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3E0E" w:rsidRPr="004E7377" w:rsidRDefault="008A0B81" w:rsidP="00063E0E">
      <w:pPr>
        <w:spacing w:line="276" w:lineRule="auto"/>
        <w:jc w:val="center"/>
      </w:pPr>
      <w:r w:rsidRPr="004E7377">
        <w:rPr>
          <w:noProof/>
        </w:rPr>
        <w:drawing>
          <wp:inline distT="0" distB="0" distL="0" distR="0" wp14:anchorId="47BC2AF1" wp14:editId="18C84D2C">
            <wp:extent cx="3241675" cy="3396615"/>
            <wp:effectExtent l="0" t="0" r="0" b="0"/>
            <wp:docPr id="98" name="Picture 98" descr="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niversity of Sheff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1675" cy="3396615"/>
                    </a:xfrm>
                    <a:prstGeom prst="rect">
                      <a:avLst/>
                    </a:prstGeom>
                    <a:noFill/>
                    <a:ln>
                      <a:noFill/>
                    </a:ln>
                  </pic:spPr>
                </pic:pic>
              </a:graphicData>
            </a:graphic>
          </wp:inline>
        </w:drawing>
      </w:r>
    </w:p>
    <w:p w:rsidR="00063E0E" w:rsidRPr="004E7377" w:rsidRDefault="00063E0E" w:rsidP="00063E0E">
      <w:pPr>
        <w:spacing w:line="276" w:lineRule="auto"/>
        <w:jc w:val="center"/>
      </w:pPr>
    </w:p>
    <w:p w:rsidR="00063E0E" w:rsidRPr="004E7377" w:rsidRDefault="00063E0E" w:rsidP="0015364B">
      <w:pPr>
        <w:pStyle w:val="Title"/>
      </w:pPr>
      <w:r w:rsidRPr="004E7377">
        <w:t>Torque-Speed C</w:t>
      </w:r>
      <w:r w:rsidR="0015364B" w:rsidRPr="004E7377">
        <w:t>haracteristic</w:t>
      </w:r>
      <w:r w:rsidR="00EC48E3" w:rsidRPr="004E7377">
        <w:t>s</w:t>
      </w:r>
      <w:r w:rsidR="0015364B" w:rsidRPr="004E7377">
        <w:t xml:space="preserve"> of Induction Machine and Hybrid Permanent Magnet Assisted Synchronous Reluctance Machine</w:t>
      </w:r>
      <w:r w:rsidR="00EC48E3" w:rsidRPr="004E7377">
        <w:t xml:space="preserve"> for Electric Vehicle Application</w:t>
      </w:r>
    </w:p>
    <w:p w:rsidR="0015364B" w:rsidRPr="004E7377" w:rsidRDefault="0015364B" w:rsidP="0015364B">
      <w:pPr>
        <w:jc w:val="center"/>
        <w:rPr>
          <w:lang w:val="en-US" w:eastAsia="en-US"/>
        </w:rPr>
      </w:pPr>
    </w:p>
    <w:p w:rsidR="0015364B" w:rsidRPr="004E7377" w:rsidRDefault="0015364B" w:rsidP="0015364B">
      <w:pPr>
        <w:pStyle w:val="Title"/>
      </w:pPr>
      <w:r w:rsidRPr="004E7377">
        <w:t>Y</w:t>
      </w:r>
      <w:r w:rsidR="00BA089A" w:rsidRPr="004E7377">
        <w:t>ang</w:t>
      </w:r>
      <w:r w:rsidRPr="004E7377">
        <w:t xml:space="preserve"> Guan</w:t>
      </w:r>
    </w:p>
    <w:p w:rsidR="0015364B" w:rsidRPr="004E7377" w:rsidRDefault="0015364B" w:rsidP="00063E0E">
      <w:pPr>
        <w:spacing w:line="276" w:lineRule="auto"/>
        <w:jc w:val="center"/>
        <w:rPr>
          <w:lang w:val="en-US"/>
        </w:rPr>
      </w:pPr>
    </w:p>
    <w:p w:rsidR="0015364B" w:rsidRPr="004E7377" w:rsidRDefault="0015364B" w:rsidP="00063E0E">
      <w:pPr>
        <w:spacing w:line="276" w:lineRule="auto"/>
        <w:jc w:val="center"/>
        <w:rPr>
          <w:b/>
          <w:sz w:val="28"/>
          <w:szCs w:val="28"/>
          <w:lang w:val="en-US"/>
        </w:rPr>
      </w:pPr>
      <w:r w:rsidRPr="004E7377">
        <w:rPr>
          <w:b/>
          <w:sz w:val="28"/>
          <w:szCs w:val="28"/>
          <w:lang w:val="en-US"/>
        </w:rPr>
        <w:t>A thesis submitted for the degree of Doctor of Philosophy</w:t>
      </w:r>
    </w:p>
    <w:p w:rsidR="0015364B" w:rsidRPr="004E7377" w:rsidRDefault="0015364B" w:rsidP="008E5716">
      <w:pPr>
        <w:spacing w:after="0"/>
        <w:jc w:val="center"/>
        <w:rPr>
          <w:lang w:val="en-US"/>
        </w:rPr>
      </w:pPr>
      <w:r w:rsidRPr="004E7377">
        <w:rPr>
          <w:lang w:val="en-US"/>
        </w:rPr>
        <w:t>Department of Electronic and Electrical Engineering</w:t>
      </w:r>
    </w:p>
    <w:p w:rsidR="0015364B" w:rsidRPr="004E7377" w:rsidRDefault="0015364B" w:rsidP="008E5716">
      <w:pPr>
        <w:spacing w:after="0"/>
        <w:jc w:val="center"/>
        <w:rPr>
          <w:lang w:val="en-US"/>
        </w:rPr>
      </w:pPr>
      <w:r w:rsidRPr="004E7377">
        <w:rPr>
          <w:lang w:val="en-US"/>
        </w:rPr>
        <w:t>The University of Sheffield</w:t>
      </w:r>
    </w:p>
    <w:p w:rsidR="0015364B" w:rsidRPr="004E7377" w:rsidRDefault="0015364B" w:rsidP="008E5716">
      <w:pPr>
        <w:spacing w:after="0"/>
        <w:jc w:val="center"/>
        <w:rPr>
          <w:lang w:val="en-US"/>
        </w:rPr>
      </w:pPr>
      <w:r w:rsidRPr="004E7377">
        <w:rPr>
          <w:lang w:val="en-US"/>
        </w:rPr>
        <w:t>Mapping Building</w:t>
      </w:r>
      <w:r w:rsidR="0004517D" w:rsidRPr="004E7377">
        <w:rPr>
          <w:lang w:val="en-US"/>
        </w:rPr>
        <w:t xml:space="preserve">, </w:t>
      </w:r>
      <w:r w:rsidRPr="004E7377">
        <w:rPr>
          <w:lang w:val="en-US"/>
        </w:rPr>
        <w:t>Sheffield</w:t>
      </w:r>
      <w:r w:rsidR="0004517D" w:rsidRPr="004E7377">
        <w:rPr>
          <w:lang w:val="en-US"/>
        </w:rPr>
        <w:t xml:space="preserve">, </w:t>
      </w:r>
      <w:r w:rsidRPr="004E7377">
        <w:rPr>
          <w:lang w:val="en-US"/>
        </w:rPr>
        <w:t>S1 3JD</w:t>
      </w:r>
      <w:r w:rsidR="008E5716" w:rsidRPr="004E7377">
        <w:rPr>
          <w:lang w:val="en-US"/>
        </w:rPr>
        <w:t xml:space="preserve">, </w:t>
      </w:r>
      <w:r w:rsidRPr="004E7377">
        <w:rPr>
          <w:lang w:val="en-US"/>
        </w:rPr>
        <w:t>UK</w:t>
      </w:r>
    </w:p>
    <w:p w:rsidR="0094259B" w:rsidRPr="004E7377" w:rsidRDefault="0094259B" w:rsidP="008E5716">
      <w:pPr>
        <w:spacing w:after="0"/>
        <w:jc w:val="center"/>
        <w:rPr>
          <w:lang w:val="en-US"/>
        </w:rPr>
      </w:pPr>
    </w:p>
    <w:p w:rsidR="0015364B" w:rsidRPr="004E7377" w:rsidRDefault="0015364B" w:rsidP="00063E0E">
      <w:pPr>
        <w:spacing w:line="276" w:lineRule="auto"/>
        <w:jc w:val="center"/>
        <w:rPr>
          <w:b/>
          <w:lang w:val="en-US"/>
        </w:rPr>
      </w:pPr>
      <w:r w:rsidRPr="004E7377">
        <w:rPr>
          <w:b/>
          <w:lang w:val="en-US"/>
        </w:rPr>
        <w:t>December 2014</w:t>
      </w:r>
    </w:p>
    <w:p w:rsidR="00063E0E" w:rsidRPr="004E7377" w:rsidRDefault="00063E0E">
      <w:pPr>
        <w:spacing w:line="276" w:lineRule="auto"/>
        <w:jc w:val="left"/>
        <w:rPr>
          <w:rFonts w:eastAsiaTheme="majorEastAsia" w:cstheme="majorBidi"/>
          <w:b/>
          <w:bCs/>
          <w:sz w:val="28"/>
          <w:szCs w:val="28"/>
        </w:rPr>
      </w:pPr>
      <w:r w:rsidRPr="004E7377">
        <w:br w:type="page"/>
      </w:r>
    </w:p>
    <w:p w:rsidR="00E04475" w:rsidRPr="004E7377" w:rsidRDefault="00E04475" w:rsidP="004D63EC">
      <w:pPr>
        <w:pStyle w:val="Heading1"/>
        <w:numPr>
          <w:ilvl w:val="0"/>
          <w:numId w:val="0"/>
        </w:numPr>
      </w:pPr>
      <w:bookmarkStart w:id="0" w:name="_Toc409958823"/>
      <w:r w:rsidRPr="004E7377">
        <w:lastRenderedPageBreak/>
        <w:t>Abstract</w:t>
      </w:r>
      <w:bookmarkEnd w:id="0"/>
    </w:p>
    <w:p w:rsidR="004D63EC" w:rsidRPr="004E7377" w:rsidRDefault="004D63EC" w:rsidP="004D63EC">
      <w:r w:rsidRPr="004E7377">
        <w:rPr>
          <w:rFonts w:hint="eastAsia"/>
        </w:rPr>
        <w:t xml:space="preserve">This thesis describes an investigation into two types of electrical machines for EV/HEV applications, i.e. induction machine </w:t>
      </w:r>
      <w:r w:rsidRPr="004E7377">
        <w:t>(</w:t>
      </w:r>
      <w:r w:rsidRPr="004E7377">
        <w:rPr>
          <w:rFonts w:hint="eastAsia"/>
        </w:rPr>
        <w:t xml:space="preserve">IM) and permanent magnet assisted synchronous reluctance machine (PMA-SynRM). Both are low-cost due to no or less usage of NdFeB permanent magnet (PM), compared with interior PM </w:t>
      </w:r>
      <w:r w:rsidR="00EC48E3" w:rsidRPr="004E7377">
        <w:rPr>
          <w:rFonts w:hint="eastAsia"/>
        </w:rPr>
        <w:t>(IPM)</w:t>
      </w:r>
      <w:r w:rsidR="00EC48E3" w:rsidRPr="004E7377">
        <w:t xml:space="preserve"> </w:t>
      </w:r>
      <w:r w:rsidRPr="004E7377">
        <w:t>machine</w:t>
      </w:r>
      <w:r w:rsidR="00EC48E3" w:rsidRPr="004E7377">
        <w:t>s</w:t>
      </w:r>
      <w:r w:rsidRPr="004E7377">
        <w:rPr>
          <w:rFonts w:hint="eastAsia"/>
        </w:rPr>
        <w:t>.</w:t>
      </w:r>
    </w:p>
    <w:p w:rsidR="004D63EC" w:rsidRPr="004E7377" w:rsidRDefault="004D63EC" w:rsidP="004D63EC">
      <w:r w:rsidRPr="004E7377">
        <w:rPr>
          <w:rFonts w:hint="eastAsia"/>
        </w:rPr>
        <w:t xml:space="preserve">IM is investigated with particular reference to its maximum torque/power-speed </w:t>
      </w:r>
      <w:r w:rsidRPr="004E7377">
        <w:t>characteristic</w:t>
      </w:r>
      <w:r w:rsidRPr="004E7377">
        <w:rPr>
          <w:rFonts w:hint="eastAsia"/>
        </w:rPr>
        <w:t xml:space="preserve">. Firstly, an analytical method based on </w:t>
      </w:r>
      <w:r w:rsidRPr="004E7377">
        <w:rPr>
          <w:rFonts w:hint="eastAsia"/>
          <w:i/>
        </w:rPr>
        <w:t>dq</w:t>
      </w:r>
      <w:r w:rsidRPr="004E7377">
        <w:rPr>
          <w:rFonts w:hint="eastAsia"/>
        </w:rPr>
        <w:t>-axis reference frame to obtain the maximum torque/power-speed characteristic is developed</w:t>
      </w:r>
      <w:r w:rsidR="00EC48E3" w:rsidRPr="004E7377">
        <w:t xml:space="preserve"> and</w:t>
      </w:r>
      <w:r w:rsidRPr="004E7377">
        <w:rPr>
          <w:rFonts w:hint="eastAsia"/>
        </w:rPr>
        <w:t xml:space="preserve"> validated by </w:t>
      </w:r>
      <w:r w:rsidR="00EC48E3" w:rsidRPr="004E7377">
        <w:t>experiments</w:t>
      </w:r>
      <w:r w:rsidRPr="004E7377">
        <w:rPr>
          <w:rFonts w:hint="eastAsia"/>
        </w:rPr>
        <w:t>. Then</w:t>
      </w:r>
      <w:r w:rsidR="00EC48E3" w:rsidRPr="004E7377">
        <w:t>,</w:t>
      </w:r>
      <w:r w:rsidRPr="004E7377">
        <w:rPr>
          <w:rFonts w:hint="eastAsia"/>
        </w:rPr>
        <w:t xml:space="preserve"> the influences of some design parameters on the flux-weakening performance are investigated, such as the ratio of leakage to mutual inductance, stator and rotor resistances, and iron saturation, etc. In addition, the influences of some physical parameters on the torque/power-speed characteristic are investigated, </w:t>
      </w:r>
      <w:r w:rsidR="00EC48E3" w:rsidRPr="004E7377">
        <w:t>including</w:t>
      </w:r>
      <w:r w:rsidRPr="004E7377">
        <w:rPr>
          <w:rFonts w:hint="eastAsia"/>
        </w:rPr>
        <w:t xml:space="preserve"> split ratio, number of stator/rotor slots per pole per phase, length of airgap, number of pole pair</w:t>
      </w:r>
      <w:r w:rsidR="00EC48E3" w:rsidRPr="004E7377">
        <w:t>s</w:t>
      </w:r>
      <w:r w:rsidRPr="004E7377">
        <w:rPr>
          <w:rFonts w:hint="eastAsia"/>
        </w:rPr>
        <w:t xml:space="preserve"> and stator/rotor slot area, etc. Finally, the </w:t>
      </w:r>
      <w:r w:rsidRPr="004E7377">
        <w:t>difference</w:t>
      </w:r>
      <w:r w:rsidRPr="004E7377">
        <w:rPr>
          <w:rFonts w:hint="eastAsia"/>
        </w:rPr>
        <w:t xml:space="preserve"> in maximum torque/power-speed characteristics between motor and generator modes is described, and how the design parameters influence the difference is investigated.</w:t>
      </w:r>
    </w:p>
    <w:p w:rsidR="004D63EC" w:rsidRPr="004E7377" w:rsidRDefault="004D63EC" w:rsidP="004D63EC">
      <w:r w:rsidRPr="004E7377">
        <w:rPr>
          <w:rFonts w:hint="eastAsia"/>
        </w:rPr>
        <w:t>For PMA-SynRM, a novel hybrid-PM assisted SynRM is proposed, which utilizes both ferrite and NdFeB PMs. The design process is presented and the electromagnetic performance and material cost are analyzed and discussed. The analyzed electromagnetic performances include electromagnetic torque, flux density, back electromotive force (EMF), torque/power-speed characteristic, power factor, torque ripple, cogging torque and demagnetization, etc.</w:t>
      </w:r>
    </w:p>
    <w:p w:rsidR="004D63EC" w:rsidRPr="004E7377" w:rsidRDefault="00EC48E3" w:rsidP="004D63EC">
      <w:r w:rsidRPr="004E7377">
        <w:t>Finally, t</w:t>
      </w:r>
      <w:r w:rsidR="004D63EC" w:rsidRPr="004E7377">
        <w:rPr>
          <w:rFonts w:hint="eastAsia"/>
        </w:rPr>
        <w:t xml:space="preserve">he </w:t>
      </w:r>
      <w:r w:rsidR="004D63EC" w:rsidRPr="004E7377">
        <w:t>electromagnetic</w:t>
      </w:r>
      <w:r w:rsidR="004D63EC" w:rsidRPr="004E7377">
        <w:rPr>
          <w:rFonts w:hint="eastAsia"/>
        </w:rPr>
        <w:t xml:space="preserve"> performances and material cost</w:t>
      </w:r>
      <w:r w:rsidRPr="004E7377">
        <w:t>s</w:t>
      </w:r>
      <w:r w:rsidR="004D63EC" w:rsidRPr="004E7377">
        <w:rPr>
          <w:rFonts w:hint="eastAsia"/>
        </w:rPr>
        <w:t xml:space="preserve"> of IM and </w:t>
      </w:r>
      <w:r w:rsidR="004D63EC" w:rsidRPr="004E7377">
        <w:t>hybrid</w:t>
      </w:r>
      <w:r w:rsidR="004D63EC" w:rsidRPr="004E7377">
        <w:rPr>
          <w:rFonts w:hint="eastAsia"/>
        </w:rPr>
        <w:t>-PM assisted SynRM are compared with those of IPM</w:t>
      </w:r>
      <w:r w:rsidRPr="004E7377">
        <w:t>,</w:t>
      </w:r>
      <w:r w:rsidR="004D63EC" w:rsidRPr="004E7377">
        <w:rPr>
          <w:rFonts w:hint="eastAsia"/>
        </w:rPr>
        <w:t xml:space="preserve"> respectively</w:t>
      </w:r>
      <w:r w:rsidRPr="004E7377">
        <w:t xml:space="preserve">, </w:t>
      </w:r>
      <w:r w:rsidR="004D63EC" w:rsidRPr="004E7377">
        <w:rPr>
          <w:rFonts w:hint="eastAsia"/>
        </w:rPr>
        <w:t>includ</w:t>
      </w:r>
      <w:r w:rsidRPr="004E7377">
        <w:t>ing</w:t>
      </w:r>
      <w:r w:rsidR="004D63EC" w:rsidRPr="004E7377">
        <w:rPr>
          <w:rFonts w:hint="eastAsia"/>
        </w:rPr>
        <w:t xml:space="preserve"> torque capability per Ampere, torque/power-speed characteristic, power factor, torque ripple and efficiency map, etc.</w:t>
      </w:r>
    </w:p>
    <w:p w:rsidR="004D63EC" w:rsidRPr="004E7377" w:rsidRDefault="004D63EC" w:rsidP="004D63EC"/>
    <w:p w:rsidR="004D63EC" w:rsidRPr="004E7377" w:rsidRDefault="004D63EC">
      <w:pPr>
        <w:spacing w:line="276" w:lineRule="auto"/>
        <w:jc w:val="left"/>
        <w:rPr>
          <w:rFonts w:eastAsiaTheme="majorEastAsia" w:cstheme="majorBidi"/>
          <w:b/>
          <w:bCs/>
          <w:sz w:val="28"/>
          <w:szCs w:val="28"/>
        </w:rPr>
      </w:pPr>
      <w:r w:rsidRPr="004E7377">
        <w:br w:type="page"/>
      </w:r>
    </w:p>
    <w:p w:rsidR="00E04475" w:rsidRPr="004E7377" w:rsidRDefault="00E04475" w:rsidP="004D63EC">
      <w:pPr>
        <w:pStyle w:val="Heading1"/>
        <w:numPr>
          <w:ilvl w:val="0"/>
          <w:numId w:val="0"/>
        </w:numPr>
      </w:pPr>
      <w:bookmarkStart w:id="1" w:name="_Toc409958824"/>
      <w:r w:rsidRPr="004E7377">
        <w:lastRenderedPageBreak/>
        <w:t>Acknowledgements</w:t>
      </w:r>
      <w:bookmarkEnd w:id="1"/>
    </w:p>
    <w:p w:rsidR="004D63EC" w:rsidRPr="004E7377" w:rsidRDefault="004D63EC" w:rsidP="004D63EC">
      <w:pPr>
        <w:rPr>
          <w:sz w:val="23"/>
          <w:szCs w:val="23"/>
        </w:rPr>
      </w:pPr>
      <w:r w:rsidRPr="004E7377">
        <w:rPr>
          <w:sz w:val="23"/>
          <w:szCs w:val="23"/>
        </w:rPr>
        <w:t>Great thanks are due to my supervisor, Prof. Zi-Qiang Zhu, for his strong and continued support, advices and encouragements, which have been invaluable in the completion of this thesis. Thanks are also due to all members of the Electrical Machines and Drives Group at the University of Sheffield,</w:t>
      </w:r>
      <w:r w:rsidRPr="004E7377">
        <w:rPr>
          <w:rFonts w:hint="eastAsia"/>
          <w:sz w:val="23"/>
          <w:szCs w:val="23"/>
        </w:rPr>
        <w:t xml:space="preserve"> particularly Mr Ibrahim </w:t>
      </w:r>
      <w:r w:rsidR="00EC48E3" w:rsidRPr="004E7377">
        <w:rPr>
          <w:sz w:val="23"/>
          <w:szCs w:val="23"/>
        </w:rPr>
        <w:t>Afinowi</w:t>
      </w:r>
      <w:r w:rsidR="00EC48E3" w:rsidRPr="004E7377">
        <w:rPr>
          <w:rFonts w:hint="eastAsia"/>
          <w:sz w:val="23"/>
          <w:szCs w:val="23"/>
        </w:rPr>
        <w:t xml:space="preserve"> </w:t>
      </w:r>
      <w:r w:rsidRPr="004E7377">
        <w:rPr>
          <w:rFonts w:hint="eastAsia"/>
          <w:sz w:val="23"/>
          <w:szCs w:val="23"/>
        </w:rPr>
        <w:t>for his many helpful and productive discussions.</w:t>
      </w:r>
    </w:p>
    <w:p w:rsidR="004D63EC" w:rsidRPr="004E7377" w:rsidRDefault="004D63EC" w:rsidP="004D63EC">
      <w:pPr>
        <w:rPr>
          <w:sz w:val="23"/>
          <w:szCs w:val="23"/>
        </w:rPr>
      </w:pPr>
      <w:r w:rsidRPr="004E7377">
        <w:rPr>
          <w:rFonts w:hint="eastAsia"/>
          <w:sz w:val="23"/>
          <w:szCs w:val="23"/>
        </w:rPr>
        <w:t>I would like also to thank Valeo France for the financial support and prototyp</w:t>
      </w:r>
      <w:r w:rsidR="00EC48E3" w:rsidRPr="004E7377">
        <w:rPr>
          <w:sz w:val="23"/>
          <w:szCs w:val="23"/>
        </w:rPr>
        <w:t>ing</w:t>
      </w:r>
      <w:r w:rsidRPr="004E7377">
        <w:rPr>
          <w:rFonts w:hint="eastAsia"/>
          <w:sz w:val="23"/>
          <w:szCs w:val="23"/>
        </w:rPr>
        <w:t>, particularly Dr. Philippe</w:t>
      </w:r>
      <w:r w:rsidR="00EC48E3" w:rsidRPr="004E7377">
        <w:rPr>
          <w:sz w:val="23"/>
          <w:szCs w:val="23"/>
        </w:rPr>
        <w:t xml:space="preserve"> Farah</w:t>
      </w:r>
      <w:r w:rsidRPr="004E7377">
        <w:rPr>
          <w:rFonts w:hint="eastAsia"/>
          <w:sz w:val="23"/>
          <w:szCs w:val="23"/>
        </w:rPr>
        <w:t xml:space="preserve"> </w:t>
      </w:r>
      <w:r w:rsidRPr="004E7377">
        <w:rPr>
          <w:sz w:val="23"/>
          <w:szCs w:val="23"/>
        </w:rPr>
        <w:t>and</w:t>
      </w:r>
      <w:r w:rsidRPr="004E7377">
        <w:rPr>
          <w:rFonts w:hint="eastAsia"/>
          <w:sz w:val="23"/>
          <w:szCs w:val="23"/>
        </w:rPr>
        <w:t xml:space="preserve"> Dr. </w:t>
      </w:r>
      <w:r w:rsidR="00EC48E3" w:rsidRPr="004E7377">
        <w:rPr>
          <w:sz w:val="23"/>
          <w:szCs w:val="23"/>
        </w:rPr>
        <w:t xml:space="preserve">Jean-Claude </w:t>
      </w:r>
      <w:r w:rsidRPr="004E7377">
        <w:rPr>
          <w:rFonts w:hint="eastAsia"/>
          <w:sz w:val="23"/>
          <w:szCs w:val="23"/>
        </w:rPr>
        <w:t xml:space="preserve">Mipo for their very helpful supervision and </w:t>
      </w:r>
      <w:r w:rsidRPr="004E7377">
        <w:rPr>
          <w:sz w:val="23"/>
          <w:szCs w:val="23"/>
        </w:rPr>
        <w:t>advi</w:t>
      </w:r>
      <w:r w:rsidRPr="004E7377">
        <w:rPr>
          <w:rFonts w:hint="eastAsia"/>
          <w:sz w:val="23"/>
          <w:szCs w:val="23"/>
        </w:rPr>
        <w:t>c</w:t>
      </w:r>
      <w:r w:rsidRPr="004E7377">
        <w:rPr>
          <w:sz w:val="23"/>
          <w:szCs w:val="23"/>
        </w:rPr>
        <w:t>es</w:t>
      </w:r>
      <w:r w:rsidRPr="004E7377">
        <w:rPr>
          <w:rFonts w:hint="eastAsia"/>
          <w:sz w:val="23"/>
          <w:szCs w:val="23"/>
        </w:rPr>
        <w:t xml:space="preserve">, and Mr Yong Zhu for his strong support </w:t>
      </w:r>
      <w:r w:rsidR="00EC48E3" w:rsidRPr="004E7377">
        <w:rPr>
          <w:sz w:val="23"/>
          <w:szCs w:val="23"/>
        </w:rPr>
        <w:t>in</w:t>
      </w:r>
      <w:r w:rsidR="00EC48E3" w:rsidRPr="004E7377">
        <w:rPr>
          <w:rFonts w:hint="eastAsia"/>
          <w:sz w:val="23"/>
          <w:szCs w:val="23"/>
        </w:rPr>
        <w:t xml:space="preserve"> </w:t>
      </w:r>
      <w:r w:rsidRPr="004E7377">
        <w:rPr>
          <w:rFonts w:hint="eastAsia"/>
          <w:sz w:val="23"/>
          <w:szCs w:val="23"/>
        </w:rPr>
        <w:t>test</w:t>
      </w:r>
      <w:r w:rsidR="00EC48E3" w:rsidRPr="004E7377">
        <w:rPr>
          <w:sz w:val="23"/>
          <w:szCs w:val="23"/>
        </w:rPr>
        <w:t>ing</w:t>
      </w:r>
      <w:r w:rsidRPr="004E7377">
        <w:rPr>
          <w:rFonts w:hint="eastAsia"/>
          <w:sz w:val="23"/>
          <w:szCs w:val="23"/>
        </w:rPr>
        <w:t>.</w:t>
      </w:r>
    </w:p>
    <w:p w:rsidR="004D63EC" w:rsidRPr="004E7377" w:rsidRDefault="004D63EC" w:rsidP="004D63EC">
      <w:r w:rsidRPr="004E7377">
        <w:rPr>
          <w:rFonts w:hint="eastAsia"/>
          <w:sz w:val="23"/>
          <w:szCs w:val="23"/>
        </w:rPr>
        <w:t>Finally, I warmly thank my parents for their love and encouragement.</w:t>
      </w:r>
    </w:p>
    <w:p w:rsidR="004D63EC" w:rsidRPr="004E7377" w:rsidRDefault="004D63EC" w:rsidP="004D63EC"/>
    <w:p w:rsidR="00E71D55" w:rsidRPr="004E7377" w:rsidRDefault="00E71D55">
      <w:pPr>
        <w:spacing w:line="276" w:lineRule="auto"/>
        <w:jc w:val="left"/>
        <w:rPr>
          <w:rFonts w:eastAsiaTheme="majorEastAsia" w:cstheme="majorBidi"/>
          <w:b/>
          <w:bCs/>
          <w:sz w:val="28"/>
          <w:szCs w:val="28"/>
        </w:rPr>
      </w:pPr>
      <w:r w:rsidRPr="004E7377">
        <w:br w:type="page"/>
      </w:r>
    </w:p>
    <w:p w:rsidR="0016157A" w:rsidRPr="004E7377" w:rsidRDefault="00E04475" w:rsidP="0016157A">
      <w:pPr>
        <w:pStyle w:val="TOCHeading"/>
        <w:jc w:val="center"/>
        <w:rPr>
          <w:color w:val="auto"/>
        </w:rPr>
      </w:pPr>
      <w:r w:rsidRPr="004E7377">
        <w:rPr>
          <w:color w:val="auto"/>
        </w:rPr>
        <w:lastRenderedPageBreak/>
        <w:t>Content</w:t>
      </w:r>
    </w:p>
    <w:sdt>
      <w:sdtPr>
        <w:id w:val="-2015453954"/>
        <w:docPartObj>
          <w:docPartGallery w:val="Table of Contents"/>
          <w:docPartUnique/>
        </w:docPartObj>
      </w:sdtPr>
      <w:sdtEndPr>
        <w:rPr>
          <w:noProof/>
        </w:rPr>
      </w:sdtEndPr>
      <w:sdtContent>
        <w:p w:rsidR="00E71D55" w:rsidRPr="004E7377" w:rsidRDefault="00E71D55" w:rsidP="0016157A"/>
        <w:p w:rsidR="004E7377" w:rsidRDefault="00C56B98">
          <w:pPr>
            <w:pStyle w:val="TOC1"/>
            <w:rPr>
              <w:rFonts w:asciiTheme="minorHAnsi" w:hAnsiTheme="minorHAnsi"/>
              <w:b w:val="0"/>
              <w:noProof/>
              <w:sz w:val="22"/>
            </w:rPr>
          </w:pPr>
          <w:r w:rsidRPr="004E7377">
            <w:rPr>
              <w:b w:val="0"/>
              <w:u w:val="thick"/>
            </w:rPr>
            <w:fldChar w:fldCharType="begin"/>
          </w:r>
          <w:r w:rsidRPr="004E7377">
            <w:rPr>
              <w:b w:val="0"/>
              <w:u w:val="thick"/>
            </w:rPr>
            <w:instrText xml:space="preserve"> TOC \o "1-3" \h \z \u </w:instrText>
          </w:r>
          <w:r w:rsidRPr="004E7377">
            <w:rPr>
              <w:b w:val="0"/>
              <w:u w:val="thick"/>
            </w:rPr>
            <w:fldChar w:fldCharType="separate"/>
          </w:r>
          <w:hyperlink w:anchor="_Toc409958823" w:history="1">
            <w:r w:rsidR="004E7377" w:rsidRPr="007952F2">
              <w:rPr>
                <w:rStyle w:val="Hyperlink"/>
                <w:noProof/>
              </w:rPr>
              <w:t>Abstract</w:t>
            </w:r>
            <w:r w:rsidR="004E7377">
              <w:rPr>
                <w:noProof/>
                <w:webHidden/>
              </w:rPr>
              <w:tab/>
            </w:r>
            <w:r w:rsidR="004E7377">
              <w:rPr>
                <w:noProof/>
                <w:webHidden/>
              </w:rPr>
              <w:fldChar w:fldCharType="begin"/>
            </w:r>
            <w:r w:rsidR="004E7377">
              <w:rPr>
                <w:noProof/>
                <w:webHidden/>
              </w:rPr>
              <w:instrText xml:space="preserve"> PAGEREF _Toc409958823 \h </w:instrText>
            </w:r>
            <w:r w:rsidR="004E7377">
              <w:rPr>
                <w:noProof/>
                <w:webHidden/>
              </w:rPr>
            </w:r>
            <w:r w:rsidR="004E7377">
              <w:rPr>
                <w:noProof/>
                <w:webHidden/>
              </w:rPr>
              <w:fldChar w:fldCharType="separate"/>
            </w:r>
            <w:r w:rsidR="004E7377">
              <w:rPr>
                <w:noProof/>
                <w:webHidden/>
              </w:rPr>
              <w:t>II</w:t>
            </w:r>
            <w:r w:rsidR="004E7377">
              <w:rPr>
                <w:noProof/>
                <w:webHidden/>
              </w:rPr>
              <w:fldChar w:fldCharType="end"/>
            </w:r>
          </w:hyperlink>
        </w:p>
        <w:p w:rsidR="004E7377" w:rsidRDefault="004E7377">
          <w:pPr>
            <w:pStyle w:val="TOC1"/>
            <w:rPr>
              <w:rFonts w:asciiTheme="minorHAnsi" w:hAnsiTheme="minorHAnsi"/>
              <w:b w:val="0"/>
              <w:noProof/>
              <w:sz w:val="22"/>
            </w:rPr>
          </w:pPr>
          <w:hyperlink w:anchor="_Toc409958824" w:history="1">
            <w:r w:rsidRPr="007952F2">
              <w:rPr>
                <w:rStyle w:val="Hyperlink"/>
                <w:noProof/>
              </w:rPr>
              <w:t>Acknowledgements</w:t>
            </w:r>
            <w:r>
              <w:rPr>
                <w:noProof/>
                <w:webHidden/>
              </w:rPr>
              <w:tab/>
            </w:r>
            <w:r>
              <w:rPr>
                <w:noProof/>
                <w:webHidden/>
              </w:rPr>
              <w:fldChar w:fldCharType="begin"/>
            </w:r>
            <w:r>
              <w:rPr>
                <w:noProof/>
                <w:webHidden/>
              </w:rPr>
              <w:instrText xml:space="preserve"> PAGEREF _Toc409958824 \h </w:instrText>
            </w:r>
            <w:r>
              <w:rPr>
                <w:noProof/>
                <w:webHidden/>
              </w:rPr>
            </w:r>
            <w:r>
              <w:rPr>
                <w:noProof/>
                <w:webHidden/>
              </w:rPr>
              <w:fldChar w:fldCharType="separate"/>
            </w:r>
            <w:r>
              <w:rPr>
                <w:noProof/>
                <w:webHidden/>
              </w:rPr>
              <w:t>III</w:t>
            </w:r>
            <w:r>
              <w:rPr>
                <w:noProof/>
                <w:webHidden/>
              </w:rPr>
              <w:fldChar w:fldCharType="end"/>
            </w:r>
          </w:hyperlink>
        </w:p>
        <w:p w:rsidR="004E7377" w:rsidRDefault="004E7377">
          <w:pPr>
            <w:pStyle w:val="TOC1"/>
            <w:rPr>
              <w:rFonts w:asciiTheme="minorHAnsi" w:hAnsiTheme="minorHAnsi"/>
              <w:b w:val="0"/>
              <w:noProof/>
              <w:sz w:val="22"/>
            </w:rPr>
          </w:pPr>
          <w:hyperlink w:anchor="_Toc409958825" w:history="1">
            <w:r w:rsidRPr="007952F2">
              <w:rPr>
                <w:rStyle w:val="Hyperlink"/>
                <w:noProof/>
              </w:rPr>
              <w:t>Nomenclature</w:t>
            </w:r>
            <w:r>
              <w:rPr>
                <w:noProof/>
                <w:webHidden/>
              </w:rPr>
              <w:tab/>
            </w:r>
            <w:r>
              <w:rPr>
                <w:noProof/>
                <w:webHidden/>
              </w:rPr>
              <w:fldChar w:fldCharType="begin"/>
            </w:r>
            <w:r>
              <w:rPr>
                <w:noProof/>
                <w:webHidden/>
              </w:rPr>
              <w:instrText xml:space="preserve"> PAGEREF _Toc409958825 \h </w:instrText>
            </w:r>
            <w:r>
              <w:rPr>
                <w:noProof/>
                <w:webHidden/>
              </w:rPr>
            </w:r>
            <w:r>
              <w:rPr>
                <w:noProof/>
                <w:webHidden/>
              </w:rPr>
              <w:fldChar w:fldCharType="separate"/>
            </w:r>
            <w:r>
              <w:rPr>
                <w:noProof/>
                <w:webHidden/>
              </w:rPr>
              <w:t>X</w:t>
            </w:r>
            <w:r>
              <w:rPr>
                <w:noProof/>
                <w:webHidden/>
              </w:rPr>
              <w:fldChar w:fldCharType="end"/>
            </w:r>
          </w:hyperlink>
        </w:p>
        <w:p w:rsidR="004E7377" w:rsidRDefault="004E7377">
          <w:pPr>
            <w:pStyle w:val="TOC1"/>
            <w:rPr>
              <w:rFonts w:asciiTheme="minorHAnsi" w:hAnsiTheme="minorHAnsi"/>
              <w:b w:val="0"/>
              <w:noProof/>
              <w:sz w:val="22"/>
            </w:rPr>
          </w:pPr>
          <w:hyperlink w:anchor="_Toc409958826" w:history="1">
            <w:r w:rsidRPr="007952F2">
              <w:rPr>
                <w:rStyle w:val="Hyperlink"/>
                <w:noProof/>
              </w:rPr>
              <w:t>1</w:t>
            </w:r>
            <w:r>
              <w:rPr>
                <w:rFonts w:asciiTheme="minorHAnsi" w:hAnsiTheme="minorHAnsi"/>
                <w:b w:val="0"/>
                <w:noProof/>
                <w:sz w:val="22"/>
              </w:rPr>
              <w:tab/>
            </w:r>
            <w:r w:rsidRPr="007952F2">
              <w:rPr>
                <w:rStyle w:val="Hyperlink"/>
                <w:noProof/>
              </w:rPr>
              <w:t>General Introduction</w:t>
            </w:r>
            <w:r>
              <w:rPr>
                <w:noProof/>
                <w:webHidden/>
              </w:rPr>
              <w:tab/>
            </w:r>
            <w:r>
              <w:rPr>
                <w:noProof/>
                <w:webHidden/>
              </w:rPr>
              <w:fldChar w:fldCharType="begin"/>
            </w:r>
            <w:r>
              <w:rPr>
                <w:noProof/>
                <w:webHidden/>
              </w:rPr>
              <w:instrText xml:space="preserve"> PAGEREF _Toc409958826 \h </w:instrText>
            </w:r>
            <w:r>
              <w:rPr>
                <w:noProof/>
                <w:webHidden/>
              </w:rPr>
            </w:r>
            <w:r>
              <w:rPr>
                <w:noProof/>
                <w:webHidden/>
              </w:rPr>
              <w:fldChar w:fldCharType="separate"/>
            </w:r>
            <w:r>
              <w:rPr>
                <w:noProof/>
                <w:webHidden/>
              </w:rPr>
              <w:t>1</w:t>
            </w:r>
            <w:r>
              <w:rPr>
                <w:noProof/>
                <w:webHidden/>
              </w:rPr>
              <w:fldChar w:fldCharType="end"/>
            </w:r>
          </w:hyperlink>
        </w:p>
        <w:p w:rsidR="004E7377" w:rsidRDefault="004E7377">
          <w:pPr>
            <w:pStyle w:val="TOC2"/>
            <w:rPr>
              <w:rFonts w:asciiTheme="minorHAnsi" w:hAnsiTheme="minorHAnsi"/>
              <w:b w:val="0"/>
              <w:noProof/>
              <w:sz w:val="22"/>
            </w:rPr>
          </w:pPr>
          <w:hyperlink w:anchor="_Toc409958827" w:history="1">
            <w:r w:rsidRPr="007952F2">
              <w:rPr>
                <w:rStyle w:val="Hyperlink"/>
                <w:noProof/>
              </w:rPr>
              <w:t>1.1</w:t>
            </w:r>
            <w:r>
              <w:rPr>
                <w:rFonts w:asciiTheme="minorHAnsi" w:hAnsiTheme="minorHAnsi"/>
                <w:b w:val="0"/>
                <w:noProof/>
                <w:sz w:val="22"/>
              </w:rPr>
              <w:tab/>
            </w:r>
            <w:r w:rsidRPr="007952F2">
              <w:rPr>
                <w:rStyle w:val="Hyperlink"/>
                <w:noProof/>
              </w:rPr>
              <w:t>Introduction</w:t>
            </w:r>
            <w:r>
              <w:rPr>
                <w:noProof/>
                <w:webHidden/>
              </w:rPr>
              <w:tab/>
            </w:r>
            <w:r>
              <w:rPr>
                <w:noProof/>
                <w:webHidden/>
              </w:rPr>
              <w:fldChar w:fldCharType="begin"/>
            </w:r>
            <w:r>
              <w:rPr>
                <w:noProof/>
                <w:webHidden/>
              </w:rPr>
              <w:instrText xml:space="preserve"> PAGEREF _Toc409958827 \h </w:instrText>
            </w:r>
            <w:r>
              <w:rPr>
                <w:noProof/>
                <w:webHidden/>
              </w:rPr>
            </w:r>
            <w:r>
              <w:rPr>
                <w:noProof/>
                <w:webHidden/>
              </w:rPr>
              <w:fldChar w:fldCharType="separate"/>
            </w:r>
            <w:r>
              <w:rPr>
                <w:noProof/>
                <w:webHidden/>
              </w:rPr>
              <w:t>1</w:t>
            </w:r>
            <w:r>
              <w:rPr>
                <w:noProof/>
                <w:webHidden/>
              </w:rPr>
              <w:fldChar w:fldCharType="end"/>
            </w:r>
          </w:hyperlink>
        </w:p>
        <w:p w:rsidR="004E7377" w:rsidRDefault="004E7377">
          <w:pPr>
            <w:pStyle w:val="TOC2"/>
            <w:rPr>
              <w:rFonts w:asciiTheme="minorHAnsi" w:hAnsiTheme="minorHAnsi"/>
              <w:b w:val="0"/>
              <w:noProof/>
              <w:sz w:val="22"/>
            </w:rPr>
          </w:pPr>
          <w:hyperlink w:anchor="_Toc409958828" w:history="1">
            <w:r w:rsidRPr="007952F2">
              <w:rPr>
                <w:rStyle w:val="Hyperlink"/>
                <w:noProof/>
              </w:rPr>
              <w:t>1.2</w:t>
            </w:r>
            <w:r>
              <w:rPr>
                <w:rFonts w:asciiTheme="minorHAnsi" w:hAnsiTheme="minorHAnsi"/>
                <w:b w:val="0"/>
                <w:noProof/>
                <w:sz w:val="22"/>
              </w:rPr>
              <w:tab/>
            </w:r>
            <w:r w:rsidRPr="007952F2">
              <w:rPr>
                <w:rStyle w:val="Hyperlink"/>
                <w:noProof/>
              </w:rPr>
              <w:t>Basic Theory of IM and SynRM</w:t>
            </w:r>
            <w:r>
              <w:rPr>
                <w:noProof/>
                <w:webHidden/>
              </w:rPr>
              <w:tab/>
            </w:r>
            <w:r>
              <w:rPr>
                <w:noProof/>
                <w:webHidden/>
              </w:rPr>
              <w:fldChar w:fldCharType="begin"/>
            </w:r>
            <w:r>
              <w:rPr>
                <w:noProof/>
                <w:webHidden/>
              </w:rPr>
              <w:instrText xml:space="preserve"> PAGEREF _Toc409958828 \h </w:instrText>
            </w:r>
            <w:r>
              <w:rPr>
                <w:noProof/>
                <w:webHidden/>
              </w:rPr>
            </w:r>
            <w:r>
              <w:rPr>
                <w:noProof/>
                <w:webHidden/>
              </w:rPr>
              <w:fldChar w:fldCharType="separate"/>
            </w:r>
            <w:r>
              <w:rPr>
                <w:noProof/>
                <w:webHidden/>
              </w:rPr>
              <w:t>5</w:t>
            </w:r>
            <w:r>
              <w:rPr>
                <w:noProof/>
                <w:webHidden/>
              </w:rPr>
              <w:fldChar w:fldCharType="end"/>
            </w:r>
          </w:hyperlink>
        </w:p>
        <w:p w:rsidR="004E7377" w:rsidRDefault="004E7377">
          <w:pPr>
            <w:pStyle w:val="TOC2"/>
            <w:rPr>
              <w:rFonts w:asciiTheme="minorHAnsi" w:hAnsiTheme="minorHAnsi"/>
              <w:b w:val="0"/>
              <w:noProof/>
              <w:sz w:val="22"/>
            </w:rPr>
          </w:pPr>
          <w:hyperlink w:anchor="_Toc409958829" w:history="1">
            <w:r w:rsidRPr="007952F2">
              <w:rPr>
                <w:rStyle w:val="Hyperlink"/>
                <w:noProof/>
              </w:rPr>
              <w:t>1.3</w:t>
            </w:r>
            <w:r>
              <w:rPr>
                <w:rFonts w:asciiTheme="minorHAnsi" w:hAnsiTheme="minorHAnsi"/>
                <w:b w:val="0"/>
                <w:noProof/>
                <w:sz w:val="22"/>
              </w:rPr>
              <w:tab/>
            </w:r>
            <w:r w:rsidRPr="007952F2">
              <w:rPr>
                <w:rStyle w:val="Hyperlink"/>
                <w:noProof/>
              </w:rPr>
              <w:t>Classification of Inverter-driven IM Topologies</w:t>
            </w:r>
            <w:r>
              <w:rPr>
                <w:noProof/>
                <w:webHidden/>
              </w:rPr>
              <w:tab/>
            </w:r>
            <w:r>
              <w:rPr>
                <w:noProof/>
                <w:webHidden/>
              </w:rPr>
              <w:fldChar w:fldCharType="begin"/>
            </w:r>
            <w:r>
              <w:rPr>
                <w:noProof/>
                <w:webHidden/>
              </w:rPr>
              <w:instrText xml:space="preserve"> PAGEREF _Toc409958829 \h </w:instrText>
            </w:r>
            <w:r>
              <w:rPr>
                <w:noProof/>
                <w:webHidden/>
              </w:rPr>
            </w:r>
            <w:r>
              <w:rPr>
                <w:noProof/>
                <w:webHidden/>
              </w:rPr>
              <w:fldChar w:fldCharType="separate"/>
            </w:r>
            <w:r>
              <w:rPr>
                <w:noProof/>
                <w:webHidden/>
              </w:rPr>
              <w:t>10</w:t>
            </w:r>
            <w:r>
              <w:rPr>
                <w:noProof/>
                <w:webHidden/>
              </w:rPr>
              <w:fldChar w:fldCharType="end"/>
            </w:r>
          </w:hyperlink>
        </w:p>
        <w:p w:rsidR="004E7377" w:rsidRDefault="004E7377">
          <w:pPr>
            <w:pStyle w:val="TOC2"/>
            <w:rPr>
              <w:rFonts w:asciiTheme="minorHAnsi" w:hAnsiTheme="minorHAnsi"/>
              <w:b w:val="0"/>
              <w:noProof/>
              <w:sz w:val="22"/>
            </w:rPr>
          </w:pPr>
          <w:hyperlink w:anchor="_Toc409958830" w:history="1">
            <w:r w:rsidRPr="007952F2">
              <w:rPr>
                <w:rStyle w:val="Hyperlink"/>
                <w:noProof/>
              </w:rPr>
              <w:t>1.4</w:t>
            </w:r>
            <w:r>
              <w:rPr>
                <w:rFonts w:asciiTheme="minorHAnsi" w:hAnsiTheme="minorHAnsi"/>
                <w:b w:val="0"/>
                <w:noProof/>
                <w:sz w:val="22"/>
              </w:rPr>
              <w:tab/>
            </w:r>
            <w:r w:rsidRPr="007952F2">
              <w:rPr>
                <w:rStyle w:val="Hyperlink"/>
                <w:noProof/>
              </w:rPr>
              <w:t>Strategies for IM Flux-Weakening Performance Improvement</w:t>
            </w:r>
            <w:r>
              <w:rPr>
                <w:noProof/>
                <w:webHidden/>
              </w:rPr>
              <w:tab/>
            </w:r>
            <w:r>
              <w:rPr>
                <w:noProof/>
                <w:webHidden/>
              </w:rPr>
              <w:fldChar w:fldCharType="begin"/>
            </w:r>
            <w:r>
              <w:rPr>
                <w:noProof/>
                <w:webHidden/>
              </w:rPr>
              <w:instrText xml:space="preserve"> PAGEREF _Toc409958830 \h </w:instrText>
            </w:r>
            <w:r>
              <w:rPr>
                <w:noProof/>
                <w:webHidden/>
              </w:rPr>
            </w:r>
            <w:r>
              <w:rPr>
                <w:noProof/>
                <w:webHidden/>
              </w:rPr>
              <w:fldChar w:fldCharType="separate"/>
            </w:r>
            <w:r>
              <w:rPr>
                <w:noProof/>
                <w:webHidden/>
              </w:rPr>
              <w:t>12</w:t>
            </w:r>
            <w:r>
              <w:rPr>
                <w:noProof/>
                <w:webHidden/>
              </w:rPr>
              <w:fldChar w:fldCharType="end"/>
            </w:r>
          </w:hyperlink>
        </w:p>
        <w:p w:rsidR="004E7377" w:rsidRDefault="004E7377">
          <w:pPr>
            <w:pStyle w:val="TOC2"/>
            <w:rPr>
              <w:rFonts w:asciiTheme="minorHAnsi" w:hAnsiTheme="minorHAnsi"/>
              <w:b w:val="0"/>
              <w:noProof/>
              <w:sz w:val="22"/>
            </w:rPr>
          </w:pPr>
          <w:hyperlink w:anchor="_Toc409958831" w:history="1">
            <w:r w:rsidRPr="007952F2">
              <w:rPr>
                <w:rStyle w:val="Hyperlink"/>
                <w:noProof/>
              </w:rPr>
              <w:t>1.5</w:t>
            </w:r>
            <w:r>
              <w:rPr>
                <w:rFonts w:asciiTheme="minorHAnsi" w:hAnsiTheme="minorHAnsi"/>
                <w:b w:val="0"/>
                <w:noProof/>
                <w:sz w:val="22"/>
              </w:rPr>
              <w:tab/>
            </w:r>
            <w:r w:rsidRPr="007952F2">
              <w:rPr>
                <w:rStyle w:val="Hyperlink"/>
                <w:noProof/>
              </w:rPr>
              <w:t>Classification of SynRM Topologies</w:t>
            </w:r>
            <w:r>
              <w:rPr>
                <w:noProof/>
                <w:webHidden/>
              </w:rPr>
              <w:tab/>
            </w:r>
            <w:r>
              <w:rPr>
                <w:noProof/>
                <w:webHidden/>
              </w:rPr>
              <w:fldChar w:fldCharType="begin"/>
            </w:r>
            <w:r>
              <w:rPr>
                <w:noProof/>
                <w:webHidden/>
              </w:rPr>
              <w:instrText xml:space="preserve"> PAGEREF _Toc409958831 \h </w:instrText>
            </w:r>
            <w:r>
              <w:rPr>
                <w:noProof/>
                <w:webHidden/>
              </w:rPr>
            </w:r>
            <w:r>
              <w:rPr>
                <w:noProof/>
                <w:webHidden/>
              </w:rPr>
              <w:fldChar w:fldCharType="separate"/>
            </w:r>
            <w:r>
              <w:rPr>
                <w:noProof/>
                <w:webHidden/>
              </w:rPr>
              <w:t>15</w:t>
            </w:r>
            <w:r>
              <w:rPr>
                <w:noProof/>
                <w:webHidden/>
              </w:rPr>
              <w:fldChar w:fldCharType="end"/>
            </w:r>
          </w:hyperlink>
        </w:p>
        <w:p w:rsidR="004E7377" w:rsidRDefault="004E7377">
          <w:pPr>
            <w:pStyle w:val="TOC2"/>
            <w:rPr>
              <w:rFonts w:asciiTheme="minorHAnsi" w:hAnsiTheme="minorHAnsi"/>
              <w:b w:val="0"/>
              <w:noProof/>
              <w:sz w:val="22"/>
            </w:rPr>
          </w:pPr>
          <w:hyperlink w:anchor="_Toc409958832" w:history="1">
            <w:r w:rsidRPr="007952F2">
              <w:rPr>
                <w:rStyle w:val="Hyperlink"/>
                <w:noProof/>
              </w:rPr>
              <w:t>1.6</w:t>
            </w:r>
            <w:r>
              <w:rPr>
                <w:rFonts w:asciiTheme="minorHAnsi" w:hAnsiTheme="minorHAnsi"/>
                <w:b w:val="0"/>
                <w:noProof/>
                <w:sz w:val="22"/>
              </w:rPr>
              <w:tab/>
            </w:r>
            <w:r w:rsidRPr="007952F2">
              <w:rPr>
                <w:rStyle w:val="Hyperlink"/>
                <w:noProof/>
              </w:rPr>
              <w:t>Design of SynRM</w:t>
            </w:r>
            <w:r>
              <w:rPr>
                <w:noProof/>
                <w:webHidden/>
              </w:rPr>
              <w:tab/>
            </w:r>
            <w:r>
              <w:rPr>
                <w:noProof/>
                <w:webHidden/>
              </w:rPr>
              <w:fldChar w:fldCharType="begin"/>
            </w:r>
            <w:r>
              <w:rPr>
                <w:noProof/>
                <w:webHidden/>
              </w:rPr>
              <w:instrText xml:space="preserve"> PAGEREF _Toc409958832 \h </w:instrText>
            </w:r>
            <w:r>
              <w:rPr>
                <w:noProof/>
                <w:webHidden/>
              </w:rPr>
            </w:r>
            <w:r>
              <w:rPr>
                <w:noProof/>
                <w:webHidden/>
              </w:rPr>
              <w:fldChar w:fldCharType="separate"/>
            </w:r>
            <w:r>
              <w:rPr>
                <w:noProof/>
                <w:webHidden/>
              </w:rPr>
              <w:t>17</w:t>
            </w:r>
            <w:r>
              <w:rPr>
                <w:noProof/>
                <w:webHidden/>
              </w:rPr>
              <w:fldChar w:fldCharType="end"/>
            </w:r>
          </w:hyperlink>
        </w:p>
        <w:p w:rsidR="004E7377" w:rsidRDefault="004E7377">
          <w:pPr>
            <w:pStyle w:val="TOC3"/>
            <w:rPr>
              <w:rFonts w:asciiTheme="minorHAnsi" w:hAnsiTheme="minorHAnsi"/>
              <w:noProof/>
              <w:sz w:val="22"/>
            </w:rPr>
          </w:pPr>
          <w:hyperlink w:anchor="_Toc409958833" w:history="1">
            <w:r w:rsidRPr="007952F2">
              <w:rPr>
                <w:rStyle w:val="Hyperlink"/>
                <w:noProof/>
              </w:rPr>
              <w:t>1.6.1</w:t>
            </w:r>
            <w:r>
              <w:rPr>
                <w:rFonts w:asciiTheme="minorHAnsi" w:hAnsiTheme="minorHAnsi"/>
                <w:noProof/>
                <w:sz w:val="22"/>
              </w:rPr>
              <w:tab/>
            </w:r>
            <w:r w:rsidRPr="007952F2">
              <w:rPr>
                <w:rStyle w:val="Hyperlink"/>
                <w:noProof/>
              </w:rPr>
              <w:t xml:space="preserve">To Improve </w:t>
            </w:r>
            <w:r w:rsidRPr="007952F2">
              <w:rPr>
                <w:rStyle w:val="Hyperlink"/>
                <w:i/>
                <w:noProof/>
              </w:rPr>
              <w:t>L</w:t>
            </w:r>
            <w:r w:rsidRPr="007952F2">
              <w:rPr>
                <w:rStyle w:val="Hyperlink"/>
                <w:i/>
                <w:noProof/>
                <w:vertAlign w:val="subscript"/>
              </w:rPr>
              <w:t>d</w:t>
            </w:r>
            <w:r w:rsidRPr="007952F2">
              <w:rPr>
                <w:rStyle w:val="Hyperlink"/>
                <w:noProof/>
              </w:rPr>
              <w:t>/</w:t>
            </w:r>
            <w:r w:rsidRPr="007952F2">
              <w:rPr>
                <w:rStyle w:val="Hyperlink"/>
                <w:i/>
                <w:noProof/>
              </w:rPr>
              <w:t>L</w:t>
            </w:r>
            <w:r w:rsidRPr="007952F2">
              <w:rPr>
                <w:rStyle w:val="Hyperlink"/>
                <w:i/>
                <w:noProof/>
                <w:vertAlign w:val="subscript"/>
              </w:rPr>
              <w:t>q</w:t>
            </w:r>
            <w:r w:rsidRPr="007952F2">
              <w:rPr>
                <w:rStyle w:val="Hyperlink"/>
                <w:noProof/>
              </w:rPr>
              <w:t xml:space="preserve"> and (</w:t>
            </w:r>
            <w:r w:rsidRPr="007952F2">
              <w:rPr>
                <w:rStyle w:val="Hyperlink"/>
                <w:i/>
                <w:noProof/>
              </w:rPr>
              <w:t>L</w:t>
            </w:r>
            <w:r w:rsidRPr="007952F2">
              <w:rPr>
                <w:rStyle w:val="Hyperlink"/>
                <w:i/>
                <w:noProof/>
                <w:vertAlign w:val="subscript"/>
              </w:rPr>
              <w:t>d</w:t>
            </w:r>
            <w:r w:rsidRPr="007952F2">
              <w:rPr>
                <w:rStyle w:val="Hyperlink"/>
                <w:noProof/>
              </w:rPr>
              <w:t>-</w:t>
            </w:r>
            <w:r w:rsidRPr="007952F2">
              <w:rPr>
                <w:rStyle w:val="Hyperlink"/>
                <w:i/>
                <w:noProof/>
              </w:rPr>
              <w:t>L</w:t>
            </w:r>
            <w:r w:rsidRPr="007952F2">
              <w:rPr>
                <w:rStyle w:val="Hyperlink"/>
                <w:i/>
                <w:noProof/>
                <w:vertAlign w:val="subscript"/>
              </w:rPr>
              <w:t>q</w:t>
            </w:r>
            <w:r w:rsidRPr="007952F2">
              <w:rPr>
                <w:rStyle w:val="Hyperlink"/>
                <w:noProof/>
              </w:rPr>
              <w:t>)</w:t>
            </w:r>
            <w:r>
              <w:rPr>
                <w:noProof/>
                <w:webHidden/>
              </w:rPr>
              <w:tab/>
            </w:r>
            <w:r>
              <w:rPr>
                <w:noProof/>
                <w:webHidden/>
              </w:rPr>
              <w:fldChar w:fldCharType="begin"/>
            </w:r>
            <w:r>
              <w:rPr>
                <w:noProof/>
                <w:webHidden/>
              </w:rPr>
              <w:instrText xml:space="preserve"> PAGEREF _Toc409958833 \h </w:instrText>
            </w:r>
            <w:r>
              <w:rPr>
                <w:noProof/>
                <w:webHidden/>
              </w:rPr>
            </w:r>
            <w:r>
              <w:rPr>
                <w:noProof/>
                <w:webHidden/>
              </w:rPr>
              <w:fldChar w:fldCharType="separate"/>
            </w:r>
            <w:r>
              <w:rPr>
                <w:noProof/>
                <w:webHidden/>
              </w:rPr>
              <w:t>17</w:t>
            </w:r>
            <w:r>
              <w:rPr>
                <w:noProof/>
                <w:webHidden/>
              </w:rPr>
              <w:fldChar w:fldCharType="end"/>
            </w:r>
          </w:hyperlink>
        </w:p>
        <w:p w:rsidR="004E7377" w:rsidRDefault="004E7377">
          <w:pPr>
            <w:pStyle w:val="TOC3"/>
            <w:rPr>
              <w:rFonts w:asciiTheme="minorHAnsi" w:hAnsiTheme="minorHAnsi"/>
              <w:noProof/>
              <w:sz w:val="22"/>
            </w:rPr>
          </w:pPr>
          <w:hyperlink w:anchor="_Toc409958834" w:history="1">
            <w:r w:rsidRPr="007952F2">
              <w:rPr>
                <w:rStyle w:val="Hyperlink"/>
                <w:noProof/>
              </w:rPr>
              <w:t>1.6.2</w:t>
            </w:r>
            <w:r>
              <w:rPr>
                <w:rFonts w:asciiTheme="minorHAnsi" w:hAnsiTheme="minorHAnsi"/>
                <w:noProof/>
                <w:sz w:val="22"/>
              </w:rPr>
              <w:tab/>
            </w:r>
            <w:r w:rsidRPr="007952F2">
              <w:rPr>
                <w:rStyle w:val="Hyperlink"/>
                <w:noProof/>
              </w:rPr>
              <w:t>To Minimize Torque Ripple</w:t>
            </w:r>
            <w:r>
              <w:rPr>
                <w:noProof/>
                <w:webHidden/>
              </w:rPr>
              <w:tab/>
            </w:r>
            <w:r>
              <w:rPr>
                <w:noProof/>
                <w:webHidden/>
              </w:rPr>
              <w:fldChar w:fldCharType="begin"/>
            </w:r>
            <w:r>
              <w:rPr>
                <w:noProof/>
                <w:webHidden/>
              </w:rPr>
              <w:instrText xml:space="preserve"> PAGEREF _Toc409958834 \h </w:instrText>
            </w:r>
            <w:r>
              <w:rPr>
                <w:noProof/>
                <w:webHidden/>
              </w:rPr>
            </w:r>
            <w:r>
              <w:rPr>
                <w:noProof/>
                <w:webHidden/>
              </w:rPr>
              <w:fldChar w:fldCharType="separate"/>
            </w:r>
            <w:r>
              <w:rPr>
                <w:noProof/>
                <w:webHidden/>
              </w:rPr>
              <w:t>19</w:t>
            </w:r>
            <w:r>
              <w:rPr>
                <w:noProof/>
                <w:webHidden/>
              </w:rPr>
              <w:fldChar w:fldCharType="end"/>
            </w:r>
          </w:hyperlink>
        </w:p>
        <w:p w:rsidR="004E7377" w:rsidRDefault="004E7377">
          <w:pPr>
            <w:pStyle w:val="TOC2"/>
            <w:rPr>
              <w:rFonts w:asciiTheme="minorHAnsi" w:hAnsiTheme="minorHAnsi"/>
              <w:b w:val="0"/>
              <w:noProof/>
              <w:sz w:val="22"/>
            </w:rPr>
          </w:pPr>
          <w:hyperlink w:anchor="_Toc409958835" w:history="1">
            <w:r w:rsidRPr="007952F2">
              <w:rPr>
                <w:rStyle w:val="Hyperlink"/>
                <w:noProof/>
              </w:rPr>
              <w:t>1.7</w:t>
            </w:r>
            <w:r>
              <w:rPr>
                <w:rFonts w:asciiTheme="minorHAnsi" w:hAnsiTheme="minorHAnsi"/>
                <w:b w:val="0"/>
                <w:noProof/>
                <w:sz w:val="22"/>
              </w:rPr>
              <w:tab/>
            </w:r>
            <w:r w:rsidRPr="007952F2">
              <w:rPr>
                <w:rStyle w:val="Hyperlink"/>
                <w:noProof/>
              </w:rPr>
              <w:t>PMA- SynRM</w:t>
            </w:r>
            <w:r>
              <w:rPr>
                <w:noProof/>
                <w:webHidden/>
              </w:rPr>
              <w:tab/>
            </w:r>
            <w:r>
              <w:rPr>
                <w:noProof/>
                <w:webHidden/>
              </w:rPr>
              <w:fldChar w:fldCharType="begin"/>
            </w:r>
            <w:r>
              <w:rPr>
                <w:noProof/>
                <w:webHidden/>
              </w:rPr>
              <w:instrText xml:space="preserve"> PAGEREF _Toc409958835 \h </w:instrText>
            </w:r>
            <w:r>
              <w:rPr>
                <w:noProof/>
                <w:webHidden/>
              </w:rPr>
            </w:r>
            <w:r>
              <w:rPr>
                <w:noProof/>
                <w:webHidden/>
              </w:rPr>
              <w:fldChar w:fldCharType="separate"/>
            </w:r>
            <w:r>
              <w:rPr>
                <w:noProof/>
                <w:webHidden/>
              </w:rPr>
              <w:t>22</w:t>
            </w:r>
            <w:r>
              <w:rPr>
                <w:noProof/>
                <w:webHidden/>
              </w:rPr>
              <w:fldChar w:fldCharType="end"/>
            </w:r>
          </w:hyperlink>
        </w:p>
        <w:p w:rsidR="004E7377" w:rsidRDefault="004E7377">
          <w:pPr>
            <w:pStyle w:val="TOC2"/>
            <w:rPr>
              <w:rFonts w:asciiTheme="minorHAnsi" w:hAnsiTheme="minorHAnsi"/>
              <w:b w:val="0"/>
              <w:noProof/>
              <w:sz w:val="22"/>
            </w:rPr>
          </w:pPr>
          <w:hyperlink w:anchor="_Toc409958836" w:history="1">
            <w:r w:rsidRPr="007952F2">
              <w:rPr>
                <w:rStyle w:val="Hyperlink"/>
                <w:noProof/>
              </w:rPr>
              <w:t>1.8</w:t>
            </w:r>
            <w:r>
              <w:rPr>
                <w:rFonts w:asciiTheme="minorHAnsi" w:hAnsiTheme="minorHAnsi"/>
                <w:b w:val="0"/>
                <w:noProof/>
                <w:sz w:val="22"/>
              </w:rPr>
              <w:tab/>
            </w:r>
            <w:r w:rsidRPr="007952F2">
              <w:rPr>
                <w:rStyle w:val="Hyperlink"/>
                <w:noProof/>
              </w:rPr>
              <w:t>Scope and Contributions of Research</w:t>
            </w:r>
            <w:r>
              <w:rPr>
                <w:noProof/>
                <w:webHidden/>
              </w:rPr>
              <w:tab/>
            </w:r>
            <w:r>
              <w:rPr>
                <w:noProof/>
                <w:webHidden/>
              </w:rPr>
              <w:fldChar w:fldCharType="begin"/>
            </w:r>
            <w:r>
              <w:rPr>
                <w:noProof/>
                <w:webHidden/>
              </w:rPr>
              <w:instrText xml:space="preserve"> PAGEREF _Toc409958836 \h </w:instrText>
            </w:r>
            <w:r>
              <w:rPr>
                <w:noProof/>
                <w:webHidden/>
              </w:rPr>
            </w:r>
            <w:r>
              <w:rPr>
                <w:noProof/>
                <w:webHidden/>
              </w:rPr>
              <w:fldChar w:fldCharType="separate"/>
            </w:r>
            <w:r>
              <w:rPr>
                <w:noProof/>
                <w:webHidden/>
              </w:rPr>
              <w:t>24</w:t>
            </w:r>
            <w:r>
              <w:rPr>
                <w:noProof/>
                <w:webHidden/>
              </w:rPr>
              <w:fldChar w:fldCharType="end"/>
            </w:r>
          </w:hyperlink>
        </w:p>
        <w:p w:rsidR="004E7377" w:rsidRDefault="004E7377">
          <w:pPr>
            <w:pStyle w:val="TOC3"/>
            <w:rPr>
              <w:rFonts w:asciiTheme="minorHAnsi" w:hAnsiTheme="minorHAnsi"/>
              <w:noProof/>
              <w:sz w:val="22"/>
            </w:rPr>
          </w:pPr>
          <w:hyperlink w:anchor="_Toc409958837" w:history="1">
            <w:r w:rsidRPr="007952F2">
              <w:rPr>
                <w:rStyle w:val="Hyperlink"/>
                <w:noProof/>
              </w:rPr>
              <w:t>1.8.1</w:t>
            </w:r>
            <w:r>
              <w:rPr>
                <w:rFonts w:asciiTheme="minorHAnsi" w:hAnsiTheme="minorHAnsi"/>
                <w:noProof/>
                <w:sz w:val="22"/>
              </w:rPr>
              <w:tab/>
            </w:r>
            <w:r w:rsidRPr="007952F2">
              <w:rPr>
                <w:rStyle w:val="Hyperlink"/>
                <w:noProof/>
              </w:rPr>
              <w:t>Scope of Research</w:t>
            </w:r>
            <w:r>
              <w:rPr>
                <w:noProof/>
                <w:webHidden/>
              </w:rPr>
              <w:tab/>
            </w:r>
            <w:r>
              <w:rPr>
                <w:noProof/>
                <w:webHidden/>
              </w:rPr>
              <w:fldChar w:fldCharType="begin"/>
            </w:r>
            <w:r>
              <w:rPr>
                <w:noProof/>
                <w:webHidden/>
              </w:rPr>
              <w:instrText xml:space="preserve"> PAGEREF _Toc409958837 \h </w:instrText>
            </w:r>
            <w:r>
              <w:rPr>
                <w:noProof/>
                <w:webHidden/>
              </w:rPr>
            </w:r>
            <w:r>
              <w:rPr>
                <w:noProof/>
                <w:webHidden/>
              </w:rPr>
              <w:fldChar w:fldCharType="separate"/>
            </w:r>
            <w:r>
              <w:rPr>
                <w:noProof/>
                <w:webHidden/>
              </w:rPr>
              <w:t>24</w:t>
            </w:r>
            <w:r>
              <w:rPr>
                <w:noProof/>
                <w:webHidden/>
              </w:rPr>
              <w:fldChar w:fldCharType="end"/>
            </w:r>
          </w:hyperlink>
        </w:p>
        <w:p w:rsidR="004E7377" w:rsidRDefault="004E7377">
          <w:pPr>
            <w:pStyle w:val="TOC3"/>
            <w:rPr>
              <w:rFonts w:asciiTheme="minorHAnsi" w:hAnsiTheme="minorHAnsi"/>
              <w:noProof/>
              <w:sz w:val="22"/>
            </w:rPr>
          </w:pPr>
          <w:hyperlink w:anchor="_Toc409958838" w:history="1">
            <w:r w:rsidRPr="007952F2">
              <w:rPr>
                <w:rStyle w:val="Hyperlink"/>
                <w:noProof/>
              </w:rPr>
              <w:t>1.8.2</w:t>
            </w:r>
            <w:r>
              <w:rPr>
                <w:rFonts w:asciiTheme="minorHAnsi" w:hAnsiTheme="minorHAnsi"/>
                <w:noProof/>
                <w:sz w:val="22"/>
              </w:rPr>
              <w:tab/>
            </w:r>
            <w:r w:rsidRPr="007952F2">
              <w:rPr>
                <w:rStyle w:val="Hyperlink"/>
                <w:noProof/>
              </w:rPr>
              <w:t>Contributions of Research</w:t>
            </w:r>
            <w:r>
              <w:rPr>
                <w:noProof/>
                <w:webHidden/>
              </w:rPr>
              <w:tab/>
            </w:r>
            <w:r>
              <w:rPr>
                <w:noProof/>
                <w:webHidden/>
              </w:rPr>
              <w:fldChar w:fldCharType="begin"/>
            </w:r>
            <w:r>
              <w:rPr>
                <w:noProof/>
                <w:webHidden/>
              </w:rPr>
              <w:instrText xml:space="preserve"> PAGEREF _Toc409958838 \h </w:instrText>
            </w:r>
            <w:r>
              <w:rPr>
                <w:noProof/>
                <w:webHidden/>
              </w:rPr>
            </w:r>
            <w:r>
              <w:rPr>
                <w:noProof/>
                <w:webHidden/>
              </w:rPr>
              <w:fldChar w:fldCharType="separate"/>
            </w:r>
            <w:r>
              <w:rPr>
                <w:noProof/>
                <w:webHidden/>
              </w:rPr>
              <w:t>26</w:t>
            </w:r>
            <w:r>
              <w:rPr>
                <w:noProof/>
                <w:webHidden/>
              </w:rPr>
              <w:fldChar w:fldCharType="end"/>
            </w:r>
          </w:hyperlink>
        </w:p>
        <w:p w:rsidR="004E7377" w:rsidRDefault="004E7377">
          <w:pPr>
            <w:pStyle w:val="TOC1"/>
            <w:rPr>
              <w:rFonts w:asciiTheme="minorHAnsi" w:hAnsiTheme="minorHAnsi"/>
              <w:b w:val="0"/>
              <w:noProof/>
              <w:sz w:val="22"/>
            </w:rPr>
          </w:pPr>
          <w:hyperlink w:anchor="_Toc409958839" w:history="1">
            <w:r w:rsidRPr="007952F2">
              <w:rPr>
                <w:rStyle w:val="Hyperlink"/>
                <w:noProof/>
              </w:rPr>
              <w:t>2</w:t>
            </w:r>
            <w:r>
              <w:rPr>
                <w:rFonts w:asciiTheme="minorHAnsi" w:hAnsiTheme="minorHAnsi"/>
                <w:b w:val="0"/>
                <w:noProof/>
                <w:sz w:val="22"/>
              </w:rPr>
              <w:tab/>
            </w:r>
            <w:r w:rsidRPr="007952F2">
              <w:rPr>
                <w:rStyle w:val="Hyperlink"/>
                <w:noProof/>
              </w:rPr>
              <w:t>Analytical Calculation of Torque-Speed Characteristic of Induction Machines for Electric Vehicle Application</w:t>
            </w:r>
            <w:r>
              <w:rPr>
                <w:noProof/>
                <w:webHidden/>
              </w:rPr>
              <w:tab/>
            </w:r>
            <w:r>
              <w:rPr>
                <w:noProof/>
                <w:webHidden/>
              </w:rPr>
              <w:fldChar w:fldCharType="begin"/>
            </w:r>
            <w:r>
              <w:rPr>
                <w:noProof/>
                <w:webHidden/>
              </w:rPr>
              <w:instrText xml:space="preserve"> PAGEREF _Toc409958839 \h </w:instrText>
            </w:r>
            <w:r>
              <w:rPr>
                <w:noProof/>
                <w:webHidden/>
              </w:rPr>
            </w:r>
            <w:r>
              <w:rPr>
                <w:noProof/>
                <w:webHidden/>
              </w:rPr>
              <w:fldChar w:fldCharType="separate"/>
            </w:r>
            <w:r>
              <w:rPr>
                <w:noProof/>
                <w:webHidden/>
              </w:rPr>
              <w:t>28</w:t>
            </w:r>
            <w:r>
              <w:rPr>
                <w:noProof/>
                <w:webHidden/>
              </w:rPr>
              <w:fldChar w:fldCharType="end"/>
            </w:r>
          </w:hyperlink>
        </w:p>
        <w:p w:rsidR="004E7377" w:rsidRDefault="004E7377">
          <w:pPr>
            <w:pStyle w:val="TOC2"/>
            <w:rPr>
              <w:rFonts w:asciiTheme="minorHAnsi" w:hAnsiTheme="minorHAnsi"/>
              <w:b w:val="0"/>
              <w:noProof/>
              <w:sz w:val="22"/>
            </w:rPr>
          </w:pPr>
          <w:hyperlink w:anchor="_Toc409958840" w:history="1">
            <w:r w:rsidRPr="007952F2">
              <w:rPr>
                <w:rStyle w:val="Hyperlink"/>
                <w:noProof/>
              </w:rPr>
              <w:t>2.1</w:t>
            </w:r>
            <w:r>
              <w:rPr>
                <w:rFonts w:asciiTheme="minorHAnsi" w:hAnsiTheme="minorHAnsi"/>
                <w:b w:val="0"/>
                <w:noProof/>
                <w:sz w:val="22"/>
              </w:rPr>
              <w:tab/>
            </w:r>
            <w:r w:rsidRPr="007952F2">
              <w:rPr>
                <w:rStyle w:val="Hyperlink"/>
                <w:noProof/>
              </w:rPr>
              <w:t>Introduction</w:t>
            </w:r>
            <w:r>
              <w:rPr>
                <w:noProof/>
                <w:webHidden/>
              </w:rPr>
              <w:tab/>
            </w:r>
            <w:r>
              <w:rPr>
                <w:noProof/>
                <w:webHidden/>
              </w:rPr>
              <w:fldChar w:fldCharType="begin"/>
            </w:r>
            <w:r>
              <w:rPr>
                <w:noProof/>
                <w:webHidden/>
              </w:rPr>
              <w:instrText xml:space="preserve"> PAGEREF _Toc409958840 \h </w:instrText>
            </w:r>
            <w:r>
              <w:rPr>
                <w:noProof/>
                <w:webHidden/>
              </w:rPr>
            </w:r>
            <w:r>
              <w:rPr>
                <w:noProof/>
                <w:webHidden/>
              </w:rPr>
              <w:fldChar w:fldCharType="separate"/>
            </w:r>
            <w:r>
              <w:rPr>
                <w:noProof/>
                <w:webHidden/>
              </w:rPr>
              <w:t>28</w:t>
            </w:r>
            <w:r>
              <w:rPr>
                <w:noProof/>
                <w:webHidden/>
              </w:rPr>
              <w:fldChar w:fldCharType="end"/>
            </w:r>
          </w:hyperlink>
        </w:p>
        <w:p w:rsidR="004E7377" w:rsidRDefault="004E7377">
          <w:pPr>
            <w:pStyle w:val="TOC2"/>
            <w:rPr>
              <w:rFonts w:asciiTheme="minorHAnsi" w:hAnsiTheme="minorHAnsi"/>
              <w:b w:val="0"/>
              <w:noProof/>
              <w:sz w:val="22"/>
            </w:rPr>
          </w:pPr>
          <w:hyperlink w:anchor="_Toc409958841" w:history="1">
            <w:r w:rsidRPr="007952F2">
              <w:rPr>
                <w:rStyle w:val="Hyperlink"/>
                <w:noProof/>
              </w:rPr>
              <w:t>2.2</w:t>
            </w:r>
            <w:r>
              <w:rPr>
                <w:rFonts w:asciiTheme="minorHAnsi" w:hAnsiTheme="minorHAnsi"/>
                <w:b w:val="0"/>
                <w:noProof/>
                <w:sz w:val="22"/>
              </w:rPr>
              <w:tab/>
            </w:r>
            <w:r w:rsidRPr="007952F2">
              <w:rPr>
                <w:rStyle w:val="Hyperlink"/>
                <w:noProof/>
              </w:rPr>
              <w:t>Calculation Strategy</w:t>
            </w:r>
            <w:r>
              <w:rPr>
                <w:noProof/>
                <w:webHidden/>
              </w:rPr>
              <w:tab/>
            </w:r>
            <w:r>
              <w:rPr>
                <w:noProof/>
                <w:webHidden/>
              </w:rPr>
              <w:fldChar w:fldCharType="begin"/>
            </w:r>
            <w:r>
              <w:rPr>
                <w:noProof/>
                <w:webHidden/>
              </w:rPr>
              <w:instrText xml:space="preserve"> PAGEREF _Toc409958841 \h </w:instrText>
            </w:r>
            <w:r>
              <w:rPr>
                <w:noProof/>
                <w:webHidden/>
              </w:rPr>
            </w:r>
            <w:r>
              <w:rPr>
                <w:noProof/>
                <w:webHidden/>
              </w:rPr>
              <w:fldChar w:fldCharType="separate"/>
            </w:r>
            <w:r>
              <w:rPr>
                <w:noProof/>
                <w:webHidden/>
              </w:rPr>
              <w:t>29</w:t>
            </w:r>
            <w:r>
              <w:rPr>
                <w:noProof/>
                <w:webHidden/>
              </w:rPr>
              <w:fldChar w:fldCharType="end"/>
            </w:r>
          </w:hyperlink>
        </w:p>
        <w:p w:rsidR="004E7377" w:rsidRDefault="004E7377">
          <w:pPr>
            <w:pStyle w:val="TOC2"/>
            <w:rPr>
              <w:rFonts w:asciiTheme="minorHAnsi" w:hAnsiTheme="minorHAnsi"/>
              <w:b w:val="0"/>
              <w:noProof/>
              <w:sz w:val="22"/>
            </w:rPr>
          </w:pPr>
          <w:hyperlink w:anchor="_Toc409958842" w:history="1">
            <w:r w:rsidRPr="007952F2">
              <w:rPr>
                <w:rStyle w:val="Hyperlink"/>
                <w:noProof/>
              </w:rPr>
              <w:t>2.3</w:t>
            </w:r>
            <w:r>
              <w:rPr>
                <w:rFonts w:asciiTheme="minorHAnsi" w:hAnsiTheme="minorHAnsi"/>
                <w:b w:val="0"/>
                <w:noProof/>
                <w:sz w:val="22"/>
              </w:rPr>
              <w:tab/>
            </w:r>
            <w:r w:rsidRPr="007952F2">
              <w:rPr>
                <w:rStyle w:val="Hyperlink"/>
                <w:noProof/>
              </w:rPr>
              <w:t>Calculation of Resistance and Inductance</w:t>
            </w:r>
            <w:r>
              <w:rPr>
                <w:noProof/>
                <w:webHidden/>
              </w:rPr>
              <w:tab/>
            </w:r>
            <w:r>
              <w:rPr>
                <w:noProof/>
                <w:webHidden/>
              </w:rPr>
              <w:fldChar w:fldCharType="begin"/>
            </w:r>
            <w:r>
              <w:rPr>
                <w:noProof/>
                <w:webHidden/>
              </w:rPr>
              <w:instrText xml:space="preserve"> PAGEREF _Toc409958842 \h </w:instrText>
            </w:r>
            <w:r>
              <w:rPr>
                <w:noProof/>
                <w:webHidden/>
              </w:rPr>
            </w:r>
            <w:r>
              <w:rPr>
                <w:noProof/>
                <w:webHidden/>
              </w:rPr>
              <w:fldChar w:fldCharType="separate"/>
            </w:r>
            <w:r>
              <w:rPr>
                <w:noProof/>
                <w:webHidden/>
              </w:rPr>
              <w:t>30</w:t>
            </w:r>
            <w:r>
              <w:rPr>
                <w:noProof/>
                <w:webHidden/>
              </w:rPr>
              <w:fldChar w:fldCharType="end"/>
            </w:r>
          </w:hyperlink>
        </w:p>
        <w:p w:rsidR="004E7377" w:rsidRDefault="004E7377">
          <w:pPr>
            <w:pStyle w:val="TOC3"/>
            <w:rPr>
              <w:rFonts w:asciiTheme="minorHAnsi" w:hAnsiTheme="minorHAnsi"/>
              <w:noProof/>
              <w:sz w:val="22"/>
            </w:rPr>
          </w:pPr>
          <w:hyperlink w:anchor="_Toc409958843" w:history="1">
            <w:r w:rsidRPr="007952F2">
              <w:rPr>
                <w:rStyle w:val="Hyperlink"/>
                <w:noProof/>
              </w:rPr>
              <w:t>2.3.1</w:t>
            </w:r>
            <w:r>
              <w:rPr>
                <w:rFonts w:asciiTheme="minorHAnsi" w:hAnsiTheme="minorHAnsi"/>
                <w:noProof/>
                <w:sz w:val="22"/>
              </w:rPr>
              <w:tab/>
            </w:r>
            <w:r w:rsidRPr="007952F2">
              <w:rPr>
                <w:rStyle w:val="Hyperlink"/>
                <w:noProof/>
              </w:rPr>
              <w:t>Resistance</w:t>
            </w:r>
            <w:r>
              <w:rPr>
                <w:noProof/>
                <w:webHidden/>
              </w:rPr>
              <w:tab/>
            </w:r>
            <w:r>
              <w:rPr>
                <w:noProof/>
                <w:webHidden/>
              </w:rPr>
              <w:fldChar w:fldCharType="begin"/>
            </w:r>
            <w:r>
              <w:rPr>
                <w:noProof/>
                <w:webHidden/>
              </w:rPr>
              <w:instrText xml:space="preserve"> PAGEREF _Toc409958843 \h </w:instrText>
            </w:r>
            <w:r>
              <w:rPr>
                <w:noProof/>
                <w:webHidden/>
              </w:rPr>
            </w:r>
            <w:r>
              <w:rPr>
                <w:noProof/>
                <w:webHidden/>
              </w:rPr>
              <w:fldChar w:fldCharType="separate"/>
            </w:r>
            <w:r>
              <w:rPr>
                <w:noProof/>
                <w:webHidden/>
              </w:rPr>
              <w:t>30</w:t>
            </w:r>
            <w:r>
              <w:rPr>
                <w:noProof/>
                <w:webHidden/>
              </w:rPr>
              <w:fldChar w:fldCharType="end"/>
            </w:r>
          </w:hyperlink>
        </w:p>
        <w:p w:rsidR="004E7377" w:rsidRDefault="004E7377">
          <w:pPr>
            <w:pStyle w:val="TOC3"/>
            <w:rPr>
              <w:rFonts w:asciiTheme="minorHAnsi" w:hAnsiTheme="minorHAnsi"/>
              <w:noProof/>
              <w:sz w:val="22"/>
            </w:rPr>
          </w:pPr>
          <w:hyperlink w:anchor="_Toc409958844" w:history="1">
            <w:r w:rsidRPr="007952F2">
              <w:rPr>
                <w:rStyle w:val="Hyperlink"/>
                <w:noProof/>
              </w:rPr>
              <w:t>2.3.2</w:t>
            </w:r>
            <w:r>
              <w:rPr>
                <w:rFonts w:asciiTheme="minorHAnsi" w:hAnsiTheme="minorHAnsi"/>
                <w:noProof/>
                <w:sz w:val="22"/>
              </w:rPr>
              <w:tab/>
            </w:r>
            <w:r w:rsidRPr="007952F2">
              <w:rPr>
                <w:rStyle w:val="Hyperlink"/>
                <w:noProof/>
              </w:rPr>
              <w:t>Mutual Inductance</w:t>
            </w:r>
            <w:r>
              <w:rPr>
                <w:noProof/>
                <w:webHidden/>
              </w:rPr>
              <w:tab/>
            </w:r>
            <w:r>
              <w:rPr>
                <w:noProof/>
                <w:webHidden/>
              </w:rPr>
              <w:fldChar w:fldCharType="begin"/>
            </w:r>
            <w:r>
              <w:rPr>
                <w:noProof/>
                <w:webHidden/>
              </w:rPr>
              <w:instrText xml:space="preserve"> PAGEREF _Toc409958844 \h </w:instrText>
            </w:r>
            <w:r>
              <w:rPr>
                <w:noProof/>
                <w:webHidden/>
              </w:rPr>
            </w:r>
            <w:r>
              <w:rPr>
                <w:noProof/>
                <w:webHidden/>
              </w:rPr>
              <w:fldChar w:fldCharType="separate"/>
            </w:r>
            <w:r>
              <w:rPr>
                <w:noProof/>
                <w:webHidden/>
              </w:rPr>
              <w:t>31</w:t>
            </w:r>
            <w:r>
              <w:rPr>
                <w:noProof/>
                <w:webHidden/>
              </w:rPr>
              <w:fldChar w:fldCharType="end"/>
            </w:r>
          </w:hyperlink>
        </w:p>
        <w:p w:rsidR="004E7377" w:rsidRDefault="004E7377">
          <w:pPr>
            <w:pStyle w:val="TOC3"/>
            <w:rPr>
              <w:rFonts w:asciiTheme="minorHAnsi" w:hAnsiTheme="minorHAnsi"/>
              <w:noProof/>
              <w:sz w:val="22"/>
            </w:rPr>
          </w:pPr>
          <w:hyperlink w:anchor="_Toc409958845" w:history="1">
            <w:r w:rsidRPr="007952F2">
              <w:rPr>
                <w:rStyle w:val="Hyperlink"/>
                <w:noProof/>
              </w:rPr>
              <w:t>2.3.3</w:t>
            </w:r>
            <w:r>
              <w:rPr>
                <w:rFonts w:asciiTheme="minorHAnsi" w:hAnsiTheme="minorHAnsi"/>
                <w:noProof/>
                <w:sz w:val="22"/>
              </w:rPr>
              <w:tab/>
            </w:r>
            <w:r w:rsidRPr="007952F2">
              <w:rPr>
                <w:rStyle w:val="Hyperlink"/>
                <w:noProof/>
              </w:rPr>
              <w:t>Slot Leakage Inductance</w:t>
            </w:r>
            <w:r>
              <w:rPr>
                <w:noProof/>
                <w:webHidden/>
              </w:rPr>
              <w:tab/>
            </w:r>
            <w:r>
              <w:rPr>
                <w:noProof/>
                <w:webHidden/>
              </w:rPr>
              <w:fldChar w:fldCharType="begin"/>
            </w:r>
            <w:r>
              <w:rPr>
                <w:noProof/>
                <w:webHidden/>
              </w:rPr>
              <w:instrText xml:space="preserve"> PAGEREF _Toc409958845 \h </w:instrText>
            </w:r>
            <w:r>
              <w:rPr>
                <w:noProof/>
                <w:webHidden/>
              </w:rPr>
            </w:r>
            <w:r>
              <w:rPr>
                <w:noProof/>
                <w:webHidden/>
              </w:rPr>
              <w:fldChar w:fldCharType="separate"/>
            </w:r>
            <w:r>
              <w:rPr>
                <w:noProof/>
                <w:webHidden/>
              </w:rPr>
              <w:t>34</w:t>
            </w:r>
            <w:r>
              <w:rPr>
                <w:noProof/>
                <w:webHidden/>
              </w:rPr>
              <w:fldChar w:fldCharType="end"/>
            </w:r>
          </w:hyperlink>
        </w:p>
        <w:p w:rsidR="004E7377" w:rsidRDefault="004E7377">
          <w:pPr>
            <w:pStyle w:val="TOC3"/>
            <w:rPr>
              <w:rFonts w:asciiTheme="minorHAnsi" w:hAnsiTheme="minorHAnsi"/>
              <w:noProof/>
              <w:sz w:val="22"/>
            </w:rPr>
          </w:pPr>
          <w:hyperlink w:anchor="_Toc409958846" w:history="1">
            <w:r w:rsidRPr="007952F2">
              <w:rPr>
                <w:rStyle w:val="Hyperlink"/>
                <w:noProof/>
              </w:rPr>
              <w:t>2.3.4</w:t>
            </w:r>
            <w:r>
              <w:rPr>
                <w:rFonts w:asciiTheme="minorHAnsi" w:hAnsiTheme="minorHAnsi"/>
                <w:noProof/>
                <w:sz w:val="22"/>
              </w:rPr>
              <w:tab/>
            </w:r>
            <w:r w:rsidRPr="007952F2">
              <w:rPr>
                <w:rStyle w:val="Hyperlink"/>
                <w:noProof/>
              </w:rPr>
              <w:t>Harmonic Leakage Inductance</w:t>
            </w:r>
            <w:r>
              <w:rPr>
                <w:noProof/>
                <w:webHidden/>
              </w:rPr>
              <w:tab/>
            </w:r>
            <w:r>
              <w:rPr>
                <w:noProof/>
                <w:webHidden/>
              </w:rPr>
              <w:fldChar w:fldCharType="begin"/>
            </w:r>
            <w:r>
              <w:rPr>
                <w:noProof/>
                <w:webHidden/>
              </w:rPr>
              <w:instrText xml:space="preserve"> PAGEREF _Toc409958846 \h </w:instrText>
            </w:r>
            <w:r>
              <w:rPr>
                <w:noProof/>
                <w:webHidden/>
              </w:rPr>
            </w:r>
            <w:r>
              <w:rPr>
                <w:noProof/>
                <w:webHidden/>
              </w:rPr>
              <w:fldChar w:fldCharType="separate"/>
            </w:r>
            <w:r>
              <w:rPr>
                <w:noProof/>
                <w:webHidden/>
              </w:rPr>
              <w:t>35</w:t>
            </w:r>
            <w:r>
              <w:rPr>
                <w:noProof/>
                <w:webHidden/>
              </w:rPr>
              <w:fldChar w:fldCharType="end"/>
            </w:r>
          </w:hyperlink>
        </w:p>
        <w:p w:rsidR="004E7377" w:rsidRDefault="004E7377">
          <w:pPr>
            <w:pStyle w:val="TOC3"/>
            <w:rPr>
              <w:rFonts w:asciiTheme="minorHAnsi" w:hAnsiTheme="minorHAnsi"/>
              <w:noProof/>
              <w:sz w:val="22"/>
            </w:rPr>
          </w:pPr>
          <w:hyperlink w:anchor="_Toc409958847" w:history="1">
            <w:r w:rsidRPr="007952F2">
              <w:rPr>
                <w:rStyle w:val="Hyperlink"/>
                <w:noProof/>
              </w:rPr>
              <w:t>2.3.5</w:t>
            </w:r>
            <w:r>
              <w:rPr>
                <w:rFonts w:asciiTheme="minorHAnsi" w:hAnsiTheme="minorHAnsi"/>
                <w:noProof/>
                <w:sz w:val="22"/>
              </w:rPr>
              <w:tab/>
            </w:r>
            <w:r w:rsidRPr="007952F2">
              <w:rPr>
                <w:rStyle w:val="Hyperlink"/>
                <w:noProof/>
              </w:rPr>
              <w:t>End Leakage Inductance</w:t>
            </w:r>
            <w:r>
              <w:rPr>
                <w:noProof/>
                <w:webHidden/>
              </w:rPr>
              <w:tab/>
            </w:r>
            <w:r>
              <w:rPr>
                <w:noProof/>
                <w:webHidden/>
              </w:rPr>
              <w:fldChar w:fldCharType="begin"/>
            </w:r>
            <w:r>
              <w:rPr>
                <w:noProof/>
                <w:webHidden/>
              </w:rPr>
              <w:instrText xml:space="preserve"> PAGEREF _Toc409958847 \h </w:instrText>
            </w:r>
            <w:r>
              <w:rPr>
                <w:noProof/>
                <w:webHidden/>
              </w:rPr>
            </w:r>
            <w:r>
              <w:rPr>
                <w:noProof/>
                <w:webHidden/>
              </w:rPr>
              <w:fldChar w:fldCharType="separate"/>
            </w:r>
            <w:r>
              <w:rPr>
                <w:noProof/>
                <w:webHidden/>
              </w:rPr>
              <w:t>36</w:t>
            </w:r>
            <w:r>
              <w:rPr>
                <w:noProof/>
                <w:webHidden/>
              </w:rPr>
              <w:fldChar w:fldCharType="end"/>
            </w:r>
          </w:hyperlink>
        </w:p>
        <w:p w:rsidR="004E7377" w:rsidRDefault="004E7377">
          <w:pPr>
            <w:pStyle w:val="TOC3"/>
            <w:rPr>
              <w:rFonts w:asciiTheme="minorHAnsi" w:hAnsiTheme="minorHAnsi"/>
              <w:noProof/>
              <w:sz w:val="22"/>
            </w:rPr>
          </w:pPr>
          <w:hyperlink w:anchor="_Toc409958848" w:history="1">
            <w:r w:rsidRPr="007952F2">
              <w:rPr>
                <w:rStyle w:val="Hyperlink"/>
                <w:noProof/>
              </w:rPr>
              <w:t>2.3.6</w:t>
            </w:r>
            <w:r>
              <w:rPr>
                <w:rFonts w:asciiTheme="minorHAnsi" w:hAnsiTheme="minorHAnsi"/>
                <w:noProof/>
                <w:sz w:val="22"/>
              </w:rPr>
              <w:tab/>
            </w:r>
            <w:r w:rsidRPr="007952F2">
              <w:rPr>
                <w:rStyle w:val="Hyperlink"/>
                <w:noProof/>
              </w:rPr>
              <w:t>Slot Skewing Leakage Inductance</w:t>
            </w:r>
            <w:r>
              <w:rPr>
                <w:noProof/>
                <w:webHidden/>
              </w:rPr>
              <w:tab/>
            </w:r>
            <w:r>
              <w:rPr>
                <w:noProof/>
                <w:webHidden/>
              </w:rPr>
              <w:fldChar w:fldCharType="begin"/>
            </w:r>
            <w:r>
              <w:rPr>
                <w:noProof/>
                <w:webHidden/>
              </w:rPr>
              <w:instrText xml:space="preserve"> PAGEREF _Toc409958848 \h </w:instrText>
            </w:r>
            <w:r>
              <w:rPr>
                <w:noProof/>
                <w:webHidden/>
              </w:rPr>
            </w:r>
            <w:r>
              <w:rPr>
                <w:noProof/>
                <w:webHidden/>
              </w:rPr>
              <w:fldChar w:fldCharType="separate"/>
            </w:r>
            <w:r>
              <w:rPr>
                <w:noProof/>
                <w:webHidden/>
              </w:rPr>
              <w:t>37</w:t>
            </w:r>
            <w:r>
              <w:rPr>
                <w:noProof/>
                <w:webHidden/>
              </w:rPr>
              <w:fldChar w:fldCharType="end"/>
            </w:r>
          </w:hyperlink>
        </w:p>
        <w:p w:rsidR="004E7377" w:rsidRDefault="004E7377">
          <w:pPr>
            <w:pStyle w:val="TOC2"/>
            <w:rPr>
              <w:rFonts w:asciiTheme="minorHAnsi" w:hAnsiTheme="minorHAnsi"/>
              <w:b w:val="0"/>
              <w:noProof/>
              <w:sz w:val="22"/>
            </w:rPr>
          </w:pPr>
          <w:hyperlink w:anchor="_Toc409958849" w:history="1">
            <w:r w:rsidRPr="007952F2">
              <w:rPr>
                <w:rStyle w:val="Hyperlink"/>
                <w:noProof/>
              </w:rPr>
              <w:t>2.4</w:t>
            </w:r>
            <w:r>
              <w:rPr>
                <w:rFonts w:asciiTheme="minorHAnsi" w:hAnsiTheme="minorHAnsi"/>
                <w:b w:val="0"/>
                <w:noProof/>
                <w:sz w:val="22"/>
              </w:rPr>
              <w:tab/>
            </w:r>
            <w:r w:rsidRPr="007952F2">
              <w:rPr>
                <w:rStyle w:val="Hyperlink"/>
                <w:noProof/>
              </w:rPr>
              <w:t>Calculation of Losses</w:t>
            </w:r>
            <w:r>
              <w:rPr>
                <w:noProof/>
                <w:webHidden/>
              </w:rPr>
              <w:tab/>
            </w:r>
            <w:r>
              <w:rPr>
                <w:noProof/>
                <w:webHidden/>
              </w:rPr>
              <w:fldChar w:fldCharType="begin"/>
            </w:r>
            <w:r>
              <w:rPr>
                <w:noProof/>
                <w:webHidden/>
              </w:rPr>
              <w:instrText xml:space="preserve"> PAGEREF _Toc409958849 \h </w:instrText>
            </w:r>
            <w:r>
              <w:rPr>
                <w:noProof/>
                <w:webHidden/>
              </w:rPr>
            </w:r>
            <w:r>
              <w:rPr>
                <w:noProof/>
                <w:webHidden/>
              </w:rPr>
              <w:fldChar w:fldCharType="separate"/>
            </w:r>
            <w:r>
              <w:rPr>
                <w:noProof/>
                <w:webHidden/>
              </w:rPr>
              <w:t>37</w:t>
            </w:r>
            <w:r>
              <w:rPr>
                <w:noProof/>
                <w:webHidden/>
              </w:rPr>
              <w:fldChar w:fldCharType="end"/>
            </w:r>
          </w:hyperlink>
        </w:p>
        <w:p w:rsidR="004E7377" w:rsidRDefault="004E7377">
          <w:pPr>
            <w:pStyle w:val="TOC3"/>
            <w:rPr>
              <w:rFonts w:asciiTheme="minorHAnsi" w:hAnsiTheme="minorHAnsi"/>
              <w:noProof/>
              <w:sz w:val="22"/>
            </w:rPr>
          </w:pPr>
          <w:hyperlink w:anchor="_Toc409958850" w:history="1">
            <w:r w:rsidRPr="007952F2">
              <w:rPr>
                <w:rStyle w:val="Hyperlink"/>
                <w:noProof/>
              </w:rPr>
              <w:t>2.4.1</w:t>
            </w:r>
            <w:r>
              <w:rPr>
                <w:rFonts w:asciiTheme="minorHAnsi" w:hAnsiTheme="minorHAnsi"/>
                <w:noProof/>
                <w:sz w:val="22"/>
              </w:rPr>
              <w:tab/>
            </w:r>
            <w:r w:rsidRPr="007952F2">
              <w:rPr>
                <w:rStyle w:val="Hyperlink"/>
                <w:noProof/>
              </w:rPr>
              <w:t>Copper Loss</w:t>
            </w:r>
            <w:r>
              <w:rPr>
                <w:noProof/>
                <w:webHidden/>
              </w:rPr>
              <w:tab/>
            </w:r>
            <w:r>
              <w:rPr>
                <w:noProof/>
                <w:webHidden/>
              </w:rPr>
              <w:fldChar w:fldCharType="begin"/>
            </w:r>
            <w:r>
              <w:rPr>
                <w:noProof/>
                <w:webHidden/>
              </w:rPr>
              <w:instrText xml:space="preserve"> PAGEREF _Toc409958850 \h </w:instrText>
            </w:r>
            <w:r>
              <w:rPr>
                <w:noProof/>
                <w:webHidden/>
              </w:rPr>
            </w:r>
            <w:r>
              <w:rPr>
                <w:noProof/>
                <w:webHidden/>
              </w:rPr>
              <w:fldChar w:fldCharType="separate"/>
            </w:r>
            <w:r>
              <w:rPr>
                <w:noProof/>
                <w:webHidden/>
              </w:rPr>
              <w:t>37</w:t>
            </w:r>
            <w:r>
              <w:rPr>
                <w:noProof/>
                <w:webHidden/>
              </w:rPr>
              <w:fldChar w:fldCharType="end"/>
            </w:r>
          </w:hyperlink>
        </w:p>
        <w:p w:rsidR="004E7377" w:rsidRDefault="004E7377">
          <w:pPr>
            <w:pStyle w:val="TOC3"/>
            <w:rPr>
              <w:rFonts w:asciiTheme="minorHAnsi" w:hAnsiTheme="minorHAnsi"/>
              <w:noProof/>
              <w:sz w:val="22"/>
            </w:rPr>
          </w:pPr>
          <w:hyperlink w:anchor="_Toc409958851" w:history="1">
            <w:r w:rsidRPr="007952F2">
              <w:rPr>
                <w:rStyle w:val="Hyperlink"/>
                <w:noProof/>
              </w:rPr>
              <w:t>2.4.2</w:t>
            </w:r>
            <w:r>
              <w:rPr>
                <w:rFonts w:asciiTheme="minorHAnsi" w:hAnsiTheme="minorHAnsi"/>
                <w:noProof/>
                <w:sz w:val="22"/>
              </w:rPr>
              <w:tab/>
            </w:r>
            <w:r w:rsidRPr="007952F2">
              <w:rPr>
                <w:rStyle w:val="Hyperlink"/>
                <w:noProof/>
              </w:rPr>
              <w:t>Iron Loss</w:t>
            </w:r>
            <w:r>
              <w:rPr>
                <w:noProof/>
                <w:webHidden/>
              </w:rPr>
              <w:tab/>
            </w:r>
            <w:r>
              <w:rPr>
                <w:noProof/>
                <w:webHidden/>
              </w:rPr>
              <w:fldChar w:fldCharType="begin"/>
            </w:r>
            <w:r>
              <w:rPr>
                <w:noProof/>
                <w:webHidden/>
              </w:rPr>
              <w:instrText xml:space="preserve"> PAGEREF _Toc409958851 \h </w:instrText>
            </w:r>
            <w:r>
              <w:rPr>
                <w:noProof/>
                <w:webHidden/>
              </w:rPr>
            </w:r>
            <w:r>
              <w:rPr>
                <w:noProof/>
                <w:webHidden/>
              </w:rPr>
              <w:fldChar w:fldCharType="separate"/>
            </w:r>
            <w:r>
              <w:rPr>
                <w:noProof/>
                <w:webHidden/>
              </w:rPr>
              <w:t>37</w:t>
            </w:r>
            <w:r>
              <w:rPr>
                <w:noProof/>
                <w:webHidden/>
              </w:rPr>
              <w:fldChar w:fldCharType="end"/>
            </w:r>
          </w:hyperlink>
        </w:p>
        <w:p w:rsidR="004E7377" w:rsidRDefault="004E7377">
          <w:pPr>
            <w:pStyle w:val="TOC2"/>
            <w:rPr>
              <w:rFonts w:asciiTheme="minorHAnsi" w:hAnsiTheme="minorHAnsi"/>
              <w:b w:val="0"/>
              <w:noProof/>
              <w:sz w:val="22"/>
            </w:rPr>
          </w:pPr>
          <w:hyperlink w:anchor="_Toc409958852" w:history="1">
            <w:r w:rsidRPr="007952F2">
              <w:rPr>
                <w:rStyle w:val="Hyperlink"/>
                <w:noProof/>
              </w:rPr>
              <w:t>2.5</w:t>
            </w:r>
            <w:r>
              <w:rPr>
                <w:rFonts w:asciiTheme="minorHAnsi" w:hAnsiTheme="minorHAnsi"/>
                <w:b w:val="0"/>
                <w:noProof/>
                <w:sz w:val="22"/>
              </w:rPr>
              <w:tab/>
            </w:r>
            <w:r w:rsidRPr="007952F2">
              <w:rPr>
                <w:rStyle w:val="Hyperlink"/>
                <w:noProof/>
              </w:rPr>
              <w:t>Experiment Verification</w:t>
            </w:r>
            <w:r>
              <w:rPr>
                <w:noProof/>
                <w:webHidden/>
              </w:rPr>
              <w:tab/>
            </w:r>
            <w:r>
              <w:rPr>
                <w:noProof/>
                <w:webHidden/>
              </w:rPr>
              <w:fldChar w:fldCharType="begin"/>
            </w:r>
            <w:r>
              <w:rPr>
                <w:noProof/>
                <w:webHidden/>
              </w:rPr>
              <w:instrText xml:space="preserve"> PAGEREF _Toc409958852 \h </w:instrText>
            </w:r>
            <w:r>
              <w:rPr>
                <w:noProof/>
                <w:webHidden/>
              </w:rPr>
            </w:r>
            <w:r>
              <w:rPr>
                <w:noProof/>
                <w:webHidden/>
              </w:rPr>
              <w:fldChar w:fldCharType="separate"/>
            </w:r>
            <w:r>
              <w:rPr>
                <w:noProof/>
                <w:webHidden/>
              </w:rPr>
              <w:t>38</w:t>
            </w:r>
            <w:r>
              <w:rPr>
                <w:noProof/>
                <w:webHidden/>
              </w:rPr>
              <w:fldChar w:fldCharType="end"/>
            </w:r>
          </w:hyperlink>
        </w:p>
        <w:p w:rsidR="004E7377" w:rsidRDefault="004E7377">
          <w:pPr>
            <w:pStyle w:val="TOC2"/>
            <w:rPr>
              <w:rFonts w:asciiTheme="minorHAnsi" w:hAnsiTheme="minorHAnsi"/>
              <w:b w:val="0"/>
              <w:noProof/>
              <w:sz w:val="22"/>
            </w:rPr>
          </w:pPr>
          <w:hyperlink w:anchor="_Toc409958853" w:history="1">
            <w:r w:rsidRPr="007952F2">
              <w:rPr>
                <w:rStyle w:val="Hyperlink"/>
                <w:noProof/>
              </w:rPr>
              <w:t>2.6</w:t>
            </w:r>
            <w:r>
              <w:rPr>
                <w:rFonts w:asciiTheme="minorHAnsi" w:hAnsiTheme="minorHAnsi"/>
                <w:b w:val="0"/>
                <w:noProof/>
                <w:sz w:val="22"/>
              </w:rPr>
              <w:tab/>
            </w:r>
            <w:r w:rsidRPr="007952F2">
              <w:rPr>
                <w:rStyle w:val="Hyperlink"/>
                <w:noProof/>
              </w:rPr>
              <w:t>Conclusion</w:t>
            </w:r>
            <w:r>
              <w:rPr>
                <w:noProof/>
                <w:webHidden/>
              </w:rPr>
              <w:tab/>
            </w:r>
            <w:r>
              <w:rPr>
                <w:noProof/>
                <w:webHidden/>
              </w:rPr>
              <w:fldChar w:fldCharType="begin"/>
            </w:r>
            <w:r>
              <w:rPr>
                <w:noProof/>
                <w:webHidden/>
              </w:rPr>
              <w:instrText xml:space="preserve"> PAGEREF _Toc409958853 \h </w:instrText>
            </w:r>
            <w:r>
              <w:rPr>
                <w:noProof/>
                <w:webHidden/>
              </w:rPr>
            </w:r>
            <w:r>
              <w:rPr>
                <w:noProof/>
                <w:webHidden/>
              </w:rPr>
              <w:fldChar w:fldCharType="separate"/>
            </w:r>
            <w:r>
              <w:rPr>
                <w:noProof/>
                <w:webHidden/>
              </w:rPr>
              <w:t>46</w:t>
            </w:r>
            <w:r>
              <w:rPr>
                <w:noProof/>
                <w:webHidden/>
              </w:rPr>
              <w:fldChar w:fldCharType="end"/>
            </w:r>
          </w:hyperlink>
        </w:p>
        <w:p w:rsidR="004E7377" w:rsidRDefault="004E7377">
          <w:pPr>
            <w:pStyle w:val="TOC1"/>
            <w:rPr>
              <w:rFonts w:asciiTheme="minorHAnsi" w:hAnsiTheme="minorHAnsi"/>
              <w:b w:val="0"/>
              <w:noProof/>
              <w:sz w:val="22"/>
            </w:rPr>
          </w:pPr>
          <w:hyperlink w:anchor="_Toc409958854" w:history="1">
            <w:r w:rsidRPr="007952F2">
              <w:rPr>
                <w:rStyle w:val="Hyperlink"/>
                <w:noProof/>
              </w:rPr>
              <w:t>3</w:t>
            </w:r>
            <w:r>
              <w:rPr>
                <w:rFonts w:asciiTheme="minorHAnsi" w:hAnsiTheme="minorHAnsi"/>
                <w:b w:val="0"/>
                <w:noProof/>
                <w:sz w:val="22"/>
              </w:rPr>
              <w:tab/>
            </w:r>
            <w:r w:rsidRPr="007952F2">
              <w:rPr>
                <w:rStyle w:val="Hyperlink"/>
                <w:noProof/>
              </w:rPr>
              <w:t>Influence of Machine Design Parameters on Torque-speed Characteristic of Induction Machine for Electric Vehicle Application</w:t>
            </w:r>
            <w:r>
              <w:rPr>
                <w:noProof/>
                <w:webHidden/>
              </w:rPr>
              <w:tab/>
            </w:r>
            <w:r>
              <w:rPr>
                <w:noProof/>
                <w:webHidden/>
              </w:rPr>
              <w:fldChar w:fldCharType="begin"/>
            </w:r>
            <w:r>
              <w:rPr>
                <w:noProof/>
                <w:webHidden/>
              </w:rPr>
              <w:instrText xml:space="preserve"> PAGEREF _Toc409958854 \h </w:instrText>
            </w:r>
            <w:r>
              <w:rPr>
                <w:noProof/>
                <w:webHidden/>
              </w:rPr>
            </w:r>
            <w:r>
              <w:rPr>
                <w:noProof/>
                <w:webHidden/>
              </w:rPr>
              <w:fldChar w:fldCharType="separate"/>
            </w:r>
            <w:r>
              <w:rPr>
                <w:noProof/>
                <w:webHidden/>
              </w:rPr>
              <w:t>47</w:t>
            </w:r>
            <w:r>
              <w:rPr>
                <w:noProof/>
                <w:webHidden/>
              </w:rPr>
              <w:fldChar w:fldCharType="end"/>
            </w:r>
          </w:hyperlink>
        </w:p>
        <w:p w:rsidR="004E7377" w:rsidRDefault="004E7377">
          <w:pPr>
            <w:pStyle w:val="TOC2"/>
            <w:rPr>
              <w:rFonts w:asciiTheme="minorHAnsi" w:hAnsiTheme="minorHAnsi"/>
              <w:b w:val="0"/>
              <w:noProof/>
              <w:sz w:val="22"/>
            </w:rPr>
          </w:pPr>
          <w:hyperlink w:anchor="_Toc409958855" w:history="1">
            <w:r w:rsidRPr="007952F2">
              <w:rPr>
                <w:rStyle w:val="Hyperlink"/>
                <w:noProof/>
              </w:rPr>
              <w:t>3.1</w:t>
            </w:r>
            <w:r>
              <w:rPr>
                <w:rFonts w:asciiTheme="minorHAnsi" w:hAnsiTheme="minorHAnsi"/>
                <w:b w:val="0"/>
                <w:noProof/>
                <w:sz w:val="22"/>
              </w:rPr>
              <w:tab/>
            </w:r>
            <w:r w:rsidRPr="007952F2">
              <w:rPr>
                <w:rStyle w:val="Hyperlink"/>
                <w:noProof/>
              </w:rPr>
              <w:t>Introduction</w:t>
            </w:r>
            <w:r>
              <w:rPr>
                <w:noProof/>
                <w:webHidden/>
              </w:rPr>
              <w:tab/>
            </w:r>
            <w:r>
              <w:rPr>
                <w:noProof/>
                <w:webHidden/>
              </w:rPr>
              <w:fldChar w:fldCharType="begin"/>
            </w:r>
            <w:r>
              <w:rPr>
                <w:noProof/>
                <w:webHidden/>
              </w:rPr>
              <w:instrText xml:space="preserve"> PAGEREF _Toc409958855 \h </w:instrText>
            </w:r>
            <w:r>
              <w:rPr>
                <w:noProof/>
                <w:webHidden/>
              </w:rPr>
            </w:r>
            <w:r>
              <w:rPr>
                <w:noProof/>
                <w:webHidden/>
              </w:rPr>
              <w:fldChar w:fldCharType="separate"/>
            </w:r>
            <w:r>
              <w:rPr>
                <w:noProof/>
                <w:webHidden/>
              </w:rPr>
              <w:t>47</w:t>
            </w:r>
            <w:r>
              <w:rPr>
                <w:noProof/>
                <w:webHidden/>
              </w:rPr>
              <w:fldChar w:fldCharType="end"/>
            </w:r>
          </w:hyperlink>
        </w:p>
        <w:p w:rsidR="004E7377" w:rsidRDefault="004E7377">
          <w:pPr>
            <w:pStyle w:val="TOC2"/>
            <w:rPr>
              <w:rFonts w:asciiTheme="minorHAnsi" w:hAnsiTheme="minorHAnsi"/>
              <w:b w:val="0"/>
              <w:noProof/>
              <w:sz w:val="22"/>
            </w:rPr>
          </w:pPr>
          <w:hyperlink w:anchor="_Toc409958856" w:history="1">
            <w:r w:rsidRPr="007952F2">
              <w:rPr>
                <w:rStyle w:val="Hyperlink"/>
                <w:noProof/>
              </w:rPr>
              <w:t>3.2</w:t>
            </w:r>
            <w:r>
              <w:rPr>
                <w:rFonts w:asciiTheme="minorHAnsi" w:hAnsiTheme="minorHAnsi"/>
                <w:b w:val="0"/>
                <w:noProof/>
                <w:sz w:val="22"/>
              </w:rPr>
              <w:tab/>
            </w:r>
            <w:r w:rsidRPr="007952F2">
              <w:rPr>
                <w:rStyle w:val="Hyperlink"/>
                <w:noProof/>
              </w:rPr>
              <w:t>Influence of Mutual and Leakage Inductances on Flux-weakening Performance</w:t>
            </w:r>
            <w:r>
              <w:rPr>
                <w:rStyle w:val="Hyperlink"/>
                <w:noProof/>
              </w:rPr>
              <w:tab/>
            </w:r>
            <w:r>
              <w:rPr>
                <w:rStyle w:val="Hyperlink"/>
                <w:noProof/>
              </w:rPr>
              <w:tab/>
            </w:r>
            <w:r>
              <w:rPr>
                <w:noProof/>
                <w:webHidden/>
              </w:rPr>
              <w:tab/>
            </w:r>
            <w:r>
              <w:rPr>
                <w:noProof/>
                <w:webHidden/>
              </w:rPr>
              <w:fldChar w:fldCharType="begin"/>
            </w:r>
            <w:r>
              <w:rPr>
                <w:noProof/>
                <w:webHidden/>
              </w:rPr>
              <w:instrText xml:space="preserve"> PAGEREF _Toc409958856 \h </w:instrText>
            </w:r>
            <w:r>
              <w:rPr>
                <w:noProof/>
                <w:webHidden/>
              </w:rPr>
            </w:r>
            <w:r>
              <w:rPr>
                <w:noProof/>
                <w:webHidden/>
              </w:rPr>
              <w:fldChar w:fldCharType="separate"/>
            </w:r>
            <w:r>
              <w:rPr>
                <w:noProof/>
                <w:webHidden/>
              </w:rPr>
              <w:t>48</w:t>
            </w:r>
            <w:r>
              <w:rPr>
                <w:noProof/>
                <w:webHidden/>
              </w:rPr>
              <w:fldChar w:fldCharType="end"/>
            </w:r>
          </w:hyperlink>
        </w:p>
        <w:p w:rsidR="004E7377" w:rsidRDefault="004E7377">
          <w:pPr>
            <w:pStyle w:val="TOC3"/>
            <w:rPr>
              <w:rFonts w:asciiTheme="minorHAnsi" w:hAnsiTheme="minorHAnsi"/>
              <w:noProof/>
              <w:sz w:val="22"/>
            </w:rPr>
          </w:pPr>
          <w:hyperlink w:anchor="_Toc409958857" w:history="1">
            <w:r w:rsidRPr="007952F2">
              <w:rPr>
                <w:rStyle w:val="Hyperlink"/>
                <w:noProof/>
              </w:rPr>
              <w:t>3.2.1</w:t>
            </w:r>
            <w:r>
              <w:rPr>
                <w:rFonts w:asciiTheme="minorHAnsi" w:hAnsiTheme="minorHAnsi"/>
                <w:noProof/>
                <w:sz w:val="22"/>
              </w:rPr>
              <w:tab/>
            </w:r>
            <w:r w:rsidRPr="007952F2">
              <w:rPr>
                <w:rStyle w:val="Hyperlink"/>
                <w:noProof/>
              </w:rPr>
              <w:t>Basic Equations of IM in Per-unit Model</w:t>
            </w:r>
            <w:r>
              <w:rPr>
                <w:noProof/>
                <w:webHidden/>
              </w:rPr>
              <w:tab/>
            </w:r>
            <w:r>
              <w:rPr>
                <w:noProof/>
                <w:webHidden/>
              </w:rPr>
              <w:fldChar w:fldCharType="begin"/>
            </w:r>
            <w:r>
              <w:rPr>
                <w:noProof/>
                <w:webHidden/>
              </w:rPr>
              <w:instrText xml:space="preserve"> PAGEREF _Toc409958857 \h </w:instrText>
            </w:r>
            <w:r>
              <w:rPr>
                <w:noProof/>
                <w:webHidden/>
              </w:rPr>
            </w:r>
            <w:r>
              <w:rPr>
                <w:noProof/>
                <w:webHidden/>
              </w:rPr>
              <w:fldChar w:fldCharType="separate"/>
            </w:r>
            <w:r>
              <w:rPr>
                <w:noProof/>
                <w:webHidden/>
              </w:rPr>
              <w:t>48</w:t>
            </w:r>
            <w:r>
              <w:rPr>
                <w:noProof/>
                <w:webHidden/>
              </w:rPr>
              <w:fldChar w:fldCharType="end"/>
            </w:r>
          </w:hyperlink>
        </w:p>
        <w:p w:rsidR="004E7377" w:rsidRDefault="004E7377">
          <w:pPr>
            <w:pStyle w:val="TOC3"/>
            <w:rPr>
              <w:rFonts w:asciiTheme="minorHAnsi" w:hAnsiTheme="minorHAnsi"/>
              <w:noProof/>
              <w:sz w:val="22"/>
            </w:rPr>
          </w:pPr>
          <w:hyperlink w:anchor="_Toc409958858" w:history="1">
            <w:r w:rsidRPr="007952F2">
              <w:rPr>
                <w:rStyle w:val="Hyperlink"/>
                <w:noProof/>
              </w:rPr>
              <w:t>3.2.2</w:t>
            </w:r>
            <w:r>
              <w:rPr>
                <w:rFonts w:asciiTheme="minorHAnsi" w:hAnsiTheme="minorHAnsi"/>
                <w:noProof/>
                <w:sz w:val="22"/>
              </w:rPr>
              <w:tab/>
            </w:r>
            <w:r w:rsidRPr="007952F2">
              <w:rPr>
                <w:rStyle w:val="Hyperlink"/>
                <w:noProof/>
              </w:rPr>
              <w:t>Influence of Mutual and Leakage Inductance</w:t>
            </w:r>
            <w:r>
              <w:rPr>
                <w:noProof/>
                <w:webHidden/>
              </w:rPr>
              <w:tab/>
            </w:r>
            <w:r>
              <w:rPr>
                <w:noProof/>
                <w:webHidden/>
              </w:rPr>
              <w:fldChar w:fldCharType="begin"/>
            </w:r>
            <w:r>
              <w:rPr>
                <w:noProof/>
                <w:webHidden/>
              </w:rPr>
              <w:instrText xml:space="preserve"> PAGEREF _Toc409958858 \h </w:instrText>
            </w:r>
            <w:r>
              <w:rPr>
                <w:noProof/>
                <w:webHidden/>
              </w:rPr>
            </w:r>
            <w:r>
              <w:rPr>
                <w:noProof/>
                <w:webHidden/>
              </w:rPr>
              <w:fldChar w:fldCharType="separate"/>
            </w:r>
            <w:r>
              <w:rPr>
                <w:noProof/>
                <w:webHidden/>
              </w:rPr>
              <w:t>49</w:t>
            </w:r>
            <w:r>
              <w:rPr>
                <w:noProof/>
                <w:webHidden/>
              </w:rPr>
              <w:fldChar w:fldCharType="end"/>
            </w:r>
          </w:hyperlink>
        </w:p>
        <w:p w:rsidR="004E7377" w:rsidRDefault="004E7377">
          <w:pPr>
            <w:pStyle w:val="TOC3"/>
            <w:rPr>
              <w:rFonts w:asciiTheme="minorHAnsi" w:hAnsiTheme="minorHAnsi"/>
              <w:noProof/>
              <w:sz w:val="22"/>
            </w:rPr>
          </w:pPr>
          <w:hyperlink w:anchor="_Toc409958859" w:history="1">
            <w:r w:rsidRPr="007952F2">
              <w:rPr>
                <w:rStyle w:val="Hyperlink"/>
                <w:noProof/>
              </w:rPr>
              <w:t>3.2.3</w:t>
            </w:r>
            <w:r>
              <w:rPr>
                <w:rFonts w:asciiTheme="minorHAnsi" w:hAnsiTheme="minorHAnsi"/>
                <w:noProof/>
                <w:sz w:val="22"/>
              </w:rPr>
              <w:tab/>
            </w:r>
            <w:r w:rsidRPr="007952F2">
              <w:rPr>
                <w:rStyle w:val="Hyperlink"/>
                <w:noProof/>
              </w:rPr>
              <w:t>Discussions</w:t>
            </w:r>
            <w:r>
              <w:rPr>
                <w:noProof/>
                <w:webHidden/>
              </w:rPr>
              <w:tab/>
            </w:r>
            <w:r>
              <w:rPr>
                <w:noProof/>
                <w:webHidden/>
              </w:rPr>
              <w:fldChar w:fldCharType="begin"/>
            </w:r>
            <w:r>
              <w:rPr>
                <w:noProof/>
                <w:webHidden/>
              </w:rPr>
              <w:instrText xml:space="preserve"> PAGEREF _Toc409958859 \h </w:instrText>
            </w:r>
            <w:r>
              <w:rPr>
                <w:noProof/>
                <w:webHidden/>
              </w:rPr>
            </w:r>
            <w:r>
              <w:rPr>
                <w:noProof/>
                <w:webHidden/>
              </w:rPr>
              <w:fldChar w:fldCharType="separate"/>
            </w:r>
            <w:r>
              <w:rPr>
                <w:noProof/>
                <w:webHidden/>
              </w:rPr>
              <w:t>52</w:t>
            </w:r>
            <w:r>
              <w:rPr>
                <w:noProof/>
                <w:webHidden/>
              </w:rPr>
              <w:fldChar w:fldCharType="end"/>
            </w:r>
          </w:hyperlink>
        </w:p>
        <w:p w:rsidR="004E7377" w:rsidRDefault="004E7377">
          <w:pPr>
            <w:pStyle w:val="TOC2"/>
            <w:rPr>
              <w:rFonts w:asciiTheme="minorHAnsi" w:hAnsiTheme="minorHAnsi"/>
              <w:b w:val="0"/>
              <w:noProof/>
              <w:sz w:val="22"/>
            </w:rPr>
          </w:pPr>
          <w:hyperlink w:anchor="_Toc409958860" w:history="1">
            <w:r w:rsidRPr="007952F2">
              <w:rPr>
                <w:rStyle w:val="Hyperlink"/>
                <w:noProof/>
              </w:rPr>
              <w:t>3.3</w:t>
            </w:r>
            <w:r>
              <w:rPr>
                <w:rFonts w:asciiTheme="minorHAnsi" w:hAnsiTheme="minorHAnsi"/>
                <w:b w:val="0"/>
                <w:noProof/>
                <w:sz w:val="22"/>
              </w:rPr>
              <w:tab/>
            </w:r>
            <w:r w:rsidRPr="007952F2">
              <w:rPr>
                <w:rStyle w:val="Hyperlink"/>
                <w:noProof/>
              </w:rPr>
              <w:t>Influence of Iron Saturation, Stator and Rotor Resistances on Flux-Weakening Performance</w:t>
            </w:r>
            <w:r>
              <w:rPr>
                <w:noProof/>
                <w:webHidden/>
              </w:rPr>
              <w:tab/>
            </w:r>
            <w:r>
              <w:rPr>
                <w:noProof/>
                <w:webHidden/>
              </w:rPr>
              <w:fldChar w:fldCharType="begin"/>
            </w:r>
            <w:r>
              <w:rPr>
                <w:noProof/>
                <w:webHidden/>
              </w:rPr>
              <w:instrText xml:space="preserve"> PAGEREF _Toc409958860 \h </w:instrText>
            </w:r>
            <w:r>
              <w:rPr>
                <w:noProof/>
                <w:webHidden/>
              </w:rPr>
            </w:r>
            <w:r>
              <w:rPr>
                <w:noProof/>
                <w:webHidden/>
              </w:rPr>
              <w:fldChar w:fldCharType="separate"/>
            </w:r>
            <w:r>
              <w:rPr>
                <w:noProof/>
                <w:webHidden/>
              </w:rPr>
              <w:t>53</w:t>
            </w:r>
            <w:r>
              <w:rPr>
                <w:noProof/>
                <w:webHidden/>
              </w:rPr>
              <w:fldChar w:fldCharType="end"/>
            </w:r>
          </w:hyperlink>
        </w:p>
        <w:p w:rsidR="004E7377" w:rsidRDefault="004E7377">
          <w:pPr>
            <w:pStyle w:val="TOC3"/>
            <w:rPr>
              <w:rFonts w:asciiTheme="minorHAnsi" w:hAnsiTheme="minorHAnsi"/>
              <w:noProof/>
              <w:sz w:val="22"/>
            </w:rPr>
          </w:pPr>
          <w:hyperlink w:anchor="_Toc409958861" w:history="1">
            <w:r w:rsidRPr="007952F2">
              <w:rPr>
                <w:rStyle w:val="Hyperlink"/>
                <w:noProof/>
              </w:rPr>
              <w:t>3.3.1</w:t>
            </w:r>
            <w:r>
              <w:rPr>
                <w:rFonts w:asciiTheme="minorHAnsi" w:hAnsiTheme="minorHAnsi"/>
                <w:noProof/>
                <w:sz w:val="22"/>
              </w:rPr>
              <w:tab/>
            </w:r>
            <w:r w:rsidRPr="007952F2">
              <w:rPr>
                <w:rStyle w:val="Hyperlink"/>
                <w:noProof/>
              </w:rPr>
              <w:t>Iron Saturation</w:t>
            </w:r>
            <w:r>
              <w:rPr>
                <w:noProof/>
                <w:webHidden/>
              </w:rPr>
              <w:tab/>
            </w:r>
            <w:r>
              <w:rPr>
                <w:noProof/>
                <w:webHidden/>
              </w:rPr>
              <w:fldChar w:fldCharType="begin"/>
            </w:r>
            <w:r>
              <w:rPr>
                <w:noProof/>
                <w:webHidden/>
              </w:rPr>
              <w:instrText xml:space="preserve"> PAGEREF _Toc409958861 \h </w:instrText>
            </w:r>
            <w:r>
              <w:rPr>
                <w:noProof/>
                <w:webHidden/>
              </w:rPr>
            </w:r>
            <w:r>
              <w:rPr>
                <w:noProof/>
                <w:webHidden/>
              </w:rPr>
              <w:fldChar w:fldCharType="separate"/>
            </w:r>
            <w:r>
              <w:rPr>
                <w:noProof/>
                <w:webHidden/>
              </w:rPr>
              <w:t>53</w:t>
            </w:r>
            <w:r>
              <w:rPr>
                <w:noProof/>
                <w:webHidden/>
              </w:rPr>
              <w:fldChar w:fldCharType="end"/>
            </w:r>
          </w:hyperlink>
        </w:p>
        <w:p w:rsidR="004E7377" w:rsidRDefault="004E7377">
          <w:pPr>
            <w:pStyle w:val="TOC3"/>
            <w:rPr>
              <w:rFonts w:asciiTheme="minorHAnsi" w:hAnsiTheme="minorHAnsi"/>
              <w:noProof/>
              <w:sz w:val="22"/>
            </w:rPr>
          </w:pPr>
          <w:hyperlink w:anchor="_Toc409958862" w:history="1">
            <w:r w:rsidRPr="007952F2">
              <w:rPr>
                <w:rStyle w:val="Hyperlink"/>
                <w:noProof/>
              </w:rPr>
              <w:t>3.3.2</w:t>
            </w:r>
            <w:r>
              <w:rPr>
                <w:rFonts w:asciiTheme="minorHAnsi" w:hAnsiTheme="minorHAnsi"/>
                <w:noProof/>
                <w:sz w:val="22"/>
              </w:rPr>
              <w:tab/>
            </w:r>
            <w:r w:rsidRPr="007952F2">
              <w:rPr>
                <w:rStyle w:val="Hyperlink"/>
                <w:noProof/>
              </w:rPr>
              <w:t>Stator Resistance</w:t>
            </w:r>
            <w:r>
              <w:rPr>
                <w:noProof/>
                <w:webHidden/>
              </w:rPr>
              <w:tab/>
            </w:r>
            <w:r>
              <w:rPr>
                <w:noProof/>
                <w:webHidden/>
              </w:rPr>
              <w:fldChar w:fldCharType="begin"/>
            </w:r>
            <w:r>
              <w:rPr>
                <w:noProof/>
                <w:webHidden/>
              </w:rPr>
              <w:instrText xml:space="preserve"> PAGEREF _Toc409958862 \h </w:instrText>
            </w:r>
            <w:r>
              <w:rPr>
                <w:noProof/>
                <w:webHidden/>
              </w:rPr>
            </w:r>
            <w:r>
              <w:rPr>
                <w:noProof/>
                <w:webHidden/>
              </w:rPr>
              <w:fldChar w:fldCharType="separate"/>
            </w:r>
            <w:r>
              <w:rPr>
                <w:noProof/>
                <w:webHidden/>
              </w:rPr>
              <w:t>58</w:t>
            </w:r>
            <w:r>
              <w:rPr>
                <w:noProof/>
                <w:webHidden/>
              </w:rPr>
              <w:fldChar w:fldCharType="end"/>
            </w:r>
          </w:hyperlink>
        </w:p>
        <w:p w:rsidR="004E7377" w:rsidRDefault="004E7377">
          <w:pPr>
            <w:pStyle w:val="TOC3"/>
            <w:rPr>
              <w:rFonts w:asciiTheme="minorHAnsi" w:hAnsiTheme="minorHAnsi"/>
              <w:noProof/>
              <w:sz w:val="22"/>
            </w:rPr>
          </w:pPr>
          <w:hyperlink w:anchor="_Toc409958863" w:history="1">
            <w:r w:rsidRPr="007952F2">
              <w:rPr>
                <w:rStyle w:val="Hyperlink"/>
                <w:noProof/>
              </w:rPr>
              <w:t>3.3.3</w:t>
            </w:r>
            <w:r>
              <w:rPr>
                <w:rFonts w:asciiTheme="minorHAnsi" w:hAnsiTheme="minorHAnsi"/>
                <w:noProof/>
                <w:sz w:val="22"/>
              </w:rPr>
              <w:tab/>
            </w:r>
            <w:r w:rsidRPr="007952F2">
              <w:rPr>
                <w:rStyle w:val="Hyperlink"/>
                <w:noProof/>
              </w:rPr>
              <w:t>Rotor Resistance</w:t>
            </w:r>
            <w:r>
              <w:rPr>
                <w:noProof/>
                <w:webHidden/>
              </w:rPr>
              <w:tab/>
            </w:r>
            <w:r>
              <w:rPr>
                <w:noProof/>
                <w:webHidden/>
              </w:rPr>
              <w:fldChar w:fldCharType="begin"/>
            </w:r>
            <w:r>
              <w:rPr>
                <w:noProof/>
                <w:webHidden/>
              </w:rPr>
              <w:instrText xml:space="preserve"> PAGEREF _Toc409958863 \h </w:instrText>
            </w:r>
            <w:r>
              <w:rPr>
                <w:noProof/>
                <w:webHidden/>
              </w:rPr>
            </w:r>
            <w:r>
              <w:rPr>
                <w:noProof/>
                <w:webHidden/>
              </w:rPr>
              <w:fldChar w:fldCharType="separate"/>
            </w:r>
            <w:r>
              <w:rPr>
                <w:noProof/>
                <w:webHidden/>
              </w:rPr>
              <w:t>61</w:t>
            </w:r>
            <w:r>
              <w:rPr>
                <w:noProof/>
                <w:webHidden/>
              </w:rPr>
              <w:fldChar w:fldCharType="end"/>
            </w:r>
          </w:hyperlink>
        </w:p>
        <w:p w:rsidR="004E7377" w:rsidRDefault="004E7377">
          <w:pPr>
            <w:pStyle w:val="TOC2"/>
            <w:rPr>
              <w:rFonts w:asciiTheme="minorHAnsi" w:hAnsiTheme="minorHAnsi"/>
              <w:b w:val="0"/>
              <w:noProof/>
              <w:sz w:val="22"/>
            </w:rPr>
          </w:pPr>
          <w:hyperlink w:anchor="_Toc409958864" w:history="1">
            <w:r w:rsidRPr="007952F2">
              <w:rPr>
                <w:rStyle w:val="Hyperlink"/>
                <w:noProof/>
              </w:rPr>
              <w:t>3.4</w:t>
            </w:r>
            <w:r>
              <w:rPr>
                <w:rFonts w:asciiTheme="minorHAnsi" w:hAnsiTheme="minorHAnsi"/>
                <w:b w:val="0"/>
                <w:noProof/>
                <w:sz w:val="22"/>
              </w:rPr>
              <w:tab/>
            </w:r>
            <w:r w:rsidRPr="007952F2">
              <w:rPr>
                <w:rStyle w:val="Hyperlink"/>
                <w:noProof/>
              </w:rPr>
              <w:t>Influence of Physical Parameters on Torque-Speed Characteristic</w:t>
            </w:r>
            <w:r>
              <w:rPr>
                <w:noProof/>
                <w:webHidden/>
              </w:rPr>
              <w:tab/>
            </w:r>
            <w:r>
              <w:rPr>
                <w:noProof/>
                <w:webHidden/>
              </w:rPr>
              <w:fldChar w:fldCharType="begin"/>
            </w:r>
            <w:r>
              <w:rPr>
                <w:noProof/>
                <w:webHidden/>
              </w:rPr>
              <w:instrText xml:space="preserve"> PAGEREF _Toc409958864 \h </w:instrText>
            </w:r>
            <w:r>
              <w:rPr>
                <w:noProof/>
                <w:webHidden/>
              </w:rPr>
            </w:r>
            <w:r>
              <w:rPr>
                <w:noProof/>
                <w:webHidden/>
              </w:rPr>
              <w:fldChar w:fldCharType="separate"/>
            </w:r>
            <w:r>
              <w:rPr>
                <w:noProof/>
                <w:webHidden/>
              </w:rPr>
              <w:t>64</w:t>
            </w:r>
            <w:r>
              <w:rPr>
                <w:noProof/>
                <w:webHidden/>
              </w:rPr>
              <w:fldChar w:fldCharType="end"/>
            </w:r>
          </w:hyperlink>
        </w:p>
        <w:p w:rsidR="004E7377" w:rsidRDefault="004E7377">
          <w:pPr>
            <w:pStyle w:val="TOC3"/>
            <w:rPr>
              <w:rFonts w:asciiTheme="minorHAnsi" w:hAnsiTheme="minorHAnsi"/>
              <w:noProof/>
              <w:sz w:val="22"/>
            </w:rPr>
          </w:pPr>
          <w:hyperlink w:anchor="_Toc409958865" w:history="1">
            <w:r w:rsidRPr="007952F2">
              <w:rPr>
                <w:rStyle w:val="Hyperlink"/>
                <w:noProof/>
              </w:rPr>
              <w:t>3.4.1</w:t>
            </w:r>
            <w:r>
              <w:rPr>
                <w:rFonts w:asciiTheme="minorHAnsi" w:hAnsiTheme="minorHAnsi"/>
                <w:noProof/>
                <w:sz w:val="22"/>
              </w:rPr>
              <w:tab/>
            </w:r>
            <w:r w:rsidRPr="007952F2">
              <w:rPr>
                <w:rStyle w:val="Hyperlink"/>
                <w:noProof/>
              </w:rPr>
              <w:t>Initial Design</w:t>
            </w:r>
            <w:r>
              <w:rPr>
                <w:noProof/>
                <w:webHidden/>
              </w:rPr>
              <w:tab/>
            </w:r>
            <w:r>
              <w:rPr>
                <w:noProof/>
                <w:webHidden/>
              </w:rPr>
              <w:fldChar w:fldCharType="begin"/>
            </w:r>
            <w:r>
              <w:rPr>
                <w:noProof/>
                <w:webHidden/>
              </w:rPr>
              <w:instrText xml:space="preserve"> PAGEREF _Toc409958865 \h </w:instrText>
            </w:r>
            <w:r>
              <w:rPr>
                <w:noProof/>
                <w:webHidden/>
              </w:rPr>
            </w:r>
            <w:r>
              <w:rPr>
                <w:noProof/>
                <w:webHidden/>
              </w:rPr>
              <w:fldChar w:fldCharType="separate"/>
            </w:r>
            <w:r>
              <w:rPr>
                <w:noProof/>
                <w:webHidden/>
              </w:rPr>
              <w:t>64</w:t>
            </w:r>
            <w:r>
              <w:rPr>
                <w:noProof/>
                <w:webHidden/>
              </w:rPr>
              <w:fldChar w:fldCharType="end"/>
            </w:r>
          </w:hyperlink>
        </w:p>
        <w:p w:rsidR="004E7377" w:rsidRDefault="004E7377">
          <w:pPr>
            <w:pStyle w:val="TOC3"/>
            <w:rPr>
              <w:rFonts w:asciiTheme="minorHAnsi" w:hAnsiTheme="minorHAnsi"/>
              <w:noProof/>
              <w:sz w:val="22"/>
            </w:rPr>
          </w:pPr>
          <w:hyperlink w:anchor="_Toc409958866" w:history="1">
            <w:r w:rsidRPr="007952F2">
              <w:rPr>
                <w:rStyle w:val="Hyperlink"/>
                <w:noProof/>
              </w:rPr>
              <w:t>3.4.2</w:t>
            </w:r>
            <w:r>
              <w:rPr>
                <w:rFonts w:asciiTheme="minorHAnsi" w:hAnsiTheme="minorHAnsi"/>
                <w:noProof/>
                <w:sz w:val="22"/>
              </w:rPr>
              <w:tab/>
            </w:r>
            <w:r w:rsidRPr="007952F2">
              <w:rPr>
                <w:rStyle w:val="Hyperlink"/>
                <w:noProof/>
              </w:rPr>
              <w:t>Influence of Physical Parameters</w:t>
            </w:r>
            <w:r>
              <w:rPr>
                <w:noProof/>
                <w:webHidden/>
              </w:rPr>
              <w:tab/>
            </w:r>
            <w:r>
              <w:rPr>
                <w:noProof/>
                <w:webHidden/>
              </w:rPr>
              <w:fldChar w:fldCharType="begin"/>
            </w:r>
            <w:r>
              <w:rPr>
                <w:noProof/>
                <w:webHidden/>
              </w:rPr>
              <w:instrText xml:space="preserve"> PAGEREF _Toc409958866 \h </w:instrText>
            </w:r>
            <w:r>
              <w:rPr>
                <w:noProof/>
                <w:webHidden/>
              </w:rPr>
            </w:r>
            <w:r>
              <w:rPr>
                <w:noProof/>
                <w:webHidden/>
              </w:rPr>
              <w:fldChar w:fldCharType="separate"/>
            </w:r>
            <w:r>
              <w:rPr>
                <w:noProof/>
                <w:webHidden/>
              </w:rPr>
              <w:t>65</w:t>
            </w:r>
            <w:r>
              <w:rPr>
                <w:noProof/>
                <w:webHidden/>
              </w:rPr>
              <w:fldChar w:fldCharType="end"/>
            </w:r>
          </w:hyperlink>
        </w:p>
        <w:p w:rsidR="004E7377" w:rsidRDefault="004E7377">
          <w:pPr>
            <w:pStyle w:val="TOC2"/>
            <w:rPr>
              <w:rFonts w:asciiTheme="minorHAnsi" w:hAnsiTheme="minorHAnsi"/>
              <w:b w:val="0"/>
              <w:noProof/>
              <w:sz w:val="22"/>
            </w:rPr>
          </w:pPr>
          <w:hyperlink w:anchor="_Toc409958867" w:history="1">
            <w:r w:rsidRPr="007952F2">
              <w:rPr>
                <w:rStyle w:val="Hyperlink"/>
                <w:noProof/>
              </w:rPr>
              <w:t>3.5</w:t>
            </w:r>
            <w:r>
              <w:rPr>
                <w:rFonts w:asciiTheme="minorHAnsi" w:hAnsiTheme="minorHAnsi"/>
                <w:b w:val="0"/>
                <w:noProof/>
                <w:sz w:val="22"/>
              </w:rPr>
              <w:tab/>
            </w:r>
            <w:r w:rsidRPr="007952F2">
              <w:rPr>
                <w:rStyle w:val="Hyperlink"/>
                <w:noProof/>
              </w:rPr>
              <w:t>Conclusions</w:t>
            </w:r>
            <w:r>
              <w:rPr>
                <w:noProof/>
                <w:webHidden/>
              </w:rPr>
              <w:tab/>
            </w:r>
            <w:r>
              <w:rPr>
                <w:noProof/>
                <w:webHidden/>
              </w:rPr>
              <w:fldChar w:fldCharType="begin"/>
            </w:r>
            <w:r>
              <w:rPr>
                <w:noProof/>
                <w:webHidden/>
              </w:rPr>
              <w:instrText xml:space="preserve"> PAGEREF _Toc409958867 \h </w:instrText>
            </w:r>
            <w:r>
              <w:rPr>
                <w:noProof/>
                <w:webHidden/>
              </w:rPr>
            </w:r>
            <w:r>
              <w:rPr>
                <w:noProof/>
                <w:webHidden/>
              </w:rPr>
              <w:fldChar w:fldCharType="separate"/>
            </w:r>
            <w:r>
              <w:rPr>
                <w:noProof/>
                <w:webHidden/>
              </w:rPr>
              <w:t>82</w:t>
            </w:r>
            <w:r>
              <w:rPr>
                <w:noProof/>
                <w:webHidden/>
              </w:rPr>
              <w:fldChar w:fldCharType="end"/>
            </w:r>
          </w:hyperlink>
        </w:p>
        <w:p w:rsidR="004E7377" w:rsidRDefault="004E7377">
          <w:pPr>
            <w:pStyle w:val="TOC1"/>
            <w:rPr>
              <w:rFonts w:asciiTheme="minorHAnsi" w:hAnsiTheme="minorHAnsi"/>
              <w:b w:val="0"/>
              <w:noProof/>
              <w:sz w:val="22"/>
            </w:rPr>
          </w:pPr>
          <w:hyperlink w:anchor="_Toc409958868" w:history="1">
            <w:r w:rsidRPr="007952F2">
              <w:rPr>
                <w:rStyle w:val="Hyperlink"/>
                <w:noProof/>
              </w:rPr>
              <w:t>4</w:t>
            </w:r>
            <w:r>
              <w:rPr>
                <w:rFonts w:asciiTheme="minorHAnsi" w:hAnsiTheme="minorHAnsi"/>
                <w:b w:val="0"/>
                <w:noProof/>
                <w:sz w:val="22"/>
              </w:rPr>
              <w:tab/>
            </w:r>
            <w:r w:rsidRPr="007952F2">
              <w:rPr>
                <w:rStyle w:val="Hyperlink"/>
                <w:noProof/>
              </w:rPr>
              <w:t>Difference in Maximum Torque-speed Characteristics of Induction Machine between Motor and Generator Operation Modes</w:t>
            </w:r>
            <w:r>
              <w:rPr>
                <w:noProof/>
                <w:webHidden/>
              </w:rPr>
              <w:tab/>
            </w:r>
            <w:r>
              <w:rPr>
                <w:noProof/>
                <w:webHidden/>
              </w:rPr>
              <w:fldChar w:fldCharType="begin"/>
            </w:r>
            <w:r>
              <w:rPr>
                <w:noProof/>
                <w:webHidden/>
              </w:rPr>
              <w:instrText xml:space="preserve"> PAGEREF _Toc409958868 \h </w:instrText>
            </w:r>
            <w:r>
              <w:rPr>
                <w:noProof/>
                <w:webHidden/>
              </w:rPr>
            </w:r>
            <w:r>
              <w:rPr>
                <w:noProof/>
                <w:webHidden/>
              </w:rPr>
              <w:fldChar w:fldCharType="separate"/>
            </w:r>
            <w:r>
              <w:rPr>
                <w:noProof/>
                <w:webHidden/>
              </w:rPr>
              <w:t>84</w:t>
            </w:r>
            <w:r>
              <w:rPr>
                <w:noProof/>
                <w:webHidden/>
              </w:rPr>
              <w:fldChar w:fldCharType="end"/>
            </w:r>
          </w:hyperlink>
        </w:p>
        <w:p w:rsidR="004E7377" w:rsidRDefault="004E7377">
          <w:pPr>
            <w:pStyle w:val="TOC2"/>
            <w:rPr>
              <w:rFonts w:asciiTheme="minorHAnsi" w:hAnsiTheme="minorHAnsi"/>
              <w:b w:val="0"/>
              <w:noProof/>
              <w:sz w:val="22"/>
            </w:rPr>
          </w:pPr>
          <w:hyperlink w:anchor="_Toc409958869" w:history="1">
            <w:r w:rsidRPr="007952F2">
              <w:rPr>
                <w:rStyle w:val="Hyperlink"/>
                <w:noProof/>
              </w:rPr>
              <w:t>4.1</w:t>
            </w:r>
            <w:r>
              <w:rPr>
                <w:rFonts w:asciiTheme="minorHAnsi" w:hAnsiTheme="minorHAnsi"/>
                <w:b w:val="0"/>
                <w:noProof/>
                <w:sz w:val="22"/>
              </w:rPr>
              <w:tab/>
            </w:r>
            <w:r w:rsidRPr="007952F2">
              <w:rPr>
                <w:rStyle w:val="Hyperlink"/>
                <w:noProof/>
              </w:rPr>
              <w:t>Introduction</w:t>
            </w:r>
            <w:r>
              <w:rPr>
                <w:noProof/>
                <w:webHidden/>
              </w:rPr>
              <w:tab/>
            </w:r>
            <w:r>
              <w:rPr>
                <w:noProof/>
                <w:webHidden/>
              </w:rPr>
              <w:fldChar w:fldCharType="begin"/>
            </w:r>
            <w:r>
              <w:rPr>
                <w:noProof/>
                <w:webHidden/>
              </w:rPr>
              <w:instrText xml:space="preserve"> PAGEREF _Toc409958869 \h </w:instrText>
            </w:r>
            <w:r>
              <w:rPr>
                <w:noProof/>
                <w:webHidden/>
              </w:rPr>
            </w:r>
            <w:r>
              <w:rPr>
                <w:noProof/>
                <w:webHidden/>
              </w:rPr>
              <w:fldChar w:fldCharType="separate"/>
            </w:r>
            <w:r>
              <w:rPr>
                <w:noProof/>
                <w:webHidden/>
              </w:rPr>
              <w:t>84</w:t>
            </w:r>
            <w:r>
              <w:rPr>
                <w:noProof/>
                <w:webHidden/>
              </w:rPr>
              <w:fldChar w:fldCharType="end"/>
            </w:r>
          </w:hyperlink>
        </w:p>
        <w:p w:rsidR="004E7377" w:rsidRDefault="004E7377">
          <w:pPr>
            <w:pStyle w:val="TOC2"/>
            <w:rPr>
              <w:rFonts w:asciiTheme="minorHAnsi" w:hAnsiTheme="minorHAnsi"/>
              <w:b w:val="0"/>
              <w:noProof/>
              <w:sz w:val="22"/>
            </w:rPr>
          </w:pPr>
          <w:hyperlink w:anchor="_Toc409958870" w:history="1">
            <w:r w:rsidRPr="007952F2">
              <w:rPr>
                <w:rStyle w:val="Hyperlink"/>
                <w:noProof/>
              </w:rPr>
              <w:t>4.2</w:t>
            </w:r>
            <w:r>
              <w:rPr>
                <w:rFonts w:asciiTheme="minorHAnsi" w:hAnsiTheme="minorHAnsi"/>
                <w:b w:val="0"/>
                <w:noProof/>
                <w:sz w:val="22"/>
              </w:rPr>
              <w:tab/>
            </w:r>
            <w:r w:rsidRPr="007952F2">
              <w:rPr>
                <w:rStyle w:val="Hyperlink"/>
                <w:noProof/>
              </w:rPr>
              <w:t>Maximum Torque-speed Characteristics in Motor and Generator Modes</w:t>
            </w:r>
            <w:r>
              <w:rPr>
                <w:noProof/>
                <w:webHidden/>
              </w:rPr>
              <w:tab/>
            </w:r>
            <w:r>
              <w:rPr>
                <w:noProof/>
                <w:webHidden/>
              </w:rPr>
              <w:fldChar w:fldCharType="begin"/>
            </w:r>
            <w:r>
              <w:rPr>
                <w:noProof/>
                <w:webHidden/>
              </w:rPr>
              <w:instrText xml:space="preserve"> PAGEREF _Toc409958870 \h </w:instrText>
            </w:r>
            <w:r>
              <w:rPr>
                <w:noProof/>
                <w:webHidden/>
              </w:rPr>
            </w:r>
            <w:r>
              <w:rPr>
                <w:noProof/>
                <w:webHidden/>
              </w:rPr>
              <w:fldChar w:fldCharType="separate"/>
            </w:r>
            <w:r>
              <w:rPr>
                <w:noProof/>
                <w:webHidden/>
              </w:rPr>
              <w:t>84</w:t>
            </w:r>
            <w:r>
              <w:rPr>
                <w:noProof/>
                <w:webHidden/>
              </w:rPr>
              <w:fldChar w:fldCharType="end"/>
            </w:r>
          </w:hyperlink>
        </w:p>
        <w:p w:rsidR="004E7377" w:rsidRDefault="004E7377">
          <w:pPr>
            <w:pStyle w:val="TOC2"/>
            <w:rPr>
              <w:rFonts w:asciiTheme="minorHAnsi" w:hAnsiTheme="minorHAnsi"/>
              <w:b w:val="0"/>
              <w:noProof/>
              <w:sz w:val="22"/>
            </w:rPr>
          </w:pPr>
          <w:hyperlink w:anchor="_Toc409958871" w:history="1">
            <w:r w:rsidRPr="007952F2">
              <w:rPr>
                <w:rStyle w:val="Hyperlink"/>
                <w:noProof/>
              </w:rPr>
              <w:t>4.3</w:t>
            </w:r>
            <w:r>
              <w:rPr>
                <w:rFonts w:asciiTheme="minorHAnsi" w:hAnsiTheme="minorHAnsi"/>
                <w:b w:val="0"/>
                <w:noProof/>
                <w:sz w:val="22"/>
              </w:rPr>
              <w:tab/>
            </w:r>
            <w:r w:rsidRPr="007952F2">
              <w:rPr>
                <w:rStyle w:val="Hyperlink"/>
                <w:noProof/>
              </w:rPr>
              <w:t>Influence of Stator and Rotor Resistances</w:t>
            </w:r>
            <w:r>
              <w:rPr>
                <w:noProof/>
                <w:webHidden/>
              </w:rPr>
              <w:tab/>
            </w:r>
            <w:r>
              <w:rPr>
                <w:noProof/>
                <w:webHidden/>
              </w:rPr>
              <w:fldChar w:fldCharType="begin"/>
            </w:r>
            <w:r>
              <w:rPr>
                <w:noProof/>
                <w:webHidden/>
              </w:rPr>
              <w:instrText xml:space="preserve"> PAGEREF _Toc409958871 \h </w:instrText>
            </w:r>
            <w:r>
              <w:rPr>
                <w:noProof/>
                <w:webHidden/>
              </w:rPr>
            </w:r>
            <w:r>
              <w:rPr>
                <w:noProof/>
                <w:webHidden/>
              </w:rPr>
              <w:fldChar w:fldCharType="separate"/>
            </w:r>
            <w:r>
              <w:rPr>
                <w:noProof/>
                <w:webHidden/>
              </w:rPr>
              <w:t>87</w:t>
            </w:r>
            <w:r>
              <w:rPr>
                <w:noProof/>
                <w:webHidden/>
              </w:rPr>
              <w:fldChar w:fldCharType="end"/>
            </w:r>
          </w:hyperlink>
        </w:p>
        <w:p w:rsidR="004E7377" w:rsidRDefault="004E7377">
          <w:pPr>
            <w:pStyle w:val="TOC3"/>
            <w:rPr>
              <w:rFonts w:asciiTheme="minorHAnsi" w:hAnsiTheme="minorHAnsi"/>
              <w:noProof/>
              <w:sz w:val="22"/>
            </w:rPr>
          </w:pPr>
          <w:hyperlink w:anchor="_Toc409958872" w:history="1">
            <w:r w:rsidRPr="007952F2">
              <w:rPr>
                <w:rStyle w:val="Hyperlink"/>
                <w:noProof/>
              </w:rPr>
              <w:t>4.3.1</w:t>
            </w:r>
            <w:r>
              <w:rPr>
                <w:rFonts w:asciiTheme="minorHAnsi" w:hAnsiTheme="minorHAnsi"/>
                <w:noProof/>
                <w:sz w:val="22"/>
              </w:rPr>
              <w:tab/>
            </w:r>
            <w:r w:rsidRPr="007952F2">
              <w:rPr>
                <w:rStyle w:val="Hyperlink"/>
                <w:noProof/>
              </w:rPr>
              <w:t>Stator Resistance</w:t>
            </w:r>
            <w:r>
              <w:rPr>
                <w:noProof/>
                <w:webHidden/>
              </w:rPr>
              <w:tab/>
            </w:r>
            <w:r>
              <w:rPr>
                <w:noProof/>
                <w:webHidden/>
              </w:rPr>
              <w:fldChar w:fldCharType="begin"/>
            </w:r>
            <w:r>
              <w:rPr>
                <w:noProof/>
                <w:webHidden/>
              </w:rPr>
              <w:instrText xml:space="preserve"> PAGEREF _Toc409958872 \h </w:instrText>
            </w:r>
            <w:r>
              <w:rPr>
                <w:noProof/>
                <w:webHidden/>
              </w:rPr>
            </w:r>
            <w:r>
              <w:rPr>
                <w:noProof/>
                <w:webHidden/>
              </w:rPr>
              <w:fldChar w:fldCharType="separate"/>
            </w:r>
            <w:r>
              <w:rPr>
                <w:noProof/>
                <w:webHidden/>
              </w:rPr>
              <w:t>87</w:t>
            </w:r>
            <w:r>
              <w:rPr>
                <w:noProof/>
                <w:webHidden/>
              </w:rPr>
              <w:fldChar w:fldCharType="end"/>
            </w:r>
          </w:hyperlink>
        </w:p>
        <w:p w:rsidR="004E7377" w:rsidRDefault="004E7377">
          <w:pPr>
            <w:pStyle w:val="TOC3"/>
            <w:rPr>
              <w:rFonts w:asciiTheme="minorHAnsi" w:hAnsiTheme="minorHAnsi"/>
              <w:noProof/>
              <w:sz w:val="22"/>
            </w:rPr>
          </w:pPr>
          <w:hyperlink w:anchor="_Toc409958873" w:history="1">
            <w:r w:rsidRPr="007952F2">
              <w:rPr>
                <w:rStyle w:val="Hyperlink"/>
                <w:noProof/>
              </w:rPr>
              <w:t>4.3.2</w:t>
            </w:r>
            <w:r>
              <w:rPr>
                <w:rFonts w:asciiTheme="minorHAnsi" w:hAnsiTheme="minorHAnsi"/>
                <w:noProof/>
                <w:sz w:val="22"/>
              </w:rPr>
              <w:tab/>
            </w:r>
            <w:r w:rsidRPr="007952F2">
              <w:rPr>
                <w:rStyle w:val="Hyperlink"/>
                <w:noProof/>
              </w:rPr>
              <w:t>Rotor Resistance</w:t>
            </w:r>
            <w:r>
              <w:rPr>
                <w:noProof/>
                <w:webHidden/>
              </w:rPr>
              <w:tab/>
            </w:r>
            <w:r>
              <w:rPr>
                <w:noProof/>
                <w:webHidden/>
              </w:rPr>
              <w:fldChar w:fldCharType="begin"/>
            </w:r>
            <w:r>
              <w:rPr>
                <w:noProof/>
                <w:webHidden/>
              </w:rPr>
              <w:instrText xml:space="preserve"> PAGEREF _Toc409958873 \h </w:instrText>
            </w:r>
            <w:r>
              <w:rPr>
                <w:noProof/>
                <w:webHidden/>
              </w:rPr>
            </w:r>
            <w:r>
              <w:rPr>
                <w:noProof/>
                <w:webHidden/>
              </w:rPr>
              <w:fldChar w:fldCharType="separate"/>
            </w:r>
            <w:r>
              <w:rPr>
                <w:noProof/>
                <w:webHidden/>
              </w:rPr>
              <w:t>90</w:t>
            </w:r>
            <w:r>
              <w:rPr>
                <w:noProof/>
                <w:webHidden/>
              </w:rPr>
              <w:fldChar w:fldCharType="end"/>
            </w:r>
          </w:hyperlink>
        </w:p>
        <w:p w:rsidR="004E7377" w:rsidRDefault="004E7377">
          <w:pPr>
            <w:pStyle w:val="TOC2"/>
            <w:rPr>
              <w:rFonts w:asciiTheme="minorHAnsi" w:hAnsiTheme="minorHAnsi"/>
              <w:b w:val="0"/>
              <w:noProof/>
              <w:sz w:val="22"/>
            </w:rPr>
          </w:pPr>
          <w:hyperlink w:anchor="_Toc409958874" w:history="1">
            <w:r w:rsidRPr="007952F2">
              <w:rPr>
                <w:rStyle w:val="Hyperlink"/>
                <w:noProof/>
              </w:rPr>
              <w:t>4.4</w:t>
            </w:r>
            <w:r>
              <w:rPr>
                <w:rFonts w:asciiTheme="minorHAnsi" w:hAnsiTheme="minorHAnsi"/>
                <w:b w:val="0"/>
                <w:noProof/>
                <w:sz w:val="22"/>
              </w:rPr>
              <w:tab/>
            </w:r>
            <w:r w:rsidRPr="007952F2">
              <w:rPr>
                <w:rStyle w:val="Hyperlink"/>
                <w:noProof/>
              </w:rPr>
              <w:t>Influence of Other Parameters</w:t>
            </w:r>
            <w:r>
              <w:rPr>
                <w:noProof/>
                <w:webHidden/>
              </w:rPr>
              <w:tab/>
            </w:r>
            <w:r>
              <w:rPr>
                <w:noProof/>
                <w:webHidden/>
              </w:rPr>
              <w:fldChar w:fldCharType="begin"/>
            </w:r>
            <w:r>
              <w:rPr>
                <w:noProof/>
                <w:webHidden/>
              </w:rPr>
              <w:instrText xml:space="preserve"> PAGEREF _Toc409958874 \h </w:instrText>
            </w:r>
            <w:r>
              <w:rPr>
                <w:noProof/>
                <w:webHidden/>
              </w:rPr>
            </w:r>
            <w:r>
              <w:rPr>
                <w:noProof/>
                <w:webHidden/>
              </w:rPr>
              <w:fldChar w:fldCharType="separate"/>
            </w:r>
            <w:r>
              <w:rPr>
                <w:noProof/>
                <w:webHidden/>
              </w:rPr>
              <w:t>94</w:t>
            </w:r>
            <w:r>
              <w:rPr>
                <w:noProof/>
                <w:webHidden/>
              </w:rPr>
              <w:fldChar w:fldCharType="end"/>
            </w:r>
          </w:hyperlink>
        </w:p>
        <w:p w:rsidR="004E7377" w:rsidRDefault="004E7377">
          <w:pPr>
            <w:pStyle w:val="TOC3"/>
            <w:rPr>
              <w:rFonts w:asciiTheme="minorHAnsi" w:hAnsiTheme="minorHAnsi"/>
              <w:noProof/>
              <w:sz w:val="22"/>
            </w:rPr>
          </w:pPr>
          <w:hyperlink w:anchor="_Toc409958875" w:history="1">
            <w:r w:rsidRPr="007952F2">
              <w:rPr>
                <w:rStyle w:val="Hyperlink"/>
                <w:noProof/>
              </w:rPr>
              <w:t>4.4.1</w:t>
            </w:r>
            <w:r>
              <w:rPr>
                <w:rFonts w:asciiTheme="minorHAnsi" w:hAnsiTheme="minorHAnsi"/>
                <w:noProof/>
                <w:sz w:val="22"/>
              </w:rPr>
              <w:tab/>
            </w:r>
            <w:r w:rsidRPr="007952F2">
              <w:rPr>
                <w:rStyle w:val="Hyperlink"/>
                <w:noProof/>
              </w:rPr>
              <w:t>Variable Inductance</w:t>
            </w:r>
            <w:r>
              <w:rPr>
                <w:noProof/>
                <w:webHidden/>
              </w:rPr>
              <w:tab/>
            </w:r>
            <w:r>
              <w:rPr>
                <w:noProof/>
                <w:webHidden/>
              </w:rPr>
              <w:fldChar w:fldCharType="begin"/>
            </w:r>
            <w:r>
              <w:rPr>
                <w:noProof/>
                <w:webHidden/>
              </w:rPr>
              <w:instrText xml:space="preserve"> PAGEREF _Toc409958875 \h </w:instrText>
            </w:r>
            <w:r>
              <w:rPr>
                <w:noProof/>
                <w:webHidden/>
              </w:rPr>
            </w:r>
            <w:r>
              <w:rPr>
                <w:noProof/>
                <w:webHidden/>
              </w:rPr>
              <w:fldChar w:fldCharType="separate"/>
            </w:r>
            <w:r>
              <w:rPr>
                <w:noProof/>
                <w:webHidden/>
              </w:rPr>
              <w:t>94</w:t>
            </w:r>
            <w:r>
              <w:rPr>
                <w:noProof/>
                <w:webHidden/>
              </w:rPr>
              <w:fldChar w:fldCharType="end"/>
            </w:r>
          </w:hyperlink>
        </w:p>
        <w:p w:rsidR="004E7377" w:rsidRDefault="004E7377">
          <w:pPr>
            <w:pStyle w:val="TOC3"/>
            <w:rPr>
              <w:rFonts w:asciiTheme="minorHAnsi" w:hAnsiTheme="minorHAnsi"/>
              <w:noProof/>
              <w:sz w:val="22"/>
            </w:rPr>
          </w:pPr>
          <w:hyperlink w:anchor="_Toc409958876" w:history="1">
            <w:r w:rsidRPr="007952F2">
              <w:rPr>
                <w:rStyle w:val="Hyperlink"/>
                <w:noProof/>
              </w:rPr>
              <w:t>4.4.2</w:t>
            </w:r>
            <w:r>
              <w:rPr>
                <w:rFonts w:asciiTheme="minorHAnsi" w:hAnsiTheme="minorHAnsi"/>
                <w:noProof/>
                <w:sz w:val="22"/>
              </w:rPr>
              <w:tab/>
            </w:r>
            <w:r w:rsidRPr="007952F2">
              <w:rPr>
                <w:rStyle w:val="Hyperlink"/>
                <w:noProof/>
              </w:rPr>
              <w:t>Iron Loss</w:t>
            </w:r>
            <w:r>
              <w:rPr>
                <w:noProof/>
                <w:webHidden/>
              </w:rPr>
              <w:tab/>
            </w:r>
            <w:r>
              <w:rPr>
                <w:noProof/>
                <w:webHidden/>
              </w:rPr>
              <w:fldChar w:fldCharType="begin"/>
            </w:r>
            <w:r>
              <w:rPr>
                <w:noProof/>
                <w:webHidden/>
              </w:rPr>
              <w:instrText xml:space="preserve"> PAGEREF _Toc409958876 \h </w:instrText>
            </w:r>
            <w:r>
              <w:rPr>
                <w:noProof/>
                <w:webHidden/>
              </w:rPr>
            </w:r>
            <w:r>
              <w:rPr>
                <w:noProof/>
                <w:webHidden/>
              </w:rPr>
              <w:fldChar w:fldCharType="separate"/>
            </w:r>
            <w:r>
              <w:rPr>
                <w:noProof/>
                <w:webHidden/>
              </w:rPr>
              <w:t>97</w:t>
            </w:r>
            <w:r>
              <w:rPr>
                <w:noProof/>
                <w:webHidden/>
              </w:rPr>
              <w:fldChar w:fldCharType="end"/>
            </w:r>
          </w:hyperlink>
        </w:p>
        <w:p w:rsidR="004E7377" w:rsidRDefault="004E7377">
          <w:pPr>
            <w:pStyle w:val="TOC2"/>
            <w:rPr>
              <w:rFonts w:asciiTheme="minorHAnsi" w:hAnsiTheme="minorHAnsi"/>
              <w:b w:val="0"/>
              <w:noProof/>
              <w:sz w:val="22"/>
            </w:rPr>
          </w:pPr>
          <w:hyperlink w:anchor="_Toc409958877" w:history="1">
            <w:r w:rsidRPr="007952F2">
              <w:rPr>
                <w:rStyle w:val="Hyperlink"/>
                <w:noProof/>
              </w:rPr>
              <w:t>4.5</w:t>
            </w:r>
            <w:r>
              <w:rPr>
                <w:rFonts w:asciiTheme="minorHAnsi" w:hAnsiTheme="minorHAnsi"/>
                <w:b w:val="0"/>
                <w:noProof/>
                <w:sz w:val="22"/>
              </w:rPr>
              <w:tab/>
            </w:r>
            <w:r w:rsidRPr="007952F2">
              <w:rPr>
                <w:rStyle w:val="Hyperlink"/>
                <w:noProof/>
              </w:rPr>
              <w:t>Experiment Verification</w:t>
            </w:r>
            <w:r>
              <w:rPr>
                <w:noProof/>
                <w:webHidden/>
              </w:rPr>
              <w:tab/>
            </w:r>
            <w:r>
              <w:rPr>
                <w:noProof/>
                <w:webHidden/>
              </w:rPr>
              <w:fldChar w:fldCharType="begin"/>
            </w:r>
            <w:r>
              <w:rPr>
                <w:noProof/>
                <w:webHidden/>
              </w:rPr>
              <w:instrText xml:space="preserve"> PAGEREF _Toc409958877 \h </w:instrText>
            </w:r>
            <w:r>
              <w:rPr>
                <w:noProof/>
                <w:webHidden/>
              </w:rPr>
            </w:r>
            <w:r>
              <w:rPr>
                <w:noProof/>
                <w:webHidden/>
              </w:rPr>
              <w:fldChar w:fldCharType="separate"/>
            </w:r>
            <w:r>
              <w:rPr>
                <w:noProof/>
                <w:webHidden/>
              </w:rPr>
              <w:t>101</w:t>
            </w:r>
            <w:r>
              <w:rPr>
                <w:noProof/>
                <w:webHidden/>
              </w:rPr>
              <w:fldChar w:fldCharType="end"/>
            </w:r>
          </w:hyperlink>
        </w:p>
        <w:p w:rsidR="004E7377" w:rsidRDefault="004E7377">
          <w:pPr>
            <w:pStyle w:val="TOC2"/>
            <w:rPr>
              <w:rFonts w:asciiTheme="minorHAnsi" w:hAnsiTheme="minorHAnsi"/>
              <w:b w:val="0"/>
              <w:noProof/>
              <w:sz w:val="22"/>
            </w:rPr>
          </w:pPr>
          <w:hyperlink w:anchor="_Toc409958878" w:history="1">
            <w:r w:rsidRPr="007952F2">
              <w:rPr>
                <w:rStyle w:val="Hyperlink"/>
                <w:noProof/>
              </w:rPr>
              <w:t>4.6</w:t>
            </w:r>
            <w:r>
              <w:rPr>
                <w:rFonts w:asciiTheme="minorHAnsi" w:hAnsiTheme="minorHAnsi"/>
                <w:b w:val="0"/>
                <w:noProof/>
                <w:sz w:val="22"/>
              </w:rPr>
              <w:tab/>
            </w:r>
            <w:r w:rsidRPr="007952F2">
              <w:rPr>
                <w:rStyle w:val="Hyperlink"/>
                <w:noProof/>
              </w:rPr>
              <w:t>Conclusions</w:t>
            </w:r>
            <w:r>
              <w:rPr>
                <w:noProof/>
                <w:webHidden/>
              </w:rPr>
              <w:tab/>
            </w:r>
            <w:r>
              <w:rPr>
                <w:noProof/>
                <w:webHidden/>
              </w:rPr>
              <w:fldChar w:fldCharType="begin"/>
            </w:r>
            <w:r>
              <w:rPr>
                <w:noProof/>
                <w:webHidden/>
              </w:rPr>
              <w:instrText xml:space="preserve"> PAGEREF _Toc409958878 \h </w:instrText>
            </w:r>
            <w:r>
              <w:rPr>
                <w:noProof/>
                <w:webHidden/>
              </w:rPr>
            </w:r>
            <w:r>
              <w:rPr>
                <w:noProof/>
                <w:webHidden/>
              </w:rPr>
              <w:fldChar w:fldCharType="separate"/>
            </w:r>
            <w:r>
              <w:rPr>
                <w:noProof/>
                <w:webHidden/>
              </w:rPr>
              <w:t>105</w:t>
            </w:r>
            <w:r>
              <w:rPr>
                <w:noProof/>
                <w:webHidden/>
              </w:rPr>
              <w:fldChar w:fldCharType="end"/>
            </w:r>
          </w:hyperlink>
        </w:p>
        <w:p w:rsidR="004E7377" w:rsidRDefault="004E7377">
          <w:pPr>
            <w:pStyle w:val="TOC1"/>
            <w:rPr>
              <w:rFonts w:asciiTheme="minorHAnsi" w:hAnsiTheme="minorHAnsi"/>
              <w:b w:val="0"/>
              <w:noProof/>
              <w:sz w:val="22"/>
            </w:rPr>
          </w:pPr>
          <w:hyperlink w:anchor="_Toc409958879" w:history="1">
            <w:r w:rsidRPr="007952F2">
              <w:rPr>
                <w:rStyle w:val="Hyperlink"/>
                <w:noProof/>
              </w:rPr>
              <w:t>5</w:t>
            </w:r>
            <w:r>
              <w:rPr>
                <w:rFonts w:asciiTheme="minorHAnsi" w:hAnsiTheme="minorHAnsi"/>
                <w:b w:val="0"/>
                <w:noProof/>
                <w:sz w:val="22"/>
              </w:rPr>
              <w:tab/>
            </w:r>
            <w:r w:rsidRPr="007952F2">
              <w:rPr>
                <w:rStyle w:val="Hyperlink"/>
                <w:noProof/>
              </w:rPr>
              <w:t>Design and Electromagnetic Performance of Hybrid Permanent Magnet Assisted Synchronous Reluctance Machine</w:t>
            </w:r>
            <w:r>
              <w:rPr>
                <w:noProof/>
                <w:webHidden/>
              </w:rPr>
              <w:tab/>
            </w:r>
            <w:r>
              <w:rPr>
                <w:noProof/>
                <w:webHidden/>
              </w:rPr>
              <w:fldChar w:fldCharType="begin"/>
            </w:r>
            <w:r>
              <w:rPr>
                <w:noProof/>
                <w:webHidden/>
              </w:rPr>
              <w:instrText xml:space="preserve"> PAGEREF _Toc409958879 \h </w:instrText>
            </w:r>
            <w:r>
              <w:rPr>
                <w:noProof/>
                <w:webHidden/>
              </w:rPr>
            </w:r>
            <w:r>
              <w:rPr>
                <w:noProof/>
                <w:webHidden/>
              </w:rPr>
              <w:fldChar w:fldCharType="separate"/>
            </w:r>
            <w:r>
              <w:rPr>
                <w:noProof/>
                <w:webHidden/>
              </w:rPr>
              <w:t>106</w:t>
            </w:r>
            <w:r>
              <w:rPr>
                <w:noProof/>
                <w:webHidden/>
              </w:rPr>
              <w:fldChar w:fldCharType="end"/>
            </w:r>
          </w:hyperlink>
        </w:p>
        <w:p w:rsidR="004E7377" w:rsidRDefault="004E7377">
          <w:pPr>
            <w:pStyle w:val="TOC2"/>
            <w:rPr>
              <w:rFonts w:asciiTheme="minorHAnsi" w:hAnsiTheme="minorHAnsi"/>
              <w:b w:val="0"/>
              <w:noProof/>
              <w:sz w:val="22"/>
            </w:rPr>
          </w:pPr>
          <w:hyperlink w:anchor="_Toc409958880" w:history="1">
            <w:r w:rsidRPr="007952F2">
              <w:rPr>
                <w:rStyle w:val="Hyperlink"/>
                <w:noProof/>
              </w:rPr>
              <w:t>5.1</w:t>
            </w:r>
            <w:r>
              <w:rPr>
                <w:rFonts w:asciiTheme="minorHAnsi" w:hAnsiTheme="minorHAnsi"/>
                <w:b w:val="0"/>
                <w:noProof/>
                <w:sz w:val="22"/>
              </w:rPr>
              <w:tab/>
            </w:r>
            <w:r w:rsidRPr="007952F2">
              <w:rPr>
                <w:rStyle w:val="Hyperlink"/>
                <w:noProof/>
              </w:rPr>
              <w:t>Introduction</w:t>
            </w:r>
            <w:r>
              <w:rPr>
                <w:noProof/>
                <w:webHidden/>
              </w:rPr>
              <w:tab/>
            </w:r>
            <w:r>
              <w:rPr>
                <w:noProof/>
                <w:webHidden/>
              </w:rPr>
              <w:fldChar w:fldCharType="begin"/>
            </w:r>
            <w:r>
              <w:rPr>
                <w:noProof/>
                <w:webHidden/>
              </w:rPr>
              <w:instrText xml:space="preserve"> PAGEREF _Toc409958880 \h </w:instrText>
            </w:r>
            <w:r>
              <w:rPr>
                <w:noProof/>
                <w:webHidden/>
              </w:rPr>
            </w:r>
            <w:r>
              <w:rPr>
                <w:noProof/>
                <w:webHidden/>
              </w:rPr>
              <w:fldChar w:fldCharType="separate"/>
            </w:r>
            <w:r>
              <w:rPr>
                <w:noProof/>
                <w:webHidden/>
              </w:rPr>
              <w:t>106</w:t>
            </w:r>
            <w:r>
              <w:rPr>
                <w:noProof/>
                <w:webHidden/>
              </w:rPr>
              <w:fldChar w:fldCharType="end"/>
            </w:r>
          </w:hyperlink>
        </w:p>
        <w:p w:rsidR="004E7377" w:rsidRDefault="004E7377">
          <w:pPr>
            <w:pStyle w:val="TOC2"/>
            <w:rPr>
              <w:rFonts w:asciiTheme="minorHAnsi" w:hAnsiTheme="minorHAnsi"/>
              <w:b w:val="0"/>
              <w:noProof/>
              <w:sz w:val="22"/>
            </w:rPr>
          </w:pPr>
          <w:hyperlink w:anchor="_Toc409958881" w:history="1">
            <w:r w:rsidRPr="007952F2">
              <w:rPr>
                <w:rStyle w:val="Hyperlink"/>
                <w:noProof/>
              </w:rPr>
              <w:t>5.2</w:t>
            </w:r>
            <w:r>
              <w:rPr>
                <w:rFonts w:asciiTheme="minorHAnsi" w:hAnsiTheme="minorHAnsi"/>
                <w:b w:val="0"/>
                <w:noProof/>
                <w:sz w:val="22"/>
              </w:rPr>
              <w:tab/>
            </w:r>
            <w:r w:rsidRPr="007952F2">
              <w:rPr>
                <w:rStyle w:val="Hyperlink"/>
                <w:noProof/>
              </w:rPr>
              <w:t>Design of SynRM</w:t>
            </w:r>
            <w:r>
              <w:rPr>
                <w:noProof/>
                <w:webHidden/>
              </w:rPr>
              <w:tab/>
            </w:r>
            <w:r>
              <w:rPr>
                <w:noProof/>
                <w:webHidden/>
              </w:rPr>
              <w:fldChar w:fldCharType="begin"/>
            </w:r>
            <w:r>
              <w:rPr>
                <w:noProof/>
                <w:webHidden/>
              </w:rPr>
              <w:instrText xml:space="preserve"> PAGEREF _Toc409958881 \h </w:instrText>
            </w:r>
            <w:r>
              <w:rPr>
                <w:noProof/>
                <w:webHidden/>
              </w:rPr>
            </w:r>
            <w:r>
              <w:rPr>
                <w:noProof/>
                <w:webHidden/>
              </w:rPr>
              <w:fldChar w:fldCharType="separate"/>
            </w:r>
            <w:r>
              <w:rPr>
                <w:noProof/>
                <w:webHidden/>
              </w:rPr>
              <w:t>107</w:t>
            </w:r>
            <w:r>
              <w:rPr>
                <w:noProof/>
                <w:webHidden/>
              </w:rPr>
              <w:fldChar w:fldCharType="end"/>
            </w:r>
          </w:hyperlink>
        </w:p>
        <w:p w:rsidR="004E7377" w:rsidRDefault="004E7377">
          <w:pPr>
            <w:pStyle w:val="TOC3"/>
            <w:rPr>
              <w:rFonts w:asciiTheme="minorHAnsi" w:hAnsiTheme="minorHAnsi"/>
              <w:noProof/>
              <w:sz w:val="22"/>
            </w:rPr>
          </w:pPr>
          <w:hyperlink w:anchor="_Toc409958882" w:history="1">
            <w:r w:rsidRPr="007952F2">
              <w:rPr>
                <w:rStyle w:val="Hyperlink"/>
                <w:noProof/>
              </w:rPr>
              <w:t>5.2.1</w:t>
            </w:r>
            <w:r>
              <w:rPr>
                <w:rFonts w:asciiTheme="minorHAnsi" w:hAnsiTheme="minorHAnsi"/>
                <w:noProof/>
                <w:sz w:val="22"/>
              </w:rPr>
              <w:tab/>
            </w:r>
            <w:r w:rsidRPr="007952F2">
              <w:rPr>
                <w:rStyle w:val="Hyperlink"/>
                <w:noProof/>
              </w:rPr>
              <w:t>Minimization of Rotor Optimization Parameter Number</w:t>
            </w:r>
            <w:r>
              <w:rPr>
                <w:noProof/>
                <w:webHidden/>
              </w:rPr>
              <w:tab/>
            </w:r>
            <w:r>
              <w:rPr>
                <w:noProof/>
                <w:webHidden/>
              </w:rPr>
              <w:fldChar w:fldCharType="begin"/>
            </w:r>
            <w:r>
              <w:rPr>
                <w:noProof/>
                <w:webHidden/>
              </w:rPr>
              <w:instrText xml:space="preserve"> PAGEREF _Toc409958882 \h </w:instrText>
            </w:r>
            <w:r>
              <w:rPr>
                <w:noProof/>
                <w:webHidden/>
              </w:rPr>
            </w:r>
            <w:r>
              <w:rPr>
                <w:noProof/>
                <w:webHidden/>
              </w:rPr>
              <w:fldChar w:fldCharType="separate"/>
            </w:r>
            <w:r>
              <w:rPr>
                <w:noProof/>
                <w:webHidden/>
              </w:rPr>
              <w:t>107</w:t>
            </w:r>
            <w:r>
              <w:rPr>
                <w:noProof/>
                <w:webHidden/>
              </w:rPr>
              <w:fldChar w:fldCharType="end"/>
            </w:r>
          </w:hyperlink>
        </w:p>
        <w:p w:rsidR="004E7377" w:rsidRDefault="004E7377">
          <w:pPr>
            <w:pStyle w:val="TOC3"/>
            <w:rPr>
              <w:rFonts w:asciiTheme="minorHAnsi" w:hAnsiTheme="minorHAnsi"/>
              <w:noProof/>
              <w:sz w:val="22"/>
            </w:rPr>
          </w:pPr>
          <w:hyperlink w:anchor="_Toc409958883" w:history="1">
            <w:r w:rsidRPr="007952F2">
              <w:rPr>
                <w:rStyle w:val="Hyperlink"/>
                <w:noProof/>
              </w:rPr>
              <w:t>5.2.2</w:t>
            </w:r>
            <w:r>
              <w:rPr>
                <w:rFonts w:asciiTheme="minorHAnsi" w:hAnsiTheme="minorHAnsi"/>
                <w:noProof/>
                <w:sz w:val="22"/>
              </w:rPr>
              <w:tab/>
            </w:r>
            <w:r w:rsidRPr="007952F2">
              <w:rPr>
                <w:rStyle w:val="Hyperlink"/>
                <w:noProof/>
              </w:rPr>
              <w:t>Number of Barriers</w:t>
            </w:r>
            <w:r>
              <w:rPr>
                <w:noProof/>
                <w:webHidden/>
              </w:rPr>
              <w:tab/>
            </w:r>
            <w:r>
              <w:rPr>
                <w:noProof/>
                <w:webHidden/>
              </w:rPr>
              <w:fldChar w:fldCharType="begin"/>
            </w:r>
            <w:r>
              <w:rPr>
                <w:noProof/>
                <w:webHidden/>
              </w:rPr>
              <w:instrText xml:space="preserve"> PAGEREF _Toc409958883 \h </w:instrText>
            </w:r>
            <w:r>
              <w:rPr>
                <w:noProof/>
                <w:webHidden/>
              </w:rPr>
            </w:r>
            <w:r>
              <w:rPr>
                <w:noProof/>
                <w:webHidden/>
              </w:rPr>
              <w:fldChar w:fldCharType="separate"/>
            </w:r>
            <w:r>
              <w:rPr>
                <w:noProof/>
                <w:webHidden/>
              </w:rPr>
              <w:t>110</w:t>
            </w:r>
            <w:r>
              <w:rPr>
                <w:noProof/>
                <w:webHidden/>
              </w:rPr>
              <w:fldChar w:fldCharType="end"/>
            </w:r>
          </w:hyperlink>
        </w:p>
        <w:p w:rsidR="004E7377" w:rsidRDefault="004E7377">
          <w:pPr>
            <w:pStyle w:val="TOC2"/>
            <w:rPr>
              <w:rFonts w:asciiTheme="minorHAnsi" w:hAnsiTheme="minorHAnsi"/>
              <w:b w:val="0"/>
              <w:noProof/>
              <w:sz w:val="22"/>
            </w:rPr>
          </w:pPr>
          <w:hyperlink w:anchor="_Toc409958884" w:history="1">
            <w:r w:rsidRPr="007952F2">
              <w:rPr>
                <w:rStyle w:val="Hyperlink"/>
                <w:noProof/>
              </w:rPr>
              <w:t>5.3</w:t>
            </w:r>
            <w:r>
              <w:rPr>
                <w:rFonts w:asciiTheme="minorHAnsi" w:hAnsiTheme="minorHAnsi"/>
                <w:b w:val="0"/>
                <w:noProof/>
                <w:sz w:val="22"/>
              </w:rPr>
              <w:tab/>
            </w:r>
            <w:r w:rsidRPr="007952F2">
              <w:rPr>
                <w:rStyle w:val="Hyperlink"/>
                <w:noProof/>
              </w:rPr>
              <w:t>Design of PMA-SynRM</w:t>
            </w:r>
            <w:r>
              <w:rPr>
                <w:noProof/>
                <w:webHidden/>
              </w:rPr>
              <w:tab/>
            </w:r>
            <w:r>
              <w:rPr>
                <w:noProof/>
                <w:webHidden/>
              </w:rPr>
              <w:fldChar w:fldCharType="begin"/>
            </w:r>
            <w:r>
              <w:rPr>
                <w:noProof/>
                <w:webHidden/>
              </w:rPr>
              <w:instrText xml:space="preserve"> PAGEREF _Toc409958884 \h </w:instrText>
            </w:r>
            <w:r>
              <w:rPr>
                <w:noProof/>
                <w:webHidden/>
              </w:rPr>
            </w:r>
            <w:r>
              <w:rPr>
                <w:noProof/>
                <w:webHidden/>
              </w:rPr>
              <w:fldChar w:fldCharType="separate"/>
            </w:r>
            <w:r>
              <w:rPr>
                <w:noProof/>
                <w:webHidden/>
              </w:rPr>
              <w:t>112</w:t>
            </w:r>
            <w:r>
              <w:rPr>
                <w:noProof/>
                <w:webHidden/>
              </w:rPr>
              <w:fldChar w:fldCharType="end"/>
            </w:r>
          </w:hyperlink>
        </w:p>
        <w:p w:rsidR="004E7377" w:rsidRDefault="004E7377">
          <w:pPr>
            <w:pStyle w:val="TOC2"/>
            <w:rPr>
              <w:rFonts w:asciiTheme="minorHAnsi" w:hAnsiTheme="minorHAnsi"/>
              <w:b w:val="0"/>
              <w:noProof/>
              <w:sz w:val="22"/>
            </w:rPr>
          </w:pPr>
          <w:hyperlink w:anchor="_Toc409958885" w:history="1">
            <w:r w:rsidRPr="007952F2">
              <w:rPr>
                <w:rStyle w:val="Hyperlink"/>
                <w:noProof/>
              </w:rPr>
              <w:t>5.4</w:t>
            </w:r>
            <w:r>
              <w:rPr>
                <w:rFonts w:asciiTheme="minorHAnsi" w:hAnsiTheme="minorHAnsi"/>
                <w:b w:val="0"/>
                <w:noProof/>
                <w:sz w:val="22"/>
              </w:rPr>
              <w:tab/>
            </w:r>
            <w:r w:rsidRPr="007952F2">
              <w:rPr>
                <w:rStyle w:val="Hyperlink"/>
                <w:noProof/>
              </w:rPr>
              <w:t>Design of Hybrid PM-assisted SynRM</w:t>
            </w:r>
            <w:r>
              <w:rPr>
                <w:noProof/>
                <w:webHidden/>
              </w:rPr>
              <w:tab/>
            </w:r>
            <w:r>
              <w:rPr>
                <w:noProof/>
                <w:webHidden/>
              </w:rPr>
              <w:fldChar w:fldCharType="begin"/>
            </w:r>
            <w:r>
              <w:rPr>
                <w:noProof/>
                <w:webHidden/>
              </w:rPr>
              <w:instrText xml:space="preserve"> PAGEREF _Toc409958885 \h </w:instrText>
            </w:r>
            <w:r>
              <w:rPr>
                <w:noProof/>
                <w:webHidden/>
              </w:rPr>
            </w:r>
            <w:r>
              <w:rPr>
                <w:noProof/>
                <w:webHidden/>
              </w:rPr>
              <w:fldChar w:fldCharType="separate"/>
            </w:r>
            <w:r>
              <w:rPr>
                <w:noProof/>
                <w:webHidden/>
              </w:rPr>
              <w:t>114</w:t>
            </w:r>
            <w:r>
              <w:rPr>
                <w:noProof/>
                <w:webHidden/>
              </w:rPr>
              <w:fldChar w:fldCharType="end"/>
            </w:r>
          </w:hyperlink>
        </w:p>
        <w:p w:rsidR="004E7377" w:rsidRDefault="004E7377">
          <w:pPr>
            <w:pStyle w:val="TOC2"/>
            <w:rPr>
              <w:rFonts w:asciiTheme="minorHAnsi" w:hAnsiTheme="minorHAnsi"/>
              <w:b w:val="0"/>
              <w:noProof/>
              <w:sz w:val="22"/>
            </w:rPr>
          </w:pPr>
          <w:hyperlink w:anchor="_Toc409958886" w:history="1">
            <w:r w:rsidRPr="007952F2">
              <w:rPr>
                <w:rStyle w:val="Hyperlink"/>
                <w:noProof/>
              </w:rPr>
              <w:t>5.5</w:t>
            </w:r>
            <w:r>
              <w:rPr>
                <w:rFonts w:asciiTheme="minorHAnsi" w:hAnsiTheme="minorHAnsi"/>
                <w:b w:val="0"/>
                <w:noProof/>
                <w:sz w:val="22"/>
              </w:rPr>
              <w:tab/>
            </w:r>
            <w:r w:rsidRPr="007952F2">
              <w:rPr>
                <w:rStyle w:val="Hyperlink"/>
                <w:noProof/>
              </w:rPr>
              <w:t>Design Specifications</w:t>
            </w:r>
            <w:r>
              <w:rPr>
                <w:noProof/>
                <w:webHidden/>
              </w:rPr>
              <w:tab/>
            </w:r>
            <w:r>
              <w:rPr>
                <w:noProof/>
                <w:webHidden/>
              </w:rPr>
              <w:fldChar w:fldCharType="begin"/>
            </w:r>
            <w:r>
              <w:rPr>
                <w:noProof/>
                <w:webHidden/>
              </w:rPr>
              <w:instrText xml:space="preserve"> PAGEREF _Toc409958886 \h </w:instrText>
            </w:r>
            <w:r>
              <w:rPr>
                <w:noProof/>
                <w:webHidden/>
              </w:rPr>
            </w:r>
            <w:r>
              <w:rPr>
                <w:noProof/>
                <w:webHidden/>
              </w:rPr>
              <w:fldChar w:fldCharType="separate"/>
            </w:r>
            <w:r>
              <w:rPr>
                <w:noProof/>
                <w:webHidden/>
              </w:rPr>
              <w:t>116</w:t>
            </w:r>
            <w:r>
              <w:rPr>
                <w:noProof/>
                <w:webHidden/>
              </w:rPr>
              <w:fldChar w:fldCharType="end"/>
            </w:r>
          </w:hyperlink>
        </w:p>
        <w:p w:rsidR="004E7377" w:rsidRDefault="004E7377">
          <w:pPr>
            <w:pStyle w:val="TOC2"/>
            <w:rPr>
              <w:rFonts w:asciiTheme="minorHAnsi" w:hAnsiTheme="minorHAnsi"/>
              <w:b w:val="0"/>
              <w:noProof/>
              <w:sz w:val="22"/>
            </w:rPr>
          </w:pPr>
          <w:hyperlink w:anchor="_Toc409958887" w:history="1">
            <w:r w:rsidRPr="007952F2">
              <w:rPr>
                <w:rStyle w:val="Hyperlink"/>
                <w:noProof/>
              </w:rPr>
              <w:t>5.6</w:t>
            </w:r>
            <w:r>
              <w:rPr>
                <w:rFonts w:asciiTheme="minorHAnsi" w:hAnsiTheme="minorHAnsi"/>
                <w:b w:val="0"/>
                <w:noProof/>
                <w:sz w:val="22"/>
              </w:rPr>
              <w:tab/>
            </w:r>
            <w:r w:rsidRPr="007952F2">
              <w:rPr>
                <w:rStyle w:val="Hyperlink"/>
                <w:noProof/>
              </w:rPr>
              <w:t>Electromagnetic Performance and Cost</w:t>
            </w:r>
            <w:r>
              <w:rPr>
                <w:noProof/>
                <w:webHidden/>
              </w:rPr>
              <w:tab/>
            </w:r>
            <w:r>
              <w:rPr>
                <w:noProof/>
                <w:webHidden/>
              </w:rPr>
              <w:fldChar w:fldCharType="begin"/>
            </w:r>
            <w:r>
              <w:rPr>
                <w:noProof/>
                <w:webHidden/>
              </w:rPr>
              <w:instrText xml:space="preserve"> PAGEREF _Toc409958887 \h </w:instrText>
            </w:r>
            <w:r>
              <w:rPr>
                <w:noProof/>
                <w:webHidden/>
              </w:rPr>
            </w:r>
            <w:r>
              <w:rPr>
                <w:noProof/>
                <w:webHidden/>
              </w:rPr>
              <w:fldChar w:fldCharType="separate"/>
            </w:r>
            <w:r>
              <w:rPr>
                <w:noProof/>
                <w:webHidden/>
              </w:rPr>
              <w:t>119</w:t>
            </w:r>
            <w:r>
              <w:rPr>
                <w:noProof/>
                <w:webHidden/>
              </w:rPr>
              <w:fldChar w:fldCharType="end"/>
            </w:r>
          </w:hyperlink>
        </w:p>
        <w:p w:rsidR="004E7377" w:rsidRDefault="004E7377">
          <w:pPr>
            <w:pStyle w:val="TOC3"/>
            <w:rPr>
              <w:rFonts w:asciiTheme="minorHAnsi" w:hAnsiTheme="minorHAnsi"/>
              <w:noProof/>
              <w:sz w:val="22"/>
            </w:rPr>
          </w:pPr>
          <w:hyperlink w:anchor="_Toc409958888" w:history="1">
            <w:r w:rsidRPr="007952F2">
              <w:rPr>
                <w:rStyle w:val="Hyperlink"/>
                <w:noProof/>
              </w:rPr>
              <w:t>5.6.1</w:t>
            </w:r>
            <w:r>
              <w:rPr>
                <w:rFonts w:asciiTheme="minorHAnsi" w:hAnsiTheme="minorHAnsi"/>
                <w:noProof/>
                <w:sz w:val="22"/>
              </w:rPr>
              <w:tab/>
            </w:r>
            <w:r w:rsidRPr="007952F2">
              <w:rPr>
                <w:rStyle w:val="Hyperlink"/>
                <w:noProof/>
              </w:rPr>
              <w:t>Flux Field Distribution</w:t>
            </w:r>
            <w:r>
              <w:rPr>
                <w:noProof/>
                <w:webHidden/>
              </w:rPr>
              <w:tab/>
            </w:r>
            <w:r>
              <w:rPr>
                <w:noProof/>
                <w:webHidden/>
              </w:rPr>
              <w:fldChar w:fldCharType="begin"/>
            </w:r>
            <w:r>
              <w:rPr>
                <w:noProof/>
                <w:webHidden/>
              </w:rPr>
              <w:instrText xml:space="preserve"> PAGEREF _Toc409958888 \h </w:instrText>
            </w:r>
            <w:r>
              <w:rPr>
                <w:noProof/>
                <w:webHidden/>
              </w:rPr>
            </w:r>
            <w:r>
              <w:rPr>
                <w:noProof/>
                <w:webHidden/>
              </w:rPr>
              <w:fldChar w:fldCharType="separate"/>
            </w:r>
            <w:r>
              <w:rPr>
                <w:noProof/>
                <w:webHidden/>
              </w:rPr>
              <w:t>119</w:t>
            </w:r>
            <w:r>
              <w:rPr>
                <w:noProof/>
                <w:webHidden/>
              </w:rPr>
              <w:fldChar w:fldCharType="end"/>
            </w:r>
          </w:hyperlink>
        </w:p>
        <w:p w:rsidR="004E7377" w:rsidRDefault="004E7377">
          <w:pPr>
            <w:pStyle w:val="TOC3"/>
            <w:rPr>
              <w:rFonts w:asciiTheme="minorHAnsi" w:hAnsiTheme="minorHAnsi"/>
              <w:noProof/>
              <w:sz w:val="22"/>
            </w:rPr>
          </w:pPr>
          <w:hyperlink w:anchor="_Toc409958889" w:history="1">
            <w:r w:rsidRPr="007952F2">
              <w:rPr>
                <w:rStyle w:val="Hyperlink"/>
                <w:noProof/>
              </w:rPr>
              <w:t>5.6.2</w:t>
            </w:r>
            <w:r>
              <w:rPr>
                <w:rFonts w:asciiTheme="minorHAnsi" w:hAnsiTheme="minorHAnsi"/>
                <w:noProof/>
                <w:sz w:val="22"/>
              </w:rPr>
              <w:tab/>
            </w:r>
            <w:r w:rsidRPr="007952F2">
              <w:rPr>
                <w:rStyle w:val="Hyperlink"/>
                <w:noProof/>
              </w:rPr>
              <w:t>Electromagnetic Torque</w:t>
            </w:r>
            <w:r>
              <w:rPr>
                <w:noProof/>
                <w:webHidden/>
              </w:rPr>
              <w:tab/>
            </w:r>
            <w:r>
              <w:rPr>
                <w:noProof/>
                <w:webHidden/>
              </w:rPr>
              <w:fldChar w:fldCharType="begin"/>
            </w:r>
            <w:r>
              <w:rPr>
                <w:noProof/>
                <w:webHidden/>
              </w:rPr>
              <w:instrText xml:space="preserve"> PAGEREF _Toc409958889 \h </w:instrText>
            </w:r>
            <w:r>
              <w:rPr>
                <w:noProof/>
                <w:webHidden/>
              </w:rPr>
            </w:r>
            <w:r>
              <w:rPr>
                <w:noProof/>
                <w:webHidden/>
              </w:rPr>
              <w:fldChar w:fldCharType="separate"/>
            </w:r>
            <w:r>
              <w:rPr>
                <w:noProof/>
                <w:webHidden/>
              </w:rPr>
              <w:t>121</w:t>
            </w:r>
            <w:r>
              <w:rPr>
                <w:noProof/>
                <w:webHidden/>
              </w:rPr>
              <w:fldChar w:fldCharType="end"/>
            </w:r>
          </w:hyperlink>
        </w:p>
        <w:p w:rsidR="004E7377" w:rsidRDefault="004E7377">
          <w:pPr>
            <w:pStyle w:val="TOC3"/>
            <w:rPr>
              <w:rFonts w:asciiTheme="minorHAnsi" w:hAnsiTheme="minorHAnsi"/>
              <w:noProof/>
              <w:sz w:val="22"/>
            </w:rPr>
          </w:pPr>
          <w:hyperlink w:anchor="_Toc409958890" w:history="1">
            <w:r w:rsidRPr="007952F2">
              <w:rPr>
                <w:rStyle w:val="Hyperlink"/>
                <w:noProof/>
              </w:rPr>
              <w:t>5.6.3</w:t>
            </w:r>
            <w:r>
              <w:rPr>
                <w:rFonts w:asciiTheme="minorHAnsi" w:hAnsiTheme="minorHAnsi"/>
                <w:noProof/>
                <w:sz w:val="22"/>
              </w:rPr>
              <w:tab/>
            </w:r>
            <w:r w:rsidRPr="007952F2">
              <w:rPr>
                <w:rStyle w:val="Hyperlink"/>
                <w:noProof/>
              </w:rPr>
              <w:t>Back EMF</w:t>
            </w:r>
            <w:r>
              <w:rPr>
                <w:noProof/>
                <w:webHidden/>
              </w:rPr>
              <w:tab/>
            </w:r>
            <w:r>
              <w:rPr>
                <w:noProof/>
                <w:webHidden/>
              </w:rPr>
              <w:fldChar w:fldCharType="begin"/>
            </w:r>
            <w:r>
              <w:rPr>
                <w:noProof/>
                <w:webHidden/>
              </w:rPr>
              <w:instrText xml:space="preserve"> PAGEREF _Toc409958890 \h </w:instrText>
            </w:r>
            <w:r>
              <w:rPr>
                <w:noProof/>
                <w:webHidden/>
              </w:rPr>
            </w:r>
            <w:r>
              <w:rPr>
                <w:noProof/>
                <w:webHidden/>
              </w:rPr>
              <w:fldChar w:fldCharType="separate"/>
            </w:r>
            <w:r>
              <w:rPr>
                <w:noProof/>
                <w:webHidden/>
              </w:rPr>
              <w:t>124</w:t>
            </w:r>
            <w:r>
              <w:rPr>
                <w:noProof/>
                <w:webHidden/>
              </w:rPr>
              <w:fldChar w:fldCharType="end"/>
            </w:r>
          </w:hyperlink>
        </w:p>
        <w:p w:rsidR="004E7377" w:rsidRDefault="004E7377">
          <w:pPr>
            <w:pStyle w:val="TOC3"/>
            <w:rPr>
              <w:rFonts w:asciiTheme="minorHAnsi" w:hAnsiTheme="minorHAnsi"/>
              <w:noProof/>
              <w:sz w:val="22"/>
            </w:rPr>
          </w:pPr>
          <w:hyperlink w:anchor="_Toc409958891" w:history="1">
            <w:r w:rsidRPr="007952F2">
              <w:rPr>
                <w:rStyle w:val="Hyperlink"/>
                <w:noProof/>
              </w:rPr>
              <w:t>5.6.4</w:t>
            </w:r>
            <w:r>
              <w:rPr>
                <w:rFonts w:asciiTheme="minorHAnsi" w:hAnsiTheme="minorHAnsi"/>
                <w:noProof/>
                <w:sz w:val="22"/>
              </w:rPr>
              <w:tab/>
            </w:r>
            <w:r w:rsidRPr="007952F2">
              <w:rPr>
                <w:rStyle w:val="Hyperlink"/>
                <w:noProof/>
              </w:rPr>
              <w:t>Torque-speed Characteristic</w:t>
            </w:r>
            <w:r>
              <w:rPr>
                <w:noProof/>
                <w:webHidden/>
              </w:rPr>
              <w:tab/>
            </w:r>
            <w:r>
              <w:rPr>
                <w:noProof/>
                <w:webHidden/>
              </w:rPr>
              <w:fldChar w:fldCharType="begin"/>
            </w:r>
            <w:r>
              <w:rPr>
                <w:noProof/>
                <w:webHidden/>
              </w:rPr>
              <w:instrText xml:space="preserve"> PAGEREF _Toc409958891 \h </w:instrText>
            </w:r>
            <w:r>
              <w:rPr>
                <w:noProof/>
                <w:webHidden/>
              </w:rPr>
            </w:r>
            <w:r>
              <w:rPr>
                <w:noProof/>
                <w:webHidden/>
              </w:rPr>
              <w:fldChar w:fldCharType="separate"/>
            </w:r>
            <w:r>
              <w:rPr>
                <w:noProof/>
                <w:webHidden/>
              </w:rPr>
              <w:t>125</w:t>
            </w:r>
            <w:r>
              <w:rPr>
                <w:noProof/>
                <w:webHidden/>
              </w:rPr>
              <w:fldChar w:fldCharType="end"/>
            </w:r>
          </w:hyperlink>
        </w:p>
        <w:p w:rsidR="004E7377" w:rsidRDefault="004E7377">
          <w:pPr>
            <w:pStyle w:val="TOC3"/>
            <w:rPr>
              <w:rFonts w:asciiTheme="minorHAnsi" w:hAnsiTheme="minorHAnsi"/>
              <w:noProof/>
              <w:sz w:val="22"/>
            </w:rPr>
          </w:pPr>
          <w:hyperlink w:anchor="_Toc409958892" w:history="1">
            <w:r w:rsidRPr="007952F2">
              <w:rPr>
                <w:rStyle w:val="Hyperlink"/>
                <w:noProof/>
              </w:rPr>
              <w:t>5.6.5</w:t>
            </w:r>
            <w:r>
              <w:rPr>
                <w:rFonts w:asciiTheme="minorHAnsi" w:hAnsiTheme="minorHAnsi"/>
                <w:noProof/>
                <w:sz w:val="22"/>
              </w:rPr>
              <w:tab/>
            </w:r>
            <w:r w:rsidRPr="007952F2">
              <w:rPr>
                <w:rStyle w:val="Hyperlink"/>
                <w:noProof/>
              </w:rPr>
              <w:t>Power Factor</w:t>
            </w:r>
            <w:r>
              <w:rPr>
                <w:noProof/>
                <w:webHidden/>
              </w:rPr>
              <w:tab/>
            </w:r>
            <w:r>
              <w:rPr>
                <w:noProof/>
                <w:webHidden/>
              </w:rPr>
              <w:fldChar w:fldCharType="begin"/>
            </w:r>
            <w:r>
              <w:rPr>
                <w:noProof/>
                <w:webHidden/>
              </w:rPr>
              <w:instrText xml:space="preserve"> PAGEREF _Toc409958892 \h </w:instrText>
            </w:r>
            <w:r>
              <w:rPr>
                <w:noProof/>
                <w:webHidden/>
              </w:rPr>
            </w:r>
            <w:r>
              <w:rPr>
                <w:noProof/>
                <w:webHidden/>
              </w:rPr>
              <w:fldChar w:fldCharType="separate"/>
            </w:r>
            <w:r>
              <w:rPr>
                <w:noProof/>
                <w:webHidden/>
              </w:rPr>
              <w:t>127</w:t>
            </w:r>
            <w:r>
              <w:rPr>
                <w:noProof/>
                <w:webHidden/>
              </w:rPr>
              <w:fldChar w:fldCharType="end"/>
            </w:r>
          </w:hyperlink>
        </w:p>
        <w:p w:rsidR="004E7377" w:rsidRDefault="004E7377">
          <w:pPr>
            <w:pStyle w:val="TOC3"/>
            <w:rPr>
              <w:rFonts w:asciiTheme="minorHAnsi" w:hAnsiTheme="minorHAnsi"/>
              <w:noProof/>
              <w:sz w:val="22"/>
            </w:rPr>
          </w:pPr>
          <w:hyperlink w:anchor="_Toc409958893" w:history="1">
            <w:r w:rsidRPr="007952F2">
              <w:rPr>
                <w:rStyle w:val="Hyperlink"/>
                <w:noProof/>
              </w:rPr>
              <w:t>5.6.6</w:t>
            </w:r>
            <w:r>
              <w:rPr>
                <w:rFonts w:asciiTheme="minorHAnsi" w:hAnsiTheme="minorHAnsi"/>
                <w:noProof/>
                <w:sz w:val="22"/>
              </w:rPr>
              <w:tab/>
            </w:r>
            <w:r w:rsidRPr="007952F2">
              <w:rPr>
                <w:rStyle w:val="Hyperlink"/>
                <w:noProof/>
              </w:rPr>
              <w:t>Torque Ripple and Cogging Torque</w:t>
            </w:r>
            <w:r>
              <w:rPr>
                <w:noProof/>
                <w:webHidden/>
              </w:rPr>
              <w:tab/>
            </w:r>
            <w:r>
              <w:rPr>
                <w:noProof/>
                <w:webHidden/>
              </w:rPr>
              <w:fldChar w:fldCharType="begin"/>
            </w:r>
            <w:r>
              <w:rPr>
                <w:noProof/>
                <w:webHidden/>
              </w:rPr>
              <w:instrText xml:space="preserve"> PAGEREF _Toc409958893 \h </w:instrText>
            </w:r>
            <w:r>
              <w:rPr>
                <w:noProof/>
                <w:webHidden/>
              </w:rPr>
            </w:r>
            <w:r>
              <w:rPr>
                <w:noProof/>
                <w:webHidden/>
              </w:rPr>
              <w:fldChar w:fldCharType="separate"/>
            </w:r>
            <w:r>
              <w:rPr>
                <w:noProof/>
                <w:webHidden/>
              </w:rPr>
              <w:t>128</w:t>
            </w:r>
            <w:r>
              <w:rPr>
                <w:noProof/>
                <w:webHidden/>
              </w:rPr>
              <w:fldChar w:fldCharType="end"/>
            </w:r>
          </w:hyperlink>
        </w:p>
        <w:p w:rsidR="004E7377" w:rsidRDefault="004E7377">
          <w:pPr>
            <w:pStyle w:val="TOC3"/>
            <w:rPr>
              <w:rFonts w:asciiTheme="minorHAnsi" w:hAnsiTheme="minorHAnsi"/>
              <w:noProof/>
              <w:sz w:val="22"/>
            </w:rPr>
          </w:pPr>
          <w:hyperlink w:anchor="_Toc409958894" w:history="1">
            <w:r w:rsidRPr="007952F2">
              <w:rPr>
                <w:rStyle w:val="Hyperlink"/>
                <w:noProof/>
              </w:rPr>
              <w:t>5.6.7</w:t>
            </w:r>
            <w:r>
              <w:rPr>
                <w:rFonts w:asciiTheme="minorHAnsi" w:hAnsiTheme="minorHAnsi"/>
                <w:noProof/>
                <w:sz w:val="22"/>
              </w:rPr>
              <w:tab/>
            </w:r>
            <w:r w:rsidRPr="007952F2">
              <w:rPr>
                <w:rStyle w:val="Hyperlink"/>
                <w:noProof/>
              </w:rPr>
              <w:t>Demagnetization</w:t>
            </w:r>
            <w:r>
              <w:rPr>
                <w:noProof/>
                <w:webHidden/>
              </w:rPr>
              <w:tab/>
            </w:r>
            <w:r>
              <w:rPr>
                <w:noProof/>
                <w:webHidden/>
              </w:rPr>
              <w:fldChar w:fldCharType="begin"/>
            </w:r>
            <w:r>
              <w:rPr>
                <w:noProof/>
                <w:webHidden/>
              </w:rPr>
              <w:instrText xml:space="preserve"> PAGEREF _Toc409958894 \h </w:instrText>
            </w:r>
            <w:r>
              <w:rPr>
                <w:noProof/>
                <w:webHidden/>
              </w:rPr>
            </w:r>
            <w:r>
              <w:rPr>
                <w:noProof/>
                <w:webHidden/>
              </w:rPr>
              <w:fldChar w:fldCharType="separate"/>
            </w:r>
            <w:r>
              <w:rPr>
                <w:noProof/>
                <w:webHidden/>
              </w:rPr>
              <w:t>129</w:t>
            </w:r>
            <w:r>
              <w:rPr>
                <w:noProof/>
                <w:webHidden/>
              </w:rPr>
              <w:fldChar w:fldCharType="end"/>
            </w:r>
          </w:hyperlink>
        </w:p>
        <w:p w:rsidR="004E7377" w:rsidRDefault="004E7377">
          <w:pPr>
            <w:pStyle w:val="TOC3"/>
            <w:rPr>
              <w:rFonts w:asciiTheme="minorHAnsi" w:hAnsiTheme="minorHAnsi"/>
              <w:noProof/>
              <w:sz w:val="22"/>
            </w:rPr>
          </w:pPr>
          <w:hyperlink w:anchor="_Toc409958895" w:history="1">
            <w:r w:rsidRPr="007952F2">
              <w:rPr>
                <w:rStyle w:val="Hyperlink"/>
                <w:noProof/>
              </w:rPr>
              <w:t>5.6.8</w:t>
            </w:r>
            <w:r>
              <w:rPr>
                <w:rFonts w:asciiTheme="minorHAnsi" w:hAnsiTheme="minorHAnsi"/>
                <w:noProof/>
                <w:sz w:val="22"/>
              </w:rPr>
              <w:tab/>
            </w:r>
            <w:r w:rsidRPr="007952F2">
              <w:rPr>
                <w:rStyle w:val="Hyperlink"/>
                <w:noProof/>
              </w:rPr>
              <w:t>Cost</w:t>
            </w:r>
            <w:r>
              <w:rPr>
                <w:noProof/>
                <w:webHidden/>
              </w:rPr>
              <w:tab/>
            </w:r>
            <w:r>
              <w:rPr>
                <w:noProof/>
                <w:webHidden/>
              </w:rPr>
              <w:fldChar w:fldCharType="begin"/>
            </w:r>
            <w:r>
              <w:rPr>
                <w:noProof/>
                <w:webHidden/>
              </w:rPr>
              <w:instrText xml:space="preserve"> PAGEREF _Toc409958895 \h </w:instrText>
            </w:r>
            <w:r>
              <w:rPr>
                <w:noProof/>
                <w:webHidden/>
              </w:rPr>
            </w:r>
            <w:r>
              <w:rPr>
                <w:noProof/>
                <w:webHidden/>
              </w:rPr>
              <w:fldChar w:fldCharType="separate"/>
            </w:r>
            <w:r>
              <w:rPr>
                <w:noProof/>
                <w:webHidden/>
              </w:rPr>
              <w:t>131</w:t>
            </w:r>
            <w:r>
              <w:rPr>
                <w:noProof/>
                <w:webHidden/>
              </w:rPr>
              <w:fldChar w:fldCharType="end"/>
            </w:r>
          </w:hyperlink>
        </w:p>
        <w:p w:rsidR="004E7377" w:rsidRDefault="004E7377">
          <w:pPr>
            <w:pStyle w:val="TOC2"/>
            <w:rPr>
              <w:rFonts w:asciiTheme="minorHAnsi" w:hAnsiTheme="minorHAnsi"/>
              <w:b w:val="0"/>
              <w:noProof/>
              <w:sz w:val="22"/>
            </w:rPr>
          </w:pPr>
          <w:hyperlink w:anchor="_Toc409958896" w:history="1">
            <w:r w:rsidRPr="007952F2">
              <w:rPr>
                <w:rStyle w:val="Hyperlink"/>
                <w:noProof/>
              </w:rPr>
              <w:t>5.7</w:t>
            </w:r>
            <w:r>
              <w:rPr>
                <w:rFonts w:asciiTheme="minorHAnsi" w:hAnsiTheme="minorHAnsi"/>
                <w:b w:val="0"/>
                <w:noProof/>
                <w:sz w:val="22"/>
              </w:rPr>
              <w:tab/>
            </w:r>
            <w:r w:rsidRPr="007952F2">
              <w:rPr>
                <w:rStyle w:val="Hyperlink"/>
                <w:noProof/>
              </w:rPr>
              <w:t>Conclusion</w:t>
            </w:r>
            <w:r>
              <w:rPr>
                <w:noProof/>
                <w:webHidden/>
              </w:rPr>
              <w:tab/>
            </w:r>
            <w:r>
              <w:rPr>
                <w:noProof/>
                <w:webHidden/>
              </w:rPr>
              <w:fldChar w:fldCharType="begin"/>
            </w:r>
            <w:r>
              <w:rPr>
                <w:noProof/>
                <w:webHidden/>
              </w:rPr>
              <w:instrText xml:space="preserve"> PAGEREF _Toc409958896 \h </w:instrText>
            </w:r>
            <w:r>
              <w:rPr>
                <w:noProof/>
                <w:webHidden/>
              </w:rPr>
            </w:r>
            <w:r>
              <w:rPr>
                <w:noProof/>
                <w:webHidden/>
              </w:rPr>
              <w:fldChar w:fldCharType="separate"/>
            </w:r>
            <w:r>
              <w:rPr>
                <w:noProof/>
                <w:webHidden/>
              </w:rPr>
              <w:t>132</w:t>
            </w:r>
            <w:r>
              <w:rPr>
                <w:noProof/>
                <w:webHidden/>
              </w:rPr>
              <w:fldChar w:fldCharType="end"/>
            </w:r>
          </w:hyperlink>
        </w:p>
        <w:p w:rsidR="004E7377" w:rsidRDefault="004E7377">
          <w:pPr>
            <w:pStyle w:val="TOC1"/>
            <w:rPr>
              <w:rFonts w:asciiTheme="minorHAnsi" w:hAnsiTheme="minorHAnsi"/>
              <w:b w:val="0"/>
              <w:noProof/>
              <w:sz w:val="22"/>
            </w:rPr>
          </w:pPr>
          <w:hyperlink w:anchor="_Toc409958897" w:history="1">
            <w:r w:rsidRPr="007952F2">
              <w:rPr>
                <w:rStyle w:val="Hyperlink"/>
                <w:noProof/>
              </w:rPr>
              <w:t>6</w:t>
            </w:r>
            <w:r>
              <w:rPr>
                <w:rFonts w:asciiTheme="minorHAnsi" w:hAnsiTheme="minorHAnsi"/>
                <w:b w:val="0"/>
                <w:noProof/>
                <w:sz w:val="22"/>
              </w:rPr>
              <w:tab/>
            </w:r>
            <w:r w:rsidRPr="007952F2">
              <w:rPr>
                <w:rStyle w:val="Hyperlink"/>
                <w:noProof/>
              </w:rPr>
              <w:t>Comparison of Electromagnetic Performance and Cost between Different Types of Electrical Machines for Electric Vehicle Application</w:t>
            </w:r>
            <w:r>
              <w:rPr>
                <w:noProof/>
                <w:webHidden/>
              </w:rPr>
              <w:tab/>
            </w:r>
            <w:r>
              <w:rPr>
                <w:noProof/>
                <w:webHidden/>
              </w:rPr>
              <w:fldChar w:fldCharType="begin"/>
            </w:r>
            <w:r>
              <w:rPr>
                <w:noProof/>
                <w:webHidden/>
              </w:rPr>
              <w:instrText xml:space="preserve"> PAGEREF _Toc409958897 \h </w:instrText>
            </w:r>
            <w:r>
              <w:rPr>
                <w:noProof/>
                <w:webHidden/>
              </w:rPr>
            </w:r>
            <w:r>
              <w:rPr>
                <w:noProof/>
                <w:webHidden/>
              </w:rPr>
              <w:fldChar w:fldCharType="separate"/>
            </w:r>
            <w:r>
              <w:rPr>
                <w:noProof/>
                <w:webHidden/>
              </w:rPr>
              <w:t>133</w:t>
            </w:r>
            <w:r>
              <w:rPr>
                <w:noProof/>
                <w:webHidden/>
              </w:rPr>
              <w:fldChar w:fldCharType="end"/>
            </w:r>
          </w:hyperlink>
        </w:p>
        <w:p w:rsidR="004E7377" w:rsidRDefault="004E7377">
          <w:pPr>
            <w:pStyle w:val="TOC2"/>
            <w:rPr>
              <w:rFonts w:asciiTheme="minorHAnsi" w:hAnsiTheme="minorHAnsi"/>
              <w:b w:val="0"/>
              <w:noProof/>
              <w:sz w:val="22"/>
            </w:rPr>
          </w:pPr>
          <w:hyperlink w:anchor="_Toc409958898" w:history="1">
            <w:r w:rsidRPr="007952F2">
              <w:rPr>
                <w:rStyle w:val="Hyperlink"/>
                <w:noProof/>
              </w:rPr>
              <w:t>6.1</w:t>
            </w:r>
            <w:r>
              <w:rPr>
                <w:rFonts w:asciiTheme="minorHAnsi" w:hAnsiTheme="minorHAnsi"/>
                <w:b w:val="0"/>
                <w:noProof/>
                <w:sz w:val="22"/>
              </w:rPr>
              <w:tab/>
            </w:r>
            <w:r w:rsidRPr="007952F2">
              <w:rPr>
                <w:rStyle w:val="Hyperlink"/>
                <w:noProof/>
              </w:rPr>
              <w:t>Introduction</w:t>
            </w:r>
            <w:r>
              <w:rPr>
                <w:noProof/>
                <w:webHidden/>
              </w:rPr>
              <w:tab/>
            </w:r>
            <w:r>
              <w:rPr>
                <w:noProof/>
                <w:webHidden/>
              </w:rPr>
              <w:fldChar w:fldCharType="begin"/>
            </w:r>
            <w:r>
              <w:rPr>
                <w:noProof/>
                <w:webHidden/>
              </w:rPr>
              <w:instrText xml:space="preserve"> PAGEREF _Toc409958898 \h </w:instrText>
            </w:r>
            <w:r>
              <w:rPr>
                <w:noProof/>
                <w:webHidden/>
              </w:rPr>
            </w:r>
            <w:r>
              <w:rPr>
                <w:noProof/>
                <w:webHidden/>
              </w:rPr>
              <w:fldChar w:fldCharType="separate"/>
            </w:r>
            <w:r>
              <w:rPr>
                <w:noProof/>
                <w:webHidden/>
              </w:rPr>
              <w:t>133</w:t>
            </w:r>
            <w:r>
              <w:rPr>
                <w:noProof/>
                <w:webHidden/>
              </w:rPr>
              <w:fldChar w:fldCharType="end"/>
            </w:r>
          </w:hyperlink>
        </w:p>
        <w:p w:rsidR="004E7377" w:rsidRDefault="004E7377">
          <w:pPr>
            <w:pStyle w:val="TOC2"/>
            <w:rPr>
              <w:rFonts w:asciiTheme="minorHAnsi" w:hAnsiTheme="minorHAnsi"/>
              <w:b w:val="0"/>
              <w:noProof/>
              <w:sz w:val="22"/>
            </w:rPr>
          </w:pPr>
          <w:hyperlink w:anchor="_Toc409958899" w:history="1">
            <w:r w:rsidRPr="007952F2">
              <w:rPr>
                <w:rStyle w:val="Hyperlink"/>
                <w:noProof/>
              </w:rPr>
              <w:t>6.2</w:t>
            </w:r>
            <w:r>
              <w:rPr>
                <w:rFonts w:asciiTheme="minorHAnsi" w:hAnsiTheme="minorHAnsi"/>
                <w:b w:val="0"/>
                <w:noProof/>
                <w:sz w:val="22"/>
              </w:rPr>
              <w:tab/>
            </w:r>
            <w:r w:rsidRPr="007952F2">
              <w:rPr>
                <w:rStyle w:val="Hyperlink"/>
                <w:noProof/>
              </w:rPr>
              <w:t>Comparison between IM and IPM</w:t>
            </w:r>
            <w:r>
              <w:rPr>
                <w:noProof/>
                <w:webHidden/>
              </w:rPr>
              <w:tab/>
            </w:r>
            <w:r>
              <w:rPr>
                <w:noProof/>
                <w:webHidden/>
              </w:rPr>
              <w:fldChar w:fldCharType="begin"/>
            </w:r>
            <w:r>
              <w:rPr>
                <w:noProof/>
                <w:webHidden/>
              </w:rPr>
              <w:instrText xml:space="preserve"> PAGEREF _Toc409958899 \h </w:instrText>
            </w:r>
            <w:r>
              <w:rPr>
                <w:noProof/>
                <w:webHidden/>
              </w:rPr>
            </w:r>
            <w:r>
              <w:rPr>
                <w:noProof/>
                <w:webHidden/>
              </w:rPr>
              <w:fldChar w:fldCharType="separate"/>
            </w:r>
            <w:r>
              <w:rPr>
                <w:noProof/>
                <w:webHidden/>
              </w:rPr>
              <w:t>134</w:t>
            </w:r>
            <w:r>
              <w:rPr>
                <w:noProof/>
                <w:webHidden/>
              </w:rPr>
              <w:fldChar w:fldCharType="end"/>
            </w:r>
          </w:hyperlink>
        </w:p>
        <w:p w:rsidR="004E7377" w:rsidRDefault="004E7377">
          <w:pPr>
            <w:pStyle w:val="TOC3"/>
            <w:rPr>
              <w:rFonts w:asciiTheme="minorHAnsi" w:hAnsiTheme="minorHAnsi"/>
              <w:noProof/>
              <w:sz w:val="22"/>
            </w:rPr>
          </w:pPr>
          <w:hyperlink w:anchor="_Toc409958900" w:history="1">
            <w:r w:rsidRPr="007952F2">
              <w:rPr>
                <w:rStyle w:val="Hyperlink"/>
                <w:noProof/>
              </w:rPr>
              <w:t>6.2.1</w:t>
            </w:r>
            <w:r>
              <w:rPr>
                <w:rFonts w:asciiTheme="minorHAnsi" w:hAnsiTheme="minorHAnsi"/>
                <w:noProof/>
                <w:sz w:val="22"/>
              </w:rPr>
              <w:tab/>
            </w:r>
            <w:r w:rsidRPr="007952F2">
              <w:rPr>
                <w:rStyle w:val="Hyperlink"/>
                <w:noProof/>
              </w:rPr>
              <w:t>Design of IM</w:t>
            </w:r>
            <w:r>
              <w:rPr>
                <w:noProof/>
                <w:webHidden/>
              </w:rPr>
              <w:tab/>
            </w:r>
            <w:r>
              <w:rPr>
                <w:noProof/>
                <w:webHidden/>
              </w:rPr>
              <w:fldChar w:fldCharType="begin"/>
            </w:r>
            <w:r>
              <w:rPr>
                <w:noProof/>
                <w:webHidden/>
              </w:rPr>
              <w:instrText xml:space="preserve"> PAGEREF _Toc409958900 \h </w:instrText>
            </w:r>
            <w:r>
              <w:rPr>
                <w:noProof/>
                <w:webHidden/>
              </w:rPr>
            </w:r>
            <w:r>
              <w:rPr>
                <w:noProof/>
                <w:webHidden/>
              </w:rPr>
              <w:fldChar w:fldCharType="separate"/>
            </w:r>
            <w:r>
              <w:rPr>
                <w:noProof/>
                <w:webHidden/>
              </w:rPr>
              <w:t>134</w:t>
            </w:r>
            <w:r>
              <w:rPr>
                <w:noProof/>
                <w:webHidden/>
              </w:rPr>
              <w:fldChar w:fldCharType="end"/>
            </w:r>
          </w:hyperlink>
        </w:p>
        <w:p w:rsidR="004E7377" w:rsidRDefault="004E7377">
          <w:pPr>
            <w:pStyle w:val="TOC3"/>
            <w:rPr>
              <w:rFonts w:asciiTheme="minorHAnsi" w:hAnsiTheme="minorHAnsi"/>
              <w:noProof/>
              <w:sz w:val="22"/>
            </w:rPr>
          </w:pPr>
          <w:hyperlink w:anchor="_Toc409958901" w:history="1">
            <w:r w:rsidRPr="007952F2">
              <w:rPr>
                <w:rStyle w:val="Hyperlink"/>
                <w:noProof/>
              </w:rPr>
              <w:t>6.2.2</w:t>
            </w:r>
            <w:r>
              <w:rPr>
                <w:rFonts w:asciiTheme="minorHAnsi" w:hAnsiTheme="minorHAnsi"/>
                <w:noProof/>
                <w:sz w:val="22"/>
              </w:rPr>
              <w:tab/>
            </w:r>
            <w:r w:rsidRPr="007952F2">
              <w:rPr>
                <w:rStyle w:val="Hyperlink"/>
                <w:noProof/>
              </w:rPr>
              <w:t>Comparison of Performance and Cost</w:t>
            </w:r>
            <w:r>
              <w:rPr>
                <w:noProof/>
                <w:webHidden/>
              </w:rPr>
              <w:tab/>
            </w:r>
            <w:r>
              <w:rPr>
                <w:noProof/>
                <w:webHidden/>
              </w:rPr>
              <w:fldChar w:fldCharType="begin"/>
            </w:r>
            <w:r>
              <w:rPr>
                <w:noProof/>
                <w:webHidden/>
              </w:rPr>
              <w:instrText xml:space="preserve"> PAGEREF _Toc409958901 \h </w:instrText>
            </w:r>
            <w:r>
              <w:rPr>
                <w:noProof/>
                <w:webHidden/>
              </w:rPr>
            </w:r>
            <w:r>
              <w:rPr>
                <w:noProof/>
                <w:webHidden/>
              </w:rPr>
              <w:fldChar w:fldCharType="separate"/>
            </w:r>
            <w:r>
              <w:rPr>
                <w:noProof/>
                <w:webHidden/>
              </w:rPr>
              <w:t>141</w:t>
            </w:r>
            <w:r>
              <w:rPr>
                <w:noProof/>
                <w:webHidden/>
              </w:rPr>
              <w:fldChar w:fldCharType="end"/>
            </w:r>
          </w:hyperlink>
        </w:p>
        <w:p w:rsidR="004E7377" w:rsidRDefault="004E7377">
          <w:pPr>
            <w:pStyle w:val="TOC2"/>
            <w:rPr>
              <w:rFonts w:asciiTheme="minorHAnsi" w:hAnsiTheme="minorHAnsi"/>
              <w:b w:val="0"/>
              <w:noProof/>
              <w:sz w:val="22"/>
            </w:rPr>
          </w:pPr>
          <w:hyperlink w:anchor="_Toc409958902" w:history="1">
            <w:r w:rsidRPr="007952F2">
              <w:rPr>
                <w:rStyle w:val="Hyperlink"/>
                <w:noProof/>
              </w:rPr>
              <w:t>6.3</w:t>
            </w:r>
            <w:r>
              <w:rPr>
                <w:rFonts w:asciiTheme="minorHAnsi" w:hAnsiTheme="minorHAnsi"/>
                <w:b w:val="0"/>
                <w:noProof/>
                <w:sz w:val="22"/>
              </w:rPr>
              <w:tab/>
            </w:r>
            <w:r w:rsidRPr="007952F2">
              <w:rPr>
                <w:rStyle w:val="Hyperlink"/>
                <w:noProof/>
              </w:rPr>
              <w:t>Comparison between SynRM, Ferrite-Assisted SynRM, NdFeB-Assisted SynRM, Hybrid PM-Assisted SynRM and IPM</w:t>
            </w:r>
            <w:r>
              <w:rPr>
                <w:noProof/>
                <w:webHidden/>
              </w:rPr>
              <w:tab/>
            </w:r>
            <w:r>
              <w:rPr>
                <w:noProof/>
                <w:webHidden/>
              </w:rPr>
              <w:fldChar w:fldCharType="begin"/>
            </w:r>
            <w:r>
              <w:rPr>
                <w:noProof/>
                <w:webHidden/>
              </w:rPr>
              <w:instrText xml:space="preserve"> PAGEREF _Toc409958902 \h </w:instrText>
            </w:r>
            <w:r>
              <w:rPr>
                <w:noProof/>
                <w:webHidden/>
              </w:rPr>
            </w:r>
            <w:r>
              <w:rPr>
                <w:noProof/>
                <w:webHidden/>
              </w:rPr>
              <w:fldChar w:fldCharType="separate"/>
            </w:r>
            <w:r>
              <w:rPr>
                <w:noProof/>
                <w:webHidden/>
              </w:rPr>
              <w:t>151</w:t>
            </w:r>
            <w:r>
              <w:rPr>
                <w:noProof/>
                <w:webHidden/>
              </w:rPr>
              <w:fldChar w:fldCharType="end"/>
            </w:r>
          </w:hyperlink>
        </w:p>
        <w:p w:rsidR="004E7377" w:rsidRDefault="004E7377">
          <w:pPr>
            <w:pStyle w:val="TOC3"/>
            <w:rPr>
              <w:rFonts w:asciiTheme="minorHAnsi" w:hAnsiTheme="minorHAnsi"/>
              <w:noProof/>
              <w:sz w:val="22"/>
            </w:rPr>
          </w:pPr>
          <w:hyperlink w:anchor="_Toc409958903" w:history="1">
            <w:r w:rsidRPr="007952F2">
              <w:rPr>
                <w:rStyle w:val="Hyperlink"/>
                <w:noProof/>
              </w:rPr>
              <w:t>6.3.1</w:t>
            </w:r>
            <w:r>
              <w:rPr>
                <w:rFonts w:asciiTheme="minorHAnsi" w:hAnsiTheme="minorHAnsi"/>
                <w:noProof/>
                <w:sz w:val="22"/>
              </w:rPr>
              <w:tab/>
            </w:r>
            <w:r w:rsidRPr="007952F2">
              <w:rPr>
                <w:rStyle w:val="Hyperlink"/>
                <w:noProof/>
              </w:rPr>
              <w:t>Design of SynRM</w:t>
            </w:r>
            <w:r>
              <w:rPr>
                <w:noProof/>
                <w:webHidden/>
              </w:rPr>
              <w:tab/>
            </w:r>
            <w:r>
              <w:rPr>
                <w:noProof/>
                <w:webHidden/>
              </w:rPr>
              <w:fldChar w:fldCharType="begin"/>
            </w:r>
            <w:r>
              <w:rPr>
                <w:noProof/>
                <w:webHidden/>
              </w:rPr>
              <w:instrText xml:space="preserve"> PAGEREF _Toc409958903 \h </w:instrText>
            </w:r>
            <w:r>
              <w:rPr>
                <w:noProof/>
                <w:webHidden/>
              </w:rPr>
            </w:r>
            <w:r>
              <w:rPr>
                <w:noProof/>
                <w:webHidden/>
              </w:rPr>
              <w:fldChar w:fldCharType="separate"/>
            </w:r>
            <w:r>
              <w:rPr>
                <w:noProof/>
                <w:webHidden/>
              </w:rPr>
              <w:t>151</w:t>
            </w:r>
            <w:r>
              <w:rPr>
                <w:noProof/>
                <w:webHidden/>
              </w:rPr>
              <w:fldChar w:fldCharType="end"/>
            </w:r>
          </w:hyperlink>
        </w:p>
        <w:p w:rsidR="004E7377" w:rsidRDefault="004E7377">
          <w:pPr>
            <w:pStyle w:val="TOC3"/>
            <w:rPr>
              <w:rFonts w:asciiTheme="minorHAnsi" w:hAnsiTheme="minorHAnsi"/>
              <w:noProof/>
              <w:sz w:val="22"/>
            </w:rPr>
          </w:pPr>
          <w:hyperlink w:anchor="_Toc409958904" w:history="1">
            <w:r w:rsidRPr="007952F2">
              <w:rPr>
                <w:rStyle w:val="Hyperlink"/>
                <w:noProof/>
              </w:rPr>
              <w:t>6.3.2</w:t>
            </w:r>
            <w:r>
              <w:rPr>
                <w:rFonts w:asciiTheme="minorHAnsi" w:hAnsiTheme="minorHAnsi"/>
                <w:noProof/>
                <w:sz w:val="22"/>
              </w:rPr>
              <w:tab/>
            </w:r>
            <w:r w:rsidRPr="007952F2">
              <w:rPr>
                <w:rStyle w:val="Hyperlink"/>
                <w:noProof/>
              </w:rPr>
              <w:t>Design of Ferrite-Assisted SynRM</w:t>
            </w:r>
            <w:r>
              <w:rPr>
                <w:noProof/>
                <w:webHidden/>
              </w:rPr>
              <w:tab/>
            </w:r>
            <w:r>
              <w:rPr>
                <w:noProof/>
                <w:webHidden/>
              </w:rPr>
              <w:fldChar w:fldCharType="begin"/>
            </w:r>
            <w:r>
              <w:rPr>
                <w:noProof/>
                <w:webHidden/>
              </w:rPr>
              <w:instrText xml:space="preserve"> PAGEREF _Toc409958904 \h </w:instrText>
            </w:r>
            <w:r>
              <w:rPr>
                <w:noProof/>
                <w:webHidden/>
              </w:rPr>
            </w:r>
            <w:r>
              <w:rPr>
                <w:noProof/>
                <w:webHidden/>
              </w:rPr>
              <w:fldChar w:fldCharType="separate"/>
            </w:r>
            <w:r>
              <w:rPr>
                <w:noProof/>
                <w:webHidden/>
              </w:rPr>
              <w:t>154</w:t>
            </w:r>
            <w:r>
              <w:rPr>
                <w:noProof/>
                <w:webHidden/>
              </w:rPr>
              <w:fldChar w:fldCharType="end"/>
            </w:r>
          </w:hyperlink>
        </w:p>
        <w:p w:rsidR="004E7377" w:rsidRDefault="004E7377">
          <w:pPr>
            <w:pStyle w:val="TOC3"/>
            <w:rPr>
              <w:rFonts w:asciiTheme="minorHAnsi" w:hAnsiTheme="minorHAnsi"/>
              <w:noProof/>
              <w:sz w:val="22"/>
            </w:rPr>
          </w:pPr>
          <w:hyperlink w:anchor="_Toc409958905" w:history="1">
            <w:r w:rsidRPr="007952F2">
              <w:rPr>
                <w:rStyle w:val="Hyperlink"/>
                <w:noProof/>
              </w:rPr>
              <w:t>6.3.3</w:t>
            </w:r>
            <w:r>
              <w:rPr>
                <w:rFonts w:asciiTheme="minorHAnsi" w:hAnsiTheme="minorHAnsi"/>
                <w:noProof/>
                <w:sz w:val="22"/>
              </w:rPr>
              <w:tab/>
            </w:r>
            <w:r w:rsidRPr="007952F2">
              <w:rPr>
                <w:rStyle w:val="Hyperlink"/>
                <w:noProof/>
              </w:rPr>
              <w:t>Design of NdFeB-Assisted SynRM</w:t>
            </w:r>
            <w:r>
              <w:rPr>
                <w:noProof/>
                <w:webHidden/>
              </w:rPr>
              <w:tab/>
            </w:r>
            <w:r>
              <w:rPr>
                <w:noProof/>
                <w:webHidden/>
              </w:rPr>
              <w:fldChar w:fldCharType="begin"/>
            </w:r>
            <w:r>
              <w:rPr>
                <w:noProof/>
                <w:webHidden/>
              </w:rPr>
              <w:instrText xml:space="preserve"> PAGEREF _Toc409958905 \h </w:instrText>
            </w:r>
            <w:r>
              <w:rPr>
                <w:noProof/>
                <w:webHidden/>
              </w:rPr>
            </w:r>
            <w:r>
              <w:rPr>
                <w:noProof/>
                <w:webHidden/>
              </w:rPr>
              <w:fldChar w:fldCharType="separate"/>
            </w:r>
            <w:r>
              <w:rPr>
                <w:noProof/>
                <w:webHidden/>
              </w:rPr>
              <w:t>155</w:t>
            </w:r>
            <w:r>
              <w:rPr>
                <w:noProof/>
                <w:webHidden/>
              </w:rPr>
              <w:fldChar w:fldCharType="end"/>
            </w:r>
          </w:hyperlink>
        </w:p>
        <w:p w:rsidR="004E7377" w:rsidRDefault="004E7377">
          <w:pPr>
            <w:pStyle w:val="TOC3"/>
            <w:rPr>
              <w:rFonts w:asciiTheme="minorHAnsi" w:hAnsiTheme="minorHAnsi"/>
              <w:noProof/>
              <w:sz w:val="22"/>
            </w:rPr>
          </w:pPr>
          <w:hyperlink w:anchor="_Toc409958906" w:history="1">
            <w:r w:rsidRPr="007952F2">
              <w:rPr>
                <w:rStyle w:val="Hyperlink"/>
                <w:noProof/>
                <w:lang w:val="en-US" w:eastAsia="en-US"/>
              </w:rPr>
              <w:t>6.3.4</w:t>
            </w:r>
            <w:r>
              <w:rPr>
                <w:rFonts w:asciiTheme="minorHAnsi" w:hAnsiTheme="minorHAnsi"/>
                <w:noProof/>
                <w:sz w:val="22"/>
              </w:rPr>
              <w:tab/>
            </w:r>
            <w:r w:rsidRPr="007952F2">
              <w:rPr>
                <w:rStyle w:val="Hyperlink"/>
                <w:noProof/>
                <w:lang w:val="en-US" w:eastAsia="en-US"/>
              </w:rPr>
              <w:t>Design of Hybrid PM-Assisted SynRM</w:t>
            </w:r>
            <w:r>
              <w:rPr>
                <w:noProof/>
                <w:webHidden/>
              </w:rPr>
              <w:tab/>
            </w:r>
            <w:r>
              <w:rPr>
                <w:noProof/>
                <w:webHidden/>
              </w:rPr>
              <w:fldChar w:fldCharType="begin"/>
            </w:r>
            <w:r>
              <w:rPr>
                <w:noProof/>
                <w:webHidden/>
              </w:rPr>
              <w:instrText xml:space="preserve"> PAGEREF _Toc409958906 \h </w:instrText>
            </w:r>
            <w:r>
              <w:rPr>
                <w:noProof/>
                <w:webHidden/>
              </w:rPr>
            </w:r>
            <w:r>
              <w:rPr>
                <w:noProof/>
                <w:webHidden/>
              </w:rPr>
              <w:fldChar w:fldCharType="separate"/>
            </w:r>
            <w:r>
              <w:rPr>
                <w:noProof/>
                <w:webHidden/>
              </w:rPr>
              <w:t>157</w:t>
            </w:r>
            <w:r>
              <w:rPr>
                <w:noProof/>
                <w:webHidden/>
              </w:rPr>
              <w:fldChar w:fldCharType="end"/>
            </w:r>
          </w:hyperlink>
        </w:p>
        <w:p w:rsidR="004E7377" w:rsidRDefault="004E7377">
          <w:pPr>
            <w:pStyle w:val="TOC3"/>
            <w:rPr>
              <w:rFonts w:asciiTheme="minorHAnsi" w:hAnsiTheme="minorHAnsi"/>
              <w:noProof/>
              <w:sz w:val="22"/>
            </w:rPr>
          </w:pPr>
          <w:hyperlink w:anchor="_Toc409958907" w:history="1">
            <w:r w:rsidRPr="007952F2">
              <w:rPr>
                <w:rStyle w:val="Hyperlink"/>
                <w:noProof/>
              </w:rPr>
              <w:t>6.3.5</w:t>
            </w:r>
            <w:r>
              <w:rPr>
                <w:rFonts w:asciiTheme="minorHAnsi" w:hAnsiTheme="minorHAnsi"/>
                <w:noProof/>
                <w:sz w:val="22"/>
              </w:rPr>
              <w:tab/>
            </w:r>
            <w:r w:rsidRPr="007952F2">
              <w:rPr>
                <w:rStyle w:val="Hyperlink"/>
                <w:noProof/>
              </w:rPr>
              <w:t>Design Specification</w:t>
            </w:r>
            <w:r>
              <w:rPr>
                <w:noProof/>
                <w:webHidden/>
              </w:rPr>
              <w:tab/>
            </w:r>
            <w:r>
              <w:rPr>
                <w:noProof/>
                <w:webHidden/>
              </w:rPr>
              <w:fldChar w:fldCharType="begin"/>
            </w:r>
            <w:r>
              <w:rPr>
                <w:noProof/>
                <w:webHidden/>
              </w:rPr>
              <w:instrText xml:space="preserve"> PAGEREF _Toc409958907 \h </w:instrText>
            </w:r>
            <w:r>
              <w:rPr>
                <w:noProof/>
                <w:webHidden/>
              </w:rPr>
            </w:r>
            <w:r>
              <w:rPr>
                <w:noProof/>
                <w:webHidden/>
              </w:rPr>
              <w:fldChar w:fldCharType="separate"/>
            </w:r>
            <w:r>
              <w:rPr>
                <w:noProof/>
                <w:webHidden/>
              </w:rPr>
              <w:t>161</w:t>
            </w:r>
            <w:r>
              <w:rPr>
                <w:noProof/>
                <w:webHidden/>
              </w:rPr>
              <w:fldChar w:fldCharType="end"/>
            </w:r>
          </w:hyperlink>
        </w:p>
        <w:p w:rsidR="004E7377" w:rsidRDefault="004E7377">
          <w:pPr>
            <w:pStyle w:val="TOC3"/>
            <w:rPr>
              <w:rFonts w:asciiTheme="minorHAnsi" w:hAnsiTheme="minorHAnsi"/>
              <w:noProof/>
              <w:sz w:val="22"/>
            </w:rPr>
          </w:pPr>
          <w:hyperlink w:anchor="_Toc409958908" w:history="1">
            <w:r w:rsidRPr="007952F2">
              <w:rPr>
                <w:rStyle w:val="Hyperlink"/>
                <w:noProof/>
              </w:rPr>
              <w:t>6.3.6</w:t>
            </w:r>
            <w:r>
              <w:rPr>
                <w:rFonts w:asciiTheme="minorHAnsi" w:hAnsiTheme="minorHAnsi"/>
                <w:noProof/>
                <w:sz w:val="22"/>
              </w:rPr>
              <w:tab/>
            </w:r>
            <w:r w:rsidRPr="007952F2">
              <w:rPr>
                <w:rStyle w:val="Hyperlink"/>
                <w:noProof/>
              </w:rPr>
              <w:t>Comparison of Performance and Cost</w:t>
            </w:r>
            <w:r>
              <w:rPr>
                <w:noProof/>
                <w:webHidden/>
              </w:rPr>
              <w:tab/>
            </w:r>
            <w:r>
              <w:rPr>
                <w:noProof/>
                <w:webHidden/>
              </w:rPr>
              <w:fldChar w:fldCharType="begin"/>
            </w:r>
            <w:r>
              <w:rPr>
                <w:noProof/>
                <w:webHidden/>
              </w:rPr>
              <w:instrText xml:space="preserve"> PAGEREF _Toc409958908 \h </w:instrText>
            </w:r>
            <w:r>
              <w:rPr>
                <w:noProof/>
                <w:webHidden/>
              </w:rPr>
            </w:r>
            <w:r>
              <w:rPr>
                <w:noProof/>
                <w:webHidden/>
              </w:rPr>
              <w:fldChar w:fldCharType="separate"/>
            </w:r>
            <w:r>
              <w:rPr>
                <w:noProof/>
                <w:webHidden/>
              </w:rPr>
              <w:t>165</w:t>
            </w:r>
            <w:r>
              <w:rPr>
                <w:noProof/>
                <w:webHidden/>
              </w:rPr>
              <w:fldChar w:fldCharType="end"/>
            </w:r>
          </w:hyperlink>
        </w:p>
        <w:p w:rsidR="004E7377" w:rsidRDefault="004E7377">
          <w:pPr>
            <w:pStyle w:val="TOC2"/>
            <w:rPr>
              <w:rFonts w:asciiTheme="minorHAnsi" w:hAnsiTheme="minorHAnsi"/>
              <w:b w:val="0"/>
              <w:noProof/>
              <w:sz w:val="22"/>
            </w:rPr>
          </w:pPr>
          <w:hyperlink w:anchor="_Toc409958909" w:history="1">
            <w:r w:rsidRPr="007952F2">
              <w:rPr>
                <w:rStyle w:val="Hyperlink"/>
                <w:noProof/>
              </w:rPr>
              <w:t>6.4</w:t>
            </w:r>
            <w:r>
              <w:rPr>
                <w:rFonts w:asciiTheme="minorHAnsi" w:hAnsiTheme="minorHAnsi"/>
                <w:b w:val="0"/>
                <w:noProof/>
                <w:sz w:val="22"/>
              </w:rPr>
              <w:tab/>
            </w:r>
            <w:r w:rsidRPr="007952F2">
              <w:rPr>
                <w:rStyle w:val="Hyperlink"/>
                <w:noProof/>
              </w:rPr>
              <w:t>Comparison between IM and hybrid PM-Assisted SynRM</w:t>
            </w:r>
            <w:r>
              <w:rPr>
                <w:noProof/>
                <w:webHidden/>
              </w:rPr>
              <w:tab/>
            </w:r>
            <w:r>
              <w:rPr>
                <w:noProof/>
                <w:webHidden/>
              </w:rPr>
              <w:fldChar w:fldCharType="begin"/>
            </w:r>
            <w:r>
              <w:rPr>
                <w:noProof/>
                <w:webHidden/>
              </w:rPr>
              <w:instrText xml:space="preserve"> PAGEREF _Toc409958909 \h </w:instrText>
            </w:r>
            <w:r>
              <w:rPr>
                <w:noProof/>
                <w:webHidden/>
              </w:rPr>
            </w:r>
            <w:r>
              <w:rPr>
                <w:noProof/>
                <w:webHidden/>
              </w:rPr>
              <w:fldChar w:fldCharType="separate"/>
            </w:r>
            <w:r>
              <w:rPr>
                <w:noProof/>
                <w:webHidden/>
              </w:rPr>
              <w:t>179</w:t>
            </w:r>
            <w:r>
              <w:rPr>
                <w:noProof/>
                <w:webHidden/>
              </w:rPr>
              <w:fldChar w:fldCharType="end"/>
            </w:r>
          </w:hyperlink>
        </w:p>
        <w:p w:rsidR="004E7377" w:rsidRDefault="004E7377">
          <w:pPr>
            <w:pStyle w:val="TOC3"/>
            <w:rPr>
              <w:rFonts w:asciiTheme="minorHAnsi" w:hAnsiTheme="minorHAnsi"/>
              <w:noProof/>
              <w:sz w:val="22"/>
            </w:rPr>
          </w:pPr>
          <w:hyperlink w:anchor="_Toc409958910" w:history="1">
            <w:r w:rsidRPr="007952F2">
              <w:rPr>
                <w:rStyle w:val="Hyperlink"/>
                <w:noProof/>
              </w:rPr>
              <w:t>6.4.1</w:t>
            </w:r>
            <w:r>
              <w:rPr>
                <w:rFonts w:asciiTheme="minorHAnsi" w:hAnsiTheme="minorHAnsi"/>
                <w:noProof/>
                <w:sz w:val="22"/>
              </w:rPr>
              <w:tab/>
            </w:r>
            <w:r w:rsidRPr="007952F2">
              <w:rPr>
                <w:rStyle w:val="Hyperlink"/>
                <w:noProof/>
              </w:rPr>
              <w:t>Design Specifications</w:t>
            </w:r>
            <w:r>
              <w:rPr>
                <w:noProof/>
                <w:webHidden/>
              </w:rPr>
              <w:tab/>
            </w:r>
            <w:r>
              <w:rPr>
                <w:noProof/>
                <w:webHidden/>
              </w:rPr>
              <w:fldChar w:fldCharType="begin"/>
            </w:r>
            <w:r>
              <w:rPr>
                <w:noProof/>
                <w:webHidden/>
              </w:rPr>
              <w:instrText xml:space="preserve"> PAGEREF _Toc409958910 \h </w:instrText>
            </w:r>
            <w:r>
              <w:rPr>
                <w:noProof/>
                <w:webHidden/>
              </w:rPr>
            </w:r>
            <w:r>
              <w:rPr>
                <w:noProof/>
                <w:webHidden/>
              </w:rPr>
              <w:fldChar w:fldCharType="separate"/>
            </w:r>
            <w:r>
              <w:rPr>
                <w:noProof/>
                <w:webHidden/>
              </w:rPr>
              <w:t>179</w:t>
            </w:r>
            <w:r>
              <w:rPr>
                <w:noProof/>
                <w:webHidden/>
              </w:rPr>
              <w:fldChar w:fldCharType="end"/>
            </w:r>
          </w:hyperlink>
        </w:p>
        <w:p w:rsidR="004E7377" w:rsidRDefault="004E7377">
          <w:pPr>
            <w:pStyle w:val="TOC3"/>
            <w:rPr>
              <w:rFonts w:asciiTheme="minorHAnsi" w:hAnsiTheme="minorHAnsi"/>
              <w:noProof/>
              <w:sz w:val="22"/>
            </w:rPr>
          </w:pPr>
          <w:hyperlink w:anchor="_Toc409958911" w:history="1">
            <w:r w:rsidRPr="007952F2">
              <w:rPr>
                <w:rStyle w:val="Hyperlink"/>
                <w:noProof/>
              </w:rPr>
              <w:t>6.4.2</w:t>
            </w:r>
            <w:r>
              <w:rPr>
                <w:rFonts w:asciiTheme="minorHAnsi" w:hAnsiTheme="minorHAnsi"/>
                <w:noProof/>
                <w:sz w:val="22"/>
              </w:rPr>
              <w:tab/>
            </w:r>
            <w:r w:rsidRPr="007952F2">
              <w:rPr>
                <w:rStyle w:val="Hyperlink"/>
                <w:noProof/>
              </w:rPr>
              <w:t>Comparison of Performance and Cost</w:t>
            </w:r>
            <w:r>
              <w:rPr>
                <w:noProof/>
                <w:webHidden/>
              </w:rPr>
              <w:tab/>
            </w:r>
            <w:r>
              <w:rPr>
                <w:noProof/>
                <w:webHidden/>
              </w:rPr>
              <w:fldChar w:fldCharType="begin"/>
            </w:r>
            <w:r>
              <w:rPr>
                <w:noProof/>
                <w:webHidden/>
              </w:rPr>
              <w:instrText xml:space="preserve"> PAGEREF _Toc409958911 \h </w:instrText>
            </w:r>
            <w:r>
              <w:rPr>
                <w:noProof/>
                <w:webHidden/>
              </w:rPr>
            </w:r>
            <w:r>
              <w:rPr>
                <w:noProof/>
                <w:webHidden/>
              </w:rPr>
              <w:fldChar w:fldCharType="separate"/>
            </w:r>
            <w:r>
              <w:rPr>
                <w:noProof/>
                <w:webHidden/>
              </w:rPr>
              <w:t>182</w:t>
            </w:r>
            <w:r>
              <w:rPr>
                <w:noProof/>
                <w:webHidden/>
              </w:rPr>
              <w:fldChar w:fldCharType="end"/>
            </w:r>
          </w:hyperlink>
        </w:p>
        <w:p w:rsidR="004E7377" w:rsidRDefault="004E7377">
          <w:pPr>
            <w:pStyle w:val="TOC2"/>
            <w:rPr>
              <w:rFonts w:asciiTheme="minorHAnsi" w:hAnsiTheme="minorHAnsi"/>
              <w:b w:val="0"/>
              <w:noProof/>
              <w:sz w:val="22"/>
            </w:rPr>
          </w:pPr>
          <w:hyperlink w:anchor="_Toc409958912" w:history="1">
            <w:r w:rsidRPr="007952F2">
              <w:rPr>
                <w:rStyle w:val="Hyperlink"/>
                <w:noProof/>
              </w:rPr>
              <w:t>6.5</w:t>
            </w:r>
            <w:r>
              <w:rPr>
                <w:rFonts w:asciiTheme="minorHAnsi" w:hAnsiTheme="minorHAnsi"/>
                <w:b w:val="0"/>
                <w:noProof/>
                <w:sz w:val="22"/>
              </w:rPr>
              <w:tab/>
            </w:r>
            <w:r w:rsidRPr="007952F2">
              <w:rPr>
                <w:rStyle w:val="Hyperlink"/>
                <w:noProof/>
              </w:rPr>
              <w:t>Conclusion</w:t>
            </w:r>
            <w:r>
              <w:rPr>
                <w:noProof/>
                <w:webHidden/>
              </w:rPr>
              <w:tab/>
            </w:r>
            <w:r>
              <w:rPr>
                <w:noProof/>
                <w:webHidden/>
              </w:rPr>
              <w:fldChar w:fldCharType="begin"/>
            </w:r>
            <w:r>
              <w:rPr>
                <w:noProof/>
                <w:webHidden/>
              </w:rPr>
              <w:instrText xml:space="preserve"> PAGEREF _Toc409958912 \h </w:instrText>
            </w:r>
            <w:r>
              <w:rPr>
                <w:noProof/>
                <w:webHidden/>
              </w:rPr>
            </w:r>
            <w:r>
              <w:rPr>
                <w:noProof/>
                <w:webHidden/>
              </w:rPr>
              <w:fldChar w:fldCharType="separate"/>
            </w:r>
            <w:r>
              <w:rPr>
                <w:noProof/>
                <w:webHidden/>
              </w:rPr>
              <w:t>188</w:t>
            </w:r>
            <w:r>
              <w:rPr>
                <w:noProof/>
                <w:webHidden/>
              </w:rPr>
              <w:fldChar w:fldCharType="end"/>
            </w:r>
          </w:hyperlink>
        </w:p>
        <w:p w:rsidR="004E7377" w:rsidRDefault="004E7377">
          <w:pPr>
            <w:pStyle w:val="TOC1"/>
            <w:rPr>
              <w:rFonts w:asciiTheme="minorHAnsi" w:hAnsiTheme="minorHAnsi"/>
              <w:b w:val="0"/>
              <w:noProof/>
              <w:sz w:val="22"/>
            </w:rPr>
          </w:pPr>
          <w:hyperlink w:anchor="_Toc409958913" w:history="1">
            <w:r w:rsidRPr="007952F2">
              <w:rPr>
                <w:rStyle w:val="Hyperlink"/>
                <w:noProof/>
              </w:rPr>
              <w:t>7</w:t>
            </w:r>
            <w:r>
              <w:rPr>
                <w:rFonts w:asciiTheme="minorHAnsi" w:hAnsiTheme="minorHAnsi"/>
                <w:b w:val="0"/>
                <w:noProof/>
                <w:sz w:val="22"/>
              </w:rPr>
              <w:tab/>
            </w:r>
            <w:r w:rsidRPr="007952F2">
              <w:rPr>
                <w:rStyle w:val="Hyperlink"/>
                <w:noProof/>
              </w:rPr>
              <w:t>General Conclusions</w:t>
            </w:r>
            <w:r>
              <w:rPr>
                <w:noProof/>
                <w:webHidden/>
              </w:rPr>
              <w:tab/>
            </w:r>
            <w:r>
              <w:rPr>
                <w:noProof/>
                <w:webHidden/>
              </w:rPr>
              <w:fldChar w:fldCharType="begin"/>
            </w:r>
            <w:r>
              <w:rPr>
                <w:noProof/>
                <w:webHidden/>
              </w:rPr>
              <w:instrText xml:space="preserve"> PAGEREF _Toc409958913 \h </w:instrText>
            </w:r>
            <w:r>
              <w:rPr>
                <w:noProof/>
                <w:webHidden/>
              </w:rPr>
            </w:r>
            <w:r>
              <w:rPr>
                <w:noProof/>
                <w:webHidden/>
              </w:rPr>
              <w:fldChar w:fldCharType="separate"/>
            </w:r>
            <w:r>
              <w:rPr>
                <w:noProof/>
                <w:webHidden/>
              </w:rPr>
              <w:t>190</w:t>
            </w:r>
            <w:r>
              <w:rPr>
                <w:noProof/>
                <w:webHidden/>
              </w:rPr>
              <w:fldChar w:fldCharType="end"/>
            </w:r>
          </w:hyperlink>
        </w:p>
        <w:p w:rsidR="004E7377" w:rsidRDefault="004E7377">
          <w:pPr>
            <w:pStyle w:val="TOC2"/>
            <w:rPr>
              <w:rFonts w:asciiTheme="minorHAnsi" w:hAnsiTheme="minorHAnsi"/>
              <w:b w:val="0"/>
              <w:noProof/>
              <w:sz w:val="22"/>
            </w:rPr>
          </w:pPr>
          <w:hyperlink w:anchor="_Toc409958914" w:history="1">
            <w:r w:rsidRPr="007952F2">
              <w:rPr>
                <w:rStyle w:val="Hyperlink"/>
                <w:noProof/>
              </w:rPr>
              <w:t>7.1</w:t>
            </w:r>
            <w:r>
              <w:rPr>
                <w:rFonts w:asciiTheme="minorHAnsi" w:hAnsiTheme="minorHAnsi"/>
                <w:b w:val="0"/>
                <w:noProof/>
                <w:sz w:val="22"/>
              </w:rPr>
              <w:tab/>
            </w:r>
            <w:r w:rsidRPr="007952F2">
              <w:rPr>
                <w:rStyle w:val="Hyperlink"/>
                <w:noProof/>
              </w:rPr>
              <w:t>IM for EV/HEV Applications</w:t>
            </w:r>
            <w:r>
              <w:rPr>
                <w:noProof/>
                <w:webHidden/>
              </w:rPr>
              <w:tab/>
            </w:r>
            <w:r>
              <w:rPr>
                <w:noProof/>
                <w:webHidden/>
              </w:rPr>
              <w:fldChar w:fldCharType="begin"/>
            </w:r>
            <w:r>
              <w:rPr>
                <w:noProof/>
                <w:webHidden/>
              </w:rPr>
              <w:instrText xml:space="preserve"> PAGEREF _Toc409958914 \h </w:instrText>
            </w:r>
            <w:r>
              <w:rPr>
                <w:noProof/>
                <w:webHidden/>
              </w:rPr>
            </w:r>
            <w:r>
              <w:rPr>
                <w:noProof/>
                <w:webHidden/>
              </w:rPr>
              <w:fldChar w:fldCharType="separate"/>
            </w:r>
            <w:r>
              <w:rPr>
                <w:noProof/>
                <w:webHidden/>
              </w:rPr>
              <w:t>190</w:t>
            </w:r>
            <w:r>
              <w:rPr>
                <w:noProof/>
                <w:webHidden/>
              </w:rPr>
              <w:fldChar w:fldCharType="end"/>
            </w:r>
          </w:hyperlink>
        </w:p>
        <w:p w:rsidR="004E7377" w:rsidRDefault="004E7377">
          <w:pPr>
            <w:pStyle w:val="TOC3"/>
            <w:rPr>
              <w:rFonts w:asciiTheme="minorHAnsi" w:hAnsiTheme="minorHAnsi"/>
              <w:noProof/>
              <w:sz w:val="22"/>
            </w:rPr>
          </w:pPr>
          <w:hyperlink w:anchor="_Toc409958915" w:history="1">
            <w:r w:rsidRPr="007952F2">
              <w:rPr>
                <w:rStyle w:val="Hyperlink"/>
                <w:noProof/>
              </w:rPr>
              <w:t>7.1.1</w:t>
            </w:r>
            <w:r>
              <w:rPr>
                <w:rFonts w:asciiTheme="minorHAnsi" w:hAnsiTheme="minorHAnsi"/>
                <w:noProof/>
                <w:sz w:val="22"/>
              </w:rPr>
              <w:tab/>
            </w:r>
            <w:r w:rsidRPr="007952F2">
              <w:rPr>
                <w:rStyle w:val="Hyperlink"/>
                <w:noProof/>
              </w:rPr>
              <w:t>Analytical Calculation of Torque-Speed Characteristic</w:t>
            </w:r>
            <w:r>
              <w:rPr>
                <w:noProof/>
                <w:webHidden/>
              </w:rPr>
              <w:tab/>
            </w:r>
            <w:r>
              <w:rPr>
                <w:noProof/>
                <w:webHidden/>
              </w:rPr>
              <w:fldChar w:fldCharType="begin"/>
            </w:r>
            <w:r>
              <w:rPr>
                <w:noProof/>
                <w:webHidden/>
              </w:rPr>
              <w:instrText xml:space="preserve"> PAGEREF _Toc409958915 \h </w:instrText>
            </w:r>
            <w:r>
              <w:rPr>
                <w:noProof/>
                <w:webHidden/>
              </w:rPr>
            </w:r>
            <w:r>
              <w:rPr>
                <w:noProof/>
                <w:webHidden/>
              </w:rPr>
              <w:fldChar w:fldCharType="separate"/>
            </w:r>
            <w:r>
              <w:rPr>
                <w:noProof/>
                <w:webHidden/>
              </w:rPr>
              <w:t>190</w:t>
            </w:r>
            <w:r>
              <w:rPr>
                <w:noProof/>
                <w:webHidden/>
              </w:rPr>
              <w:fldChar w:fldCharType="end"/>
            </w:r>
          </w:hyperlink>
        </w:p>
        <w:p w:rsidR="004E7377" w:rsidRDefault="004E7377">
          <w:pPr>
            <w:pStyle w:val="TOC3"/>
            <w:rPr>
              <w:rFonts w:asciiTheme="minorHAnsi" w:hAnsiTheme="minorHAnsi"/>
              <w:noProof/>
              <w:sz w:val="22"/>
            </w:rPr>
          </w:pPr>
          <w:hyperlink w:anchor="_Toc409958916" w:history="1">
            <w:r w:rsidRPr="007952F2">
              <w:rPr>
                <w:rStyle w:val="Hyperlink"/>
                <w:noProof/>
              </w:rPr>
              <w:t>7.1.2</w:t>
            </w:r>
            <w:r>
              <w:rPr>
                <w:rFonts w:asciiTheme="minorHAnsi" w:hAnsiTheme="minorHAnsi"/>
                <w:noProof/>
                <w:sz w:val="22"/>
              </w:rPr>
              <w:tab/>
            </w:r>
            <w:r w:rsidRPr="007952F2">
              <w:rPr>
                <w:rStyle w:val="Hyperlink"/>
                <w:noProof/>
              </w:rPr>
              <w:t>Influence of Design Parameters on Torque-Speed Characteristic</w:t>
            </w:r>
            <w:r>
              <w:rPr>
                <w:noProof/>
                <w:webHidden/>
              </w:rPr>
              <w:tab/>
            </w:r>
            <w:r>
              <w:rPr>
                <w:noProof/>
                <w:webHidden/>
              </w:rPr>
              <w:fldChar w:fldCharType="begin"/>
            </w:r>
            <w:r>
              <w:rPr>
                <w:noProof/>
                <w:webHidden/>
              </w:rPr>
              <w:instrText xml:space="preserve"> PAGEREF _Toc409958916 \h </w:instrText>
            </w:r>
            <w:r>
              <w:rPr>
                <w:noProof/>
                <w:webHidden/>
              </w:rPr>
            </w:r>
            <w:r>
              <w:rPr>
                <w:noProof/>
                <w:webHidden/>
              </w:rPr>
              <w:fldChar w:fldCharType="separate"/>
            </w:r>
            <w:r>
              <w:rPr>
                <w:noProof/>
                <w:webHidden/>
              </w:rPr>
              <w:t>190</w:t>
            </w:r>
            <w:r>
              <w:rPr>
                <w:noProof/>
                <w:webHidden/>
              </w:rPr>
              <w:fldChar w:fldCharType="end"/>
            </w:r>
          </w:hyperlink>
        </w:p>
        <w:p w:rsidR="004E7377" w:rsidRDefault="004E7377">
          <w:pPr>
            <w:pStyle w:val="TOC3"/>
            <w:rPr>
              <w:rFonts w:asciiTheme="minorHAnsi" w:hAnsiTheme="minorHAnsi"/>
              <w:noProof/>
              <w:sz w:val="22"/>
            </w:rPr>
          </w:pPr>
          <w:hyperlink w:anchor="_Toc409958917" w:history="1">
            <w:r w:rsidRPr="007952F2">
              <w:rPr>
                <w:rStyle w:val="Hyperlink"/>
                <w:noProof/>
              </w:rPr>
              <w:t>7.1.3</w:t>
            </w:r>
            <w:r>
              <w:rPr>
                <w:rFonts w:asciiTheme="minorHAnsi" w:hAnsiTheme="minorHAnsi"/>
                <w:noProof/>
                <w:sz w:val="22"/>
              </w:rPr>
              <w:tab/>
            </w:r>
            <w:r w:rsidRPr="007952F2">
              <w:rPr>
                <w:rStyle w:val="Hyperlink"/>
                <w:noProof/>
              </w:rPr>
              <w:t>Difference of Torque-Speed Characteristic between Motor and Generator Modes</w:t>
            </w:r>
            <w:r>
              <w:rPr>
                <w:rStyle w:val="Hyperlink"/>
                <w:noProof/>
              </w:rPr>
              <w:tab/>
            </w:r>
            <w:r>
              <w:rPr>
                <w:rStyle w:val="Hyperlink"/>
                <w:noProof/>
              </w:rPr>
              <w:tab/>
            </w:r>
            <w:r>
              <w:rPr>
                <w:noProof/>
                <w:webHidden/>
              </w:rPr>
              <w:tab/>
            </w:r>
            <w:r>
              <w:rPr>
                <w:noProof/>
                <w:webHidden/>
              </w:rPr>
              <w:fldChar w:fldCharType="begin"/>
            </w:r>
            <w:r>
              <w:rPr>
                <w:noProof/>
                <w:webHidden/>
              </w:rPr>
              <w:instrText xml:space="preserve"> PAGEREF _Toc409958917 \h </w:instrText>
            </w:r>
            <w:r>
              <w:rPr>
                <w:noProof/>
                <w:webHidden/>
              </w:rPr>
            </w:r>
            <w:r>
              <w:rPr>
                <w:noProof/>
                <w:webHidden/>
              </w:rPr>
              <w:fldChar w:fldCharType="separate"/>
            </w:r>
            <w:r>
              <w:rPr>
                <w:noProof/>
                <w:webHidden/>
              </w:rPr>
              <w:t>192</w:t>
            </w:r>
            <w:r>
              <w:rPr>
                <w:noProof/>
                <w:webHidden/>
              </w:rPr>
              <w:fldChar w:fldCharType="end"/>
            </w:r>
          </w:hyperlink>
        </w:p>
        <w:p w:rsidR="004E7377" w:rsidRDefault="004E7377">
          <w:pPr>
            <w:pStyle w:val="TOC2"/>
            <w:rPr>
              <w:rFonts w:asciiTheme="minorHAnsi" w:hAnsiTheme="minorHAnsi"/>
              <w:b w:val="0"/>
              <w:noProof/>
              <w:sz w:val="22"/>
            </w:rPr>
          </w:pPr>
          <w:hyperlink w:anchor="_Toc409958918" w:history="1">
            <w:r w:rsidRPr="007952F2">
              <w:rPr>
                <w:rStyle w:val="Hyperlink"/>
                <w:noProof/>
              </w:rPr>
              <w:t>7.2</w:t>
            </w:r>
            <w:r>
              <w:rPr>
                <w:rFonts w:asciiTheme="minorHAnsi" w:hAnsiTheme="minorHAnsi"/>
                <w:b w:val="0"/>
                <w:noProof/>
                <w:sz w:val="22"/>
              </w:rPr>
              <w:tab/>
            </w:r>
            <w:r w:rsidRPr="007952F2">
              <w:rPr>
                <w:rStyle w:val="Hyperlink"/>
                <w:noProof/>
              </w:rPr>
              <w:t>Hybrid PM-Assisted SynRM for EV/HEV Applications</w:t>
            </w:r>
            <w:r>
              <w:rPr>
                <w:noProof/>
                <w:webHidden/>
              </w:rPr>
              <w:tab/>
            </w:r>
            <w:r>
              <w:rPr>
                <w:noProof/>
                <w:webHidden/>
              </w:rPr>
              <w:fldChar w:fldCharType="begin"/>
            </w:r>
            <w:r>
              <w:rPr>
                <w:noProof/>
                <w:webHidden/>
              </w:rPr>
              <w:instrText xml:space="preserve"> PAGEREF _Toc409958918 \h </w:instrText>
            </w:r>
            <w:r>
              <w:rPr>
                <w:noProof/>
                <w:webHidden/>
              </w:rPr>
            </w:r>
            <w:r>
              <w:rPr>
                <w:noProof/>
                <w:webHidden/>
              </w:rPr>
              <w:fldChar w:fldCharType="separate"/>
            </w:r>
            <w:r>
              <w:rPr>
                <w:noProof/>
                <w:webHidden/>
              </w:rPr>
              <w:t>193</w:t>
            </w:r>
            <w:r>
              <w:rPr>
                <w:noProof/>
                <w:webHidden/>
              </w:rPr>
              <w:fldChar w:fldCharType="end"/>
            </w:r>
          </w:hyperlink>
        </w:p>
        <w:p w:rsidR="004E7377" w:rsidRDefault="004E7377">
          <w:pPr>
            <w:pStyle w:val="TOC3"/>
            <w:rPr>
              <w:rFonts w:asciiTheme="minorHAnsi" w:hAnsiTheme="minorHAnsi"/>
              <w:noProof/>
              <w:sz w:val="22"/>
            </w:rPr>
          </w:pPr>
          <w:hyperlink w:anchor="_Toc409958919" w:history="1">
            <w:r w:rsidRPr="007952F2">
              <w:rPr>
                <w:rStyle w:val="Hyperlink"/>
                <w:noProof/>
              </w:rPr>
              <w:t>7.2.1</w:t>
            </w:r>
            <w:r>
              <w:rPr>
                <w:rFonts w:asciiTheme="minorHAnsi" w:hAnsiTheme="minorHAnsi"/>
                <w:noProof/>
                <w:sz w:val="22"/>
              </w:rPr>
              <w:tab/>
            </w:r>
            <w:r w:rsidRPr="007952F2">
              <w:rPr>
                <w:rStyle w:val="Hyperlink"/>
                <w:noProof/>
              </w:rPr>
              <w:t>Design of Hybrid PM-Assisted SynRM</w:t>
            </w:r>
            <w:r>
              <w:rPr>
                <w:noProof/>
                <w:webHidden/>
              </w:rPr>
              <w:tab/>
            </w:r>
            <w:r>
              <w:rPr>
                <w:noProof/>
                <w:webHidden/>
              </w:rPr>
              <w:fldChar w:fldCharType="begin"/>
            </w:r>
            <w:r>
              <w:rPr>
                <w:noProof/>
                <w:webHidden/>
              </w:rPr>
              <w:instrText xml:space="preserve"> PAGEREF _Toc409958919 \h </w:instrText>
            </w:r>
            <w:r>
              <w:rPr>
                <w:noProof/>
                <w:webHidden/>
              </w:rPr>
            </w:r>
            <w:r>
              <w:rPr>
                <w:noProof/>
                <w:webHidden/>
              </w:rPr>
              <w:fldChar w:fldCharType="separate"/>
            </w:r>
            <w:r>
              <w:rPr>
                <w:noProof/>
                <w:webHidden/>
              </w:rPr>
              <w:t>193</w:t>
            </w:r>
            <w:r>
              <w:rPr>
                <w:noProof/>
                <w:webHidden/>
              </w:rPr>
              <w:fldChar w:fldCharType="end"/>
            </w:r>
          </w:hyperlink>
        </w:p>
        <w:p w:rsidR="004E7377" w:rsidRDefault="004E7377">
          <w:pPr>
            <w:pStyle w:val="TOC3"/>
            <w:rPr>
              <w:rFonts w:asciiTheme="minorHAnsi" w:hAnsiTheme="minorHAnsi"/>
              <w:noProof/>
              <w:sz w:val="22"/>
            </w:rPr>
          </w:pPr>
          <w:hyperlink w:anchor="_Toc409958920" w:history="1">
            <w:r w:rsidRPr="007952F2">
              <w:rPr>
                <w:rStyle w:val="Hyperlink"/>
                <w:noProof/>
              </w:rPr>
              <w:t>7.2.2</w:t>
            </w:r>
            <w:r>
              <w:rPr>
                <w:rFonts w:asciiTheme="minorHAnsi" w:hAnsiTheme="minorHAnsi"/>
                <w:noProof/>
                <w:sz w:val="22"/>
              </w:rPr>
              <w:tab/>
            </w:r>
            <w:r w:rsidRPr="007952F2">
              <w:rPr>
                <w:rStyle w:val="Hyperlink"/>
                <w:noProof/>
              </w:rPr>
              <w:t>Electromagnetic Performance and Cost</w:t>
            </w:r>
            <w:r>
              <w:rPr>
                <w:noProof/>
                <w:webHidden/>
              </w:rPr>
              <w:tab/>
            </w:r>
            <w:r>
              <w:rPr>
                <w:noProof/>
                <w:webHidden/>
              </w:rPr>
              <w:fldChar w:fldCharType="begin"/>
            </w:r>
            <w:r>
              <w:rPr>
                <w:noProof/>
                <w:webHidden/>
              </w:rPr>
              <w:instrText xml:space="preserve"> PAGEREF _Toc409958920 \h </w:instrText>
            </w:r>
            <w:r>
              <w:rPr>
                <w:noProof/>
                <w:webHidden/>
              </w:rPr>
            </w:r>
            <w:r>
              <w:rPr>
                <w:noProof/>
                <w:webHidden/>
              </w:rPr>
              <w:fldChar w:fldCharType="separate"/>
            </w:r>
            <w:r>
              <w:rPr>
                <w:noProof/>
                <w:webHidden/>
              </w:rPr>
              <w:t>193</w:t>
            </w:r>
            <w:r>
              <w:rPr>
                <w:noProof/>
                <w:webHidden/>
              </w:rPr>
              <w:fldChar w:fldCharType="end"/>
            </w:r>
          </w:hyperlink>
        </w:p>
        <w:p w:rsidR="004E7377" w:rsidRDefault="004E7377">
          <w:pPr>
            <w:pStyle w:val="TOC2"/>
            <w:rPr>
              <w:rFonts w:asciiTheme="minorHAnsi" w:hAnsiTheme="minorHAnsi"/>
              <w:b w:val="0"/>
              <w:noProof/>
              <w:sz w:val="22"/>
            </w:rPr>
          </w:pPr>
          <w:hyperlink w:anchor="_Toc409958921" w:history="1">
            <w:r w:rsidRPr="007952F2">
              <w:rPr>
                <w:rStyle w:val="Hyperlink"/>
                <w:noProof/>
              </w:rPr>
              <w:t>7.3</w:t>
            </w:r>
            <w:r>
              <w:rPr>
                <w:rFonts w:asciiTheme="minorHAnsi" w:hAnsiTheme="minorHAnsi"/>
                <w:b w:val="0"/>
                <w:noProof/>
                <w:sz w:val="22"/>
              </w:rPr>
              <w:tab/>
            </w:r>
            <w:r w:rsidRPr="007952F2">
              <w:rPr>
                <w:rStyle w:val="Hyperlink"/>
                <w:noProof/>
              </w:rPr>
              <w:t>Comparison between Different Types of Electrical Machines</w:t>
            </w:r>
            <w:r>
              <w:rPr>
                <w:noProof/>
                <w:webHidden/>
              </w:rPr>
              <w:tab/>
            </w:r>
            <w:r>
              <w:rPr>
                <w:noProof/>
                <w:webHidden/>
              </w:rPr>
              <w:fldChar w:fldCharType="begin"/>
            </w:r>
            <w:r>
              <w:rPr>
                <w:noProof/>
                <w:webHidden/>
              </w:rPr>
              <w:instrText xml:space="preserve"> PAGEREF _Toc409958921 \h </w:instrText>
            </w:r>
            <w:r>
              <w:rPr>
                <w:noProof/>
                <w:webHidden/>
              </w:rPr>
            </w:r>
            <w:r>
              <w:rPr>
                <w:noProof/>
                <w:webHidden/>
              </w:rPr>
              <w:fldChar w:fldCharType="separate"/>
            </w:r>
            <w:r>
              <w:rPr>
                <w:noProof/>
                <w:webHidden/>
              </w:rPr>
              <w:t>194</w:t>
            </w:r>
            <w:r>
              <w:rPr>
                <w:noProof/>
                <w:webHidden/>
              </w:rPr>
              <w:fldChar w:fldCharType="end"/>
            </w:r>
          </w:hyperlink>
        </w:p>
        <w:p w:rsidR="004E7377" w:rsidRDefault="004E7377">
          <w:pPr>
            <w:pStyle w:val="TOC2"/>
            <w:rPr>
              <w:rFonts w:asciiTheme="minorHAnsi" w:hAnsiTheme="minorHAnsi"/>
              <w:b w:val="0"/>
              <w:noProof/>
              <w:sz w:val="22"/>
            </w:rPr>
          </w:pPr>
          <w:hyperlink w:anchor="_Toc409958922" w:history="1">
            <w:r w:rsidRPr="007952F2">
              <w:rPr>
                <w:rStyle w:val="Hyperlink"/>
                <w:noProof/>
              </w:rPr>
              <w:t>7.4</w:t>
            </w:r>
            <w:r>
              <w:rPr>
                <w:rFonts w:asciiTheme="minorHAnsi" w:hAnsiTheme="minorHAnsi"/>
                <w:b w:val="0"/>
                <w:noProof/>
                <w:sz w:val="22"/>
              </w:rPr>
              <w:tab/>
            </w:r>
            <w:r w:rsidRPr="007952F2">
              <w:rPr>
                <w:rStyle w:val="Hyperlink"/>
                <w:noProof/>
              </w:rPr>
              <w:t>Future Work</w:t>
            </w:r>
            <w:r>
              <w:rPr>
                <w:noProof/>
                <w:webHidden/>
              </w:rPr>
              <w:tab/>
            </w:r>
            <w:r>
              <w:rPr>
                <w:noProof/>
                <w:webHidden/>
              </w:rPr>
              <w:fldChar w:fldCharType="begin"/>
            </w:r>
            <w:r>
              <w:rPr>
                <w:noProof/>
                <w:webHidden/>
              </w:rPr>
              <w:instrText xml:space="preserve"> PAGEREF _Toc409958922 \h </w:instrText>
            </w:r>
            <w:r>
              <w:rPr>
                <w:noProof/>
                <w:webHidden/>
              </w:rPr>
            </w:r>
            <w:r>
              <w:rPr>
                <w:noProof/>
                <w:webHidden/>
              </w:rPr>
              <w:fldChar w:fldCharType="separate"/>
            </w:r>
            <w:r>
              <w:rPr>
                <w:noProof/>
                <w:webHidden/>
              </w:rPr>
              <w:t>196</w:t>
            </w:r>
            <w:r>
              <w:rPr>
                <w:noProof/>
                <w:webHidden/>
              </w:rPr>
              <w:fldChar w:fldCharType="end"/>
            </w:r>
          </w:hyperlink>
        </w:p>
        <w:p w:rsidR="004E7377" w:rsidRDefault="004E7377">
          <w:pPr>
            <w:pStyle w:val="TOC1"/>
            <w:rPr>
              <w:rFonts w:asciiTheme="minorHAnsi" w:hAnsiTheme="minorHAnsi"/>
              <w:b w:val="0"/>
              <w:noProof/>
              <w:sz w:val="22"/>
            </w:rPr>
          </w:pPr>
          <w:hyperlink w:anchor="_Toc409958923" w:history="1">
            <w:r w:rsidRPr="007952F2">
              <w:rPr>
                <w:rStyle w:val="Hyperlink"/>
                <w:noProof/>
              </w:rPr>
              <w:t>Reference</w:t>
            </w:r>
            <w:r>
              <w:rPr>
                <w:noProof/>
                <w:webHidden/>
              </w:rPr>
              <w:tab/>
            </w:r>
            <w:r>
              <w:rPr>
                <w:noProof/>
                <w:webHidden/>
              </w:rPr>
              <w:fldChar w:fldCharType="begin"/>
            </w:r>
            <w:r>
              <w:rPr>
                <w:noProof/>
                <w:webHidden/>
              </w:rPr>
              <w:instrText xml:space="preserve"> PAGEREF _Toc409958923 \h </w:instrText>
            </w:r>
            <w:r>
              <w:rPr>
                <w:noProof/>
                <w:webHidden/>
              </w:rPr>
            </w:r>
            <w:r>
              <w:rPr>
                <w:noProof/>
                <w:webHidden/>
              </w:rPr>
              <w:fldChar w:fldCharType="separate"/>
            </w:r>
            <w:r>
              <w:rPr>
                <w:noProof/>
                <w:webHidden/>
              </w:rPr>
              <w:t>197</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24" w:history="1">
            <w:r w:rsidRPr="007952F2">
              <w:rPr>
                <w:rStyle w:val="Hyperlink"/>
                <w:noProof/>
              </w:rPr>
              <w:t>Appendix A</w:t>
            </w:r>
            <w:r>
              <w:rPr>
                <w:rFonts w:asciiTheme="minorHAnsi" w:hAnsiTheme="minorHAnsi"/>
                <w:b w:val="0"/>
                <w:noProof/>
                <w:sz w:val="22"/>
              </w:rPr>
              <w:tab/>
            </w:r>
            <w:r w:rsidRPr="007952F2">
              <w:rPr>
                <w:rStyle w:val="Hyperlink"/>
                <w:noProof/>
              </w:rPr>
              <w:t>Basic Equations of IM and SynRM in Dq-Axis Reference Frame</w:t>
            </w:r>
            <w:r>
              <w:rPr>
                <w:noProof/>
                <w:webHidden/>
              </w:rPr>
              <w:tab/>
            </w:r>
            <w:r>
              <w:rPr>
                <w:noProof/>
                <w:webHidden/>
              </w:rPr>
              <w:fldChar w:fldCharType="begin"/>
            </w:r>
            <w:r>
              <w:rPr>
                <w:noProof/>
                <w:webHidden/>
              </w:rPr>
              <w:instrText xml:space="preserve"> PAGEREF _Toc409958924 \h </w:instrText>
            </w:r>
            <w:r>
              <w:rPr>
                <w:noProof/>
                <w:webHidden/>
              </w:rPr>
            </w:r>
            <w:r>
              <w:rPr>
                <w:noProof/>
                <w:webHidden/>
              </w:rPr>
              <w:fldChar w:fldCharType="separate"/>
            </w:r>
            <w:r>
              <w:rPr>
                <w:noProof/>
                <w:webHidden/>
              </w:rPr>
              <w:t>210</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25" w:history="1">
            <w:r w:rsidRPr="007952F2">
              <w:rPr>
                <w:rStyle w:val="Hyperlink"/>
                <w:noProof/>
              </w:rPr>
              <w:t>Appendix B</w:t>
            </w:r>
            <w:r>
              <w:rPr>
                <w:rFonts w:asciiTheme="minorHAnsi" w:hAnsiTheme="minorHAnsi"/>
                <w:b w:val="0"/>
                <w:noProof/>
                <w:sz w:val="22"/>
              </w:rPr>
              <w:tab/>
            </w:r>
            <w:r w:rsidRPr="007952F2">
              <w:rPr>
                <w:rStyle w:val="Hyperlink"/>
                <w:noProof/>
              </w:rPr>
              <w:t>Lamination and Permanent Magnet Specifications</w:t>
            </w:r>
            <w:r>
              <w:rPr>
                <w:noProof/>
                <w:webHidden/>
              </w:rPr>
              <w:tab/>
            </w:r>
            <w:r>
              <w:rPr>
                <w:noProof/>
                <w:webHidden/>
              </w:rPr>
              <w:fldChar w:fldCharType="begin"/>
            </w:r>
            <w:r>
              <w:rPr>
                <w:noProof/>
                <w:webHidden/>
              </w:rPr>
              <w:instrText xml:space="preserve"> PAGEREF _Toc409958925 \h </w:instrText>
            </w:r>
            <w:r>
              <w:rPr>
                <w:noProof/>
                <w:webHidden/>
              </w:rPr>
            </w:r>
            <w:r>
              <w:rPr>
                <w:noProof/>
                <w:webHidden/>
              </w:rPr>
              <w:fldChar w:fldCharType="separate"/>
            </w:r>
            <w:r>
              <w:rPr>
                <w:noProof/>
                <w:webHidden/>
              </w:rPr>
              <w:t>212</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26" w:history="1">
            <w:r w:rsidRPr="007952F2">
              <w:rPr>
                <w:rStyle w:val="Hyperlink"/>
                <w:noProof/>
              </w:rPr>
              <w:t>Appendix C</w:t>
            </w:r>
            <w:r>
              <w:rPr>
                <w:rFonts w:asciiTheme="minorHAnsi" w:hAnsiTheme="minorHAnsi"/>
                <w:b w:val="0"/>
                <w:noProof/>
                <w:sz w:val="22"/>
              </w:rPr>
              <w:tab/>
            </w:r>
            <w:r w:rsidRPr="007952F2">
              <w:rPr>
                <w:rStyle w:val="Hyperlink"/>
                <w:noProof/>
              </w:rPr>
              <w:t>Per-unit System</w:t>
            </w:r>
            <w:r>
              <w:rPr>
                <w:noProof/>
                <w:webHidden/>
              </w:rPr>
              <w:tab/>
            </w:r>
            <w:r>
              <w:rPr>
                <w:noProof/>
                <w:webHidden/>
              </w:rPr>
              <w:fldChar w:fldCharType="begin"/>
            </w:r>
            <w:r>
              <w:rPr>
                <w:noProof/>
                <w:webHidden/>
              </w:rPr>
              <w:instrText xml:space="preserve"> PAGEREF _Toc409958926 \h </w:instrText>
            </w:r>
            <w:r>
              <w:rPr>
                <w:noProof/>
                <w:webHidden/>
              </w:rPr>
            </w:r>
            <w:r>
              <w:rPr>
                <w:noProof/>
                <w:webHidden/>
              </w:rPr>
              <w:fldChar w:fldCharType="separate"/>
            </w:r>
            <w:r>
              <w:rPr>
                <w:noProof/>
                <w:webHidden/>
              </w:rPr>
              <w:t>216</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27" w:history="1">
            <w:r w:rsidRPr="007952F2">
              <w:rPr>
                <w:rStyle w:val="Hyperlink"/>
                <w:noProof/>
              </w:rPr>
              <w:t>Appendix D</w:t>
            </w:r>
            <w:r>
              <w:rPr>
                <w:rFonts w:asciiTheme="minorHAnsi" w:hAnsiTheme="minorHAnsi"/>
                <w:b w:val="0"/>
                <w:noProof/>
                <w:sz w:val="22"/>
              </w:rPr>
              <w:tab/>
            </w:r>
            <w:r w:rsidRPr="007952F2">
              <w:rPr>
                <w:rStyle w:val="Hyperlink"/>
                <w:noProof/>
              </w:rPr>
              <w:t>Reluctance Torque and Permanent Magnet Torque Calculation Using Frozen Permeability</w:t>
            </w:r>
            <w:r>
              <w:rPr>
                <w:noProof/>
                <w:webHidden/>
              </w:rPr>
              <w:tab/>
            </w:r>
            <w:r>
              <w:rPr>
                <w:noProof/>
                <w:webHidden/>
              </w:rPr>
              <w:fldChar w:fldCharType="begin"/>
            </w:r>
            <w:r>
              <w:rPr>
                <w:noProof/>
                <w:webHidden/>
              </w:rPr>
              <w:instrText xml:space="preserve"> PAGEREF _Toc409958927 \h </w:instrText>
            </w:r>
            <w:r>
              <w:rPr>
                <w:noProof/>
                <w:webHidden/>
              </w:rPr>
            </w:r>
            <w:r>
              <w:rPr>
                <w:noProof/>
                <w:webHidden/>
              </w:rPr>
              <w:fldChar w:fldCharType="separate"/>
            </w:r>
            <w:r>
              <w:rPr>
                <w:noProof/>
                <w:webHidden/>
              </w:rPr>
              <w:t>217</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28" w:history="1">
            <w:r w:rsidRPr="007952F2">
              <w:rPr>
                <w:rStyle w:val="Hyperlink"/>
                <w:noProof/>
              </w:rPr>
              <w:t>Appendix E</w:t>
            </w:r>
            <w:r>
              <w:rPr>
                <w:rFonts w:asciiTheme="minorHAnsi" w:hAnsiTheme="minorHAnsi"/>
                <w:b w:val="0"/>
                <w:noProof/>
                <w:sz w:val="22"/>
              </w:rPr>
              <w:tab/>
            </w:r>
            <w:r w:rsidRPr="007952F2">
              <w:rPr>
                <w:rStyle w:val="Hyperlink"/>
                <w:noProof/>
              </w:rPr>
              <w:t>Torque-Speed Characteristic Calculation Equations Accounting for Cross-Coupling for PMA-SynRM and IPM [QI09]</w:t>
            </w:r>
            <w:r>
              <w:rPr>
                <w:noProof/>
                <w:webHidden/>
              </w:rPr>
              <w:tab/>
            </w:r>
            <w:r>
              <w:rPr>
                <w:noProof/>
                <w:webHidden/>
              </w:rPr>
              <w:fldChar w:fldCharType="begin"/>
            </w:r>
            <w:r>
              <w:rPr>
                <w:noProof/>
                <w:webHidden/>
              </w:rPr>
              <w:instrText xml:space="preserve"> PAGEREF _Toc409958928 \h </w:instrText>
            </w:r>
            <w:r>
              <w:rPr>
                <w:noProof/>
                <w:webHidden/>
              </w:rPr>
            </w:r>
            <w:r>
              <w:rPr>
                <w:noProof/>
                <w:webHidden/>
              </w:rPr>
              <w:fldChar w:fldCharType="separate"/>
            </w:r>
            <w:r>
              <w:rPr>
                <w:noProof/>
                <w:webHidden/>
              </w:rPr>
              <w:t>219</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29" w:history="1">
            <w:r w:rsidRPr="007952F2">
              <w:rPr>
                <w:rStyle w:val="Hyperlink"/>
                <w:noProof/>
              </w:rPr>
              <w:t>Appendix F</w:t>
            </w:r>
            <w:r>
              <w:rPr>
                <w:rFonts w:asciiTheme="minorHAnsi" w:hAnsiTheme="minorHAnsi"/>
                <w:b w:val="0"/>
                <w:noProof/>
                <w:sz w:val="22"/>
              </w:rPr>
              <w:tab/>
            </w:r>
            <w:r w:rsidRPr="007952F2">
              <w:rPr>
                <w:rStyle w:val="Hyperlink"/>
                <w:noProof/>
              </w:rPr>
              <w:t>Mechanical Loss of Prius 2010 Interior Permanent Magnet Electrical Machine</w:t>
            </w:r>
            <w:r>
              <w:rPr>
                <w:noProof/>
                <w:webHidden/>
              </w:rPr>
              <w:tab/>
            </w:r>
            <w:r>
              <w:rPr>
                <w:noProof/>
                <w:webHidden/>
              </w:rPr>
              <w:tab/>
            </w:r>
            <w:r>
              <w:rPr>
                <w:noProof/>
                <w:webHidden/>
              </w:rPr>
              <w:fldChar w:fldCharType="begin"/>
            </w:r>
            <w:r>
              <w:rPr>
                <w:noProof/>
                <w:webHidden/>
              </w:rPr>
              <w:instrText xml:space="preserve"> PAGEREF _Toc409958929 \h </w:instrText>
            </w:r>
            <w:r>
              <w:rPr>
                <w:noProof/>
                <w:webHidden/>
              </w:rPr>
            </w:r>
            <w:r>
              <w:rPr>
                <w:noProof/>
                <w:webHidden/>
              </w:rPr>
              <w:fldChar w:fldCharType="separate"/>
            </w:r>
            <w:r>
              <w:rPr>
                <w:noProof/>
                <w:webHidden/>
              </w:rPr>
              <w:t>220</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30" w:history="1">
            <w:r w:rsidRPr="007952F2">
              <w:rPr>
                <w:rStyle w:val="Hyperlink"/>
                <w:noProof/>
              </w:rPr>
              <w:t>Appendix G</w:t>
            </w:r>
            <w:r>
              <w:rPr>
                <w:rFonts w:asciiTheme="minorHAnsi" w:hAnsiTheme="minorHAnsi"/>
                <w:b w:val="0"/>
                <w:noProof/>
                <w:sz w:val="22"/>
              </w:rPr>
              <w:tab/>
            </w:r>
            <w:r w:rsidRPr="007952F2">
              <w:rPr>
                <w:rStyle w:val="Hyperlink"/>
                <w:noProof/>
              </w:rPr>
              <w:t>FEA Evaluation of Iron Loss and PM Loss</w:t>
            </w:r>
            <w:r>
              <w:rPr>
                <w:noProof/>
                <w:webHidden/>
              </w:rPr>
              <w:tab/>
            </w:r>
            <w:r>
              <w:rPr>
                <w:noProof/>
                <w:webHidden/>
              </w:rPr>
              <w:fldChar w:fldCharType="begin"/>
            </w:r>
            <w:r>
              <w:rPr>
                <w:noProof/>
                <w:webHidden/>
              </w:rPr>
              <w:instrText xml:space="preserve"> PAGEREF _Toc409958930 \h </w:instrText>
            </w:r>
            <w:r>
              <w:rPr>
                <w:noProof/>
                <w:webHidden/>
              </w:rPr>
            </w:r>
            <w:r>
              <w:rPr>
                <w:noProof/>
                <w:webHidden/>
              </w:rPr>
              <w:fldChar w:fldCharType="separate"/>
            </w:r>
            <w:r>
              <w:rPr>
                <w:noProof/>
                <w:webHidden/>
              </w:rPr>
              <w:t>222</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31" w:history="1">
            <w:r w:rsidRPr="007952F2">
              <w:rPr>
                <w:rStyle w:val="Hyperlink"/>
                <w:noProof/>
              </w:rPr>
              <w:t>Appendix H</w:t>
            </w:r>
            <w:r>
              <w:rPr>
                <w:rFonts w:asciiTheme="minorHAnsi" w:hAnsiTheme="minorHAnsi"/>
                <w:b w:val="0"/>
                <w:noProof/>
                <w:sz w:val="22"/>
              </w:rPr>
              <w:tab/>
            </w:r>
            <w:r w:rsidRPr="007952F2">
              <w:rPr>
                <w:rStyle w:val="Hyperlink"/>
                <w:noProof/>
              </w:rPr>
              <w:t>Specifications of Valeo IM</w:t>
            </w:r>
            <w:r>
              <w:rPr>
                <w:noProof/>
                <w:webHidden/>
              </w:rPr>
              <w:tab/>
            </w:r>
            <w:r>
              <w:rPr>
                <w:noProof/>
                <w:webHidden/>
              </w:rPr>
              <w:fldChar w:fldCharType="begin"/>
            </w:r>
            <w:r>
              <w:rPr>
                <w:noProof/>
                <w:webHidden/>
              </w:rPr>
              <w:instrText xml:space="preserve"> PAGEREF _Toc409958931 \h </w:instrText>
            </w:r>
            <w:r>
              <w:rPr>
                <w:noProof/>
                <w:webHidden/>
              </w:rPr>
            </w:r>
            <w:r>
              <w:rPr>
                <w:noProof/>
                <w:webHidden/>
              </w:rPr>
              <w:fldChar w:fldCharType="separate"/>
            </w:r>
            <w:r>
              <w:rPr>
                <w:noProof/>
                <w:webHidden/>
              </w:rPr>
              <w:t>223</w:t>
            </w:r>
            <w:r>
              <w:rPr>
                <w:noProof/>
                <w:webHidden/>
              </w:rPr>
              <w:fldChar w:fldCharType="end"/>
            </w:r>
          </w:hyperlink>
        </w:p>
        <w:p w:rsidR="004E7377" w:rsidRDefault="004E7377">
          <w:pPr>
            <w:pStyle w:val="TOC1"/>
            <w:tabs>
              <w:tab w:val="left" w:pos="1540"/>
            </w:tabs>
            <w:rPr>
              <w:rFonts w:asciiTheme="minorHAnsi" w:hAnsiTheme="minorHAnsi"/>
              <w:b w:val="0"/>
              <w:noProof/>
              <w:sz w:val="22"/>
            </w:rPr>
          </w:pPr>
          <w:hyperlink w:anchor="_Toc409958932" w:history="1">
            <w:r w:rsidRPr="007952F2">
              <w:rPr>
                <w:rStyle w:val="Hyperlink"/>
                <w:noProof/>
              </w:rPr>
              <w:t>Appendix I</w:t>
            </w:r>
            <w:r>
              <w:rPr>
                <w:rFonts w:asciiTheme="minorHAnsi" w:hAnsiTheme="minorHAnsi"/>
                <w:b w:val="0"/>
                <w:noProof/>
                <w:sz w:val="22"/>
              </w:rPr>
              <w:tab/>
            </w:r>
            <w:r w:rsidRPr="007952F2">
              <w:rPr>
                <w:rStyle w:val="Hyperlink"/>
                <w:noProof/>
              </w:rPr>
              <w:t>Comparison of Electromagnetic Performance and Cost between Induction Machine and Hybrid Permanent Magnet Assisted Synchronous Reluctance Machine with Valeo Size</w:t>
            </w:r>
            <w:r>
              <w:rPr>
                <w:noProof/>
                <w:webHidden/>
              </w:rPr>
              <w:tab/>
            </w:r>
            <w:r>
              <w:rPr>
                <w:noProof/>
                <w:webHidden/>
              </w:rPr>
              <w:fldChar w:fldCharType="begin"/>
            </w:r>
            <w:r>
              <w:rPr>
                <w:noProof/>
                <w:webHidden/>
              </w:rPr>
              <w:instrText xml:space="preserve"> PAGEREF _Toc409958932 \h </w:instrText>
            </w:r>
            <w:r>
              <w:rPr>
                <w:noProof/>
                <w:webHidden/>
              </w:rPr>
            </w:r>
            <w:r>
              <w:rPr>
                <w:noProof/>
                <w:webHidden/>
              </w:rPr>
              <w:fldChar w:fldCharType="separate"/>
            </w:r>
            <w:r>
              <w:rPr>
                <w:noProof/>
                <w:webHidden/>
              </w:rPr>
              <w:t>225</w:t>
            </w:r>
            <w:r>
              <w:rPr>
                <w:noProof/>
                <w:webHidden/>
              </w:rPr>
              <w:fldChar w:fldCharType="end"/>
            </w:r>
          </w:hyperlink>
        </w:p>
        <w:p w:rsidR="004E7377" w:rsidRDefault="004E7377">
          <w:pPr>
            <w:pStyle w:val="TOC2"/>
            <w:rPr>
              <w:rFonts w:asciiTheme="minorHAnsi" w:hAnsiTheme="minorHAnsi"/>
              <w:b w:val="0"/>
              <w:noProof/>
              <w:sz w:val="22"/>
            </w:rPr>
          </w:pPr>
          <w:hyperlink w:anchor="_Toc409958933" w:history="1">
            <w:r w:rsidRPr="007952F2">
              <w:rPr>
                <w:rStyle w:val="Hyperlink"/>
                <w:noProof/>
              </w:rPr>
              <w:t>I.1 Design Specifications</w:t>
            </w:r>
            <w:r>
              <w:rPr>
                <w:noProof/>
                <w:webHidden/>
              </w:rPr>
              <w:tab/>
            </w:r>
            <w:r>
              <w:rPr>
                <w:noProof/>
                <w:webHidden/>
              </w:rPr>
              <w:fldChar w:fldCharType="begin"/>
            </w:r>
            <w:r>
              <w:rPr>
                <w:noProof/>
                <w:webHidden/>
              </w:rPr>
              <w:instrText xml:space="preserve"> PAGEREF _Toc409958933 \h </w:instrText>
            </w:r>
            <w:r>
              <w:rPr>
                <w:noProof/>
                <w:webHidden/>
              </w:rPr>
            </w:r>
            <w:r>
              <w:rPr>
                <w:noProof/>
                <w:webHidden/>
              </w:rPr>
              <w:fldChar w:fldCharType="separate"/>
            </w:r>
            <w:r>
              <w:rPr>
                <w:noProof/>
                <w:webHidden/>
              </w:rPr>
              <w:t>225</w:t>
            </w:r>
            <w:r>
              <w:rPr>
                <w:noProof/>
                <w:webHidden/>
              </w:rPr>
              <w:fldChar w:fldCharType="end"/>
            </w:r>
          </w:hyperlink>
        </w:p>
        <w:p w:rsidR="004E7377" w:rsidRDefault="004E7377">
          <w:pPr>
            <w:pStyle w:val="TOC2"/>
            <w:rPr>
              <w:rFonts w:asciiTheme="minorHAnsi" w:hAnsiTheme="minorHAnsi"/>
              <w:b w:val="0"/>
              <w:noProof/>
              <w:sz w:val="22"/>
            </w:rPr>
          </w:pPr>
          <w:hyperlink w:anchor="_Toc409958934" w:history="1">
            <w:r w:rsidRPr="007952F2">
              <w:rPr>
                <w:rStyle w:val="Hyperlink"/>
                <w:noProof/>
              </w:rPr>
              <w:t>I.2 Comparison of Performance and Cost</w:t>
            </w:r>
            <w:r>
              <w:rPr>
                <w:noProof/>
                <w:webHidden/>
              </w:rPr>
              <w:tab/>
            </w:r>
            <w:r>
              <w:rPr>
                <w:noProof/>
                <w:webHidden/>
              </w:rPr>
              <w:fldChar w:fldCharType="begin"/>
            </w:r>
            <w:r>
              <w:rPr>
                <w:noProof/>
                <w:webHidden/>
              </w:rPr>
              <w:instrText xml:space="preserve"> PAGEREF _Toc409958934 \h </w:instrText>
            </w:r>
            <w:r>
              <w:rPr>
                <w:noProof/>
                <w:webHidden/>
              </w:rPr>
            </w:r>
            <w:r>
              <w:rPr>
                <w:noProof/>
                <w:webHidden/>
              </w:rPr>
              <w:fldChar w:fldCharType="separate"/>
            </w:r>
            <w:r>
              <w:rPr>
                <w:noProof/>
                <w:webHidden/>
              </w:rPr>
              <w:t>227</w:t>
            </w:r>
            <w:r>
              <w:rPr>
                <w:noProof/>
                <w:webHidden/>
              </w:rPr>
              <w:fldChar w:fldCharType="end"/>
            </w:r>
          </w:hyperlink>
        </w:p>
        <w:p w:rsidR="004E7377" w:rsidRDefault="004E7377">
          <w:pPr>
            <w:pStyle w:val="TOC3"/>
            <w:rPr>
              <w:rFonts w:asciiTheme="minorHAnsi" w:hAnsiTheme="minorHAnsi"/>
              <w:noProof/>
              <w:sz w:val="22"/>
            </w:rPr>
          </w:pPr>
          <w:hyperlink w:anchor="_Toc409958935" w:history="1">
            <w:r w:rsidRPr="007952F2">
              <w:rPr>
                <w:rStyle w:val="Hyperlink"/>
                <w:noProof/>
              </w:rPr>
              <w:t>I.2.1 Torque Capability per Ampere</w:t>
            </w:r>
            <w:r>
              <w:rPr>
                <w:noProof/>
                <w:webHidden/>
              </w:rPr>
              <w:tab/>
            </w:r>
            <w:r>
              <w:rPr>
                <w:noProof/>
                <w:webHidden/>
              </w:rPr>
              <w:fldChar w:fldCharType="begin"/>
            </w:r>
            <w:r>
              <w:rPr>
                <w:noProof/>
                <w:webHidden/>
              </w:rPr>
              <w:instrText xml:space="preserve"> PAGEREF _Toc409958935 \h </w:instrText>
            </w:r>
            <w:r>
              <w:rPr>
                <w:noProof/>
                <w:webHidden/>
              </w:rPr>
            </w:r>
            <w:r>
              <w:rPr>
                <w:noProof/>
                <w:webHidden/>
              </w:rPr>
              <w:fldChar w:fldCharType="separate"/>
            </w:r>
            <w:r>
              <w:rPr>
                <w:noProof/>
                <w:webHidden/>
              </w:rPr>
              <w:t>227</w:t>
            </w:r>
            <w:r>
              <w:rPr>
                <w:noProof/>
                <w:webHidden/>
              </w:rPr>
              <w:fldChar w:fldCharType="end"/>
            </w:r>
          </w:hyperlink>
        </w:p>
        <w:p w:rsidR="004E7377" w:rsidRDefault="004E7377">
          <w:pPr>
            <w:pStyle w:val="TOC3"/>
            <w:rPr>
              <w:rFonts w:asciiTheme="minorHAnsi" w:hAnsiTheme="minorHAnsi"/>
              <w:noProof/>
              <w:sz w:val="22"/>
            </w:rPr>
          </w:pPr>
          <w:hyperlink w:anchor="_Toc409958936" w:history="1">
            <w:r w:rsidRPr="007952F2">
              <w:rPr>
                <w:rStyle w:val="Hyperlink"/>
                <w:noProof/>
              </w:rPr>
              <w:t>I.2.2 Torque/Power-Speed Characteristic</w:t>
            </w:r>
            <w:r>
              <w:rPr>
                <w:noProof/>
                <w:webHidden/>
              </w:rPr>
              <w:tab/>
            </w:r>
            <w:r>
              <w:rPr>
                <w:noProof/>
                <w:webHidden/>
              </w:rPr>
              <w:fldChar w:fldCharType="begin"/>
            </w:r>
            <w:r>
              <w:rPr>
                <w:noProof/>
                <w:webHidden/>
              </w:rPr>
              <w:instrText xml:space="preserve"> PAGEREF _Toc409958936 \h </w:instrText>
            </w:r>
            <w:r>
              <w:rPr>
                <w:noProof/>
                <w:webHidden/>
              </w:rPr>
            </w:r>
            <w:r>
              <w:rPr>
                <w:noProof/>
                <w:webHidden/>
              </w:rPr>
              <w:fldChar w:fldCharType="separate"/>
            </w:r>
            <w:r>
              <w:rPr>
                <w:noProof/>
                <w:webHidden/>
              </w:rPr>
              <w:t>227</w:t>
            </w:r>
            <w:r>
              <w:rPr>
                <w:noProof/>
                <w:webHidden/>
              </w:rPr>
              <w:fldChar w:fldCharType="end"/>
            </w:r>
          </w:hyperlink>
        </w:p>
        <w:p w:rsidR="004E7377" w:rsidRDefault="004E7377">
          <w:pPr>
            <w:pStyle w:val="TOC3"/>
            <w:rPr>
              <w:rFonts w:asciiTheme="minorHAnsi" w:hAnsiTheme="minorHAnsi"/>
              <w:noProof/>
              <w:sz w:val="22"/>
            </w:rPr>
          </w:pPr>
          <w:hyperlink w:anchor="_Toc409958937" w:history="1">
            <w:r w:rsidRPr="007952F2">
              <w:rPr>
                <w:rStyle w:val="Hyperlink"/>
                <w:noProof/>
              </w:rPr>
              <w:t>I.2.3 Power Factor</w:t>
            </w:r>
            <w:r>
              <w:rPr>
                <w:noProof/>
                <w:webHidden/>
              </w:rPr>
              <w:tab/>
            </w:r>
            <w:r>
              <w:rPr>
                <w:noProof/>
                <w:webHidden/>
              </w:rPr>
              <w:fldChar w:fldCharType="begin"/>
            </w:r>
            <w:r>
              <w:rPr>
                <w:noProof/>
                <w:webHidden/>
              </w:rPr>
              <w:instrText xml:space="preserve"> PAGEREF _Toc409958937 \h </w:instrText>
            </w:r>
            <w:r>
              <w:rPr>
                <w:noProof/>
                <w:webHidden/>
              </w:rPr>
            </w:r>
            <w:r>
              <w:rPr>
                <w:noProof/>
                <w:webHidden/>
              </w:rPr>
              <w:fldChar w:fldCharType="separate"/>
            </w:r>
            <w:r>
              <w:rPr>
                <w:noProof/>
                <w:webHidden/>
              </w:rPr>
              <w:t>229</w:t>
            </w:r>
            <w:r>
              <w:rPr>
                <w:noProof/>
                <w:webHidden/>
              </w:rPr>
              <w:fldChar w:fldCharType="end"/>
            </w:r>
          </w:hyperlink>
        </w:p>
        <w:p w:rsidR="004E7377" w:rsidRDefault="004E7377">
          <w:pPr>
            <w:pStyle w:val="TOC3"/>
            <w:rPr>
              <w:rFonts w:asciiTheme="minorHAnsi" w:hAnsiTheme="minorHAnsi"/>
              <w:noProof/>
              <w:sz w:val="22"/>
            </w:rPr>
          </w:pPr>
          <w:hyperlink w:anchor="_Toc409958938" w:history="1">
            <w:r w:rsidRPr="007952F2">
              <w:rPr>
                <w:rStyle w:val="Hyperlink"/>
                <w:noProof/>
              </w:rPr>
              <w:t>I.2.4 Torque Ripple</w:t>
            </w:r>
            <w:r>
              <w:rPr>
                <w:noProof/>
                <w:webHidden/>
              </w:rPr>
              <w:tab/>
            </w:r>
            <w:r>
              <w:rPr>
                <w:noProof/>
                <w:webHidden/>
              </w:rPr>
              <w:fldChar w:fldCharType="begin"/>
            </w:r>
            <w:r>
              <w:rPr>
                <w:noProof/>
                <w:webHidden/>
              </w:rPr>
              <w:instrText xml:space="preserve"> PAGEREF _Toc409958938 \h </w:instrText>
            </w:r>
            <w:r>
              <w:rPr>
                <w:noProof/>
                <w:webHidden/>
              </w:rPr>
            </w:r>
            <w:r>
              <w:rPr>
                <w:noProof/>
                <w:webHidden/>
              </w:rPr>
              <w:fldChar w:fldCharType="separate"/>
            </w:r>
            <w:r>
              <w:rPr>
                <w:noProof/>
                <w:webHidden/>
              </w:rPr>
              <w:t>230</w:t>
            </w:r>
            <w:r>
              <w:rPr>
                <w:noProof/>
                <w:webHidden/>
              </w:rPr>
              <w:fldChar w:fldCharType="end"/>
            </w:r>
          </w:hyperlink>
        </w:p>
        <w:p w:rsidR="004E7377" w:rsidRDefault="004E7377">
          <w:pPr>
            <w:pStyle w:val="TOC3"/>
            <w:rPr>
              <w:rFonts w:asciiTheme="minorHAnsi" w:hAnsiTheme="minorHAnsi"/>
              <w:noProof/>
              <w:sz w:val="22"/>
            </w:rPr>
          </w:pPr>
          <w:hyperlink w:anchor="_Toc409958939" w:history="1">
            <w:r w:rsidRPr="007952F2">
              <w:rPr>
                <w:rStyle w:val="Hyperlink"/>
                <w:noProof/>
              </w:rPr>
              <w:t>I.2.5 Efficiency Map</w:t>
            </w:r>
            <w:r>
              <w:rPr>
                <w:noProof/>
                <w:webHidden/>
              </w:rPr>
              <w:tab/>
            </w:r>
            <w:r>
              <w:rPr>
                <w:noProof/>
                <w:webHidden/>
              </w:rPr>
              <w:fldChar w:fldCharType="begin"/>
            </w:r>
            <w:r>
              <w:rPr>
                <w:noProof/>
                <w:webHidden/>
              </w:rPr>
              <w:instrText xml:space="preserve"> PAGEREF _Toc409958939 \h </w:instrText>
            </w:r>
            <w:r>
              <w:rPr>
                <w:noProof/>
                <w:webHidden/>
              </w:rPr>
            </w:r>
            <w:r>
              <w:rPr>
                <w:noProof/>
                <w:webHidden/>
              </w:rPr>
              <w:fldChar w:fldCharType="separate"/>
            </w:r>
            <w:r>
              <w:rPr>
                <w:noProof/>
                <w:webHidden/>
              </w:rPr>
              <w:t>231</w:t>
            </w:r>
            <w:r>
              <w:rPr>
                <w:noProof/>
                <w:webHidden/>
              </w:rPr>
              <w:fldChar w:fldCharType="end"/>
            </w:r>
          </w:hyperlink>
        </w:p>
        <w:p w:rsidR="004E7377" w:rsidRDefault="004E7377">
          <w:pPr>
            <w:pStyle w:val="TOC3"/>
            <w:rPr>
              <w:rFonts w:asciiTheme="minorHAnsi" w:hAnsiTheme="minorHAnsi"/>
              <w:noProof/>
              <w:sz w:val="22"/>
            </w:rPr>
          </w:pPr>
          <w:hyperlink w:anchor="_Toc409958940" w:history="1">
            <w:r w:rsidRPr="007952F2">
              <w:rPr>
                <w:rStyle w:val="Hyperlink"/>
                <w:noProof/>
              </w:rPr>
              <w:t>I.2.6 Cost</w:t>
            </w:r>
            <w:r>
              <w:rPr>
                <w:noProof/>
                <w:webHidden/>
              </w:rPr>
              <w:tab/>
            </w:r>
            <w:r>
              <w:rPr>
                <w:noProof/>
                <w:webHidden/>
              </w:rPr>
              <w:fldChar w:fldCharType="begin"/>
            </w:r>
            <w:r>
              <w:rPr>
                <w:noProof/>
                <w:webHidden/>
              </w:rPr>
              <w:instrText xml:space="preserve"> PAGEREF _Toc409958940 \h </w:instrText>
            </w:r>
            <w:r>
              <w:rPr>
                <w:noProof/>
                <w:webHidden/>
              </w:rPr>
            </w:r>
            <w:r>
              <w:rPr>
                <w:noProof/>
                <w:webHidden/>
              </w:rPr>
              <w:fldChar w:fldCharType="separate"/>
            </w:r>
            <w:r>
              <w:rPr>
                <w:noProof/>
                <w:webHidden/>
              </w:rPr>
              <w:t>232</w:t>
            </w:r>
            <w:r>
              <w:rPr>
                <w:noProof/>
                <w:webHidden/>
              </w:rPr>
              <w:fldChar w:fldCharType="end"/>
            </w:r>
          </w:hyperlink>
        </w:p>
        <w:p w:rsidR="004E7377" w:rsidRDefault="004E7377">
          <w:pPr>
            <w:pStyle w:val="TOC2"/>
            <w:rPr>
              <w:rFonts w:asciiTheme="minorHAnsi" w:hAnsiTheme="minorHAnsi"/>
              <w:b w:val="0"/>
              <w:noProof/>
              <w:sz w:val="22"/>
            </w:rPr>
          </w:pPr>
          <w:hyperlink w:anchor="_Toc409958941" w:history="1">
            <w:r w:rsidRPr="007952F2">
              <w:rPr>
                <w:rStyle w:val="Hyperlink"/>
                <w:noProof/>
              </w:rPr>
              <w:t>I.3 Conclusion</w:t>
            </w:r>
            <w:r>
              <w:rPr>
                <w:noProof/>
                <w:webHidden/>
              </w:rPr>
              <w:tab/>
            </w:r>
            <w:r>
              <w:rPr>
                <w:noProof/>
                <w:webHidden/>
              </w:rPr>
              <w:fldChar w:fldCharType="begin"/>
            </w:r>
            <w:r>
              <w:rPr>
                <w:noProof/>
                <w:webHidden/>
              </w:rPr>
              <w:instrText xml:space="preserve"> PAGEREF _Toc409958941 \h </w:instrText>
            </w:r>
            <w:r>
              <w:rPr>
                <w:noProof/>
                <w:webHidden/>
              </w:rPr>
            </w:r>
            <w:r>
              <w:rPr>
                <w:noProof/>
                <w:webHidden/>
              </w:rPr>
              <w:fldChar w:fldCharType="separate"/>
            </w:r>
            <w:r>
              <w:rPr>
                <w:noProof/>
                <w:webHidden/>
              </w:rPr>
              <w:t>233</w:t>
            </w:r>
            <w:r>
              <w:rPr>
                <w:noProof/>
                <w:webHidden/>
              </w:rPr>
              <w:fldChar w:fldCharType="end"/>
            </w:r>
          </w:hyperlink>
        </w:p>
        <w:p w:rsidR="004E7377" w:rsidRDefault="004E7377">
          <w:pPr>
            <w:pStyle w:val="TOC1"/>
            <w:rPr>
              <w:rFonts w:asciiTheme="minorHAnsi" w:hAnsiTheme="minorHAnsi"/>
              <w:b w:val="0"/>
              <w:noProof/>
              <w:sz w:val="22"/>
            </w:rPr>
          </w:pPr>
          <w:hyperlink w:anchor="_Toc409958942" w:history="1">
            <w:r w:rsidRPr="007952F2">
              <w:rPr>
                <w:rStyle w:val="Hyperlink"/>
                <w:noProof/>
              </w:rPr>
              <w:t>Publications</w:t>
            </w:r>
            <w:r>
              <w:rPr>
                <w:noProof/>
                <w:webHidden/>
              </w:rPr>
              <w:tab/>
            </w:r>
            <w:r>
              <w:rPr>
                <w:noProof/>
                <w:webHidden/>
              </w:rPr>
              <w:fldChar w:fldCharType="begin"/>
            </w:r>
            <w:r>
              <w:rPr>
                <w:noProof/>
                <w:webHidden/>
              </w:rPr>
              <w:instrText xml:space="preserve"> PAGEREF _Toc409958942 \h </w:instrText>
            </w:r>
            <w:r>
              <w:rPr>
                <w:noProof/>
                <w:webHidden/>
              </w:rPr>
            </w:r>
            <w:r>
              <w:rPr>
                <w:noProof/>
                <w:webHidden/>
              </w:rPr>
              <w:fldChar w:fldCharType="separate"/>
            </w:r>
            <w:r>
              <w:rPr>
                <w:noProof/>
                <w:webHidden/>
              </w:rPr>
              <w:t>234</w:t>
            </w:r>
            <w:r>
              <w:rPr>
                <w:noProof/>
                <w:webHidden/>
              </w:rPr>
              <w:fldChar w:fldCharType="end"/>
            </w:r>
          </w:hyperlink>
        </w:p>
        <w:p w:rsidR="00E71D55" w:rsidRPr="004E7377" w:rsidRDefault="00C56B98">
          <w:r w:rsidRPr="004E7377">
            <w:rPr>
              <w:b/>
              <w:u w:val="thick"/>
            </w:rPr>
            <w:fldChar w:fldCharType="end"/>
          </w:r>
        </w:p>
      </w:sdtContent>
    </w:sdt>
    <w:p w:rsidR="00E71D55" w:rsidRPr="004E7377" w:rsidRDefault="00E71D55">
      <w:pPr>
        <w:spacing w:line="276" w:lineRule="auto"/>
        <w:jc w:val="left"/>
        <w:rPr>
          <w:rFonts w:eastAsiaTheme="majorEastAsia" w:cstheme="majorBidi"/>
          <w:b/>
          <w:bCs/>
          <w:sz w:val="28"/>
          <w:szCs w:val="28"/>
        </w:rPr>
      </w:pPr>
      <w:r w:rsidRPr="004E7377">
        <w:br w:type="page"/>
      </w:r>
    </w:p>
    <w:p w:rsidR="00E04475" w:rsidRPr="004E7377" w:rsidRDefault="001A5F07" w:rsidP="0067464B">
      <w:pPr>
        <w:pStyle w:val="Heading1"/>
        <w:numPr>
          <w:ilvl w:val="0"/>
          <w:numId w:val="0"/>
        </w:numPr>
      </w:pPr>
      <w:bookmarkStart w:id="2" w:name="_Toc409958825"/>
      <w:r w:rsidRPr="004E7377">
        <w:lastRenderedPageBreak/>
        <w:t>Nomenclature</w:t>
      </w:r>
      <w:bookmarkEnd w:id="2"/>
    </w:p>
    <w:tbl>
      <w:tblPr>
        <w:tblStyle w:val="TableGrid"/>
        <w:tblW w:w="9072" w:type="dxa"/>
        <w:tblInd w:w="108" w:type="dxa"/>
        <w:tblLook w:val="04A0" w:firstRow="1" w:lastRow="0" w:firstColumn="1" w:lastColumn="0" w:noHBand="0" w:noVBand="1"/>
      </w:tblPr>
      <w:tblGrid>
        <w:gridCol w:w="1759"/>
        <w:gridCol w:w="6343"/>
        <w:gridCol w:w="970"/>
      </w:tblGrid>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a</w:t>
            </w:r>
            <w:r w:rsidRPr="004E7377">
              <w:rPr>
                <w:rFonts w:cs="Times New Roman"/>
                <w:szCs w:val="24"/>
                <w:vertAlign w:val="subscript"/>
              </w:rPr>
              <w:t>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N</w:t>
            </w:r>
            <w:r w:rsidRPr="004E7377">
              <w:rPr>
                <w:rFonts w:hint="eastAsia"/>
              </w:rPr>
              <w:t>umber of parallel branches</w:t>
            </w:r>
            <w:r w:rsidRPr="004E7377">
              <w:t xml:space="preserve"> of winding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A</w:t>
            </w:r>
            <w:r w:rsidRPr="004E7377">
              <w:rPr>
                <w:rFonts w:cs="Times New Roman"/>
                <w:i/>
                <w:szCs w:val="24"/>
                <w:vertAlign w:val="subscript"/>
              </w:rPr>
              <w:t>B</w:t>
            </w:r>
          </w:p>
        </w:tc>
        <w:tc>
          <w:tcPr>
            <w:tcW w:w="6343" w:type="dxa"/>
            <w:vAlign w:val="center"/>
          </w:tcPr>
          <w:p w:rsidR="000D4E25" w:rsidRPr="004E7377" w:rsidRDefault="000D4E25" w:rsidP="001B36B9">
            <w:pPr>
              <w:spacing w:before="120" w:after="120" w:line="240" w:lineRule="auto"/>
              <w:jc w:val="left"/>
            </w:pPr>
            <w:r w:rsidRPr="004E7377">
              <w:t>Area of one rotor bar of IM</w:t>
            </w:r>
            <w:r w:rsidRPr="004E7377">
              <w:rPr>
                <w:rFonts w:hint="eastAsia"/>
              </w:rPr>
              <w:t xml:space="preserve">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hint="eastAsia"/>
                <w:i/>
              </w:rPr>
              <w:t>A</w:t>
            </w:r>
            <w:r w:rsidRPr="004E7377">
              <w:rPr>
                <w:rFonts w:hint="eastAsia"/>
                <w:i/>
                <w:vertAlign w:val="subscript"/>
              </w:rPr>
              <w:t>c</w:t>
            </w:r>
            <w:r w:rsidRPr="004E7377">
              <w:rPr>
                <w:rFonts w:hint="eastAsia"/>
                <w:vertAlign w:val="subscript"/>
              </w:rPr>
              <w:t>1</w:t>
            </w:r>
            <w:r w:rsidRPr="004E7377">
              <w:t>,</w:t>
            </w:r>
            <w:r w:rsidRPr="004E7377">
              <w:rPr>
                <w:rFonts w:hint="eastAsia"/>
              </w:rPr>
              <w:t xml:space="preserve"> </w:t>
            </w:r>
            <w:r w:rsidRPr="004E7377">
              <w:rPr>
                <w:rFonts w:hint="eastAsia"/>
                <w:i/>
              </w:rPr>
              <w:t>A</w:t>
            </w:r>
            <w:r w:rsidRPr="004E7377">
              <w:rPr>
                <w:rFonts w:hint="eastAsia"/>
                <w:i/>
                <w:vertAlign w:val="subscript"/>
              </w:rPr>
              <w:t>c</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Areas of stator and rotor yoke of flux path per pole</w:t>
            </w:r>
            <w:r w:rsidRPr="004E7377">
              <w:rPr>
                <w:rFonts w:hint="eastAsia"/>
              </w:rPr>
              <w:t xml:space="preserve">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hint="eastAsia"/>
                <w:i/>
              </w:rPr>
              <w:t>A</w:t>
            </w:r>
            <w:r w:rsidRPr="004E7377">
              <w:rPr>
                <w:rFonts w:hint="eastAsia"/>
                <w:i/>
                <w:vertAlign w:val="subscript"/>
              </w:rPr>
              <w:t>g</w:t>
            </w:r>
          </w:p>
        </w:tc>
        <w:tc>
          <w:tcPr>
            <w:tcW w:w="6343" w:type="dxa"/>
            <w:vAlign w:val="center"/>
          </w:tcPr>
          <w:p w:rsidR="000D4E25" w:rsidRPr="004E7377" w:rsidRDefault="000D4E25" w:rsidP="001B36B9">
            <w:pPr>
              <w:spacing w:before="120" w:after="120" w:line="240" w:lineRule="auto"/>
              <w:jc w:val="left"/>
            </w:pPr>
            <w:r w:rsidRPr="004E7377">
              <w:t>Area of airgap per pole</w:t>
            </w:r>
            <w:r w:rsidRPr="004E7377">
              <w:rPr>
                <w:rFonts w:hint="eastAsia"/>
              </w:rPr>
              <w:t xml:space="preserve">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A</w:t>
            </w:r>
            <w:r w:rsidRPr="004E7377">
              <w:rPr>
                <w:rFonts w:cs="Times New Roman"/>
                <w:i/>
                <w:szCs w:val="24"/>
                <w:vertAlign w:val="subscript"/>
              </w:rPr>
              <w:t>R</w:t>
            </w:r>
          </w:p>
        </w:tc>
        <w:tc>
          <w:tcPr>
            <w:tcW w:w="6343" w:type="dxa"/>
            <w:vAlign w:val="center"/>
          </w:tcPr>
          <w:p w:rsidR="000D4E25" w:rsidRPr="004E7377" w:rsidRDefault="000D4E25" w:rsidP="001B36B9">
            <w:pPr>
              <w:spacing w:before="120" w:after="120" w:line="240" w:lineRule="auto"/>
              <w:jc w:val="left"/>
            </w:pPr>
            <w:r w:rsidRPr="004E7377">
              <w:t>Area of rotor end ring of IM</w:t>
            </w:r>
            <w:r w:rsidRPr="004E7377">
              <w:rPr>
                <w:rFonts w:hint="eastAsia"/>
              </w:rPr>
              <w:t xml:space="preserve">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hint="eastAsia"/>
                <w:i/>
              </w:rPr>
              <w:t>A</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A</w:t>
            </w:r>
            <w:r w:rsidRPr="004E7377">
              <w:rPr>
                <w:rFonts w:hint="eastAsia"/>
                <w:i/>
                <w:vertAlign w:val="subscript"/>
              </w:rPr>
              <w:t>t</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bookmarkStart w:id="3" w:name="OLE_LINK305"/>
            <w:bookmarkStart w:id="4" w:name="OLE_LINK306"/>
            <w:bookmarkStart w:id="5" w:name="OLE_LINK307"/>
            <w:r w:rsidRPr="004E7377">
              <w:t>Areas of stator and rotor teeth of flux path per pole</w:t>
            </w:r>
            <w:bookmarkEnd w:id="3"/>
            <w:bookmarkEnd w:id="4"/>
            <w:bookmarkEnd w:id="5"/>
            <w:r w:rsidRPr="004E7377">
              <w:rPr>
                <w:rFonts w:hint="eastAsia"/>
              </w:rPr>
              <w:t xml:space="preserve">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A</w:t>
            </w:r>
            <w:r w:rsidRPr="004E7377">
              <w:rPr>
                <w:rFonts w:cs="Times New Roman"/>
                <w:i/>
                <w:szCs w:val="24"/>
                <w:vertAlign w:val="subscript"/>
              </w:rPr>
              <w:t>wir</w:t>
            </w:r>
          </w:p>
        </w:tc>
        <w:tc>
          <w:tcPr>
            <w:tcW w:w="6343" w:type="dxa"/>
            <w:vAlign w:val="center"/>
          </w:tcPr>
          <w:p w:rsidR="000D4E25" w:rsidRPr="004E7377" w:rsidRDefault="000D4E25" w:rsidP="001B36B9">
            <w:pPr>
              <w:spacing w:before="120" w:after="120" w:line="240" w:lineRule="auto"/>
              <w:jc w:val="left"/>
            </w:pPr>
            <w:r w:rsidRPr="004E7377">
              <w:t>Cross-section a</w:t>
            </w:r>
            <w:r w:rsidRPr="004E7377">
              <w:rPr>
                <w:rFonts w:hint="eastAsia"/>
              </w:rPr>
              <w:t>rea per wire</w:t>
            </w:r>
            <w:r w:rsidRPr="004E7377">
              <w:t xml:space="preserve"> copper</w:t>
            </w:r>
            <w:r w:rsidRPr="004E7377">
              <w:rPr>
                <w:rFonts w:hint="eastAsia"/>
              </w:rPr>
              <w:t xml:space="preserve"> </w:t>
            </w:r>
          </w:p>
        </w:tc>
        <w:tc>
          <w:tcPr>
            <w:tcW w:w="970" w:type="dxa"/>
          </w:tcPr>
          <w:p w:rsidR="000D4E25" w:rsidRPr="004E7377" w:rsidRDefault="000D4E25" w:rsidP="001B36B9">
            <w:pPr>
              <w:spacing w:before="120" w:after="120" w:line="240" w:lineRule="auto"/>
              <w:jc w:val="center"/>
            </w:pPr>
            <w:r w:rsidRPr="004E7377">
              <w:t>m</w:t>
            </w:r>
            <w:r w:rsidRPr="004E7377">
              <w:rPr>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b</w:t>
            </w:r>
            <w:r w:rsidRPr="004E7377">
              <w:rPr>
                <w:rFonts w:cs="Times New Roman"/>
                <w:szCs w:val="24"/>
                <w:vertAlign w:val="subscript"/>
              </w:rPr>
              <w:t>01</w:t>
            </w:r>
            <w:r w:rsidRPr="004E7377">
              <w:rPr>
                <w:rFonts w:cs="Times New Roman"/>
                <w:szCs w:val="24"/>
              </w:rPr>
              <w:t xml:space="preserve">, </w:t>
            </w:r>
            <w:r w:rsidRPr="004E7377">
              <w:rPr>
                <w:rFonts w:cs="Times New Roman"/>
                <w:i/>
                <w:szCs w:val="24"/>
              </w:rPr>
              <w:t>b</w:t>
            </w:r>
            <w:r w:rsidRPr="004E7377">
              <w:rPr>
                <w:rFonts w:cs="Times New Roman"/>
                <w:szCs w:val="24"/>
                <w:vertAlign w:val="subscript"/>
              </w:rPr>
              <w:t>11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slot opening and slot width (</w:t>
            </w:r>
            <w:r w:rsidRPr="004E7377">
              <w:rPr>
                <w:rFonts w:cs="Times New Roman"/>
                <w:szCs w:val="24"/>
              </w:rPr>
              <w:fldChar w:fldCharType="begin"/>
            </w:r>
            <w:r w:rsidRPr="004E7377">
              <w:rPr>
                <w:rFonts w:cs="Times New Roman"/>
                <w:szCs w:val="24"/>
              </w:rPr>
              <w:instrText xml:space="preserve"> REF _Ref358297841 \h </w:instrText>
            </w:r>
            <w:r w:rsidR="00A925B8" w:rsidRPr="004E7377">
              <w:rPr>
                <w:rFonts w:cs="Times New Roman"/>
                <w:szCs w:val="24"/>
              </w:rPr>
              <w:instrText xml:space="preserve"> \* MERGEFORMAT </w:instrText>
            </w:r>
            <w:r w:rsidRPr="004E7377">
              <w:rPr>
                <w:rFonts w:cs="Times New Roman"/>
                <w:szCs w:val="24"/>
              </w:rPr>
            </w:r>
            <w:r w:rsidRPr="004E7377">
              <w:rPr>
                <w:rFonts w:cs="Times New Roman"/>
                <w:szCs w:val="24"/>
              </w:rPr>
              <w:fldChar w:fldCharType="separate"/>
            </w:r>
            <w:r w:rsidRPr="004E7377">
              <w:t xml:space="preserve">Fig. </w:t>
            </w:r>
            <w:r w:rsidRPr="004E7377">
              <w:rPr>
                <w:noProof/>
              </w:rPr>
              <w:t>2</w:t>
            </w:r>
            <w:r w:rsidRPr="004E7377">
              <w:t>.</w:t>
            </w:r>
            <w:r w:rsidRPr="004E7377">
              <w:rPr>
                <w:noProof/>
              </w:rPr>
              <w:t>1</w:t>
            </w:r>
            <w:r w:rsidRPr="004E7377">
              <w:rPr>
                <w:rFonts w:cs="Times New Roman"/>
                <w:szCs w:val="24"/>
              </w:rPr>
              <w:fldChar w:fldCharType="end"/>
            </w:r>
            <w:r w:rsidRPr="004E7377">
              <w:rPr>
                <w:rFonts w:cs="Times New Roman"/>
                <w:szCs w:val="24"/>
              </w:rPr>
              <w:t>)</w:t>
            </w:r>
            <w:r w:rsidRPr="004E7377">
              <w:rPr>
                <w:rFonts w:hint="eastAsia"/>
              </w:rPr>
              <w:t xml:space="preserve"> </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b</w:t>
            </w:r>
            <w:r w:rsidRPr="004E7377">
              <w:rPr>
                <w:rFonts w:cs="Times New Roman"/>
                <w:szCs w:val="24"/>
                <w:vertAlign w:val="subscript"/>
              </w:rPr>
              <w:t>02</w:t>
            </w:r>
            <w:r w:rsidRPr="004E7377">
              <w:rPr>
                <w:rFonts w:cs="Times New Roman"/>
                <w:i/>
                <w:szCs w:val="24"/>
              </w:rPr>
              <w:t>, b</w:t>
            </w:r>
            <w:r w:rsidRPr="004E7377">
              <w:rPr>
                <w:rFonts w:cs="Times New Roman"/>
                <w:szCs w:val="24"/>
                <w:vertAlign w:val="subscript"/>
              </w:rPr>
              <w:t>12</w:t>
            </w:r>
            <w:r w:rsidRPr="004E7377">
              <w:rPr>
                <w:rFonts w:cs="Times New Roman"/>
                <w:i/>
                <w:szCs w:val="24"/>
              </w:rPr>
              <w:t>, b</w:t>
            </w:r>
            <w:r w:rsidRPr="004E7377">
              <w:rPr>
                <w:rFonts w:cs="Times New Roman"/>
                <w:szCs w:val="24"/>
                <w:vertAlign w:val="subscript"/>
              </w:rPr>
              <w:t>22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slot opening and slot width (</w:t>
            </w:r>
            <w:r w:rsidRPr="004E7377">
              <w:rPr>
                <w:rFonts w:cs="Times New Roman"/>
                <w:szCs w:val="24"/>
              </w:rPr>
              <w:fldChar w:fldCharType="begin"/>
            </w:r>
            <w:r w:rsidRPr="004E7377">
              <w:rPr>
                <w:rFonts w:cs="Times New Roman"/>
                <w:szCs w:val="24"/>
              </w:rPr>
              <w:instrText xml:space="preserve"> REF _Ref358297841 \h </w:instrText>
            </w:r>
            <w:r w:rsidR="00A925B8" w:rsidRPr="004E7377">
              <w:rPr>
                <w:rFonts w:cs="Times New Roman"/>
                <w:szCs w:val="24"/>
              </w:rPr>
              <w:instrText xml:space="preserve"> \* MERGEFORMAT </w:instrText>
            </w:r>
            <w:r w:rsidRPr="004E7377">
              <w:rPr>
                <w:rFonts w:cs="Times New Roman"/>
                <w:szCs w:val="24"/>
              </w:rPr>
            </w:r>
            <w:r w:rsidRPr="004E7377">
              <w:rPr>
                <w:rFonts w:cs="Times New Roman"/>
                <w:szCs w:val="24"/>
              </w:rPr>
              <w:fldChar w:fldCharType="separate"/>
            </w:r>
            <w:r w:rsidRPr="004E7377">
              <w:t xml:space="preserve">Fig. </w:t>
            </w:r>
            <w:r w:rsidRPr="004E7377">
              <w:rPr>
                <w:noProof/>
              </w:rPr>
              <w:t>2</w:t>
            </w:r>
            <w:r w:rsidRPr="004E7377">
              <w:t>.</w:t>
            </w:r>
            <w:r w:rsidRPr="004E7377">
              <w:rPr>
                <w:noProof/>
              </w:rPr>
              <w:t>1</w:t>
            </w:r>
            <w:r w:rsidRPr="004E7377">
              <w:rPr>
                <w:rFonts w:cs="Times New Roman"/>
                <w:szCs w:val="24"/>
              </w:rPr>
              <w:fldChar w:fldCharType="end"/>
            </w:r>
            <w:r w:rsidRPr="004E7377">
              <w:rPr>
                <w:rFonts w:cs="Times New Roman"/>
                <w:szCs w:val="24"/>
              </w:rPr>
              <w:t>)</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bookmarkStart w:id="6" w:name="_Hlk395008377"/>
            <w:r w:rsidRPr="004E7377">
              <w:rPr>
                <w:rFonts w:hint="eastAsia"/>
                <w:i/>
              </w:rPr>
              <w:t>B</w:t>
            </w:r>
            <w:r w:rsidRPr="004E7377">
              <w:rPr>
                <w:rFonts w:hint="eastAsia"/>
                <w:i/>
                <w:vertAlign w:val="subscript"/>
              </w:rPr>
              <w:t>c</w:t>
            </w:r>
            <w:r w:rsidRPr="004E7377">
              <w:rPr>
                <w:rFonts w:hint="eastAsia"/>
                <w:vertAlign w:val="subscript"/>
              </w:rPr>
              <w:t>1</w:t>
            </w:r>
            <w:r w:rsidRPr="004E7377">
              <w:t>,</w:t>
            </w:r>
            <w:r w:rsidRPr="004E7377">
              <w:rPr>
                <w:rFonts w:hint="eastAsia"/>
              </w:rPr>
              <w:t xml:space="preserve"> </w:t>
            </w:r>
            <w:r w:rsidRPr="004E7377">
              <w:rPr>
                <w:rFonts w:hint="eastAsia"/>
                <w:i/>
              </w:rPr>
              <w:t>B</w:t>
            </w:r>
            <w:r w:rsidRPr="004E7377">
              <w:rPr>
                <w:rFonts w:hint="eastAsia"/>
                <w:i/>
                <w:vertAlign w:val="subscript"/>
              </w:rPr>
              <w:t>c</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w:t>
            </w:r>
            <w:r w:rsidRPr="004E7377">
              <w:rPr>
                <w:rFonts w:hint="eastAsia"/>
              </w:rPr>
              <w:t>aximum flux densities in stator</w:t>
            </w:r>
            <w:r w:rsidRPr="004E7377">
              <w:t xml:space="preserve"> and</w:t>
            </w:r>
            <w:r w:rsidRPr="004E7377">
              <w:rPr>
                <w:rFonts w:hint="eastAsia"/>
              </w:rPr>
              <w:t xml:space="preserve"> rotor </w:t>
            </w:r>
            <w:r w:rsidRPr="004E7377">
              <w:t>yokes</w:t>
            </w:r>
          </w:p>
        </w:tc>
        <w:tc>
          <w:tcPr>
            <w:tcW w:w="970" w:type="dxa"/>
          </w:tcPr>
          <w:p w:rsidR="000D4E25" w:rsidRPr="004E7377" w:rsidRDefault="000D4E25" w:rsidP="001B36B9">
            <w:pPr>
              <w:spacing w:before="120" w:after="120" w:line="240" w:lineRule="auto"/>
              <w:jc w:val="center"/>
            </w:pPr>
            <w:r w:rsidRPr="004E7377">
              <w:rPr>
                <w:rFonts w:hint="eastAsia"/>
              </w:rPr>
              <w:t>T</w:t>
            </w:r>
          </w:p>
        </w:tc>
      </w:tr>
      <w:bookmarkEnd w:id="6"/>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B</w:t>
            </w:r>
            <w:r w:rsidRPr="004E7377">
              <w:rPr>
                <w:rFonts w:hint="eastAsia"/>
                <w:i/>
                <w:vertAlign w:val="subscript"/>
              </w:rPr>
              <w:t>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w:t>
            </w:r>
            <w:r w:rsidRPr="004E7377">
              <w:rPr>
                <w:rFonts w:hint="eastAsia"/>
              </w:rPr>
              <w:t>aximum flux densit</w:t>
            </w:r>
            <w:r w:rsidRPr="004E7377">
              <w:t>y</w:t>
            </w:r>
            <w:r w:rsidRPr="004E7377">
              <w:rPr>
                <w:rFonts w:hint="eastAsia"/>
              </w:rPr>
              <w:t xml:space="preserve"> in airgap</w:t>
            </w:r>
          </w:p>
        </w:tc>
        <w:tc>
          <w:tcPr>
            <w:tcW w:w="970" w:type="dxa"/>
          </w:tcPr>
          <w:p w:rsidR="000D4E25" w:rsidRPr="004E7377" w:rsidRDefault="000D4E25" w:rsidP="001B36B9">
            <w:pPr>
              <w:spacing w:before="120" w:after="120" w:line="240" w:lineRule="auto"/>
              <w:jc w:val="center"/>
            </w:pPr>
            <w:r w:rsidRPr="004E7377">
              <w:rPr>
                <w:rFonts w:hint="eastAsia"/>
              </w:rPr>
              <w:t>T</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b</w:t>
            </w:r>
            <w:r w:rsidRPr="004E7377">
              <w:rPr>
                <w:i/>
                <w:vertAlign w:val="subscript"/>
              </w:rPr>
              <w:t>sk</w:t>
            </w:r>
          </w:p>
        </w:tc>
        <w:tc>
          <w:tcPr>
            <w:tcW w:w="6343" w:type="dxa"/>
            <w:vAlign w:val="center"/>
          </w:tcPr>
          <w:p w:rsidR="000D4E25" w:rsidRPr="004E7377" w:rsidRDefault="000D4E25" w:rsidP="001B36B9">
            <w:pPr>
              <w:spacing w:before="120" w:after="120" w:line="240" w:lineRule="auto"/>
              <w:jc w:val="left"/>
            </w:pPr>
            <w:r w:rsidRPr="004E7377">
              <w:t>Maximum distance that the rotor bar has been skewed</w:t>
            </w:r>
          </w:p>
        </w:tc>
        <w:tc>
          <w:tcPr>
            <w:tcW w:w="970" w:type="dxa"/>
          </w:tcPr>
          <w:p w:rsidR="000D4E25" w:rsidRPr="004E7377" w:rsidRDefault="000D4E25"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i/>
              </w:rPr>
            </w:pPr>
            <w:bookmarkStart w:id="7" w:name="_Hlk395008355"/>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B</w:t>
            </w:r>
            <w:r w:rsidRPr="004E7377">
              <w:rPr>
                <w:rFonts w:hint="eastAsia"/>
                <w:i/>
                <w:vertAlign w:val="subscript"/>
              </w:rPr>
              <w:t>t</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M</w:t>
            </w:r>
            <w:r w:rsidRPr="004E7377">
              <w:rPr>
                <w:rFonts w:hint="eastAsia"/>
              </w:rPr>
              <w:t>aximum flux densities in stator</w:t>
            </w:r>
            <w:r w:rsidRPr="004E7377">
              <w:t xml:space="preserve"> and</w:t>
            </w:r>
            <w:r w:rsidRPr="004E7377">
              <w:rPr>
                <w:rFonts w:hint="eastAsia"/>
              </w:rPr>
              <w:t xml:space="preserve"> rotor tooth</w:t>
            </w:r>
          </w:p>
        </w:tc>
        <w:tc>
          <w:tcPr>
            <w:tcW w:w="970" w:type="dxa"/>
          </w:tcPr>
          <w:p w:rsidR="000D4E25" w:rsidRPr="004E7377" w:rsidRDefault="000D4E25" w:rsidP="001B36B9">
            <w:pPr>
              <w:spacing w:before="120" w:after="120" w:line="240" w:lineRule="auto"/>
              <w:jc w:val="center"/>
            </w:pPr>
            <w:r w:rsidRPr="004E7377">
              <w:rPr>
                <w:rFonts w:hint="eastAsia"/>
              </w:rPr>
              <w:t>T</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b</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i/>
              </w:rPr>
              <w:t>b</w:t>
            </w:r>
            <w:r w:rsidRPr="004E7377">
              <w:rPr>
                <w:rFonts w:hint="eastAsia"/>
                <w:i/>
                <w:vertAlign w:val="subscript"/>
              </w:rPr>
              <w:t>t</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tooth widths</w:t>
            </w:r>
          </w:p>
        </w:tc>
        <w:tc>
          <w:tcPr>
            <w:tcW w:w="970" w:type="dxa"/>
          </w:tcPr>
          <w:p w:rsidR="000D4E25" w:rsidRPr="004E7377" w:rsidRDefault="000D4E25" w:rsidP="001B36B9">
            <w:pPr>
              <w:spacing w:before="120" w:after="120" w:line="240" w:lineRule="auto"/>
              <w:jc w:val="center"/>
            </w:pPr>
            <w:r w:rsidRPr="004E7377">
              <w:rPr>
                <w:rFonts w:hint="eastAsia"/>
              </w:rPr>
              <w:t>m</w:t>
            </w:r>
          </w:p>
        </w:tc>
      </w:tr>
      <w:bookmarkEnd w:id="7"/>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C</w:t>
            </w:r>
            <w:r w:rsidRPr="004E7377">
              <w:rPr>
                <w:vertAlign w:val="subscript"/>
              </w:rPr>
              <w:t>1</w:t>
            </w:r>
            <w:r w:rsidRPr="004E7377">
              <w:t xml:space="preserve">, </w:t>
            </w:r>
            <w:r w:rsidRPr="004E7377">
              <w:rPr>
                <w:i/>
              </w:rPr>
              <w:t>C</w:t>
            </w:r>
            <w:r w:rsidRPr="004E7377">
              <w:rPr>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Empirical coefficients for stator and rotor yoke magnetomotive force (MMF) calculation</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cos</w:t>
            </w:r>
            <w:r w:rsidRPr="004E7377">
              <w:t>(</w:t>
            </w:r>
            <w:r w:rsidRPr="004E7377">
              <w:rPr>
                <w:i/>
              </w:rPr>
              <w:t>φ</w:t>
            </w:r>
            <w:r w:rsidRPr="004E7377">
              <w:t>)</w:t>
            </w:r>
          </w:p>
        </w:tc>
        <w:tc>
          <w:tcPr>
            <w:tcW w:w="6343" w:type="dxa"/>
            <w:vAlign w:val="center"/>
          </w:tcPr>
          <w:p w:rsidR="000D4E25" w:rsidRPr="004E7377" w:rsidRDefault="000D4E25" w:rsidP="001B36B9">
            <w:pPr>
              <w:spacing w:before="120" w:after="120" w:line="240" w:lineRule="auto"/>
              <w:jc w:val="left"/>
            </w:pPr>
            <w:r w:rsidRPr="004E7377">
              <w:t>Power factor</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D</w:t>
            </w:r>
            <w:r w:rsidRPr="004E7377">
              <w:rPr>
                <w:rFonts w:cs="Times New Roman"/>
                <w:i/>
                <w:szCs w:val="24"/>
                <w:vertAlign w:val="subscript"/>
              </w:rPr>
              <w:t>i</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inner diameter</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bookmarkStart w:id="8" w:name="OLE_LINK325"/>
            <w:bookmarkStart w:id="9" w:name="OLE_LINK326"/>
            <w:bookmarkStart w:id="10" w:name="OLE_LINK327"/>
            <w:r w:rsidRPr="004E7377">
              <w:rPr>
                <w:rFonts w:cs="Times New Roman"/>
                <w:i/>
                <w:szCs w:val="24"/>
              </w:rPr>
              <w:t>D</w:t>
            </w:r>
            <w:r w:rsidRPr="004E7377">
              <w:rPr>
                <w:rFonts w:cs="Times New Roman"/>
                <w:i/>
                <w:szCs w:val="24"/>
                <w:vertAlign w:val="subscript"/>
              </w:rPr>
              <w:t>R</w:t>
            </w:r>
            <w:bookmarkEnd w:id="8"/>
            <w:bookmarkEnd w:id="9"/>
            <w:bookmarkEnd w:id="10"/>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end ring diameter</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E</w:t>
            </w:r>
            <w:r w:rsidRPr="004E7377">
              <w:rPr>
                <w:rFonts w:cs="Times New Roman"/>
                <w:i/>
                <w:szCs w:val="24"/>
                <w:vertAlign w:val="subscript"/>
              </w:rPr>
              <w:t>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RMS of airgap electromotive force (EMF) of per phase IM</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E</w:t>
            </w:r>
            <w:r w:rsidRPr="004E7377">
              <w:rPr>
                <w:rFonts w:cs="Times New Roman"/>
                <w:i/>
                <w:szCs w:val="24"/>
                <w:vertAlign w:val="subscript"/>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RMS of rotor EMF per phase of IM</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E</w:t>
            </w:r>
            <w:r w:rsidRPr="004E7377">
              <w:rPr>
                <w:rFonts w:cs="Times New Roman"/>
                <w:i/>
                <w:szCs w:val="24"/>
                <w:vertAlign w:val="subscript"/>
              </w:rPr>
              <w:t>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RMS of stator EMF per phase of IM</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f</w:t>
            </w:r>
            <w:r w:rsidRPr="004E7377">
              <w:rPr>
                <w:rFonts w:cs="Times New Roman"/>
                <w:i/>
                <w:szCs w:val="24"/>
                <w:vertAlign w:val="subscript"/>
              </w:rPr>
              <w:t>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current frequency</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Hz</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F</w:t>
            </w:r>
            <w:r w:rsidRPr="004E7377">
              <w:rPr>
                <w:i/>
                <w:vertAlign w:val="subscript"/>
              </w:rPr>
              <w:t>c</w:t>
            </w:r>
            <w:r w:rsidRPr="004E7377">
              <w:rPr>
                <w:rFonts w:hint="eastAsia"/>
                <w:vertAlign w:val="subscript"/>
              </w:rPr>
              <w:t>1</w:t>
            </w:r>
            <w:r w:rsidRPr="004E7377">
              <w:rPr>
                <w:rFonts w:hint="eastAsia"/>
              </w:rPr>
              <w:t xml:space="preserve">, </w:t>
            </w:r>
            <w:r w:rsidRPr="004E7377">
              <w:rPr>
                <w:rFonts w:hint="eastAsia"/>
                <w:i/>
              </w:rPr>
              <w:t>F</w:t>
            </w:r>
            <w:r w:rsidRPr="004E7377">
              <w:rPr>
                <w:i/>
                <w:vertAlign w:val="subscript"/>
              </w:rPr>
              <w:t>c</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MMF of stator and rotor yoke</w:t>
            </w:r>
          </w:p>
        </w:tc>
        <w:tc>
          <w:tcPr>
            <w:tcW w:w="970" w:type="dxa"/>
          </w:tcPr>
          <w:p w:rsidR="000D4E25" w:rsidRPr="004E7377" w:rsidRDefault="000D4E25" w:rsidP="001B36B9">
            <w:pPr>
              <w:spacing w:before="120" w:after="120" w:line="240" w:lineRule="auto"/>
              <w:jc w:val="center"/>
            </w:pPr>
            <w:r w:rsidRPr="004E7377">
              <w:rPr>
                <w:rFonts w:hint="eastAsia"/>
              </w:rPr>
              <w:t>At</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hint="eastAsia"/>
                <w:i/>
              </w:rPr>
              <w:t>F</w:t>
            </w:r>
            <w:r w:rsidRPr="004E7377">
              <w:rPr>
                <w:i/>
                <w:vertAlign w:val="subscript"/>
              </w:rPr>
              <w:t>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MMF of airgap</w:t>
            </w:r>
          </w:p>
        </w:tc>
        <w:tc>
          <w:tcPr>
            <w:tcW w:w="970" w:type="dxa"/>
          </w:tcPr>
          <w:p w:rsidR="000D4E25" w:rsidRPr="004E7377" w:rsidRDefault="000D4E25" w:rsidP="001B36B9">
            <w:pPr>
              <w:spacing w:before="120" w:after="120" w:line="240" w:lineRule="auto"/>
              <w:jc w:val="center"/>
            </w:pPr>
            <w:r w:rsidRPr="004E7377">
              <w:rPr>
                <w:rFonts w:hint="eastAsia"/>
              </w:rPr>
              <w:t>At</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hint="eastAsia"/>
                <w:i/>
              </w:rPr>
              <w:lastRenderedPageBreak/>
              <w:t>F</w:t>
            </w:r>
            <w:r w:rsidRPr="004E7377">
              <w:rPr>
                <w:rFonts w:hint="eastAsia"/>
                <w:i/>
                <w:vertAlign w:val="subscript"/>
              </w:rPr>
              <w:t>m</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E</w:t>
            </w:r>
            <w:r w:rsidRPr="004E7377">
              <w:rPr>
                <w:rFonts w:hint="eastAsia"/>
              </w:rPr>
              <w:t xml:space="preserve">xciting </w:t>
            </w:r>
            <w:r w:rsidRPr="004E7377">
              <w:t>MMF</w:t>
            </w:r>
          </w:p>
        </w:tc>
        <w:tc>
          <w:tcPr>
            <w:tcW w:w="970" w:type="dxa"/>
          </w:tcPr>
          <w:p w:rsidR="000D4E25" w:rsidRPr="004E7377" w:rsidRDefault="000D4E25" w:rsidP="001B36B9">
            <w:pPr>
              <w:spacing w:before="120" w:after="120" w:line="240" w:lineRule="auto"/>
              <w:jc w:val="center"/>
            </w:pPr>
            <w:r w:rsidRPr="004E7377">
              <w:rPr>
                <w:rFonts w:hint="eastAsia"/>
              </w:rPr>
              <w:t>At</w:t>
            </w:r>
          </w:p>
        </w:tc>
      </w:tr>
      <w:tr w:rsidR="00DB6C37" w:rsidRPr="004E7377" w:rsidTr="001B36B9">
        <w:tc>
          <w:tcPr>
            <w:tcW w:w="1759" w:type="dxa"/>
          </w:tcPr>
          <w:p w:rsidR="000D4E25" w:rsidRPr="004E7377" w:rsidRDefault="000D4E25" w:rsidP="001B36B9">
            <w:pPr>
              <w:spacing w:before="120" w:after="120" w:line="240" w:lineRule="auto"/>
              <w:rPr>
                <w:i/>
              </w:rPr>
            </w:pPr>
            <w:bookmarkStart w:id="11" w:name="_Hlk395007095"/>
            <w:r w:rsidRPr="004E7377">
              <w:rPr>
                <w:rFonts w:hint="eastAsia"/>
                <w:i/>
              </w:rPr>
              <w:t>F</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F</w:t>
            </w:r>
            <w:r w:rsidRPr="004E7377">
              <w:rPr>
                <w:rFonts w:hint="eastAsia"/>
                <w:i/>
                <w:vertAlign w:val="subscript"/>
              </w:rPr>
              <w:t>t</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MMF of stator and rotor tooth</w:t>
            </w:r>
          </w:p>
        </w:tc>
        <w:tc>
          <w:tcPr>
            <w:tcW w:w="970" w:type="dxa"/>
          </w:tcPr>
          <w:p w:rsidR="000D4E25" w:rsidRPr="004E7377" w:rsidRDefault="000D4E25" w:rsidP="001B36B9">
            <w:pPr>
              <w:spacing w:before="120" w:after="120" w:line="240" w:lineRule="auto"/>
              <w:jc w:val="center"/>
            </w:pPr>
            <w:r w:rsidRPr="004E7377">
              <w:rPr>
                <w:rFonts w:hint="eastAsia"/>
              </w:rPr>
              <w:t>At</w:t>
            </w:r>
          </w:p>
        </w:tc>
      </w:tr>
      <w:bookmarkEnd w:id="11"/>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Airgap length</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G</w:t>
            </w:r>
            <w:r w:rsidRPr="004E7377">
              <w:rPr>
                <w:rFonts w:cs="Times New Roman"/>
                <w:i/>
                <w:szCs w:val="24"/>
                <w:vertAlign w:val="subscript"/>
              </w:rPr>
              <w:t>Fej</w:t>
            </w:r>
            <w:r w:rsidRPr="004E7377">
              <w:rPr>
                <w:rFonts w:cs="Times New Roman"/>
                <w:i/>
                <w:szCs w:val="24"/>
              </w:rPr>
              <w:t>, G</w:t>
            </w:r>
            <w:r w:rsidRPr="004E7377">
              <w:rPr>
                <w:rFonts w:cs="Times New Roman"/>
                <w:i/>
                <w:szCs w:val="24"/>
                <w:vertAlign w:val="subscript"/>
              </w:rPr>
              <w:t>Fej</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total tooth weights</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kg</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G</w:t>
            </w:r>
            <w:r w:rsidRPr="004E7377">
              <w:rPr>
                <w:rFonts w:cs="Times New Roman"/>
                <w:i/>
                <w:szCs w:val="24"/>
                <w:vertAlign w:val="subscript"/>
              </w:rPr>
              <w:t>Fet</w:t>
            </w:r>
            <w:r w:rsidRPr="004E7377">
              <w:rPr>
                <w:rFonts w:cs="Times New Roman"/>
                <w:i/>
                <w:szCs w:val="24"/>
              </w:rPr>
              <w:t>, G</w:t>
            </w:r>
            <w:r w:rsidRPr="004E7377">
              <w:rPr>
                <w:rFonts w:cs="Times New Roman"/>
                <w:i/>
                <w:szCs w:val="24"/>
                <w:vertAlign w:val="subscript"/>
              </w:rPr>
              <w:t>Fet</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yoke weights</w:t>
            </w:r>
          </w:p>
        </w:tc>
        <w:tc>
          <w:tcPr>
            <w:tcW w:w="970" w:type="dxa"/>
          </w:tcPr>
          <w:p w:rsidR="000D4E25" w:rsidRPr="004E7377" w:rsidRDefault="000D4E25" w:rsidP="001B36B9">
            <w:pPr>
              <w:spacing w:before="120" w:after="120" w:line="240" w:lineRule="auto"/>
              <w:jc w:val="center"/>
              <w:rPr>
                <w:rFonts w:cs="Times New Roman"/>
                <w:szCs w:val="24"/>
              </w:rPr>
            </w:pPr>
            <w:r w:rsidRPr="004E7377">
              <w:rPr>
                <w:rFonts w:cs="Times New Roman" w:hint="eastAsia"/>
                <w:szCs w:val="24"/>
              </w:rPr>
              <w:t>kg</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bookmarkStart w:id="12" w:name="OLE_LINK347"/>
            <w:bookmarkStart w:id="13" w:name="OLE_LINK348"/>
            <w:bookmarkStart w:id="14" w:name="OLE_LINK349"/>
            <w:bookmarkStart w:id="15" w:name="OLE_LINK424"/>
            <w:bookmarkStart w:id="16" w:name="OLE_LINK425"/>
            <w:r w:rsidRPr="004E7377">
              <w:rPr>
                <w:rFonts w:cs="Times New Roman"/>
                <w:i/>
                <w:szCs w:val="24"/>
              </w:rPr>
              <w:t>h</w:t>
            </w:r>
            <w:r w:rsidRPr="004E7377">
              <w:rPr>
                <w:rFonts w:cs="Times New Roman"/>
                <w:szCs w:val="24"/>
                <w:vertAlign w:val="subscript"/>
              </w:rPr>
              <w:t>01</w:t>
            </w:r>
            <w:r w:rsidRPr="004E7377">
              <w:rPr>
                <w:rFonts w:cs="Times New Roman"/>
                <w:szCs w:val="24"/>
              </w:rPr>
              <w:t xml:space="preserve">, </w:t>
            </w:r>
            <w:r w:rsidRPr="004E7377">
              <w:rPr>
                <w:rFonts w:cs="Times New Roman"/>
                <w:i/>
                <w:szCs w:val="24"/>
              </w:rPr>
              <w:t>h</w:t>
            </w:r>
            <w:r w:rsidRPr="004E7377">
              <w:rPr>
                <w:rFonts w:cs="Times New Roman"/>
                <w:szCs w:val="24"/>
                <w:vertAlign w:val="subscript"/>
              </w:rPr>
              <w:t>11</w:t>
            </w:r>
            <w:r w:rsidRPr="004E7377">
              <w:rPr>
                <w:rFonts w:cs="Times New Roman"/>
                <w:szCs w:val="24"/>
              </w:rPr>
              <w:t xml:space="preserve">, </w:t>
            </w:r>
            <w:r w:rsidRPr="004E7377">
              <w:rPr>
                <w:rFonts w:cs="Times New Roman"/>
                <w:i/>
                <w:szCs w:val="24"/>
              </w:rPr>
              <w:t>h</w:t>
            </w:r>
            <w:r w:rsidRPr="004E7377">
              <w:rPr>
                <w:rFonts w:cs="Times New Roman"/>
                <w:szCs w:val="24"/>
                <w:vertAlign w:val="subscript"/>
              </w:rPr>
              <w:t>21</w:t>
            </w:r>
            <w:bookmarkEnd w:id="12"/>
            <w:bookmarkEnd w:id="13"/>
            <w:bookmarkEnd w:id="14"/>
            <w:bookmarkEnd w:id="15"/>
            <w:bookmarkEnd w:id="16"/>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slot heights (</w:t>
            </w:r>
            <w:r w:rsidRPr="004E7377">
              <w:rPr>
                <w:rFonts w:cs="Times New Roman"/>
                <w:szCs w:val="24"/>
              </w:rPr>
              <w:fldChar w:fldCharType="begin"/>
            </w:r>
            <w:r w:rsidRPr="004E7377">
              <w:rPr>
                <w:rFonts w:cs="Times New Roman"/>
                <w:szCs w:val="24"/>
              </w:rPr>
              <w:instrText xml:space="preserve"> REF _Ref358297841 \h </w:instrText>
            </w:r>
            <w:r w:rsidR="00A925B8" w:rsidRPr="004E7377">
              <w:rPr>
                <w:rFonts w:cs="Times New Roman"/>
                <w:szCs w:val="24"/>
              </w:rPr>
              <w:instrText xml:space="preserve"> \* MERGEFORMAT </w:instrText>
            </w:r>
            <w:r w:rsidRPr="004E7377">
              <w:rPr>
                <w:rFonts w:cs="Times New Roman"/>
                <w:szCs w:val="24"/>
              </w:rPr>
            </w:r>
            <w:r w:rsidRPr="004E7377">
              <w:rPr>
                <w:rFonts w:cs="Times New Roman"/>
                <w:szCs w:val="24"/>
              </w:rPr>
              <w:fldChar w:fldCharType="separate"/>
            </w:r>
            <w:r w:rsidRPr="004E7377">
              <w:t xml:space="preserve">Fig. </w:t>
            </w:r>
            <w:r w:rsidRPr="004E7377">
              <w:rPr>
                <w:noProof/>
              </w:rPr>
              <w:t>2</w:t>
            </w:r>
            <w:r w:rsidRPr="004E7377">
              <w:t>.</w:t>
            </w:r>
            <w:r w:rsidRPr="004E7377">
              <w:rPr>
                <w:noProof/>
              </w:rPr>
              <w:t>1</w:t>
            </w:r>
            <w:r w:rsidRPr="004E7377">
              <w:rPr>
                <w:rFonts w:cs="Times New Roman"/>
                <w:szCs w:val="24"/>
              </w:rPr>
              <w:fldChar w:fldCharType="end"/>
            </w:r>
            <w:r w:rsidRPr="004E7377">
              <w:rPr>
                <w:rFonts w:cs="Times New Roman"/>
                <w:szCs w:val="24"/>
              </w:rPr>
              <w:t>)</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h</w:t>
            </w:r>
            <w:r w:rsidRPr="004E7377">
              <w:rPr>
                <w:rFonts w:cs="Times New Roman"/>
                <w:szCs w:val="24"/>
                <w:vertAlign w:val="subscript"/>
              </w:rPr>
              <w:t>02</w:t>
            </w:r>
            <w:r w:rsidRPr="004E7377">
              <w:rPr>
                <w:rFonts w:cs="Times New Roman"/>
                <w:szCs w:val="24"/>
              </w:rPr>
              <w:t xml:space="preserve">, </w:t>
            </w:r>
            <w:r w:rsidRPr="004E7377">
              <w:rPr>
                <w:rFonts w:cs="Times New Roman"/>
                <w:i/>
                <w:szCs w:val="24"/>
              </w:rPr>
              <w:t>h</w:t>
            </w:r>
            <w:r w:rsidRPr="004E7377">
              <w:rPr>
                <w:rFonts w:cs="Times New Roman"/>
                <w:szCs w:val="24"/>
                <w:vertAlign w:val="subscript"/>
              </w:rPr>
              <w:t>12</w:t>
            </w:r>
            <w:r w:rsidRPr="004E7377">
              <w:rPr>
                <w:rFonts w:cs="Times New Roman"/>
                <w:szCs w:val="24"/>
              </w:rPr>
              <w:t xml:space="preserve">, </w:t>
            </w:r>
            <w:r w:rsidRPr="004E7377">
              <w:rPr>
                <w:rFonts w:cs="Times New Roman"/>
                <w:i/>
                <w:szCs w:val="24"/>
              </w:rPr>
              <w:t>h</w:t>
            </w:r>
            <w:r w:rsidRPr="004E7377">
              <w:rPr>
                <w:rFonts w:cs="Times New Roman"/>
                <w:szCs w:val="24"/>
                <w:vertAlign w:val="subscript"/>
              </w:rPr>
              <w:t>22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slot heights (</w:t>
            </w:r>
            <w:r w:rsidRPr="004E7377">
              <w:rPr>
                <w:rFonts w:cs="Times New Roman"/>
                <w:szCs w:val="24"/>
              </w:rPr>
              <w:fldChar w:fldCharType="begin"/>
            </w:r>
            <w:r w:rsidRPr="004E7377">
              <w:rPr>
                <w:rFonts w:cs="Times New Roman"/>
                <w:szCs w:val="24"/>
              </w:rPr>
              <w:instrText xml:space="preserve"> REF _Ref358297841 \h </w:instrText>
            </w:r>
            <w:r w:rsidR="00A925B8" w:rsidRPr="004E7377">
              <w:rPr>
                <w:rFonts w:cs="Times New Roman"/>
                <w:szCs w:val="24"/>
              </w:rPr>
              <w:instrText xml:space="preserve"> \* MERGEFORMAT </w:instrText>
            </w:r>
            <w:r w:rsidRPr="004E7377">
              <w:rPr>
                <w:rFonts w:cs="Times New Roman"/>
                <w:szCs w:val="24"/>
              </w:rPr>
            </w:r>
            <w:r w:rsidRPr="004E7377">
              <w:rPr>
                <w:rFonts w:cs="Times New Roman"/>
                <w:szCs w:val="24"/>
              </w:rPr>
              <w:fldChar w:fldCharType="separate"/>
            </w:r>
            <w:r w:rsidRPr="004E7377">
              <w:t xml:space="preserve">Fig. </w:t>
            </w:r>
            <w:r w:rsidRPr="004E7377">
              <w:rPr>
                <w:noProof/>
              </w:rPr>
              <w:t>2</w:t>
            </w:r>
            <w:r w:rsidRPr="004E7377">
              <w:t>.</w:t>
            </w:r>
            <w:r w:rsidRPr="004E7377">
              <w:rPr>
                <w:noProof/>
              </w:rPr>
              <w:t>1</w:t>
            </w:r>
            <w:r w:rsidRPr="004E7377">
              <w:rPr>
                <w:rFonts w:cs="Times New Roman"/>
                <w:szCs w:val="24"/>
              </w:rPr>
              <w:fldChar w:fldCharType="end"/>
            </w:r>
            <w:r w:rsidRPr="004E7377">
              <w:rPr>
                <w:rFonts w:cs="Times New Roman"/>
                <w:szCs w:val="24"/>
              </w:rPr>
              <w:t>)</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vertAlign w:val="subscript"/>
              </w:rPr>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rPr>
                <w:rFonts w:cs="Times New Roman"/>
                <w:szCs w:val="24"/>
              </w:rPr>
              <w:t xml:space="preserve">, </w:t>
            </w: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2</w:t>
            </w:r>
            <w:r w:rsidRPr="004E7377">
              <w:rPr>
                <w:rFonts w:cs="Times New Roman"/>
                <w:szCs w:val="24"/>
              </w:rPr>
              <w:t xml:space="preserve">, </w:t>
            </w: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3</w:t>
            </w:r>
          </w:p>
          <w:p w:rsidR="000D4E25" w:rsidRPr="004E7377" w:rsidRDefault="000D4E25" w:rsidP="001B36B9">
            <w:pPr>
              <w:spacing w:before="120" w:after="120" w:line="240" w:lineRule="auto"/>
              <w:rPr>
                <w:i/>
              </w:rPr>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rPr>
                <w:rFonts w:cs="Times New Roman"/>
                <w:szCs w:val="24"/>
              </w:rPr>
              <w:t xml:space="preserve">', </w:t>
            </w: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2</w:t>
            </w:r>
            <w:r w:rsidRPr="004E7377">
              <w:rPr>
                <w:rFonts w:cs="Times New Roman"/>
                <w:szCs w:val="24"/>
              </w:rPr>
              <w:t xml:space="preserve">', </w:t>
            </w: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3</w:t>
            </w:r>
            <w:r w:rsidRPr="004E7377">
              <w:rPr>
                <w:rFonts w:cs="Times New Roman"/>
                <w:szCs w:val="24"/>
              </w:rPr>
              <w:t>'</w:t>
            </w:r>
          </w:p>
        </w:tc>
        <w:tc>
          <w:tcPr>
            <w:tcW w:w="6343" w:type="dxa"/>
            <w:vAlign w:val="center"/>
          </w:tcPr>
          <w:p w:rsidR="000D4E25" w:rsidRPr="004E7377" w:rsidRDefault="000D4E25" w:rsidP="001B36B9">
            <w:pPr>
              <w:spacing w:before="120" w:after="120" w:line="240" w:lineRule="auto"/>
              <w:jc w:val="left"/>
            </w:pPr>
            <w:r w:rsidRPr="004E7377">
              <w:t>Thicknesses of layers of barriers of SynRM (</w:t>
            </w:r>
            <w:r w:rsidRPr="004E7377">
              <w:fldChar w:fldCharType="begin"/>
            </w:r>
            <w:r w:rsidRPr="004E7377">
              <w:instrText xml:space="preserve"> REF _Ref393707507 \h </w:instrText>
            </w:r>
            <w:r w:rsidR="00A925B8" w:rsidRPr="004E7377">
              <w:instrText xml:space="preserve"> \* MERGEFORMAT </w:instrText>
            </w:r>
            <w:r w:rsidRPr="004E7377">
              <w:fldChar w:fldCharType="separate"/>
            </w:r>
            <w:r w:rsidRPr="004E7377">
              <w:t xml:space="preserve">Fig. </w:t>
            </w:r>
            <w:r w:rsidRPr="004E7377">
              <w:rPr>
                <w:noProof/>
              </w:rPr>
              <w:t>5</w:t>
            </w:r>
            <w:r w:rsidRPr="004E7377">
              <w:t>.</w:t>
            </w:r>
            <w:r w:rsidRPr="004E7377">
              <w:rPr>
                <w:noProof/>
              </w:rPr>
              <w:t>2</w:t>
            </w:r>
            <w:r w:rsidRPr="004E7377">
              <w:fldChar w:fldCharType="end"/>
            </w:r>
            <w:r w:rsidRPr="004E7377">
              <w:t>)</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h</w:t>
            </w:r>
            <w:r w:rsidRPr="004E7377">
              <w:rPr>
                <w:rFonts w:cs="Times New Roman"/>
                <w:i/>
                <w:szCs w:val="24"/>
                <w:vertAlign w:val="subscript"/>
              </w:rPr>
              <w:t>bar</w:t>
            </w:r>
          </w:p>
        </w:tc>
        <w:tc>
          <w:tcPr>
            <w:tcW w:w="6343" w:type="dxa"/>
            <w:vAlign w:val="center"/>
          </w:tcPr>
          <w:p w:rsidR="000D4E25" w:rsidRPr="004E7377" w:rsidRDefault="000D4E25" w:rsidP="001B36B9">
            <w:pPr>
              <w:spacing w:before="120" w:after="120" w:line="240" w:lineRule="auto"/>
              <w:jc w:val="left"/>
            </w:pPr>
            <w:r w:rsidRPr="004E7377">
              <w:t>Average thickness of barriers in SynRM</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H</w:t>
            </w:r>
            <w:r w:rsidRPr="004E7377">
              <w:rPr>
                <w:rFonts w:hint="eastAsia"/>
                <w:i/>
                <w:vertAlign w:val="subscript"/>
              </w:rPr>
              <w:t>c</w:t>
            </w:r>
            <w:r w:rsidRPr="004E7377">
              <w:rPr>
                <w:rFonts w:hint="eastAsia"/>
                <w:vertAlign w:val="subscript"/>
              </w:rPr>
              <w:t>1</w:t>
            </w:r>
            <w:r w:rsidRPr="004E7377">
              <w:t>,</w:t>
            </w:r>
            <w:r w:rsidRPr="004E7377">
              <w:rPr>
                <w:rFonts w:hint="eastAsia"/>
              </w:rPr>
              <w:t xml:space="preserve"> </w:t>
            </w:r>
            <w:r w:rsidRPr="004E7377">
              <w:rPr>
                <w:i/>
              </w:rPr>
              <w:t>H</w:t>
            </w:r>
            <w:r w:rsidRPr="004E7377">
              <w:rPr>
                <w:rFonts w:hint="eastAsia"/>
                <w:i/>
                <w:vertAlign w:val="subscript"/>
              </w:rPr>
              <w:t>c</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Maximum magnetic fields</w:t>
            </w:r>
            <w:r w:rsidRPr="004E7377">
              <w:rPr>
                <w:rFonts w:hint="eastAsia"/>
              </w:rPr>
              <w:t xml:space="preserve"> </w:t>
            </w:r>
            <w:r w:rsidRPr="004E7377">
              <w:t>in stator and rotor yokes</w:t>
            </w:r>
          </w:p>
        </w:tc>
        <w:tc>
          <w:tcPr>
            <w:tcW w:w="970" w:type="dxa"/>
          </w:tcPr>
          <w:p w:rsidR="000D4E25" w:rsidRPr="004E7377" w:rsidRDefault="00D0793E" w:rsidP="001B36B9">
            <w:pPr>
              <w:spacing w:before="120" w:after="120" w:line="240" w:lineRule="auto"/>
              <w:jc w:val="center"/>
            </w:pPr>
            <w:r w:rsidRPr="004E7377">
              <w:rPr>
                <w:rFonts w:hint="eastAsia"/>
              </w:rPr>
              <w:t>A/m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H</w:t>
            </w:r>
            <w:r w:rsidRPr="004E7377">
              <w:rPr>
                <w:rFonts w:hint="eastAsia"/>
                <w:i/>
                <w:vertAlign w:val="subscript"/>
              </w:rPr>
              <w:t>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Maximum magnetic field</w:t>
            </w:r>
            <w:r w:rsidRPr="004E7377">
              <w:rPr>
                <w:rFonts w:hint="eastAsia"/>
              </w:rPr>
              <w:t xml:space="preserve"> </w:t>
            </w:r>
            <w:r w:rsidRPr="004E7377">
              <w:t>in airgap</w:t>
            </w:r>
          </w:p>
        </w:tc>
        <w:tc>
          <w:tcPr>
            <w:tcW w:w="970" w:type="dxa"/>
          </w:tcPr>
          <w:p w:rsidR="000D4E25" w:rsidRPr="004E7377" w:rsidRDefault="00D0793E" w:rsidP="001B36B9">
            <w:pPr>
              <w:spacing w:before="120" w:after="120" w:line="240" w:lineRule="auto"/>
              <w:jc w:val="center"/>
            </w:pPr>
            <w:r w:rsidRPr="004E7377">
              <w:rPr>
                <w:rFonts w:hint="eastAsia"/>
              </w:rPr>
              <w:t>A/m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vertAlign w:val="subscript"/>
                <w:lang w:val="it-IT"/>
              </w:rPr>
            </w:pPr>
            <w:bookmarkStart w:id="17" w:name="OLE_LINK426"/>
            <w:bookmarkStart w:id="18" w:name="OLE_LINK427"/>
            <w:bookmarkStart w:id="19" w:name="_Hlk395035659"/>
            <w:r w:rsidRPr="004E7377">
              <w:rPr>
                <w:rFonts w:cs="Times New Roman"/>
                <w:i/>
                <w:szCs w:val="24"/>
                <w:lang w:val="it-IT"/>
              </w:rPr>
              <w:t>h</w:t>
            </w:r>
            <w:r w:rsidRPr="004E7377">
              <w:rPr>
                <w:rFonts w:cs="Times New Roman"/>
                <w:szCs w:val="24"/>
                <w:vertAlign w:val="subscript"/>
                <w:lang w:val="it-IT"/>
              </w:rPr>
              <w:t>i1</w:t>
            </w:r>
            <w:r w:rsidRPr="004E7377">
              <w:rPr>
                <w:rFonts w:cs="Times New Roman"/>
                <w:szCs w:val="24"/>
                <w:lang w:val="it-IT"/>
              </w:rPr>
              <w:t xml:space="preserve">, </w:t>
            </w:r>
            <w:r w:rsidRPr="004E7377">
              <w:rPr>
                <w:rFonts w:cs="Times New Roman"/>
                <w:i/>
                <w:szCs w:val="24"/>
                <w:lang w:val="it-IT"/>
              </w:rPr>
              <w:t>h</w:t>
            </w:r>
            <w:r w:rsidRPr="004E7377">
              <w:rPr>
                <w:rFonts w:cs="Times New Roman"/>
                <w:szCs w:val="24"/>
                <w:vertAlign w:val="subscript"/>
                <w:lang w:val="it-IT"/>
              </w:rPr>
              <w:t>i2</w:t>
            </w:r>
            <w:r w:rsidRPr="004E7377">
              <w:rPr>
                <w:rFonts w:cs="Times New Roman"/>
                <w:szCs w:val="24"/>
                <w:lang w:val="it-IT"/>
              </w:rPr>
              <w:t xml:space="preserve">, </w:t>
            </w:r>
            <w:r w:rsidRPr="004E7377">
              <w:rPr>
                <w:rFonts w:cs="Times New Roman"/>
                <w:i/>
                <w:szCs w:val="24"/>
                <w:lang w:val="it-IT"/>
              </w:rPr>
              <w:t>h</w:t>
            </w:r>
            <w:r w:rsidRPr="004E7377">
              <w:rPr>
                <w:rFonts w:cs="Times New Roman"/>
                <w:szCs w:val="24"/>
                <w:vertAlign w:val="subscript"/>
                <w:lang w:val="it-IT"/>
              </w:rPr>
              <w:t>i3</w:t>
            </w:r>
            <w:bookmarkEnd w:id="17"/>
            <w:bookmarkEnd w:id="18"/>
          </w:p>
          <w:p w:rsidR="000D4E25" w:rsidRPr="004E7377" w:rsidRDefault="000D4E25" w:rsidP="001B36B9">
            <w:pPr>
              <w:spacing w:before="120" w:after="120" w:line="240" w:lineRule="auto"/>
              <w:rPr>
                <w:i/>
                <w:lang w:val="it-IT"/>
              </w:rPr>
            </w:pPr>
            <w:r w:rsidRPr="004E7377">
              <w:rPr>
                <w:rFonts w:cs="Times New Roman"/>
                <w:i/>
                <w:szCs w:val="24"/>
                <w:lang w:val="it-IT"/>
              </w:rPr>
              <w:t>h</w:t>
            </w:r>
            <w:r w:rsidRPr="004E7377">
              <w:rPr>
                <w:rFonts w:cs="Times New Roman"/>
                <w:i/>
                <w:szCs w:val="24"/>
                <w:vertAlign w:val="subscript"/>
                <w:lang w:val="it-IT"/>
              </w:rPr>
              <w:t>i</w:t>
            </w:r>
            <w:r w:rsidRPr="004E7377">
              <w:rPr>
                <w:rFonts w:cs="Times New Roman"/>
                <w:szCs w:val="24"/>
                <w:vertAlign w:val="subscript"/>
                <w:lang w:val="it-IT"/>
              </w:rPr>
              <w:t>1</w:t>
            </w:r>
            <w:bookmarkStart w:id="20" w:name="OLE_LINK428"/>
            <w:bookmarkStart w:id="21" w:name="OLE_LINK429"/>
            <w:bookmarkStart w:id="22" w:name="OLE_LINK430"/>
            <w:bookmarkStart w:id="23" w:name="OLE_LINK431"/>
            <w:r w:rsidRPr="004E7377">
              <w:rPr>
                <w:rFonts w:cs="Times New Roman"/>
                <w:szCs w:val="24"/>
                <w:lang w:val="it-IT"/>
              </w:rPr>
              <w:t>'</w:t>
            </w:r>
            <w:bookmarkEnd w:id="20"/>
            <w:bookmarkEnd w:id="21"/>
            <w:bookmarkEnd w:id="22"/>
            <w:bookmarkEnd w:id="23"/>
            <w:r w:rsidRPr="004E7377">
              <w:rPr>
                <w:rFonts w:cs="Times New Roman"/>
                <w:szCs w:val="24"/>
                <w:lang w:val="it-IT"/>
              </w:rPr>
              <w:t xml:space="preserve">, </w:t>
            </w:r>
            <w:r w:rsidRPr="004E7377">
              <w:rPr>
                <w:rFonts w:cs="Times New Roman"/>
                <w:i/>
                <w:szCs w:val="24"/>
                <w:lang w:val="it-IT"/>
              </w:rPr>
              <w:t>h</w:t>
            </w:r>
            <w:r w:rsidRPr="004E7377">
              <w:rPr>
                <w:rFonts w:cs="Times New Roman"/>
                <w:i/>
                <w:szCs w:val="24"/>
                <w:vertAlign w:val="subscript"/>
                <w:lang w:val="it-IT"/>
              </w:rPr>
              <w:t>i</w:t>
            </w:r>
            <w:r w:rsidRPr="004E7377">
              <w:rPr>
                <w:rFonts w:cs="Times New Roman"/>
                <w:szCs w:val="24"/>
                <w:vertAlign w:val="subscript"/>
                <w:lang w:val="it-IT"/>
              </w:rPr>
              <w:t>2</w:t>
            </w:r>
            <w:r w:rsidRPr="004E7377">
              <w:rPr>
                <w:rFonts w:cs="Times New Roman"/>
                <w:szCs w:val="24"/>
                <w:lang w:val="it-IT"/>
              </w:rPr>
              <w:t>'</w:t>
            </w:r>
            <w:bookmarkStart w:id="24" w:name="OLE_LINK435"/>
            <w:bookmarkStart w:id="25" w:name="OLE_LINK436"/>
            <w:r w:rsidRPr="004E7377">
              <w:rPr>
                <w:rFonts w:cs="Times New Roman"/>
                <w:szCs w:val="24"/>
                <w:lang w:val="it-IT"/>
              </w:rPr>
              <w:t xml:space="preserve">, </w:t>
            </w:r>
            <w:r w:rsidRPr="004E7377">
              <w:rPr>
                <w:rFonts w:cs="Times New Roman"/>
                <w:i/>
                <w:szCs w:val="24"/>
                <w:lang w:val="it-IT"/>
              </w:rPr>
              <w:t>h</w:t>
            </w:r>
            <w:r w:rsidRPr="004E7377">
              <w:rPr>
                <w:rFonts w:cs="Times New Roman"/>
                <w:i/>
                <w:szCs w:val="24"/>
                <w:vertAlign w:val="subscript"/>
                <w:lang w:val="it-IT"/>
              </w:rPr>
              <w:t>i</w:t>
            </w:r>
            <w:r w:rsidRPr="004E7377">
              <w:rPr>
                <w:rFonts w:cs="Times New Roman"/>
                <w:szCs w:val="24"/>
                <w:vertAlign w:val="subscript"/>
                <w:lang w:val="it-IT"/>
              </w:rPr>
              <w:t>3</w:t>
            </w:r>
            <w:r w:rsidRPr="004E7377">
              <w:rPr>
                <w:rFonts w:cs="Times New Roman"/>
                <w:szCs w:val="24"/>
                <w:lang w:val="it-IT"/>
              </w:rPr>
              <w:t>'</w:t>
            </w:r>
            <w:bookmarkEnd w:id="24"/>
            <w:bookmarkEnd w:id="25"/>
            <w:r w:rsidRPr="004E7377">
              <w:rPr>
                <w:rFonts w:cs="Times New Roman"/>
                <w:szCs w:val="24"/>
                <w:lang w:val="it-IT"/>
              </w:rPr>
              <w:t xml:space="preserve">, </w:t>
            </w:r>
            <w:r w:rsidRPr="004E7377">
              <w:rPr>
                <w:rFonts w:cs="Times New Roman"/>
                <w:i/>
                <w:szCs w:val="24"/>
                <w:lang w:val="it-IT"/>
              </w:rPr>
              <w:t>h</w:t>
            </w:r>
            <w:r w:rsidRPr="004E7377">
              <w:rPr>
                <w:rFonts w:cs="Times New Roman"/>
                <w:i/>
                <w:szCs w:val="24"/>
                <w:vertAlign w:val="subscript"/>
                <w:lang w:val="it-IT"/>
              </w:rPr>
              <w:t>i</w:t>
            </w:r>
            <w:r w:rsidRPr="004E7377">
              <w:rPr>
                <w:rFonts w:cs="Times New Roman"/>
                <w:szCs w:val="24"/>
                <w:vertAlign w:val="subscript"/>
                <w:lang w:val="it-IT"/>
              </w:rPr>
              <w:t>4</w:t>
            </w:r>
            <w:r w:rsidRPr="004E7377">
              <w:rPr>
                <w:rFonts w:cs="Times New Roman"/>
                <w:szCs w:val="24"/>
                <w:lang w:val="it-IT"/>
              </w:rPr>
              <w:t>'</w:t>
            </w:r>
          </w:p>
        </w:tc>
        <w:tc>
          <w:tcPr>
            <w:tcW w:w="6343" w:type="dxa"/>
            <w:vAlign w:val="center"/>
          </w:tcPr>
          <w:p w:rsidR="000D4E25" w:rsidRPr="004E7377" w:rsidRDefault="000D4E25" w:rsidP="001B36B9">
            <w:pPr>
              <w:spacing w:before="120" w:after="120" w:line="240" w:lineRule="auto"/>
              <w:jc w:val="left"/>
            </w:pPr>
            <w:bookmarkStart w:id="26" w:name="OLE_LINK432"/>
            <w:bookmarkStart w:id="27" w:name="OLE_LINK433"/>
            <w:bookmarkStart w:id="28" w:name="OLE_LINK434"/>
            <w:r w:rsidRPr="004E7377">
              <w:t>Thicknesses of layers of irons of SynRM</w:t>
            </w:r>
            <w:bookmarkStart w:id="29" w:name="OLE_LINK448"/>
            <w:bookmarkStart w:id="30" w:name="OLE_LINK449"/>
            <w:bookmarkStart w:id="31" w:name="OLE_LINK446"/>
            <w:bookmarkStart w:id="32" w:name="OLE_LINK447"/>
            <w:bookmarkStart w:id="33" w:name="OLE_LINK444"/>
            <w:bookmarkStart w:id="34" w:name="OLE_LINK445"/>
            <w:bookmarkEnd w:id="26"/>
            <w:bookmarkEnd w:id="27"/>
            <w:bookmarkEnd w:id="28"/>
            <w:r w:rsidRPr="004E7377">
              <w:t xml:space="preserve"> (</w:t>
            </w:r>
            <w:r w:rsidRPr="004E7377">
              <w:fldChar w:fldCharType="begin"/>
            </w:r>
            <w:r w:rsidRPr="004E7377">
              <w:instrText xml:space="preserve"> REF _Ref393707507 \h </w:instrText>
            </w:r>
            <w:r w:rsidR="00A925B8" w:rsidRPr="004E7377">
              <w:instrText xml:space="preserve"> \* MERGEFORMAT </w:instrText>
            </w:r>
            <w:r w:rsidRPr="004E7377">
              <w:fldChar w:fldCharType="separate"/>
            </w:r>
            <w:r w:rsidRPr="004E7377">
              <w:t xml:space="preserve">Fig. </w:t>
            </w:r>
            <w:r w:rsidRPr="004E7377">
              <w:rPr>
                <w:noProof/>
              </w:rPr>
              <w:t>5</w:t>
            </w:r>
            <w:r w:rsidRPr="004E7377">
              <w:t>.</w:t>
            </w:r>
            <w:r w:rsidRPr="004E7377">
              <w:rPr>
                <w:noProof/>
              </w:rPr>
              <w:t>2</w:t>
            </w:r>
            <w:r w:rsidRPr="004E7377">
              <w:fldChar w:fldCharType="end"/>
            </w:r>
            <w:r w:rsidRPr="004E7377">
              <w:t>)</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35" w:name="OLE_LINK439"/>
            <w:bookmarkStart w:id="36" w:name="OLE_LINK440"/>
            <w:bookmarkStart w:id="37" w:name="OLE_LINK441"/>
            <w:bookmarkEnd w:id="19"/>
            <w:bookmarkEnd w:id="29"/>
            <w:bookmarkEnd w:id="30"/>
            <w:bookmarkEnd w:id="31"/>
            <w:bookmarkEnd w:id="32"/>
            <w:bookmarkEnd w:id="33"/>
            <w:bookmarkEnd w:id="34"/>
            <w:r w:rsidRPr="004E7377">
              <w:rPr>
                <w:rFonts w:cs="Times New Roman"/>
                <w:i/>
                <w:szCs w:val="24"/>
              </w:rPr>
              <w:t>h</w:t>
            </w:r>
            <w:r w:rsidRPr="004E7377">
              <w:rPr>
                <w:rFonts w:cs="Times New Roman"/>
                <w:i/>
                <w:szCs w:val="24"/>
                <w:vertAlign w:val="subscript"/>
              </w:rPr>
              <w:t>iron</w:t>
            </w:r>
          </w:p>
        </w:tc>
        <w:tc>
          <w:tcPr>
            <w:tcW w:w="6343" w:type="dxa"/>
            <w:vAlign w:val="center"/>
          </w:tcPr>
          <w:p w:rsidR="000D4E25" w:rsidRPr="004E7377" w:rsidRDefault="000D4E25" w:rsidP="001B36B9">
            <w:pPr>
              <w:spacing w:before="120" w:after="120" w:line="240" w:lineRule="auto"/>
              <w:jc w:val="left"/>
            </w:pPr>
            <w:r w:rsidRPr="004E7377">
              <w:t>Average thickness of iron layers in SynRM</w:t>
            </w:r>
          </w:p>
        </w:tc>
        <w:tc>
          <w:tcPr>
            <w:tcW w:w="970" w:type="dxa"/>
          </w:tcPr>
          <w:p w:rsidR="000D4E25" w:rsidRPr="004E7377" w:rsidRDefault="00D0793E" w:rsidP="001B36B9">
            <w:pPr>
              <w:spacing w:before="120" w:after="120" w:line="240" w:lineRule="auto"/>
              <w:jc w:val="center"/>
            </w:pPr>
            <w:r w:rsidRPr="004E7377">
              <w:rPr>
                <w:rFonts w:hint="eastAsia"/>
              </w:rPr>
              <w:t>m</w:t>
            </w:r>
          </w:p>
        </w:tc>
      </w:tr>
      <w:bookmarkEnd w:id="35"/>
      <w:bookmarkEnd w:id="36"/>
      <w:bookmarkEnd w:id="37"/>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i/>
              </w:rPr>
              <w:t>h</w:t>
            </w:r>
            <w:r w:rsidRPr="004E7377">
              <w:rPr>
                <w:i/>
                <w:vertAlign w:val="subscript"/>
              </w:rPr>
              <w:t>s</w:t>
            </w:r>
            <w:r w:rsidRPr="004E7377">
              <w:t>,</w:t>
            </w:r>
            <w:r w:rsidRPr="004E7377">
              <w:rPr>
                <w:i/>
              </w:rPr>
              <w:t xml:space="preserve"> h</w:t>
            </w:r>
            <w:r w:rsidRPr="004E7377">
              <w:rPr>
                <w:i/>
                <w:vertAlign w:val="subscript"/>
              </w:rPr>
              <w:t>r</w:t>
            </w:r>
          </w:p>
        </w:tc>
        <w:tc>
          <w:tcPr>
            <w:tcW w:w="6343" w:type="dxa"/>
            <w:vAlign w:val="center"/>
          </w:tcPr>
          <w:p w:rsidR="000D4E25" w:rsidRPr="004E7377" w:rsidRDefault="000D4E25" w:rsidP="001B36B9">
            <w:pPr>
              <w:spacing w:before="120" w:after="120" w:line="240" w:lineRule="auto"/>
              <w:jc w:val="left"/>
            </w:pPr>
            <w:r w:rsidRPr="004E7377">
              <w:t>Stator and rotor slot total heights</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H</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i/>
              </w:rPr>
              <w:t>H</w:t>
            </w:r>
            <w:r w:rsidRPr="004E7377">
              <w:rPr>
                <w:rFonts w:hint="eastAsia"/>
                <w:i/>
                <w:vertAlign w:val="subscript"/>
              </w:rPr>
              <w:t>t</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Maximum magnetic fields</w:t>
            </w:r>
            <w:r w:rsidRPr="004E7377">
              <w:rPr>
                <w:rFonts w:hint="eastAsia"/>
              </w:rPr>
              <w:t xml:space="preserve"> </w:t>
            </w:r>
            <w:r w:rsidRPr="004E7377">
              <w:t>in stator and rotor teeth</w:t>
            </w:r>
          </w:p>
        </w:tc>
        <w:tc>
          <w:tcPr>
            <w:tcW w:w="970" w:type="dxa"/>
          </w:tcPr>
          <w:p w:rsidR="000D4E25" w:rsidRPr="004E7377" w:rsidRDefault="00D0793E" w:rsidP="001B36B9">
            <w:pPr>
              <w:spacing w:before="120" w:after="120" w:line="240" w:lineRule="auto"/>
              <w:jc w:val="center"/>
            </w:pPr>
            <w:r w:rsidRPr="004E7377">
              <w:rPr>
                <w:rFonts w:hint="eastAsia"/>
              </w:rPr>
              <w:t>A/m</w:t>
            </w:r>
          </w:p>
        </w:tc>
      </w:tr>
      <w:tr w:rsidR="00DB6C37" w:rsidRPr="004E7377" w:rsidTr="001B36B9">
        <w:tc>
          <w:tcPr>
            <w:tcW w:w="1759" w:type="dxa"/>
          </w:tcPr>
          <w:p w:rsidR="000D4E25" w:rsidRPr="004E7377" w:rsidRDefault="00A7276C" w:rsidP="001B36B9">
            <w:pPr>
              <w:spacing w:before="120" w:after="120" w:line="240" w:lineRule="auto"/>
              <w:rPr>
                <w:i/>
              </w:rPr>
            </w:pPr>
            <m:oMath>
              <m:sSubSup>
                <m:sSubSupPr>
                  <m:ctrlPr>
                    <w:rPr>
                      <w:rFonts w:ascii="Cambria Math" w:hAnsi="Cambria Math"/>
                      <w:bCs/>
                      <w:i/>
                    </w:rPr>
                  </m:ctrlPr>
                </m:sSubSupPr>
                <m:e>
                  <m:r>
                    <w:rPr>
                      <w:rFonts w:ascii="Cambria Math" w:hAnsi="Cambria Math"/>
                    </w:rPr>
                    <m:t>h</m:t>
                  </m:r>
                </m:e>
                <m:sub>
                  <m:r>
                    <w:rPr>
                      <w:rFonts w:ascii="Cambria Math" w:hAnsi="Cambria Math"/>
                    </w:rPr>
                    <m:t>t1</m:t>
                  </m:r>
                </m:sub>
                <m:sup>
                  <m:r>
                    <w:rPr>
                      <w:rFonts w:ascii="Cambria Math" w:hAnsi="Cambria Math"/>
                    </w:rPr>
                    <m:t>'</m:t>
                  </m:r>
                </m:sup>
              </m:sSubSup>
            </m:oMath>
            <w:r w:rsidR="000D4E25" w:rsidRPr="004E7377">
              <w:rPr>
                <w:rFonts w:hint="eastAsia"/>
              </w:rPr>
              <w:t xml:space="preserve">, </w:t>
            </w:r>
            <m:oMath>
              <m:sSubSup>
                <m:sSubSupPr>
                  <m:ctrlPr>
                    <w:rPr>
                      <w:rFonts w:ascii="Cambria Math" w:hAnsi="Cambria Math"/>
                      <w:bCs/>
                      <w:i/>
                    </w:rPr>
                  </m:ctrlPr>
                </m:sSubSupPr>
                <m:e>
                  <m:r>
                    <w:rPr>
                      <w:rFonts w:ascii="Cambria Math" w:hAnsi="Cambria Math"/>
                    </w:rPr>
                    <m:t>h</m:t>
                  </m:r>
                </m:e>
                <m:sub>
                  <m:r>
                    <w:rPr>
                      <w:rFonts w:ascii="Cambria Math" w:hAnsi="Cambria Math"/>
                    </w:rPr>
                    <m:t>t2</m:t>
                  </m:r>
                </m:sub>
                <m:sup>
                  <m:r>
                    <w:rPr>
                      <w:rFonts w:ascii="Cambria Math" w:hAnsi="Cambria Math"/>
                    </w:rPr>
                    <m:t>'</m:t>
                  </m:r>
                </m:sup>
              </m:sSubSup>
            </m:oMath>
          </w:p>
        </w:tc>
        <w:tc>
          <w:tcPr>
            <w:tcW w:w="6343" w:type="dxa"/>
            <w:vAlign w:val="center"/>
          </w:tcPr>
          <w:p w:rsidR="000D4E25" w:rsidRPr="004E7377" w:rsidRDefault="000D4E25" w:rsidP="001B36B9">
            <w:pPr>
              <w:spacing w:before="120" w:after="120" w:line="240" w:lineRule="auto"/>
              <w:jc w:val="left"/>
            </w:pPr>
            <w:r w:rsidRPr="004E7377">
              <w:t>Magnetic path lengths in stator and rotor teeth</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A7276C" w:rsidP="001B36B9">
            <w:pPr>
              <w:spacing w:before="120" w:after="120" w:line="240" w:lineRule="auto"/>
              <w:rPr>
                <w:rFonts w:cs="Times New Roman"/>
                <w:i/>
                <w:szCs w:val="24"/>
              </w:rPr>
            </w:pPr>
            <m:oMathPara>
              <m:oMathParaPr>
                <m:jc m:val="left"/>
              </m:oMathParaPr>
              <m:oMath>
                <m:acc>
                  <m:accPr>
                    <m:chr m:val="⃗"/>
                    <m:ctrlPr>
                      <w:rPr>
                        <w:rFonts w:ascii="Cambria Math" w:hAnsi="Cambria Math" w:cs="Times New Roman"/>
                        <w:bCs/>
                        <w:i/>
                        <w:szCs w:val="20"/>
                        <w:lang w:val="en-US" w:eastAsia="en-US"/>
                      </w:rPr>
                    </m:ctrlPr>
                  </m:accPr>
                  <m:e>
                    <m:r>
                      <w:rPr>
                        <w:rFonts w:ascii="Cambria Math" w:hAnsi="Cambria Math" w:cs="Times New Roman"/>
                      </w:rPr>
                      <m:t>i</m:t>
                    </m:r>
                  </m:e>
                </m:acc>
                <m:r>
                  <w:rPr>
                    <w:rFonts w:ascii="Cambria Math" w:hAnsi="Cambria Math" w:cs="Times New Roman"/>
                  </w:rPr>
                  <m:t xml:space="preserve"> </m:t>
                </m:r>
              </m:oMath>
            </m:oMathPara>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 xml:space="preserve">Stator current vectors in </w:t>
            </w:r>
            <w:r w:rsidRPr="004E7377">
              <w:rPr>
                <w:rFonts w:cs="Times New Roman"/>
                <w:i/>
                <w:szCs w:val="24"/>
              </w:rPr>
              <w:t>dq</w:t>
            </w:r>
            <w:r w:rsidRPr="004E7377">
              <w:rPr>
                <w:rFonts w:cs="Times New Roman"/>
                <w:szCs w:val="24"/>
              </w:rPr>
              <w:t xml:space="preserve"> frame</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bookmarkStart w:id="38" w:name="OLE_LINK28"/>
            <w:bookmarkStart w:id="39" w:name="OLE_LINK29"/>
            <w:bookmarkStart w:id="40" w:name="OLE_LINK30"/>
            <w:bookmarkStart w:id="41" w:name="OLE_LINK31"/>
            <w:r w:rsidRPr="004E7377">
              <w:rPr>
                <w:rFonts w:cs="Times New Roman"/>
                <w:i/>
                <w:szCs w:val="24"/>
              </w:rPr>
              <w:t>i</w:t>
            </w:r>
            <w:r w:rsidRPr="004E7377">
              <w:rPr>
                <w:rFonts w:cs="Times New Roman"/>
                <w:i/>
                <w:szCs w:val="24"/>
                <w:vertAlign w:val="subscript"/>
              </w:rPr>
              <w:t>a</w:t>
            </w:r>
            <w:bookmarkEnd w:id="38"/>
            <w:bookmarkEnd w:id="39"/>
            <w:bookmarkEnd w:id="40"/>
            <w:bookmarkEnd w:id="41"/>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phase current amplitude</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I</w:t>
            </w:r>
            <w:r w:rsidRPr="004E7377">
              <w:rPr>
                <w:rFonts w:cs="Times New Roman"/>
                <w:i/>
                <w:szCs w:val="24"/>
                <w:vertAlign w:val="subscript"/>
              </w:rPr>
              <w:t>base</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Base value of current</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i</w:t>
            </w:r>
            <w:r w:rsidRPr="004E7377">
              <w:rPr>
                <w:rFonts w:cs="Times New Roman"/>
                <w:i/>
                <w:szCs w:val="24"/>
                <w:vertAlign w:val="subscript"/>
              </w:rPr>
              <w:t>d</w:t>
            </w:r>
            <w:r w:rsidRPr="004E7377">
              <w:rPr>
                <w:rFonts w:cs="Times New Roman"/>
                <w:szCs w:val="24"/>
              </w:rPr>
              <w:t xml:space="preserve">, </w:t>
            </w:r>
            <w:r w:rsidRPr="004E7377">
              <w:rPr>
                <w:rFonts w:cs="Times New Roman"/>
                <w:i/>
                <w:szCs w:val="24"/>
              </w:rPr>
              <w:t>i</w:t>
            </w:r>
            <w:r w:rsidRPr="004E7377">
              <w:rPr>
                <w:rFonts w:cs="Times New Roman"/>
                <w:i/>
                <w:szCs w:val="24"/>
                <w:vertAlign w:val="subscript"/>
              </w:rPr>
              <w:t>q</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 xml:space="preserve">Stator </w:t>
            </w:r>
            <w:r w:rsidRPr="004E7377">
              <w:rPr>
                <w:rFonts w:cs="Times New Roman"/>
                <w:i/>
                <w:szCs w:val="24"/>
              </w:rPr>
              <w:t>d</w:t>
            </w:r>
            <w:r w:rsidRPr="004E7377">
              <w:rPr>
                <w:rFonts w:cs="Times New Roman"/>
                <w:szCs w:val="24"/>
              </w:rPr>
              <w:t xml:space="preserve">- and </w:t>
            </w:r>
            <w:r w:rsidRPr="004E7377">
              <w:rPr>
                <w:rFonts w:cs="Times New Roman"/>
                <w:i/>
                <w:szCs w:val="24"/>
              </w:rPr>
              <w:t>q</w:t>
            </w:r>
            <w:r w:rsidRPr="004E7377">
              <w:rPr>
                <w:rFonts w:cs="Times New Roman"/>
                <w:szCs w:val="24"/>
              </w:rPr>
              <w:t>-axis currents</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i</w:t>
            </w:r>
            <w:r w:rsidRPr="004E7377">
              <w:rPr>
                <w:rFonts w:cs="Times New Roman"/>
                <w:i/>
                <w:szCs w:val="24"/>
                <w:vertAlign w:val="subscript"/>
              </w:rPr>
              <w:t>lim</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Limit of stator phase current amplitude</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hint="eastAsia"/>
                <w:i/>
              </w:rPr>
              <w:t>I</w:t>
            </w:r>
            <w:r w:rsidRPr="004E7377">
              <w:rPr>
                <w:rFonts w:hint="eastAsia"/>
                <w:i/>
                <w:vertAlign w:val="subscript"/>
              </w:rPr>
              <w:t>m</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RMS of e</w:t>
            </w:r>
            <w:r w:rsidRPr="004E7377">
              <w:rPr>
                <w:rFonts w:hint="eastAsia"/>
              </w:rPr>
              <w:t>xciting current</w:t>
            </w:r>
          </w:p>
        </w:tc>
        <w:tc>
          <w:tcPr>
            <w:tcW w:w="970" w:type="dxa"/>
          </w:tcPr>
          <w:p w:rsidR="000D4E25" w:rsidRPr="004E7377" w:rsidRDefault="00D0793E" w:rsidP="001B36B9">
            <w:pPr>
              <w:spacing w:before="120" w:after="120" w:line="240" w:lineRule="auto"/>
              <w:jc w:val="center"/>
            </w:pPr>
            <w:r w:rsidRPr="004E7377">
              <w:rPr>
                <w:rFonts w:hint="eastAsia"/>
              </w:rPr>
              <w:t>A</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i</w:t>
            </w:r>
            <w:r w:rsidRPr="004E7377">
              <w:rPr>
                <w:i/>
                <w:vertAlign w:val="subscript"/>
              </w:rPr>
              <w:t>p</w:t>
            </w:r>
          </w:p>
        </w:tc>
        <w:tc>
          <w:tcPr>
            <w:tcW w:w="6343" w:type="dxa"/>
            <w:vAlign w:val="center"/>
          </w:tcPr>
          <w:p w:rsidR="000D4E25" w:rsidRPr="004E7377" w:rsidRDefault="000D4E25" w:rsidP="001B36B9">
            <w:pPr>
              <w:spacing w:before="120" w:after="120" w:line="240" w:lineRule="auto"/>
              <w:jc w:val="left"/>
            </w:pPr>
            <w:r w:rsidRPr="004E7377">
              <w:t>Scaled stator phase current amplitude</w:t>
            </w:r>
          </w:p>
        </w:tc>
        <w:tc>
          <w:tcPr>
            <w:tcW w:w="970" w:type="dxa"/>
          </w:tcPr>
          <w:p w:rsidR="000D4E25" w:rsidRPr="004E7377" w:rsidRDefault="00D0793E" w:rsidP="001B36B9">
            <w:pPr>
              <w:spacing w:before="120" w:after="120" w:line="240" w:lineRule="auto"/>
              <w:jc w:val="center"/>
            </w:pPr>
            <w:r w:rsidRPr="004E7377">
              <w:rPr>
                <w:rFonts w:hint="eastAsia"/>
              </w:rPr>
              <w:t>A</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I</w:t>
            </w:r>
            <w:r w:rsidRPr="004E7377">
              <w:rPr>
                <w:rFonts w:cs="Times New Roman"/>
                <w:i/>
                <w:szCs w:val="24"/>
                <w:vertAlign w:val="subscript"/>
              </w:rPr>
              <w:t>r</w:t>
            </w:r>
            <w:r w:rsidRPr="004E7377">
              <w:rPr>
                <w:rFonts w:cs="Times New Roman"/>
                <w:i/>
                <w:szCs w:val="24"/>
              </w:rPr>
              <w:t xml:space="preserve"> , I</w:t>
            </w:r>
            <w:r w:rsidRPr="004E7377">
              <w:rPr>
                <w:rFonts w:cs="Times New Roman"/>
                <w:i/>
                <w:szCs w:val="24"/>
                <w:vertAlign w:val="subscript"/>
              </w:rPr>
              <w:t>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 xml:space="preserve">RMS values of rotor and stator phase current </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lastRenderedPageBreak/>
              <w:t>i</w:t>
            </w:r>
            <w:r w:rsidRPr="004E7377">
              <w:rPr>
                <w:rFonts w:cs="Times New Roman"/>
                <w:i/>
                <w:szCs w:val="24"/>
                <w:vertAlign w:val="subscript"/>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current amplitude</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J</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current density</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A/m</w:t>
            </w:r>
            <w:r w:rsidRPr="004E7377">
              <w:rPr>
                <w:rFonts w:cs="Times New Roman" w:hint="eastAsia"/>
                <w:szCs w:val="24"/>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k</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Order of rotor MMF harmonic</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K</w:t>
            </w:r>
            <w:r w:rsidRPr="004E7377">
              <w:rPr>
                <w:i/>
                <w:vertAlign w:val="subscript"/>
              </w:rPr>
              <w:t>B</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bar skin-effect coefficient</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A7276C" w:rsidP="001B36B9">
            <w:pPr>
              <w:spacing w:before="120" w:after="120" w:line="240" w:lineRule="auto"/>
              <w:rPr>
                <w:i/>
              </w:rPr>
            </w:pPr>
            <m:oMathPara>
              <m:oMathParaPr>
                <m:jc m:val="left"/>
              </m:oMathParaPr>
              <m:oMath>
                <m:sSub>
                  <m:sSubPr>
                    <m:ctrlPr>
                      <w:rPr>
                        <w:rFonts w:ascii="Cambria Math" w:hAnsi="Cambria Math"/>
                        <w:bCs/>
                        <w:i/>
                      </w:rPr>
                    </m:ctrlPr>
                  </m:sSubPr>
                  <m:e>
                    <m:r>
                      <w:rPr>
                        <w:rFonts w:ascii="Cambria Math" w:hAnsi="Cambria Math"/>
                      </w:rPr>
                      <m:t>K</m:t>
                    </m:r>
                  </m:e>
                  <m:sub>
                    <m:r>
                      <w:rPr>
                        <w:rFonts w:ascii="Cambria Math" w:hAnsi="Cambria Math"/>
                      </w:rPr>
                      <m:t>c_sr</m:t>
                    </m:r>
                  </m:sub>
                </m:sSub>
              </m:oMath>
            </m:oMathPara>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bCs/>
              </w:rPr>
              <w:t>A</w:t>
            </w:r>
            <w:r w:rsidRPr="004E7377">
              <w:rPr>
                <w:rFonts w:hint="eastAsia"/>
                <w:bCs/>
              </w:rPr>
              <w:t>verage Carter coefficient</w:t>
            </w:r>
          </w:p>
        </w:tc>
        <w:tc>
          <w:tcPr>
            <w:tcW w:w="970" w:type="dxa"/>
          </w:tcPr>
          <w:p w:rsidR="000D4E25" w:rsidRPr="004E7377" w:rsidRDefault="000D4E25" w:rsidP="001B36B9">
            <w:pPr>
              <w:spacing w:before="120" w:after="120" w:line="240" w:lineRule="auto"/>
              <w:jc w:val="center"/>
              <w:rPr>
                <w:bCs/>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K</w:t>
            </w:r>
            <w:r w:rsidRPr="004E7377">
              <w:rPr>
                <w:i/>
                <w:vertAlign w:val="subscript"/>
              </w:rPr>
              <w:t>dp</w:t>
            </w:r>
            <w:r w:rsidRPr="004E7377">
              <w:rPr>
                <w:vertAlign w:val="subscript"/>
              </w:rPr>
              <w:t>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winding factor</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k</w:t>
            </w:r>
            <w:r w:rsidRPr="004E7377">
              <w:rPr>
                <w:i/>
                <w:vertAlign w:val="subscript"/>
              </w:rPr>
              <w:t>j</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Correction coefficient for yoke iron loss calculation</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K</w:t>
            </w:r>
            <w:r w:rsidRPr="004E7377">
              <w:rPr>
                <w:i/>
                <w:vertAlign w:val="subscript"/>
              </w:rPr>
              <w:t>L</w:t>
            </w:r>
            <w:r w:rsidRPr="004E7377">
              <w:rPr>
                <w:vertAlign w:val="subscript"/>
              </w:rPr>
              <w:t>1</w:t>
            </w:r>
            <w:r w:rsidRPr="004E7377">
              <w:t>,</w:t>
            </w:r>
            <w:r w:rsidRPr="004E7377">
              <w:rPr>
                <w:i/>
                <w:vertAlign w:val="subscript"/>
              </w:rPr>
              <w:t xml:space="preserve"> </w:t>
            </w:r>
            <w:r w:rsidRPr="004E7377">
              <w:rPr>
                <w:rFonts w:hint="eastAsia"/>
                <w:i/>
              </w:rPr>
              <w:t>K</w:t>
            </w:r>
            <w:r w:rsidRPr="004E7377">
              <w:rPr>
                <w:i/>
                <w:vertAlign w:val="subscript"/>
              </w:rPr>
              <w:t>L</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bookmarkStart w:id="42" w:name="OLE_LINK344"/>
            <w:bookmarkStart w:id="43" w:name="OLE_LINK345"/>
            <w:bookmarkStart w:id="44" w:name="OLE_LINK346"/>
            <w:r w:rsidRPr="004E7377">
              <w:t>Coefficients for stator and rotor slot leakage inductance coefficients calculation</w:t>
            </w:r>
            <w:bookmarkEnd w:id="42"/>
            <w:bookmarkEnd w:id="43"/>
            <w:bookmarkEnd w:id="44"/>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k</w:t>
            </w:r>
            <w:r w:rsidRPr="004E7377">
              <w:rPr>
                <w:rFonts w:hint="eastAsia"/>
                <w:i/>
                <w:vertAlign w:val="subscript"/>
              </w:rPr>
              <w:t>pac</w:t>
            </w:r>
          </w:p>
        </w:tc>
        <w:tc>
          <w:tcPr>
            <w:tcW w:w="6343" w:type="dxa"/>
            <w:vAlign w:val="center"/>
          </w:tcPr>
          <w:p w:rsidR="000D4E25" w:rsidRPr="004E7377" w:rsidRDefault="000D4E25" w:rsidP="001B36B9">
            <w:pPr>
              <w:spacing w:before="120" w:after="120" w:line="240" w:lineRule="auto"/>
              <w:jc w:val="left"/>
            </w:pPr>
            <w:r w:rsidRPr="004E7377">
              <w:t>Packing factor</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K</w:t>
            </w:r>
            <w:r w:rsidRPr="004E7377">
              <w:rPr>
                <w:rFonts w:hint="eastAsia"/>
                <w:i/>
                <w:vertAlign w:val="subscript"/>
              </w:rPr>
              <w:t>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bCs/>
              </w:rPr>
              <w:t>R</w:t>
            </w:r>
            <w:r w:rsidRPr="004E7377">
              <w:rPr>
                <w:rFonts w:hint="eastAsia"/>
                <w:bCs/>
              </w:rPr>
              <w:t xml:space="preserve">atio </w:t>
            </w:r>
            <w:r w:rsidRPr="004E7377">
              <w:rPr>
                <w:bCs/>
              </w:rPr>
              <w:t>of</w:t>
            </w:r>
            <w:r w:rsidRPr="004E7377">
              <w:rPr>
                <w:rFonts w:hint="eastAsia"/>
                <w:bCs/>
              </w:rPr>
              <w:t xml:space="preserve"> maximum </w:t>
            </w:r>
            <w:r w:rsidRPr="004E7377">
              <w:rPr>
                <w:bCs/>
              </w:rPr>
              <w:t xml:space="preserve">flux density to </w:t>
            </w:r>
            <w:r w:rsidRPr="004E7377">
              <w:rPr>
                <w:rFonts w:hint="eastAsia"/>
                <w:bCs/>
              </w:rPr>
              <w:t>average flux densit</w:t>
            </w:r>
            <w:r w:rsidRPr="004E7377">
              <w:rPr>
                <w:bCs/>
              </w:rPr>
              <w:t>y</w:t>
            </w:r>
            <w:r w:rsidRPr="004E7377">
              <w:rPr>
                <w:rFonts w:hint="eastAsia"/>
                <w:bCs/>
              </w:rPr>
              <w:t xml:space="preserve"> </w:t>
            </w:r>
            <w:r w:rsidRPr="004E7377">
              <w:rPr>
                <w:bCs/>
              </w:rPr>
              <w:t xml:space="preserve">in </w:t>
            </w:r>
            <w:r w:rsidRPr="004E7377">
              <w:rPr>
                <w:rFonts w:hint="eastAsia"/>
                <w:bCs/>
              </w:rPr>
              <w:t>airgap</w:t>
            </w:r>
          </w:p>
        </w:tc>
        <w:tc>
          <w:tcPr>
            <w:tcW w:w="970" w:type="dxa"/>
          </w:tcPr>
          <w:p w:rsidR="000D4E25" w:rsidRPr="004E7377" w:rsidRDefault="000D4E25" w:rsidP="001B36B9">
            <w:pPr>
              <w:spacing w:before="120" w:after="120" w:line="240" w:lineRule="auto"/>
              <w:jc w:val="center"/>
              <w:rPr>
                <w:bCs/>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K</w:t>
            </w:r>
            <w:r w:rsidRPr="004E7377">
              <w:rPr>
                <w:rFonts w:hint="eastAsia"/>
                <w:i/>
                <w:vertAlign w:val="subscript"/>
              </w:rPr>
              <w:t>s</w:t>
            </w:r>
            <w:r w:rsidRPr="004E7377">
              <w:rPr>
                <w:i/>
                <w:vertAlign w:val="subscript"/>
              </w:rPr>
              <w:t>_coil</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End winding shape empirical coefficient used for winding end length calculation</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k</w:t>
            </w:r>
            <w:r w:rsidRPr="004E7377">
              <w:rPr>
                <w:i/>
                <w:vertAlign w:val="subscript"/>
              </w:rPr>
              <w:t>t</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Tooth iron loss correction coefficient</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K</w:t>
            </w:r>
            <w:r w:rsidRPr="004E7377">
              <w:rPr>
                <w:rFonts w:hint="eastAsia"/>
                <w:i/>
                <w:vertAlign w:val="subscript"/>
              </w:rPr>
              <w:t>t</w:t>
            </w:r>
            <w:r w:rsidRPr="004E7377">
              <w:rPr>
                <w:vertAlign w:val="subscript"/>
              </w:rPr>
              <w:t>1</w:t>
            </w:r>
            <w:r w:rsidRPr="004E7377">
              <w:t>,</w:t>
            </w:r>
            <w:r w:rsidRPr="004E7377">
              <w:rPr>
                <w:i/>
                <w:vertAlign w:val="subscript"/>
              </w:rPr>
              <w:t xml:space="preserve"> </w:t>
            </w:r>
            <w:r w:rsidRPr="004E7377">
              <w:rPr>
                <w:rFonts w:hint="eastAsia"/>
                <w:i/>
              </w:rPr>
              <w:t>K</w:t>
            </w:r>
            <w:r w:rsidRPr="004E7377">
              <w:rPr>
                <w:rFonts w:hint="eastAsia"/>
                <w:i/>
                <w:vertAlign w:val="subscript"/>
              </w:rPr>
              <w:t>t</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Saturation coefficients used for magnetic circuit calculation</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i/>
              </w:rPr>
            </w:pPr>
            <w:bookmarkStart w:id="45" w:name="_Hlk395011260"/>
            <w:r w:rsidRPr="004E7377">
              <w:rPr>
                <w:rFonts w:hint="eastAsia"/>
                <w:i/>
              </w:rPr>
              <w:t>K</w:t>
            </w:r>
            <w:r w:rsidRPr="004E7377">
              <w:rPr>
                <w:i/>
                <w:vertAlign w:val="subscript"/>
              </w:rPr>
              <w:t>U</w:t>
            </w:r>
            <w:r w:rsidRPr="004E7377">
              <w:rPr>
                <w:vertAlign w:val="subscript"/>
              </w:rPr>
              <w:t>1</w:t>
            </w:r>
            <w:r w:rsidRPr="004E7377">
              <w:t>,</w:t>
            </w:r>
            <w:r w:rsidRPr="004E7377">
              <w:rPr>
                <w:i/>
                <w:vertAlign w:val="subscript"/>
              </w:rPr>
              <w:t xml:space="preserve"> </w:t>
            </w:r>
            <w:r w:rsidRPr="004E7377">
              <w:rPr>
                <w:rFonts w:hint="eastAsia"/>
                <w:i/>
              </w:rPr>
              <w:t>K</w:t>
            </w:r>
            <w:r w:rsidRPr="004E7377">
              <w:rPr>
                <w:i/>
                <w:vertAlign w:val="subscript"/>
              </w:rPr>
              <w:t>U</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pPr>
            <w:r w:rsidRPr="004E7377">
              <w:t>Coefficients for stator and rotor slot leakage inductance coefficients calculation</w:t>
            </w:r>
          </w:p>
        </w:tc>
        <w:tc>
          <w:tcPr>
            <w:tcW w:w="970" w:type="dxa"/>
          </w:tcPr>
          <w:p w:rsidR="000D4E25" w:rsidRPr="004E7377" w:rsidRDefault="000D4E25" w:rsidP="001B36B9">
            <w:pPr>
              <w:spacing w:before="120" w:after="120" w:line="240" w:lineRule="auto"/>
              <w:jc w:val="center"/>
            </w:pPr>
          </w:p>
        </w:tc>
      </w:tr>
      <w:bookmarkEnd w:id="45"/>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L</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Stack length</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L</w:t>
            </w:r>
            <w:r w:rsidRPr="004E7377">
              <w:rPr>
                <w:i/>
                <w:vertAlign w:val="subscript"/>
              </w:rPr>
              <w:t>B</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bar length</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L</w:t>
            </w:r>
            <w:r w:rsidRPr="004E7377">
              <w:rPr>
                <w:i/>
                <w:vertAlign w:val="subscript"/>
              </w:rPr>
              <w:t>base</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Base value of inductance</w:t>
            </w:r>
          </w:p>
        </w:tc>
        <w:tc>
          <w:tcPr>
            <w:tcW w:w="970" w:type="dxa"/>
          </w:tcPr>
          <w:p w:rsidR="000D4E25" w:rsidRPr="004E7377" w:rsidRDefault="00D0793E" w:rsidP="001B36B9">
            <w:pPr>
              <w:spacing w:before="120" w:after="120" w:line="240" w:lineRule="auto"/>
              <w:jc w:val="center"/>
              <w:rPr>
                <w:rFonts w:cs="Times New Roman"/>
                <w:szCs w:val="24"/>
              </w:rPr>
            </w:pPr>
            <w:r w:rsidRPr="004E7377">
              <w:rPr>
                <w:rFonts w:cs="Times New Roman" w:hint="eastAsia"/>
                <w:szCs w:val="24"/>
              </w:rPr>
              <w:t>H</w:t>
            </w:r>
          </w:p>
        </w:tc>
      </w:tr>
      <w:tr w:rsidR="00DB6C37" w:rsidRPr="004E7377" w:rsidTr="001B36B9">
        <w:tc>
          <w:tcPr>
            <w:tcW w:w="1759" w:type="dxa"/>
          </w:tcPr>
          <w:p w:rsidR="000D4E25" w:rsidRPr="004E7377" w:rsidRDefault="00A7276C" w:rsidP="001B36B9">
            <w:pPr>
              <w:spacing w:before="120" w:after="120" w:line="240" w:lineRule="auto"/>
              <w:rPr>
                <w:rFonts w:cs="Times New Roman"/>
                <w:szCs w:val="24"/>
              </w:rPr>
            </w:pPr>
            <m:oMath>
              <m:sSubSup>
                <m:sSubSupPr>
                  <m:ctrlPr>
                    <w:rPr>
                      <w:rFonts w:ascii="Cambria Math" w:hAnsi="Cambria Math"/>
                      <w:bCs/>
                      <w:i/>
                    </w:rPr>
                  </m:ctrlPr>
                </m:sSubSupPr>
                <m:e>
                  <m:r>
                    <w:rPr>
                      <w:rFonts w:ascii="Cambria Math" w:hAnsi="Cambria Math"/>
                    </w:rPr>
                    <m:t>l</m:t>
                  </m:r>
                </m:e>
                <m:sub>
                  <m:r>
                    <w:rPr>
                      <w:rFonts w:ascii="Cambria Math" w:hAnsi="Cambria Math"/>
                    </w:rPr>
                    <m:t>c1</m:t>
                  </m:r>
                </m:sub>
                <m:sup>
                  <m:r>
                    <w:rPr>
                      <w:rFonts w:ascii="Cambria Math" w:hAnsi="Cambria Math"/>
                    </w:rPr>
                    <m:t>'</m:t>
                  </m:r>
                </m:sup>
              </m:sSubSup>
            </m:oMath>
            <w:r w:rsidR="000D4E25" w:rsidRPr="004E7377">
              <w:t>,</w:t>
            </w:r>
            <w:r w:rsidR="000D4E25" w:rsidRPr="004E7377">
              <w:rPr>
                <w:rFonts w:hint="eastAsia"/>
              </w:rPr>
              <w:t xml:space="preserve"> </w:t>
            </w:r>
            <m:oMath>
              <m:sSubSup>
                <m:sSubSupPr>
                  <m:ctrlPr>
                    <w:rPr>
                      <w:rFonts w:ascii="Cambria Math" w:hAnsi="Cambria Math"/>
                      <w:bCs/>
                      <w:i/>
                    </w:rPr>
                  </m:ctrlPr>
                </m:sSubSupPr>
                <m:e>
                  <m:r>
                    <w:rPr>
                      <w:rFonts w:ascii="Cambria Math" w:hAnsi="Cambria Math"/>
                    </w:rPr>
                    <m:t>l</m:t>
                  </m:r>
                </m:e>
                <m:sub>
                  <m:r>
                    <w:rPr>
                      <w:rFonts w:ascii="Cambria Math" w:hAnsi="Cambria Math"/>
                    </w:rPr>
                    <m:t>c2</m:t>
                  </m:r>
                </m:sub>
                <m:sup>
                  <m:r>
                    <w:rPr>
                      <w:rFonts w:ascii="Cambria Math" w:hAnsi="Cambria Math"/>
                    </w:rPr>
                    <m:t>'</m:t>
                  </m:r>
                </m:sup>
              </m:sSubSup>
            </m:oMath>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Magnetic path lengths in stator and rotor yokes</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rFonts w:ascii="Calibri" w:eastAsia="SimSun" w:hAnsi="Calibri" w:cs="Times New Roman"/>
                <w:bCs/>
              </w:rPr>
            </w:pPr>
            <w:r w:rsidRPr="004E7377">
              <w:rPr>
                <w:rFonts w:hint="eastAsia"/>
                <w:i/>
              </w:rPr>
              <w:t>L</w:t>
            </w:r>
            <w:r w:rsidRPr="004E7377">
              <w:rPr>
                <w:rFonts w:hint="eastAsia"/>
                <w:i/>
                <w:vertAlign w:val="subscript"/>
              </w:rPr>
              <w:t>d</w:t>
            </w:r>
            <w:r w:rsidRPr="004E7377">
              <w:t>,</w:t>
            </w:r>
            <w:r w:rsidRPr="004E7377">
              <w:rPr>
                <w:rFonts w:hint="eastAsia"/>
                <w:i/>
              </w:rPr>
              <w:t xml:space="preserve"> L</w:t>
            </w:r>
            <w:r w:rsidRPr="004E7377">
              <w:rPr>
                <w:i/>
                <w:vertAlign w:val="subscript"/>
              </w:rPr>
              <w:t>q</w:t>
            </w:r>
          </w:p>
        </w:tc>
        <w:tc>
          <w:tcPr>
            <w:tcW w:w="6343" w:type="dxa"/>
            <w:vAlign w:val="center"/>
          </w:tcPr>
          <w:p w:rsidR="000D4E25" w:rsidRPr="004E7377" w:rsidRDefault="000D4E25" w:rsidP="001B36B9">
            <w:pPr>
              <w:spacing w:before="120" w:after="120" w:line="240" w:lineRule="auto"/>
              <w:jc w:val="left"/>
            </w:pPr>
            <w:r w:rsidRPr="004E7377">
              <w:rPr>
                <w:i/>
              </w:rPr>
              <w:t>D</w:t>
            </w:r>
            <w:r w:rsidRPr="004E7377">
              <w:t xml:space="preserve">- and </w:t>
            </w:r>
            <w:r w:rsidRPr="004E7377">
              <w:rPr>
                <w:i/>
              </w:rPr>
              <w:t>q</w:t>
            </w:r>
            <w:r w:rsidRPr="004E7377">
              <w:t>-axis inductances of IPM</w:t>
            </w:r>
          </w:p>
        </w:tc>
        <w:tc>
          <w:tcPr>
            <w:tcW w:w="970" w:type="dxa"/>
          </w:tcPr>
          <w:p w:rsidR="000D4E25" w:rsidRPr="004E7377" w:rsidRDefault="00D0793E" w:rsidP="001B36B9">
            <w:pPr>
              <w:spacing w:before="120" w:after="120" w:line="240" w:lineRule="auto"/>
              <w:jc w:val="center"/>
            </w:pPr>
            <w:r w:rsidRPr="004E7377">
              <w:rPr>
                <w:rFonts w:hint="eastAsia"/>
              </w:rPr>
              <w:t>H</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L</w:t>
            </w:r>
            <w:r w:rsidRPr="004E7377">
              <w:rPr>
                <w:rFonts w:hint="eastAsia"/>
                <w:i/>
                <w:vertAlign w:val="subscript"/>
              </w:rPr>
              <w:t>d</w:t>
            </w:r>
            <w:r w:rsidRPr="004E7377">
              <w:rPr>
                <w:rFonts w:hint="eastAsia"/>
                <w:vertAlign w:val="subscript"/>
              </w:rPr>
              <w:t>1</w:t>
            </w:r>
            <w:r w:rsidRPr="004E7377">
              <w:t>,</w:t>
            </w:r>
            <w:r w:rsidRPr="004E7377">
              <w:rPr>
                <w:rFonts w:hint="eastAsia"/>
                <w:i/>
              </w:rPr>
              <w:t xml:space="preserve"> L</w:t>
            </w:r>
            <w:r w:rsidRPr="004E7377">
              <w:rPr>
                <w:rFonts w:hint="eastAsia"/>
                <w:i/>
                <w:vertAlign w:val="subscript"/>
              </w:rPr>
              <w:t>d</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 xml:space="preserve">Stator and rotor </w:t>
            </w:r>
            <w:r w:rsidRPr="004E7377">
              <w:rPr>
                <w:rFonts w:hint="eastAsia"/>
              </w:rPr>
              <w:t>harmonic leakage inductance</w:t>
            </w:r>
            <w:r w:rsidRPr="004E7377">
              <w:t>s</w:t>
            </w:r>
          </w:p>
        </w:tc>
        <w:tc>
          <w:tcPr>
            <w:tcW w:w="970" w:type="dxa"/>
          </w:tcPr>
          <w:p w:rsidR="000D4E25" w:rsidRPr="004E7377" w:rsidRDefault="00D0793E" w:rsidP="001B36B9">
            <w:pPr>
              <w:spacing w:before="120" w:after="120" w:line="240" w:lineRule="auto"/>
              <w:jc w:val="center"/>
            </w:pPr>
            <w:r w:rsidRPr="004E7377">
              <w:rPr>
                <w:rFonts w:hint="eastAsia"/>
              </w:rPr>
              <w:t>H</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L</w:t>
            </w:r>
            <w:r w:rsidRPr="004E7377">
              <w:rPr>
                <w:rFonts w:hint="eastAsia"/>
                <w:i/>
                <w:vertAlign w:val="subscript"/>
              </w:rPr>
              <w:t>e</w:t>
            </w:r>
            <w:r w:rsidRPr="004E7377">
              <w:rPr>
                <w:rFonts w:hint="eastAsia"/>
                <w:vertAlign w:val="subscript"/>
              </w:rPr>
              <w:t>1</w:t>
            </w:r>
            <w:r w:rsidRPr="004E7377">
              <w:rPr>
                <w:rFonts w:hint="eastAsia"/>
              </w:rPr>
              <w:t>,</w:t>
            </w:r>
            <w:r w:rsidRPr="004E7377">
              <w:rPr>
                <w:rFonts w:hint="eastAsia"/>
                <w:i/>
              </w:rPr>
              <w:t xml:space="preserve"> L</w:t>
            </w:r>
            <w:r w:rsidRPr="004E7377">
              <w:rPr>
                <w:rFonts w:hint="eastAsia"/>
                <w:i/>
                <w:vertAlign w:val="subscript"/>
              </w:rPr>
              <w:t>e</w:t>
            </w:r>
            <w:r w:rsidRPr="004E7377">
              <w:rPr>
                <w:rFonts w:hint="eastAsia"/>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 xml:space="preserve">Stator and rotor </w:t>
            </w:r>
            <w:r w:rsidRPr="004E7377">
              <w:rPr>
                <w:rFonts w:hint="eastAsia"/>
              </w:rPr>
              <w:t>end leakage inductance</w:t>
            </w:r>
            <w:r w:rsidRPr="004E7377">
              <w:t>s</w:t>
            </w:r>
          </w:p>
        </w:tc>
        <w:tc>
          <w:tcPr>
            <w:tcW w:w="970" w:type="dxa"/>
          </w:tcPr>
          <w:p w:rsidR="000D4E25" w:rsidRPr="004E7377" w:rsidRDefault="00D0793E" w:rsidP="001B36B9">
            <w:pPr>
              <w:spacing w:before="120" w:after="120" w:line="240" w:lineRule="auto"/>
              <w:jc w:val="center"/>
            </w:pPr>
            <w:r w:rsidRPr="004E7377">
              <w:rPr>
                <w:rFonts w:hint="eastAsia"/>
              </w:rPr>
              <w:t>H</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L</w:t>
            </w:r>
            <w:r w:rsidRPr="004E7377">
              <w:rPr>
                <w:i/>
                <w:vertAlign w:val="subscript"/>
              </w:rPr>
              <w:t>end</w:t>
            </w:r>
          </w:p>
        </w:tc>
        <w:tc>
          <w:tcPr>
            <w:tcW w:w="6343" w:type="dxa"/>
            <w:vAlign w:val="center"/>
          </w:tcPr>
          <w:p w:rsidR="000D4E25" w:rsidRPr="004E7377" w:rsidRDefault="000D4E25" w:rsidP="001B36B9">
            <w:pPr>
              <w:spacing w:before="120" w:after="120" w:line="240" w:lineRule="auto"/>
              <w:jc w:val="left"/>
            </w:pPr>
            <w:r w:rsidRPr="004E7377">
              <w:t>Length of coil end part</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L</w:t>
            </w:r>
            <w:r w:rsidRPr="004E7377">
              <w:rPr>
                <w:i/>
                <w:vertAlign w:val="subscript"/>
              </w:rPr>
              <w:t>half_turn</w:t>
            </w:r>
          </w:p>
        </w:tc>
        <w:tc>
          <w:tcPr>
            <w:tcW w:w="6343" w:type="dxa"/>
            <w:vAlign w:val="center"/>
          </w:tcPr>
          <w:p w:rsidR="000D4E25" w:rsidRPr="004E7377" w:rsidRDefault="000D4E25" w:rsidP="001B36B9">
            <w:pPr>
              <w:spacing w:before="120" w:after="120" w:line="240" w:lineRule="auto"/>
              <w:jc w:val="left"/>
            </w:pPr>
            <w:r w:rsidRPr="004E7377">
              <w:t>Average length of half coil</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L</w:t>
            </w:r>
            <w:r w:rsidRPr="004E7377">
              <w:rPr>
                <w:i/>
                <w:vertAlign w:val="subscript"/>
              </w:rPr>
              <w:t>line</w:t>
            </w:r>
          </w:p>
        </w:tc>
        <w:tc>
          <w:tcPr>
            <w:tcW w:w="6343" w:type="dxa"/>
            <w:vAlign w:val="center"/>
          </w:tcPr>
          <w:p w:rsidR="000D4E25" w:rsidRPr="004E7377" w:rsidRDefault="000D4E25" w:rsidP="001B36B9">
            <w:pPr>
              <w:spacing w:before="120" w:after="120" w:line="240" w:lineRule="auto"/>
              <w:jc w:val="left"/>
            </w:pPr>
            <w:r w:rsidRPr="004E7377">
              <w:t>Length of straight part of coil</w:t>
            </w:r>
          </w:p>
        </w:tc>
        <w:tc>
          <w:tcPr>
            <w:tcW w:w="970" w:type="dxa"/>
          </w:tcPr>
          <w:p w:rsidR="000D4E25" w:rsidRPr="004E7377" w:rsidRDefault="00D0793E"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lastRenderedPageBreak/>
              <w:t>L</w:t>
            </w:r>
            <w:r w:rsidRPr="004E7377">
              <w:rPr>
                <w:i/>
                <w:vertAlign w:val="subscript"/>
              </w:rPr>
              <w:t>m</w:t>
            </w:r>
            <w:r w:rsidRPr="004E7377">
              <w:rPr>
                <w:i/>
              </w:rPr>
              <w:t>, L</w:t>
            </w:r>
            <w:r w:rsidRPr="004E7377">
              <w:rPr>
                <w:i/>
                <w:vertAlign w:val="subscript"/>
              </w:rPr>
              <w:t>s</w:t>
            </w:r>
            <w:r w:rsidRPr="004E7377">
              <w:rPr>
                <w:i/>
              </w:rPr>
              <w:t>, L</w:t>
            </w:r>
            <w:r w:rsidRPr="004E7377">
              <w:rPr>
                <w:i/>
                <w:vertAlign w:val="subscript"/>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Mutual, stator and rotor inductances of IM</w:t>
            </w:r>
          </w:p>
        </w:tc>
        <w:tc>
          <w:tcPr>
            <w:tcW w:w="970" w:type="dxa"/>
          </w:tcPr>
          <w:p w:rsidR="000D4E25" w:rsidRPr="004E7377" w:rsidRDefault="00D0793E" w:rsidP="001B36B9">
            <w:pPr>
              <w:spacing w:before="120" w:after="120" w:line="240" w:lineRule="auto"/>
              <w:jc w:val="center"/>
            </w:pPr>
            <w:r w:rsidRPr="004E7377">
              <w:rPr>
                <w:rFonts w:hint="eastAsia"/>
              </w:rPr>
              <w:t>H</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L</w:t>
            </w:r>
            <w:r w:rsidRPr="004E7377">
              <w:rPr>
                <w:i/>
                <w:vertAlign w:val="subscript"/>
              </w:rPr>
              <w:t>mp</w:t>
            </w:r>
            <w:r w:rsidRPr="004E7377">
              <w:rPr>
                <w:i/>
              </w:rPr>
              <w:t>, L</w:t>
            </w:r>
            <w:r w:rsidRPr="004E7377">
              <w:rPr>
                <w:i/>
                <w:vertAlign w:val="subscript"/>
              </w:rPr>
              <w:t>sp</w:t>
            </w:r>
            <w:r w:rsidRPr="004E7377">
              <w:rPr>
                <w:i/>
              </w:rPr>
              <w:t>, L</w:t>
            </w:r>
            <w:r w:rsidRPr="004E7377">
              <w:rPr>
                <w:i/>
                <w:vertAlign w:val="subscript"/>
              </w:rPr>
              <w:t>rp</w:t>
            </w:r>
          </w:p>
        </w:tc>
        <w:tc>
          <w:tcPr>
            <w:tcW w:w="6343" w:type="dxa"/>
            <w:vAlign w:val="center"/>
          </w:tcPr>
          <w:p w:rsidR="000D4E25" w:rsidRPr="004E7377" w:rsidRDefault="000D4E25" w:rsidP="001B36B9">
            <w:pPr>
              <w:spacing w:before="120" w:after="120" w:line="240" w:lineRule="auto"/>
              <w:jc w:val="left"/>
            </w:pPr>
            <w:r w:rsidRPr="004E7377">
              <w:t>Scaled mutual, stator and rotor inductances</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A925B8" w:rsidRPr="004E7377" w:rsidRDefault="00A925B8" w:rsidP="001B36B9">
            <w:pPr>
              <w:spacing w:before="120" w:after="120" w:line="240" w:lineRule="auto"/>
              <w:rPr>
                <w:i/>
              </w:rPr>
            </w:pPr>
            <w:r w:rsidRPr="004E7377">
              <w:rPr>
                <w:i/>
              </w:rPr>
              <w:t>L</w:t>
            </w:r>
            <w:r w:rsidRPr="004E7377">
              <w:rPr>
                <w:i/>
                <w:vertAlign w:val="subscript"/>
              </w:rPr>
              <w:t>md</w:t>
            </w:r>
            <w:r w:rsidRPr="004E7377">
              <w:rPr>
                <w:i/>
              </w:rPr>
              <w:t>, L</w:t>
            </w:r>
            <w:r w:rsidRPr="004E7377">
              <w:rPr>
                <w:i/>
                <w:vertAlign w:val="subscript"/>
              </w:rPr>
              <w:t>mq</w:t>
            </w:r>
          </w:p>
        </w:tc>
        <w:tc>
          <w:tcPr>
            <w:tcW w:w="6343" w:type="dxa"/>
            <w:vAlign w:val="center"/>
          </w:tcPr>
          <w:p w:rsidR="00A925B8" w:rsidRPr="004E7377" w:rsidRDefault="00A925B8" w:rsidP="001B36B9">
            <w:pPr>
              <w:spacing w:before="120" w:after="120" w:line="240" w:lineRule="auto"/>
              <w:jc w:val="left"/>
            </w:pPr>
            <w:r w:rsidRPr="004E7377">
              <w:t xml:space="preserve">magnetizing components </w:t>
            </w:r>
            <w:r w:rsidRPr="004E7377">
              <w:rPr>
                <w:i/>
              </w:rPr>
              <w:t>d</w:t>
            </w:r>
            <w:r w:rsidRPr="004E7377">
              <w:t xml:space="preserve">- and </w:t>
            </w:r>
            <w:r w:rsidRPr="004E7377">
              <w:rPr>
                <w:i/>
              </w:rPr>
              <w:t>q</w:t>
            </w:r>
            <w:r w:rsidRPr="004E7377">
              <w:t>-axis inductances</w:t>
            </w:r>
          </w:p>
        </w:tc>
        <w:tc>
          <w:tcPr>
            <w:tcW w:w="970" w:type="dxa"/>
          </w:tcPr>
          <w:p w:rsidR="00A925B8" w:rsidRPr="004E7377" w:rsidRDefault="00A925B8" w:rsidP="001B36B9">
            <w:pPr>
              <w:spacing w:before="120" w:after="120" w:line="240" w:lineRule="auto"/>
              <w:jc w:val="center"/>
            </w:pPr>
            <w:r w:rsidRPr="004E7377">
              <w:t>H</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hint="eastAsia"/>
                <w:i/>
              </w:rPr>
              <w:t>L</w:t>
            </w:r>
            <w:r w:rsidRPr="004E7377">
              <w:rPr>
                <w:rFonts w:hint="eastAsia"/>
                <w:i/>
                <w:vertAlign w:val="subscript"/>
              </w:rPr>
              <w:t>s1</w:t>
            </w:r>
            <w:r w:rsidRPr="004E7377">
              <w:rPr>
                <w:rFonts w:hint="eastAsia"/>
              </w:rPr>
              <w:t>,</w:t>
            </w:r>
            <w:r w:rsidRPr="004E7377">
              <w:t xml:space="preserve"> </w:t>
            </w:r>
            <w:r w:rsidRPr="004E7377">
              <w:rPr>
                <w:rFonts w:hint="eastAsia"/>
                <w:i/>
              </w:rPr>
              <w:t>L</w:t>
            </w:r>
            <w:r w:rsidRPr="004E7377">
              <w:rPr>
                <w:rFonts w:hint="eastAsia"/>
                <w:i/>
                <w:vertAlign w:val="subscript"/>
              </w:rPr>
              <w:t>s2</w:t>
            </w:r>
          </w:p>
        </w:tc>
        <w:tc>
          <w:tcPr>
            <w:tcW w:w="6343" w:type="dxa"/>
            <w:vAlign w:val="center"/>
          </w:tcPr>
          <w:p w:rsidR="000D4E25" w:rsidRPr="004E7377" w:rsidRDefault="000D4E25" w:rsidP="001B36B9">
            <w:pPr>
              <w:spacing w:before="120" w:after="120" w:line="240" w:lineRule="auto"/>
              <w:jc w:val="left"/>
            </w:pPr>
            <w:r w:rsidRPr="004E7377">
              <w:t xml:space="preserve">Stator and rotor </w:t>
            </w:r>
            <w:r w:rsidRPr="004E7377">
              <w:rPr>
                <w:rFonts w:hint="eastAsia"/>
              </w:rPr>
              <w:t>slot leakage inductance</w:t>
            </w:r>
            <w:r w:rsidRPr="004E7377">
              <w:t>s</w:t>
            </w:r>
          </w:p>
        </w:tc>
        <w:tc>
          <w:tcPr>
            <w:tcW w:w="970" w:type="dxa"/>
          </w:tcPr>
          <w:p w:rsidR="000D4E25" w:rsidRPr="004E7377" w:rsidRDefault="00D0793E" w:rsidP="001B36B9">
            <w:pPr>
              <w:spacing w:before="120" w:after="120" w:line="240" w:lineRule="auto"/>
              <w:jc w:val="center"/>
            </w:pPr>
            <w:r w:rsidRPr="004E7377">
              <w:rPr>
                <w:rFonts w:hint="eastAsia"/>
              </w:rPr>
              <w:t>H</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L</w:t>
            </w:r>
            <w:r w:rsidRPr="004E7377">
              <w:rPr>
                <w:i/>
                <w:vertAlign w:val="subscript"/>
              </w:rPr>
              <w:t>sk</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Slot skewing leakage inductance</w:t>
            </w:r>
          </w:p>
        </w:tc>
        <w:tc>
          <w:tcPr>
            <w:tcW w:w="970" w:type="dxa"/>
          </w:tcPr>
          <w:p w:rsidR="000D4E25" w:rsidRPr="004E7377" w:rsidRDefault="00B10CCB" w:rsidP="001B36B9">
            <w:pPr>
              <w:spacing w:before="120" w:after="120" w:line="240" w:lineRule="auto"/>
              <w:jc w:val="center"/>
            </w:pPr>
            <w:r w:rsidRPr="004E7377">
              <w:rPr>
                <w:rFonts w:hint="eastAsia"/>
              </w:rPr>
              <w:t>H</w:t>
            </w:r>
          </w:p>
        </w:tc>
      </w:tr>
      <w:tr w:rsidR="00DB6C37" w:rsidRPr="004E7377" w:rsidTr="001B36B9">
        <w:tc>
          <w:tcPr>
            <w:tcW w:w="1759" w:type="dxa"/>
          </w:tcPr>
          <w:p w:rsidR="00AA08BE" w:rsidRPr="004E7377" w:rsidRDefault="00AA08BE" w:rsidP="001B36B9">
            <w:pPr>
              <w:spacing w:before="120" w:after="120" w:line="240" w:lineRule="auto"/>
              <w:rPr>
                <w:i/>
              </w:rPr>
            </w:pPr>
            <w:r w:rsidRPr="004E7377">
              <w:rPr>
                <w:i/>
              </w:rPr>
              <w:t>L</w:t>
            </w:r>
            <w:r w:rsidRPr="004E7377">
              <w:rPr>
                <w:i/>
                <w:vertAlign w:val="subscript"/>
              </w:rPr>
              <w:t>t</w:t>
            </w:r>
          </w:p>
        </w:tc>
        <w:tc>
          <w:tcPr>
            <w:tcW w:w="6343" w:type="dxa"/>
            <w:vAlign w:val="center"/>
          </w:tcPr>
          <w:p w:rsidR="00AA08BE" w:rsidRPr="004E7377" w:rsidRDefault="00AA08BE" w:rsidP="001B36B9">
            <w:pPr>
              <w:spacing w:before="120" w:after="120" w:line="240" w:lineRule="auto"/>
              <w:jc w:val="left"/>
            </w:pPr>
            <w:r w:rsidRPr="004E7377">
              <w:rPr>
                <w:i/>
              </w:rPr>
              <w:t>L</w:t>
            </w:r>
            <w:r w:rsidRPr="004E7377">
              <w:rPr>
                <w:i/>
                <w:vertAlign w:val="subscript"/>
              </w:rPr>
              <w:t>s</w:t>
            </w:r>
            <w:r w:rsidRPr="004E7377">
              <w:t>-</w:t>
            </w:r>
            <w:r w:rsidRPr="004E7377">
              <w:rPr>
                <w:i/>
              </w:rPr>
              <w:t>L</w:t>
            </w:r>
            <w:r w:rsidRPr="004E7377">
              <w:rPr>
                <w:i/>
                <w:vertAlign w:val="subscript"/>
              </w:rPr>
              <w:t>m</w:t>
            </w:r>
            <w:r w:rsidRPr="004E7377">
              <w:rPr>
                <w:vertAlign w:val="superscript"/>
              </w:rPr>
              <w:t>2</w:t>
            </w:r>
            <w:r w:rsidRPr="004E7377">
              <w:t>/</w:t>
            </w:r>
            <w:r w:rsidRPr="004E7377">
              <w:rPr>
                <w:i/>
              </w:rPr>
              <w:t>L</w:t>
            </w:r>
            <w:r w:rsidRPr="004E7377">
              <w:rPr>
                <w:i/>
                <w:vertAlign w:val="subscript"/>
              </w:rPr>
              <w:t>r</w:t>
            </w:r>
          </w:p>
        </w:tc>
        <w:tc>
          <w:tcPr>
            <w:tcW w:w="970" w:type="dxa"/>
          </w:tcPr>
          <w:p w:rsidR="00AA08BE" w:rsidRPr="004E7377" w:rsidRDefault="00AA08BE" w:rsidP="001B36B9">
            <w:pPr>
              <w:spacing w:before="120" w:after="120" w:line="240" w:lineRule="auto"/>
              <w:jc w:val="center"/>
            </w:pPr>
            <w:r w:rsidRPr="004E7377">
              <w:t>H</w:t>
            </w:r>
          </w:p>
        </w:tc>
      </w:tr>
      <w:tr w:rsidR="00DB6C37" w:rsidRPr="004E7377" w:rsidTr="001B36B9">
        <w:tc>
          <w:tcPr>
            <w:tcW w:w="1759" w:type="dxa"/>
          </w:tcPr>
          <w:p w:rsidR="000D4E25" w:rsidRPr="004E7377" w:rsidRDefault="00A7276C" w:rsidP="001B36B9">
            <w:pPr>
              <w:spacing w:before="120" w:after="120" w:line="240" w:lineRule="auto"/>
              <w:rPr>
                <w:i/>
              </w:rPr>
            </w:pPr>
            <m:oMath>
              <m:sSub>
                <m:sSubPr>
                  <m:ctrlPr>
                    <w:rPr>
                      <w:rFonts w:ascii="Cambria Math" w:hAnsi="Cambria Math"/>
                      <w:i/>
                    </w:rPr>
                  </m:ctrlPr>
                </m:sSubPr>
                <m:e>
                  <m:r>
                    <w:rPr>
                      <w:rFonts w:ascii="Cambria Math" w:hAnsi="Cambria Math"/>
                    </w:rPr>
                    <m:t>L</m:t>
                  </m:r>
                </m:e>
                <m:sub>
                  <m:r>
                    <w:rPr>
                      <w:rFonts w:ascii="Cambria Math" w:hAnsi="Cambria Math"/>
                    </w:rPr>
                    <m:t>σ</m:t>
                  </m:r>
                </m:sub>
              </m:sSub>
            </m:oMath>
            <w:r w:rsidR="000D4E25" w:rsidRPr="004E7377">
              <w:rPr>
                <w:i/>
              </w:rPr>
              <w:t xml:space="preserve">, </w:t>
            </w:r>
            <m:oMath>
              <m:sSub>
                <m:sSubPr>
                  <m:ctrlPr>
                    <w:rPr>
                      <w:rFonts w:ascii="Cambria Math" w:hAnsi="Cambria Math"/>
                      <w:i/>
                    </w:rPr>
                  </m:ctrlPr>
                </m:sSubPr>
                <m:e>
                  <m:r>
                    <w:rPr>
                      <w:rFonts w:ascii="Cambria Math" w:hAnsi="Cambria Math"/>
                    </w:rPr>
                    <m:t>L</m:t>
                  </m:r>
                </m:e>
                <m:sub>
                  <m:r>
                    <w:rPr>
                      <w:rFonts w:ascii="Cambria Math" w:hAnsi="Cambria Math"/>
                    </w:rPr>
                    <m:t>σs</m:t>
                  </m:r>
                </m:sub>
              </m:sSub>
            </m:oMath>
            <w:r w:rsidR="000D4E25" w:rsidRPr="004E7377">
              <w:rPr>
                <w:i/>
              </w:rPr>
              <w:t>,</w:t>
            </w:r>
            <w:bookmarkStart w:id="46" w:name="OLE_LINK319"/>
            <w:bookmarkStart w:id="47" w:name="OLE_LINK320"/>
            <w:bookmarkStart w:id="48" w:name="OLE_LINK321"/>
            <w:r w:rsidR="000D4E25" w:rsidRPr="004E7377">
              <w:rPr>
                <w:i/>
              </w:rPr>
              <w:t xml:space="preserve"> </w:t>
            </w:r>
            <m:oMath>
              <m:sSub>
                <m:sSubPr>
                  <m:ctrlPr>
                    <w:rPr>
                      <w:rFonts w:ascii="Cambria Math" w:hAnsi="Cambria Math"/>
                      <w:i/>
                    </w:rPr>
                  </m:ctrlPr>
                </m:sSubPr>
                <m:e>
                  <m:r>
                    <w:rPr>
                      <w:rFonts w:ascii="Cambria Math" w:hAnsi="Cambria Math"/>
                    </w:rPr>
                    <m:t>L</m:t>
                  </m:r>
                </m:e>
                <m:sub>
                  <m:r>
                    <w:rPr>
                      <w:rFonts w:ascii="Cambria Math" w:hAnsi="Cambria Math"/>
                    </w:rPr>
                    <m:t>σr</m:t>
                  </m:r>
                </m:sub>
              </m:sSub>
            </m:oMath>
            <w:bookmarkEnd w:id="46"/>
            <w:bookmarkEnd w:id="47"/>
            <w:bookmarkEnd w:id="48"/>
          </w:p>
        </w:tc>
        <w:tc>
          <w:tcPr>
            <w:tcW w:w="6343" w:type="dxa"/>
            <w:vAlign w:val="center"/>
          </w:tcPr>
          <w:p w:rsidR="000D4E25" w:rsidRPr="004E7377" w:rsidRDefault="000D4E25" w:rsidP="001B36B9">
            <w:pPr>
              <w:spacing w:before="120" w:after="120" w:line="240" w:lineRule="auto"/>
              <w:jc w:val="left"/>
            </w:pPr>
            <w:r w:rsidRPr="004E7377">
              <w:t>Total, stator and rotor leakage inductances</w:t>
            </w:r>
          </w:p>
        </w:tc>
        <w:tc>
          <w:tcPr>
            <w:tcW w:w="970" w:type="dxa"/>
          </w:tcPr>
          <w:p w:rsidR="000D4E25" w:rsidRPr="004E7377" w:rsidRDefault="00B10CCB" w:rsidP="001B36B9">
            <w:pPr>
              <w:spacing w:before="120" w:after="120" w:line="240" w:lineRule="auto"/>
              <w:jc w:val="center"/>
            </w:pPr>
            <w:r w:rsidRPr="004E7377">
              <w:rPr>
                <w:rFonts w:hint="eastAsia"/>
              </w:rPr>
              <w:t>H</w:t>
            </w:r>
          </w:p>
        </w:tc>
      </w:tr>
      <w:tr w:rsidR="00DB6C37" w:rsidRPr="004E7377" w:rsidTr="001B36B9">
        <w:tc>
          <w:tcPr>
            <w:tcW w:w="1759" w:type="dxa"/>
          </w:tcPr>
          <w:p w:rsidR="000D4E25" w:rsidRPr="004E7377" w:rsidRDefault="00A7276C" w:rsidP="001B36B9">
            <w:pPr>
              <w:spacing w:before="120" w:after="120" w:line="240" w:lineRule="auto"/>
              <w:rPr>
                <w:rFonts w:ascii="Calibri" w:eastAsia="SimSun" w:hAnsi="Calibri" w:cs="Times New Roman"/>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σp</m:t>
                    </m:r>
                  </m:sub>
                </m:sSub>
              </m:oMath>
            </m:oMathPara>
          </w:p>
        </w:tc>
        <w:tc>
          <w:tcPr>
            <w:tcW w:w="6343" w:type="dxa"/>
            <w:vAlign w:val="center"/>
          </w:tcPr>
          <w:p w:rsidR="000D4E25" w:rsidRPr="004E7377" w:rsidRDefault="000D4E25" w:rsidP="001B36B9">
            <w:pPr>
              <w:spacing w:before="120" w:after="120" w:line="240" w:lineRule="auto"/>
              <w:jc w:val="left"/>
            </w:pPr>
            <w:r w:rsidRPr="004E7377">
              <w:t>Scaled total leakage inductance</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m</w:t>
            </w:r>
            <w:r w:rsidRPr="004E7377">
              <w:rPr>
                <w:rFonts w:cs="Times New Roman"/>
                <w:szCs w:val="24"/>
                <w:vertAlign w:val="subscript"/>
              </w:rPr>
              <w:t>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Number of phases</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N</w:t>
            </w:r>
            <w:r w:rsidRPr="004E7377">
              <w:rPr>
                <w:rFonts w:cs="Times New Roman"/>
                <w:szCs w:val="24"/>
                <w:vertAlign w:val="subscript"/>
              </w:rPr>
              <w:t>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N</w:t>
            </w:r>
            <w:r w:rsidRPr="004E7377">
              <w:rPr>
                <w:rFonts w:hint="eastAsia"/>
              </w:rPr>
              <w:t xml:space="preserve">umber of parallel wires </w:t>
            </w:r>
            <w:r w:rsidRPr="004E7377">
              <w:t>per</w:t>
            </w:r>
            <w:r w:rsidRPr="004E7377">
              <w:rPr>
                <w:rFonts w:hint="eastAsia"/>
              </w:rPr>
              <w:t xml:space="preserve"> </w:t>
            </w:r>
            <w:r w:rsidRPr="004E7377">
              <w:t>turn per coil</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n, n</w:t>
            </w:r>
            <w:r w:rsidRPr="004E7377">
              <w:rPr>
                <w:rFonts w:cs="Times New Roman"/>
                <w:i/>
                <w:szCs w:val="24"/>
                <w:vertAlign w:val="subscript"/>
              </w:rPr>
              <w:t>s</w:t>
            </w:r>
          </w:p>
        </w:tc>
        <w:tc>
          <w:tcPr>
            <w:tcW w:w="6343" w:type="dxa"/>
            <w:vAlign w:val="center"/>
          </w:tcPr>
          <w:p w:rsidR="000D4E25" w:rsidRPr="004E7377" w:rsidRDefault="000D4E25" w:rsidP="001B36B9">
            <w:pPr>
              <w:spacing w:before="120" w:after="120" w:line="240" w:lineRule="auto"/>
              <w:jc w:val="left"/>
            </w:pPr>
            <w:r w:rsidRPr="004E7377">
              <w:t>Mechanical speeds of rotor and field in the airgap</w:t>
            </w:r>
          </w:p>
        </w:tc>
        <w:tc>
          <w:tcPr>
            <w:tcW w:w="970" w:type="dxa"/>
          </w:tcPr>
          <w:p w:rsidR="000D4E25" w:rsidRPr="004E7377" w:rsidRDefault="00836EDA" w:rsidP="001B36B9">
            <w:pPr>
              <w:spacing w:before="120" w:after="120" w:line="240" w:lineRule="auto"/>
              <w:jc w:val="center"/>
            </w:pPr>
            <w:r w:rsidRPr="004E7377">
              <w:t>r</w:t>
            </w:r>
            <w:r w:rsidR="00B10CCB" w:rsidRPr="004E7377">
              <w:rPr>
                <w:rFonts w:hint="eastAsia"/>
              </w:rPr>
              <w:t>pm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Number of pole pairs</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Cu</w:t>
            </w:r>
            <w:r w:rsidRPr="004E7377">
              <w:rPr>
                <w:rFonts w:cs="Times New Roman"/>
                <w:szCs w:val="24"/>
                <w:vertAlign w:val="subscript"/>
              </w:rPr>
              <w:t>1</w:t>
            </w:r>
            <w:r w:rsidRPr="004E7377">
              <w:rPr>
                <w:rFonts w:cs="Times New Roman"/>
                <w:i/>
                <w:szCs w:val="24"/>
              </w:rPr>
              <w:t>, P</w:t>
            </w:r>
            <w:r w:rsidRPr="004E7377">
              <w:rPr>
                <w:rFonts w:cs="Times New Roman"/>
                <w:i/>
                <w:szCs w:val="24"/>
                <w:vertAlign w:val="subscript"/>
              </w:rPr>
              <w:t>Cu</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copper losses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Cu</w:t>
            </w:r>
            <w:r w:rsidRPr="004E7377">
              <w:rPr>
                <w:rFonts w:cs="Times New Roman"/>
                <w:szCs w:val="24"/>
                <w:vertAlign w:val="subscript"/>
              </w:rPr>
              <w:t xml:space="preserve">1_M, </w:t>
            </w:r>
            <w:r w:rsidRPr="004E7377">
              <w:rPr>
                <w:rFonts w:cs="Times New Roman"/>
                <w:i/>
                <w:szCs w:val="24"/>
              </w:rPr>
              <w:t>P</w:t>
            </w:r>
            <w:r w:rsidRPr="004E7377">
              <w:rPr>
                <w:rFonts w:cs="Times New Roman"/>
                <w:i/>
                <w:szCs w:val="24"/>
                <w:vertAlign w:val="subscript"/>
              </w:rPr>
              <w:t>Cu</w:t>
            </w:r>
            <w:r w:rsidRPr="004E7377">
              <w:rPr>
                <w:rFonts w:cs="Times New Roman"/>
                <w:szCs w:val="24"/>
                <w:vertAlign w:val="subscript"/>
              </w:rPr>
              <w:t>1_G</w:t>
            </w:r>
          </w:p>
        </w:tc>
        <w:tc>
          <w:tcPr>
            <w:tcW w:w="6343" w:type="dxa"/>
            <w:vAlign w:val="center"/>
          </w:tcPr>
          <w:p w:rsidR="000D4E25" w:rsidRPr="004E7377" w:rsidRDefault="000D4E25" w:rsidP="001B36B9">
            <w:pPr>
              <w:spacing w:before="120" w:after="120" w:line="240" w:lineRule="auto"/>
              <w:jc w:val="left"/>
            </w:pPr>
            <w:r w:rsidRPr="004E7377">
              <w:t>Stator copper losses in motor and generator modes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Cu</w:t>
            </w:r>
            <w:r w:rsidRPr="004E7377">
              <w:rPr>
                <w:rFonts w:cs="Times New Roman"/>
                <w:szCs w:val="24"/>
                <w:vertAlign w:val="subscript"/>
              </w:rPr>
              <w:t xml:space="preserve">2_M, </w:t>
            </w:r>
            <w:r w:rsidRPr="004E7377">
              <w:rPr>
                <w:rFonts w:cs="Times New Roman"/>
                <w:i/>
                <w:szCs w:val="24"/>
              </w:rPr>
              <w:t>P</w:t>
            </w:r>
            <w:r w:rsidRPr="004E7377">
              <w:rPr>
                <w:rFonts w:cs="Times New Roman"/>
                <w:i/>
                <w:szCs w:val="24"/>
                <w:vertAlign w:val="subscript"/>
              </w:rPr>
              <w:t>Cu</w:t>
            </w:r>
            <w:r w:rsidRPr="004E7377">
              <w:rPr>
                <w:rFonts w:cs="Times New Roman"/>
                <w:szCs w:val="24"/>
                <w:vertAlign w:val="subscript"/>
              </w:rPr>
              <w:t>2_G</w:t>
            </w:r>
          </w:p>
        </w:tc>
        <w:tc>
          <w:tcPr>
            <w:tcW w:w="6343" w:type="dxa"/>
            <w:vAlign w:val="center"/>
          </w:tcPr>
          <w:p w:rsidR="000D4E25" w:rsidRPr="004E7377" w:rsidRDefault="000D4E25" w:rsidP="001B36B9">
            <w:pPr>
              <w:spacing w:before="120" w:after="120" w:line="240" w:lineRule="auto"/>
              <w:jc w:val="left"/>
            </w:pPr>
            <w:r w:rsidRPr="004E7377">
              <w:t>Rotor copper losses in motor and generator modes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em</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Electromagnetic power</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em_M</w:t>
            </w:r>
            <w:r w:rsidRPr="004E7377">
              <w:rPr>
                <w:rFonts w:cs="Times New Roman"/>
                <w:szCs w:val="24"/>
              </w:rPr>
              <w:t>,</w:t>
            </w:r>
            <w:r w:rsidRPr="004E7377">
              <w:rPr>
                <w:rFonts w:cs="Times New Roman"/>
                <w:i/>
                <w:szCs w:val="24"/>
              </w:rPr>
              <w:t xml:space="preserve"> P</w:t>
            </w:r>
            <w:r w:rsidRPr="004E7377">
              <w:rPr>
                <w:rFonts w:cs="Times New Roman"/>
                <w:i/>
                <w:szCs w:val="24"/>
                <w:vertAlign w:val="subscript"/>
              </w:rPr>
              <w:t>em_G</w:t>
            </w:r>
          </w:p>
        </w:tc>
        <w:tc>
          <w:tcPr>
            <w:tcW w:w="6343" w:type="dxa"/>
            <w:vAlign w:val="center"/>
          </w:tcPr>
          <w:p w:rsidR="000D4E25" w:rsidRPr="004E7377" w:rsidRDefault="000D4E25" w:rsidP="001B36B9">
            <w:pPr>
              <w:spacing w:before="120" w:after="120" w:line="240" w:lineRule="auto"/>
              <w:jc w:val="left"/>
            </w:pPr>
            <w:r w:rsidRPr="004E7377">
              <w:t>Electromagnetic power in motor and generator modes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49" w:name="OLE_LINK89"/>
            <w:bookmarkStart w:id="50" w:name="OLE_LINK90"/>
            <w:bookmarkStart w:id="51" w:name="OLE_LINK91"/>
            <w:bookmarkStart w:id="52" w:name="_Hlk395004080"/>
            <w:r w:rsidRPr="004E7377">
              <w:rPr>
                <w:rFonts w:cs="Times New Roman"/>
                <w:i/>
                <w:szCs w:val="24"/>
              </w:rPr>
              <w:t>P</w:t>
            </w:r>
            <w:r w:rsidRPr="004E7377">
              <w:rPr>
                <w:rFonts w:cs="Times New Roman"/>
                <w:i/>
                <w:szCs w:val="24"/>
                <w:vertAlign w:val="subscript"/>
              </w:rPr>
              <w:t>Fe</w:t>
            </w:r>
            <w:r w:rsidRPr="004E7377">
              <w:rPr>
                <w:rFonts w:cs="Times New Roman"/>
                <w:szCs w:val="24"/>
                <w:vertAlign w:val="subscript"/>
              </w:rPr>
              <w:t>1</w:t>
            </w:r>
            <w:bookmarkEnd w:id="49"/>
            <w:bookmarkEnd w:id="50"/>
            <w:bookmarkEnd w:id="51"/>
            <w:r w:rsidRPr="004E7377">
              <w:rPr>
                <w:rFonts w:cs="Times New Roman"/>
                <w:i/>
                <w:szCs w:val="24"/>
              </w:rPr>
              <w:t>, P</w:t>
            </w:r>
            <w:r w:rsidRPr="004E7377">
              <w:rPr>
                <w:rFonts w:cs="Times New Roman"/>
                <w:i/>
                <w:szCs w:val="24"/>
                <w:vertAlign w:val="subscript"/>
              </w:rPr>
              <w:t>Fe</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iron losses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Fej</w:t>
            </w:r>
            <w:r w:rsidRPr="004E7377">
              <w:rPr>
                <w:rFonts w:cs="Times New Roman"/>
                <w:i/>
                <w:szCs w:val="24"/>
              </w:rPr>
              <w:t>, P</w:t>
            </w:r>
            <w:r w:rsidRPr="004E7377">
              <w:rPr>
                <w:rFonts w:cs="Times New Roman"/>
                <w:i/>
                <w:szCs w:val="24"/>
                <w:vertAlign w:val="subscript"/>
              </w:rPr>
              <w:t>Fej</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yoke iron losses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Fej</w:t>
            </w:r>
            <w:r w:rsidRPr="004E7377">
              <w:rPr>
                <w:rFonts w:cs="Times New Roman"/>
                <w:i/>
                <w:szCs w:val="24"/>
              </w:rPr>
              <w:t>,</w:t>
            </w:r>
            <w:r w:rsidRPr="004E7377">
              <w:rPr>
                <w:rFonts w:cs="Times New Roman"/>
                <w:i/>
                <w:szCs w:val="24"/>
                <w:vertAlign w:val="subscript"/>
              </w:rPr>
              <w:t xml:space="preserve"> </w:t>
            </w:r>
            <w:r w:rsidRPr="004E7377">
              <w:rPr>
                <w:rFonts w:cs="Times New Roman"/>
                <w:i/>
                <w:szCs w:val="24"/>
              </w:rPr>
              <w:t>p</w:t>
            </w:r>
            <w:r w:rsidRPr="004E7377">
              <w:rPr>
                <w:rFonts w:cs="Times New Roman"/>
                <w:i/>
                <w:szCs w:val="24"/>
                <w:vertAlign w:val="subscript"/>
              </w:rPr>
              <w:t>Fej</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yoke iron loss coefficients</w:t>
            </w:r>
          </w:p>
        </w:tc>
        <w:tc>
          <w:tcPr>
            <w:tcW w:w="970" w:type="dxa"/>
          </w:tcPr>
          <w:p w:rsidR="000D4E25" w:rsidRPr="004E7377" w:rsidRDefault="00B10CCB" w:rsidP="001B36B9">
            <w:pPr>
              <w:spacing w:before="120" w:after="120" w:line="240" w:lineRule="auto"/>
              <w:jc w:val="center"/>
            </w:pPr>
            <w:r w:rsidRPr="004E7377">
              <w:rPr>
                <w:rFonts w:hint="eastAsia"/>
              </w:rPr>
              <w:t>W/kg</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Fet</w:t>
            </w:r>
            <w:r w:rsidRPr="004E7377">
              <w:rPr>
                <w:rFonts w:cs="Times New Roman"/>
                <w:i/>
                <w:szCs w:val="24"/>
              </w:rPr>
              <w:t>, P</w:t>
            </w:r>
            <w:r w:rsidRPr="004E7377">
              <w:rPr>
                <w:rFonts w:cs="Times New Roman"/>
                <w:i/>
                <w:szCs w:val="24"/>
                <w:vertAlign w:val="subscript"/>
              </w:rPr>
              <w:t>Fet</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tooth iron losses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Fet</w:t>
            </w:r>
            <w:r w:rsidRPr="004E7377">
              <w:rPr>
                <w:rFonts w:cs="Times New Roman"/>
                <w:i/>
                <w:szCs w:val="24"/>
              </w:rPr>
              <w:t>,</w:t>
            </w:r>
            <w:r w:rsidRPr="004E7377">
              <w:rPr>
                <w:rFonts w:cs="Times New Roman"/>
                <w:i/>
                <w:szCs w:val="24"/>
                <w:vertAlign w:val="subscript"/>
              </w:rPr>
              <w:t xml:space="preserve"> </w:t>
            </w:r>
            <w:r w:rsidRPr="004E7377">
              <w:rPr>
                <w:rFonts w:cs="Times New Roman"/>
                <w:i/>
                <w:szCs w:val="24"/>
              </w:rPr>
              <w:t>p</w:t>
            </w:r>
            <w:r w:rsidRPr="004E7377">
              <w:rPr>
                <w:rFonts w:cs="Times New Roman"/>
                <w:i/>
                <w:szCs w:val="24"/>
                <w:vertAlign w:val="subscript"/>
              </w:rPr>
              <w:t>Fet</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pPr>
            <w:r w:rsidRPr="004E7377">
              <w:t>Stator and rotor tooth iron loss coefficients</w:t>
            </w:r>
          </w:p>
        </w:tc>
        <w:tc>
          <w:tcPr>
            <w:tcW w:w="970" w:type="dxa"/>
          </w:tcPr>
          <w:p w:rsidR="000D4E25" w:rsidRPr="004E7377" w:rsidRDefault="00B10CCB" w:rsidP="001B36B9">
            <w:pPr>
              <w:spacing w:before="120" w:after="120" w:line="240" w:lineRule="auto"/>
              <w:jc w:val="center"/>
            </w:pPr>
            <w:r w:rsidRPr="004E7377">
              <w:rPr>
                <w:rFonts w:hint="eastAsia"/>
              </w:rPr>
              <w:t>W/kg</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fw</w:t>
            </w:r>
          </w:p>
        </w:tc>
        <w:tc>
          <w:tcPr>
            <w:tcW w:w="6343" w:type="dxa"/>
            <w:vAlign w:val="center"/>
          </w:tcPr>
          <w:p w:rsidR="000D4E25" w:rsidRPr="004E7377" w:rsidRDefault="000D4E25" w:rsidP="001B36B9">
            <w:pPr>
              <w:spacing w:before="120" w:after="120" w:line="240" w:lineRule="auto"/>
              <w:jc w:val="left"/>
            </w:pPr>
            <w:r w:rsidRPr="004E7377">
              <w:t>Frictional loss</w:t>
            </w:r>
          </w:p>
        </w:tc>
        <w:tc>
          <w:tcPr>
            <w:tcW w:w="970" w:type="dxa"/>
          </w:tcPr>
          <w:p w:rsidR="000D4E25" w:rsidRPr="004E7377" w:rsidRDefault="00B10CCB" w:rsidP="001B36B9">
            <w:pPr>
              <w:spacing w:before="120" w:after="120" w:line="240" w:lineRule="auto"/>
              <w:jc w:val="center"/>
            </w:pPr>
            <w:r w:rsidRPr="004E7377">
              <w:rPr>
                <w:rFonts w:hint="eastAsia"/>
              </w:rPr>
              <w:t>W</w:t>
            </w:r>
          </w:p>
        </w:tc>
      </w:tr>
      <w:tr w:rsidR="00DB6C37" w:rsidRPr="004E7377" w:rsidTr="001B36B9">
        <w:tc>
          <w:tcPr>
            <w:tcW w:w="1759" w:type="dxa"/>
          </w:tcPr>
          <w:p w:rsidR="00AA08BE" w:rsidRPr="004E7377" w:rsidRDefault="00AA08BE"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out</w:t>
            </w:r>
          </w:p>
        </w:tc>
        <w:tc>
          <w:tcPr>
            <w:tcW w:w="6343" w:type="dxa"/>
            <w:vAlign w:val="center"/>
          </w:tcPr>
          <w:p w:rsidR="00AA08BE" w:rsidRPr="004E7377" w:rsidRDefault="00AA08BE" w:rsidP="001B36B9">
            <w:pPr>
              <w:spacing w:before="120" w:after="120" w:line="240" w:lineRule="auto"/>
              <w:jc w:val="left"/>
              <w:rPr>
                <w:rFonts w:cs="Times New Roman"/>
                <w:szCs w:val="24"/>
              </w:rPr>
            </w:pPr>
            <w:r w:rsidRPr="004E7377">
              <w:t>Output power</w:t>
            </w:r>
          </w:p>
        </w:tc>
        <w:tc>
          <w:tcPr>
            <w:tcW w:w="970" w:type="dxa"/>
          </w:tcPr>
          <w:p w:rsidR="00AA08BE" w:rsidRPr="004E7377" w:rsidRDefault="00AA08BE" w:rsidP="001B36B9">
            <w:pPr>
              <w:spacing w:before="120" w:after="120" w:line="240" w:lineRule="auto"/>
              <w:jc w:val="center"/>
            </w:pPr>
            <w:r w:rsidRPr="004E7377">
              <w:rPr>
                <w:rFonts w:hint="eastAsia"/>
              </w:rPr>
              <w:t>W</w:t>
            </w:r>
          </w:p>
        </w:tc>
      </w:tr>
      <w:tr w:rsidR="00DB6C37" w:rsidRPr="004E7377" w:rsidTr="001B36B9">
        <w:tc>
          <w:tcPr>
            <w:tcW w:w="1759" w:type="dxa"/>
          </w:tcPr>
          <w:p w:rsidR="00AA08BE" w:rsidRPr="004E7377" w:rsidRDefault="00AA08BE" w:rsidP="001B36B9">
            <w:pPr>
              <w:spacing w:before="120" w:after="120" w:line="240" w:lineRule="auto"/>
              <w:rPr>
                <w:rFonts w:cs="Times New Roman"/>
                <w:i/>
                <w:szCs w:val="24"/>
              </w:rPr>
            </w:pPr>
            <w:r w:rsidRPr="004E7377">
              <w:rPr>
                <w:rFonts w:cs="Times New Roman"/>
                <w:i/>
                <w:szCs w:val="24"/>
              </w:rPr>
              <w:t>P</w:t>
            </w:r>
            <w:r w:rsidRPr="004E7377">
              <w:rPr>
                <w:rFonts w:cs="Times New Roman"/>
                <w:i/>
                <w:szCs w:val="24"/>
                <w:vertAlign w:val="subscript"/>
              </w:rPr>
              <w:t>out_M</w:t>
            </w:r>
            <w:r w:rsidRPr="004E7377">
              <w:rPr>
                <w:rFonts w:cs="Times New Roman"/>
                <w:szCs w:val="24"/>
              </w:rPr>
              <w:t>,</w:t>
            </w:r>
            <w:r w:rsidRPr="004E7377">
              <w:rPr>
                <w:rFonts w:cs="Times New Roman"/>
                <w:i/>
                <w:szCs w:val="24"/>
              </w:rPr>
              <w:t xml:space="preserve"> P</w:t>
            </w:r>
            <w:r w:rsidRPr="004E7377">
              <w:rPr>
                <w:rFonts w:cs="Times New Roman"/>
                <w:i/>
                <w:szCs w:val="24"/>
                <w:vertAlign w:val="subscript"/>
              </w:rPr>
              <w:t>out_G</w:t>
            </w:r>
          </w:p>
        </w:tc>
        <w:tc>
          <w:tcPr>
            <w:tcW w:w="6343" w:type="dxa"/>
            <w:vAlign w:val="center"/>
          </w:tcPr>
          <w:p w:rsidR="00AA08BE" w:rsidRPr="004E7377" w:rsidRDefault="00AA08BE" w:rsidP="001B36B9">
            <w:pPr>
              <w:spacing w:before="120" w:after="120" w:line="240" w:lineRule="auto"/>
              <w:jc w:val="left"/>
            </w:pPr>
            <w:r w:rsidRPr="004E7377">
              <w:t>Output power in motor and generator modes</w:t>
            </w:r>
          </w:p>
        </w:tc>
        <w:tc>
          <w:tcPr>
            <w:tcW w:w="970" w:type="dxa"/>
          </w:tcPr>
          <w:p w:rsidR="00AA08BE" w:rsidRPr="004E7377" w:rsidRDefault="00AA08BE" w:rsidP="001B36B9">
            <w:pPr>
              <w:spacing w:before="120" w:after="120" w:line="240" w:lineRule="auto"/>
              <w:jc w:val="center"/>
            </w:pPr>
            <w:r w:rsidRPr="004E7377">
              <w:rPr>
                <w:rFonts w:hint="eastAsia"/>
              </w:rPr>
              <w:t>W</w:t>
            </w:r>
          </w:p>
        </w:tc>
      </w:tr>
      <w:bookmarkEnd w:id="52"/>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Q</w:t>
            </w:r>
            <w:r w:rsidRPr="004E7377">
              <w:rPr>
                <w:rFonts w:cs="Times New Roman"/>
                <w:szCs w:val="24"/>
                <w:vertAlign w:val="subscript"/>
              </w:rPr>
              <w:t>1</w:t>
            </w:r>
            <w:r w:rsidRPr="004E7377">
              <w:rPr>
                <w:rFonts w:cs="Times New Roman"/>
                <w:szCs w:val="24"/>
              </w:rPr>
              <w:t>,</w:t>
            </w:r>
            <w:r w:rsidRPr="004E7377">
              <w:rPr>
                <w:rFonts w:cs="Times New Roman"/>
                <w:i/>
                <w:szCs w:val="24"/>
              </w:rPr>
              <w:t xml:space="preserve"> Q</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Numbers of stator and rotor slots</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hint="eastAsia"/>
                <w:i/>
                <w:szCs w:val="24"/>
              </w:rPr>
              <w:lastRenderedPageBreak/>
              <w:t>q</w:t>
            </w:r>
            <w:r w:rsidRPr="004E7377">
              <w:rPr>
                <w:rFonts w:cs="Times New Roman"/>
                <w:szCs w:val="24"/>
                <w:vertAlign w:val="subscript"/>
              </w:rPr>
              <w:t>1</w:t>
            </w:r>
            <w:r w:rsidRPr="004E7377">
              <w:rPr>
                <w:rFonts w:cs="Times New Roman"/>
                <w:szCs w:val="24"/>
              </w:rPr>
              <w:t>,</w:t>
            </w:r>
            <w:r w:rsidRPr="004E7377">
              <w:rPr>
                <w:rFonts w:cs="Times New Roman"/>
                <w:i/>
                <w:szCs w:val="24"/>
              </w:rPr>
              <w:t xml:space="preserve"> </w:t>
            </w:r>
            <w:r w:rsidRPr="004E7377">
              <w:rPr>
                <w:rFonts w:cs="Times New Roman" w:hint="eastAsia"/>
                <w:i/>
                <w:szCs w:val="24"/>
              </w:rPr>
              <w:t>q</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hint="eastAsia"/>
                <w:szCs w:val="24"/>
              </w:rPr>
              <w:t>Number</w:t>
            </w:r>
            <w:r w:rsidRPr="004E7377">
              <w:rPr>
                <w:rFonts w:cs="Times New Roman"/>
                <w:szCs w:val="24"/>
              </w:rPr>
              <w:t>s</w:t>
            </w:r>
            <w:r w:rsidRPr="004E7377">
              <w:rPr>
                <w:rFonts w:cs="Times New Roman" w:hint="eastAsia"/>
                <w:szCs w:val="24"/>
              </w:rPr>
              <w:t xml:space="preserve"> of stator and rotor slots per pole per phase</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Q</w:t>
            </w:r>
            <w:r w:rsidRPr="004E7377">
              <w:rPr>
                <w:i/>
                <w:vertAlign w:val="subscript"/>
              </w:rPr>
              <w:t>p</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Number of slots per pole</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r</w:t>
            </w:r>
            <w:r w:rsidRPr="004E7377">
              <w:rPr>
                <w:rFonts w:cs="Times New Roman"/>
                <w:szCs w:val="24"/>
                <w:vertAlign w:val="subscript"/>
              </w:rPr>
              <w:t>21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slot bottom radius</w:t>
            </w:r>
            <w:r w:rsidR="0055585D" w:rsidRPr="004E7377">
              <w:rPr>
                <w:rFonts w:cs="Times New Roman"/>
                <w:szCs w:val="24"/>
              </w:rPr>
              <w:t xml:space="preserve"> (</w:t>
            </w:r>
            <w:r w:rsidR="0055585D" w:rsidRPr="004E7377">
              <w:rPr>
                <w:rFonts w:cs="Times New Roman"/>
                <w:szCs w:val="24"/>
              </w:rPr>
              <w:fldChar w:fldCharType="begin"/>
            </w:r>
            <w:r w:rsidR="0055585D" w:rsidRPr="004E7377">
              <w:rPr>
                <w:rFonts w:cs="Times New Roman"/>
                <w:szCs w:val="24"/>
              </w:rPr>
              <w:instrText xml:space="preserve"> REF _Ref358297841 \h  \* MERGEFORMAT </w:instrText>
            </w:r>
            <w:r w:rsidR="0055585D" w:rsidRPr="004E7377">
              <w:rPr>
                <w:rFonts w:cs="Times New Roman"/>
                <w:szCs w:val="24"/>
              </w:rPr>
            </w:r>
            <w:r w:rsidR="0055585D" w:rsidRPr="004E7377">
              <w:rPr>
                <w:rFonts w:cs="Times New Roman"/>
                <w:szCs w:val="24"/>
              </w:rPr>
              <w:fldChar w:fldCharType="separate"/>
            </w:r>
            <w:r w:rsidR="0055585D" w:rsidRPr="004E7377">
              <w:t xml:space="preserve">Fig. </w:t>
            </w:r>
            <w:r w:rsidR="0055585D" w:rsidRPr="004E7377">
              <w:rPr>
                <w:noProof/>
              </w:rPr>
              <w:t>2</w:t>
            </w:r>
            <w:r w:rsidR="0055585D" w:rsidRPr="004E7377">
              <w:t>.</w:t>
            </w:r>
            <w:r w:rsidR="0055585D" w:rsidRPr="004E7377">
              <w:rPr>
                <w:noProof/>
              </w:rPr>
              <w:t>1</w:t>
            </w:r>
            <w:r w:rsidR="0055585D" w:rsidRPr="004E7377">
              <w:rPr>
                <w:rFonts w:cs="Times New Roman"/>
                <w:szCs w:val="24"/>
              </w:rPr>
              <w:fldChar w:fldCharType="end"/>
            </w:r>
            <w:r w:rsidR="0055585D" w:rsidRPr="004E7377">
              <w:rPr>
                <w:rFonts w:cs="Times New Roman"/>
                <w:szCs w:val="24"/>
              </w:rPr>
              <w:t>)</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R</w:t>
            </w:r>
            <w:r w:rsidRPr="004E7377">
              <w:rPr>
                <w:rFonts w:cs="Times New Roman"/>
                <w:i/>
                <w:szCs w:val="24"/>
                <w:vertAlign w:val="subscript"/>
              </w:rPr>
              <w:t>B</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bar resistance transformed to stator side</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R</w:t>
            </w:r>
            <w:r w:rsidRPr="004E7377">
              <w:rPr>
                <w:rFonts w:cs="Times New Roman"/>
                <w:i/>
                <w:szCs w:val="24"/>
                <w:vertAlign w:val="subscript"/>
              </w:rPr>
              <w:t>base</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Base value of resistance</w:t>
            </w:r>
          </w:p>
        </w:tc>
        <w:tc>
          <w:tcPr>
            <w:tcW w:w="970" w:type="dxa"/>
          </w:tcPr>
          <w:p w:rsidR="000D4E25" w:rsidRPr="004E7377" w:rsidRDefault="00B10CCB" w:rsidP="001B36B9">
            <w:pPr>
              <w:spacing w:before="120" w:after="120" w:line="240" w:lineRule="auto"/>
              <w:jc w:val="cente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R</w:t>
            </w:r>
            <w:r w:rsidRPr="004E7377">
              <w:rPr>
                <w:rFonts w:cs="Times New Roman"/>
                <w:i/>
                <w:szCs w:val="24"/>
                <w:vertAlign w:val="subscript"/>
              </w:rPr>
              <w:t>m</w:t>
            </w:r>
          </w:p>
        </w:tc>
        <w:tc>
          <w:tcPr>
            <w:tcW w:w="6343" w:type="dxa"/>
            <w:vAlign w:val="center"/>
          </w:tcPr>
          <w:p w:rsidR="000D4E25" w:rsidRPr="004E7377" w:rsidRDefault="000D4E25" w:rsidP="001B36B9">
            <w:pPr>
              <w:spacing w:before="120" w:after="120" w:line="240" w:lineRule="auto"/>
              <w:jc w:val="left"/>
            </w:pPr>
            <w:r w:rsidRPr="004E7377">
              <w:t>Iron loss resistance of IM</w:t>
            </w:r>
          </w:p>
        </w:tc>
        <w:tc>
          <w:tcPr>
            <w:tcW w:w="970" w:type="dxa"/>
          </w:tcPr>
          <w:p w:rsidR="000D4E25" w:rsidRPr="004E7377" w:rsidRDefault="00B10CCB" w:rsidP="001B36B9">
            <w:pPr>
              <w:spacing w:before="120" w:after="120" w:line="240" w:lineRule="auto"/>
              <w:jc w:val="cente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R</w:t>
            </w:r>
            <w:r w:rsidRPr="004E7377">
              <w:rPr>
                <w:i/>
                <w:vertAlign w:val="subscript"/>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phase resistance transformed to stator side</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R</w:t>
            </w:r>
            <w:r w:rsidRPr="004E7377">
              <w:rPr>
                <w:i/>
                <w:vertAlign w:val="subscript"/>
              </w:rPr>
              <w:t>Ring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Rotor end ring resistance transformed to stator side</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R</w:t>
            </w:r>
            <w:r w:rsidRPr="004E7377">
              <w:rPr>
                <w:i/>
                <w:vertAlign w:val="subscript"/>
              </w:rPr>
              <w:t>s</w:t>
            </w:r>
            <w:r w:rsidRPr="004E7377">
              <w:rPr>
                <w:i/>
              </w:rPr>
              <w:t>, R</w:t>
            </w:r>
            <w:r w:rsidR="00812318" w:rsidRPr="004E7377">
              <w:rPr>
                <w:i/>
                <w:vertAlign w:val="subscript"/>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phase resistances</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R</w:t>
            </w:r>
            <w:r w:rsidRPr="004E7377">
              <w:rPr>
                <w:i/>
                <w:vertAlign w:val="subscript"/>
              </w:rPr>
              <w:t>sp</w:t>
            </w:r>
            <w:r w:rsidRPr="004E7377">
              <w:rPr>
                <w:i/>
              </w:rPr>
              <w:t>, R</w:t>
            </w:r>
            <w:r w:rsidR="00812318" w:rsidRPr="004E7377">
              <w:rPr>
                <w:i/>
                <w:vertAlign w:val="subscript"/>
              </w:rPr>
              <w:t>r</w:t>
            </w:r>
            <w:r w:rsidRPr="004E7377">
              <w:rPr>
                <w:i/>
                <w:vertAlign w:val="subscript"/>
              </w:rPr>
              <w:t>p</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Scaled stator and rotor resistances</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Slip ratio</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S</w:t>
            </w:r>
            <w:r w:rsidRPr="004E7377">
              <w:rPr>
                <w:rFonts w:cs="Times New Roman"/>
                <w:i/>
                <w:szCs w:val="24"/>
                <w:vertAlign w:val="subscript"/>
              </w:rPr>
              <w:t>slot</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Area per stator slot</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hint="eastAsia"/>
                <w:szCs w:val="24"/>
              </w:rPr>
              <w:t>m</w:t>
            </w:r>
            <w:r w:rsidRPr="004E7377">
              <w:rPr>
                <w:rFonts w:cs="Times New Roman" w:hint="eastAsia"/>
                <w:szCs w:val="24"/>
                <w:vertAlign w:val="superscript"/>
              </w:rPr>
              <w:t>2</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t</w:t>
            </w:r>
            <w:r w:rsidRPr="004E7377">
              <w:rPr>
                <w:rFonts w:cs="Times New Roman"/>
                <w:szCs w:val="24"/>
                <w:vertAlign w:val="subscript"/>
              </w:rPr>
              <w:t>1</w:t>
            </w:r>
            <w:r w:rsidRPr="004E7377">
              <w:rPr>
                <w:rFonts w:cs="Times New Roman"/>
                <w:szCs w:val="24"/>
              </w:rPr>
              <w:t xml:space="preserve">, </w:t>
            </w:r>
            <w:r w:rsidRPr="004E7377">
              <w:rPr>
                <w:rFonts w:cs="Times New Roman"/>
                <w:i/>
                <w:szCs w:val="24"/>
              </w:rPr>
              <w:t>t</w:t>
            </w:r>
            <w:r w:rsidRPr="004E7377">
              <w:rPr>
                <w:rFonts w:cs="Times New Roman"/>
                <w:szCs w:val="24"/>
                <w:vertAlign w:val="subscript"/>
              </w:rPr>
              <w:t>2</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slot pitches in terms of distance</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53" w:name="_Hlk395036792"/>
            <w:r w:rsidRPr="004E7377">
              <w:rPr>
                <w:rFonts w:cs="Times New Roman"/>
                <w:i/>
                <w:szCs w:val="24"/>
              </w:rPr>
              <w:t>T</w:t>
            </w:r>
            <w:r w:rsidRPr="004E7377">
              <w:rPr>
                <w:rFonts w:cs="Times New Roman"/>
                <w:i/>
                <w:szCs w:val="24"/>
                <w:vertAlign w:val="subscript"/>
              </w:rPr>
              <w:t>barrier</w:t>
            </w:r>
            <w:r w:rsidRPr="004E7377">
              <w:rPr>
                <w:rFonts w:cs="Times New Roman"/>
                <w:i/>
                <w:szCs w:val="24"/>
              </w:rPr>
              <w:t>, T</w:t>
            </w:r>
            <w:r w:rsidRPr="004E7377">
              <w:rPr>
                <w:rFonts w:cs="Times New Roman"/>
                <w:i/>
                <w:szCs w:val="24"/>
                <w:vertAlign w:val="subscript"/>
              </w:rPr>
              <w:t>ferrite</w:t>
            </w:r>
            <w:r w:rsidRPr="004E7377">
              <w:rPr>
                <w:rFonts w:cs="Times New Roman"/>
                <w:i/>
                <w:szCs w:val="24"/>
              </w:rPr>
              <w:t>, T</w:t>
            </w:r>
            <w:r w:rsidRPr="004E7377">
              <w:rPr>
                <w:rFonts w:cs="Times New Roman"/>
                <w:i/>
                <w:szCs w:val="24"/>
                <w:vertAlign w:val="subscript"/>
              </w:rPr>
              <w:t>NdFeB</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Torque components contributed by barriers, ferrite and NdFeB</w:t>
            </w:r>
          </w:p>
        </w:tc>
        <w:tc>
          <w:tcPr>
            <w:tcW w:w="970" w:type="dxa"/>
          </w:tcPr>
          <w:p w:rsidR="000D4E25" w:rsidRPr="004E7377" w:rsidRDefault="00B10CCB" w:rsidP="001B36B9">
            <w:pPr>
              <w:spacing w:before="120" w:after="120" w:line="240" w:lineRule="auto"/>
              <w:jc w:val="center"/>
            </w:pPr>
            <w:r w:rsidRPr="004E7377">
              <w:rPr>
                <w:rFonts w:hint="eastAsia"/>
              </w:rPr>
              <w:t>Nm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T</w:t>
            </w:r>
            <w:r w:rsidRPr="004E7377">
              <w:rPr>
                <w:rFonts w:cs="Times New Roman"/>
                <w:i/>
                <w:szCs w:val="24"/>
                <w:vertAlign w:val="subscript"/>
              </w:rPr>
              <w:t>base</w:t>
            </w:r>
          </w:p>
        </w:tc>
        <w:tc>
          <w:tcPr>
            <w:tcW w:w="6343" w:type="dxa"/>
            <w:vAlign w:val="center"/>
          </w:tcPr>
          <w:p w:rsidR="000D4E25" w:rsidRPr="004E7377" w:rsidRDefault="000D4E25" w:rsidP="001B36B9">
            <w:pPr>
              <w:spacing w:before="120" w:after="120" w:line="240" w:lineRule="auto"/>
              <w:jc w:val="left"/>
            </w:pPr>
            <w:r w:rsidRPr="004E7377">
              <w:t>Base value of torque</w:t>
            </w:r>
          </w:p>
        </w:tc>
        <w:tc>
          <w:tcPr>
            <w:tcW w:w="970" w:type="dxa"/>
          </w:tcPr>
          <w:p w:rsidR="000D4E25" w:rsidRPr="004E7377" w:rsidRDefault="00B10CCB" w:rsidP="001B36B9">
            <w:pPr>
              <w:spacing w:before="120" w:after="120" w:line="240" w:lineRule="auto"/>
              <w:jc w:val="center"/>
            </w:pPr>
            <w:r w:rsidRPr="004E7377">
              <w:rPr>
                <w:rFonts w:hint="eastAsia"/>
              </w:rPr>
              <w:t>Nm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54" w:name="_Hlk395036722"/>
            <w:bookmarkEnd w:id="53"/>
            <w:r w:rsidRPr="004E7377">
              <w:rPr>
                <w:rFonts w:cs="Times New Roman"/>
                <w:i/>
                <w:szCs w:val="24"/>
              </w:rPr>
              <w:t>T</w:t>
            </w:r>
            <w:r w:rsidRPr="004E7377">
              <w:rPr>
                <w:rFonts w:cs="Times New Roman"/>
                <w:i/>
                <w:szCs w:val="24"/>
                <w:vertAlign w:val="subscript"/>
              </w:rPr>
              <w:t>em</w:t>
            </w:r>
          </w:p>
        </w:tc>
        <w:tc>
          <w:tcPr>
            <w:tcW w:w="6343" w:type="dxa"/>
            <w:vAlign w:val="center"/>
          </w:tcPr>
          <w:p w:rsidR="000D4E25" w:rsidRPr="004E7377" w:rsidRDefault="000D4E25" w:rsidP="001B36B9">
            <w:pPr>
              <w:spacing w:before="120" w:after="120" w:line="240" w:lineRule="auto"/>
              <w:jc w:val="left"/>
              <w:rPr>
                <w:rFonts w:cs="Times New Roman"/>
                <w:szCs w:val="24"/>
              </w:rPr>
            </w:pPr>
            <w:bookmarkStart w:id="55" w:name="OLE_LINK78"/>
            <w:r w:rsidRPr="004E7377">
              <w:t>Electromagnetic torque</w:t>
            </w:r>
            <w:bookmarkEnd w:id="55"/>
          </w:p>
        </w:tc>
        <w:tc>
          <w:tcPr>
            <w:tcW w:w="970" w:type="dxa"/>
          </w:tcPr>
          <w:p w:rsidR="000D4E25" w:rsidRPr="004E7377" w:rsidRDefault="00B10CCB" w:rsidP="001B36B9">
            <w:pPr>
              <w:spacing w:before="120" w:after="120" w:line="240" w:lineRule="auto"/>
              <w:jc w:val="center"/>
            </w:pPr>
            <w:r w:rsidRPr="004E7377">
              <w:rPr>
                <w:rFonts w:hint="eastAsia"/>
              </w:rPr>
              <w:t>Nm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T</w:t>
            </w:r>
            <w:r w:rsidRPr="004E7377">
              <w:rPr>
                <w:rFonts w:cs="Times New Roman"/>
                <w:i/>
                <w:szCs w:val="24"/>
                <w:vertAlign w:val="subscript"/>
              </w:rPr>
              <w:t>emp</w:t>
            </w:r>
          </w:p>
        </w:tc>
        <w:tc>
          <w:tcPr>
            <w:tcW w:w="6343" w:type="dxa"/>
            <w:vAlign w:val="center"/>
          </w:tcPr>
          <w:p w:rsidR="000D4E25" w:rsidRPr="004E7377" w:rsidRDefault="000D4E25" w:rsidP="001B36B9">
            <w:pPr>
              <w:spacing w:before="120" w:after="120" w:line="240" w:lineRule="auto"/>
              <w:jc w:val="left"/>
            </w:pPr>
            <w:r w:rsidRPr="004E7377">
              <w:t>Scaled electromagnetic torque</w:t>
            </w:r>
          </w:p>
        </w:tc>
        <w:tc>
          <w:tcPr>
            <w:tcW w:w="970" w:type="dxa"/>
          </w:tcPr>
          <w:p w:rsidR="000D4E25" w:rsidRPr="004E7377" w:rsidRDefault="00B10CCB" w:rsidP="001B36B9">
            <w:pPr>
              <w:spacing w:before="120" w:after="120" w:line="240" w:lineRule="auto"/>
              <w:jc w:val="center"/>
            </w:pPr>
            <w:r w:rsidRPr="004E7377">
              <w:rPr>
                <w:rFonts w:hint="eastAsia"/>
              </w:rPr>
              <w:t>Nm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56" w:name="_Hlk395036913"/>
            <w:bookmarkEnd w:id="54"/>
            <w:r w:rsidRPr="004E7377">
              <w:rPr>
                <w:rFonts w:cs="Times New Roman"/>
                <w:i/>
                <w:szCs w:val="24"/>
              </w:rPr>
              <w:t>T</w:t>
            </w:r>
            <w:r w:rsidRPr="004E7377">
              <w:rPr>
                <w:rFonts w:cs="Times New Roman"/>
                <w:i/>
                <w:szCs w:val="24"/>
                <w:vertAlign w:val="subscript"/>
              </w:rPr>
              <w:t>PM_ferrite</w:t>
            </w:r>
            <w:r w:rsidRPr="004E7377">
              <w:rPr>
                <w:rFonts w:cs="Times New Roman"/>
                <w:i/>
                <w:szCs w:val="24"/>
              </w:rPr>
              <w:t>, T</w:t>
            </w:r>
            <w:r w:rsidRPr="004E7377">
              <w:rPr>
                <w:rFonts w:cs="Times New Roman"/>
                <w:i/>
                <w:szCs w:val="24"/>
                <w:vertAlign w:val="subscript"/>
              </w:rPr>
              <w:t>PM_NdFeB</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PM torque components contributed by ferrite and NdFeB</w:t>
            </w:r>
          </w:p>
        </w:tc>
        <w:tc>
          <w:tcPr>
            <w:tcW w:w="970" w:type="dxa"/>
          </w:tcPr>
          <w:p w:rsidR="000D4E25" w:rsidRPr="004E7377" w:rsidRDefault="00B10CCB" w:rsidP="001B36B9">
            <w:pPr>
              <w:spacing w:before="120" w:after="120" w:line="240" w:lineRule="auto"/>
              <w:jc w:val="center"/>
            </w:pPr>
            <w:r w:rsidRPr="004E7377">
              <w:rPr>
                <w:rFonts w:hint="eastAsia"/>
              </w:rPr>
              <w:t>Nm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57" w:name="_Hlk395036865"/>
            <w:bookmarkEnd w:id="56"/>
            <w:r w:rsidRPr="004E7377">
              <w:rPr>
                <w:rFonts w:cs="Times New Roman"/>
                <w:i/>
                <w:szCs w:val="24"/>
              </w:rPr>
              <w:t>T</w:t>
            </w:r>
            <w:r w:rsidRPr="004E7377">
              <w:rPr>
                <w:rFonts w:cs="Times New Roman"/>
                <w:i/>
                <w:szCs w:val="24"/>
                <w:vertAlign w:val="subscript"/>
              </w:rPr>
              <w:t>rel</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 xml:space="preserve">Reluctance torque </w:t>
            </w:r>
          </w:p>
        </w:tc>
        <w:tc>
          <w:tcPr>
            <w:tcW w:w="970" w:type="dxa"/>
          </w:tcPr>
          <w:p w:rsidR="000D4E25" w:rsidRPr="004E7377" w:rsidRDefault="00B10CCB" w:rsidP="001B36B9">
            <w:pPr>
              <w:spacing w:before="120" w:after="120" w:line="240" w:lineRule="auto"/>
              <w:jc w:val="center"/>
            </w:pPr>
            <w:r w:rsidRPr="004E7377">
              <w:rPr>
                <w:rFonts w:hint="eastAsia"/>
              </w:rPr>
              <w:t>Nm</w:t>
            </w:r>
          </w:p>
        </w:tc>
      </w:tr>
      <w:tr w:rsidR="00DB6C37" w:rsidRPr="004E7377" w:rsidTr="001B36B9">
        <w:tc>
          <w:tcPr>
            <w:tcW w:w="1759" w:type="dxa"/>
          </w:tcPr>
          <w:p w:rsidR="007514D5" w:rsidRPr="004E7377" w:rsidRDefault="007514D5" w:rsidP="001B36B9">
            <w:pPr>
              <w:spacing w:before="120" w:after="120" w:line="240" w:lineRule="auto"/>
              <w:rPr>
                <w:rFonts w:cs="Times New Roman"/>
                <w:i/>
                <w:szCs w:val="24"/>
              </w:rPr>
            </w:pPr>
            <w:r w:rsidRPr="004E7377">
              <w:rPr>
                <w:rFonts w:cs="Times New Roman"/>
                <w:i/>
                <w:szCs w:val="24"/>
              </w:rPr>
              <w:t>T</w:t>
            </w:r>
            <w:r w:rsidRPr="004E7377">
              <w:rPr>
                <w:rFonts w:cs="Times New Roman"/>
                <w:i/>
                <w:szCs w:val="24"/>
                <w:vertAlign w:val="subscript"/>
              </w:rPr>
              <w:t>shaft</w:t>
            </w:r>
          </w:p>
        </w:tc>
        <w:tc>
          <w:tcPr>
            <w:tcW w:w="6343" w:type="dxa"/>
            <w:vAlign w:val="center"/>
          </w:tcPr>
          <w:p w:rsidR="007514D5" w:rsidRPr="004E7377" w:rsidRDefault="007514D5" w:rsidP="001B36B9">
            <w:pPr>
              <w:spacing w:before="120" w:after="120" w:line="240" w:lineRule="auto"/>
              <w:jc w:val="left"/>
              <w:rPr>
                <w:rFonts w:cs="Times New Roman"/>
                <w:szCs w:val="24"/>
              </w:rPr>
            </w:pPr>
            <w:r w:rsidRPr="004E7377">
              <w:t xml:space="preserve">Shaft torque </w:t>
            </w:r>
          </w:p>
        </w:tc>
        <w:tc>
          <w:tcPr>
            <w:tcW w:w="970" w:type="dxa"/>
          </w:tcPr>
          <w:p w:rsidR="007514D5" w:rsidRPr="004E7377" w:rsidRDefault="007514D5" w:rsidP="001B36B9">
            <w:pPr>
              <w:spacing w:before="120" w:after="120" w:line="240" w:lineRule="auto"/>
              <w:jc w:val="center"/>
            </w:pPr>
            <w:r w:rsidRPr="004E7377">
              <w:rPr>
                <w:rFonts w:hint="eastAsia"/>
              </w:rPr>
              <w:t>Nm</w:t>
            </w:r>
          </w:p>
        </w:tc>
      </w:tr>
      <w:tr w:rsidR="00DB6C37" w:rsidRPr="004E7377" w:rsidTr="001B36B9">
        <w:tc>
          <w:tcPr>
            <w:tcW w:w="1759" w:type="dxa"/>
          </w:tcPr>
          <w:p w:rsidR="007514D5" w:rsidRPr="004E7377" w:rsidRDefault="007514D5" w:rsidP="001B36B9">
            <w:pPr>
              <w:spacing w:before="120" w:after="120" w:line="240" w:lineRule="auto"/>
              <w:rPr>
                <w:rFonts w:cs="Times New Roman"/>
                <w:i/>
                <w:szCs w:val="24"/>
              </w:rPr>
            </w:pPr>
            <w:r w:rsidRPr="004E7377">
              <w:rPr>
                <w:rFonts w:cs="Times New Roman"/>
                <w:i/>
                <w:szCs w:val="24"/>
              </w:rPr>
              <w:t>T</w:t>
            </w:r>
            <w:r w:rsidRPr="004E7377">
              <w:rPr>
                <w:rFonts w:cs="Times New Roman"/>
                <w:i/>
                <w:szCs w:val="24"/>
                <w:vertAlign w:val="subscript"/>
              </w:rPr>
              <w:t>shaft_M</w:t>
            </w:r>
            <w:r w:rsidRPr="004E7377">
              <w:rPr>
                <w:rFonts w:cs="Times New Roman"/>
                <w:szCs w:val="24"/>
              </w:rPr>
              <w:t>,</w:t>
            </w:r>
            <w:r w:rsidRPr="004E7377">
              <w:rPr>
                <w:rFonts w:cs="Times New Roman"/>
                <w:i/>
                <w:szCs w:val="24"/>
              </w:rPr>
              <w:t xml:space="preserve"> T</w:t>
            </w:r>
            <w:r w:rsidRPr="004E7377">
              <w:rPr>
                <w:rFonts w:cs="Times New Roman"/>
                <w:i/>
                <w:szCs w:val="24"/>
                <w:vertAlign w:val="subscript"/>
              </w:rPr>
              <w:t>shaft_G</w:t>
            </w:r>
          </w:p>
        </w:tc>
        <w:tc>
          <w:tcPr>
            <w:tcW w:w="6343" w:type="dxa"/>
            <w:vAlign w:val="center"/>
          </w:tcPr>
          <w:p w:rsidR="007514D5" w:rsidRPr="004E7377" w:rsidRDefault="007514D5" w:rsidP="001B36B9">
            <w:pPr>
              <w:spacing w:before="120" w:after="120" w:line="240" w:lineRule="auto"/>
              <w:jc w:val="left"/>
            </w:pPr>
            <w:r w:rsidRPr="004E7377">
              <w:t>Shaft torque in motor and generator modes</w:t>
            </w:r>
          </w:p>
        </w:tc>
        <w:tc>
          <w:tcPr>
            <w:tcW w:w="970" w:type="dxa"/>
          </w:tcPr>
          <w:p w:rsidR="007514D5" w:rsidRPr="004E7377" w:rsidRDefault="007514D5" w:rsidP="001B36B9">
            <w:pPr>
              <w:spacing w:before="120" w:after="120" w:line="240" w:lineRule="auto"/>
              <w:jc w:val="center"/>
            </w:pPr>
            <w:r w:rsidRPr="004E7377">
              <w:t>Nm</w:t>
            </w:r>
          </w:p>
        </w:tc>
      </w:tr>
      <w:bookmarkEnd w:id="57"/>
      <w:tr w:rsidR="00DB6C37" w:rsidRPr="004E7377" w:rsidTr="001B36B9">
        <w:tc>
          <w:tcPr>
            <w:tcW w:w="1759" w:type="dxa"/>
          </w:tcPr>
          <w:p w:rsidR="000D4E25" w:rsidRPr="004E7377" w:rsidRDefault="00A7276C" w:rsidP="001B36B9">
            <w:pPr>
              <w:spacing w:before="120" w:after="120" w:line="240" w:lineRule="auto"/>
              <w:rPr>
                <w:rFonts w:cs="Times New Roman"/>
                <w:i/>
                <w:szCs w:val="24"/>
              </w:rPr>
            </w:pPr>
            <m:oMath>
              <m:acc>
                <m:accPr>
                  <m:chr m:val="⃗"/>
                  <m:ctrlPr>
                    <w:rPr>
                      <w:rFonts w:ascii="Cambria Math" w:hAnsi="Cambria Math" w:cs="Times New Roman"/>
                      <w:bCs/>
                      <w:i/>
                      <w:szCs w:val="20"/>
                      <w:lang w:val="en-US" w:eastAsia="en-US"/>
                    </w:rPr>
                  </m:ctrlPr>
                </m:accPr>
                <m:e>
                  <m:r>
                    <w:rPr>
                      <w:rFonts w:ascii="Cambria Math" w:hAnsi="Cambria Math"/>
                    </w:rPr>
                    <m:t>u</m:t>
                  </m:r>
                </m:e>
              </m:acc>
              <m:r>
                <w:rPr>
                  <w:rFonts w:ascii="Cambria Math" w:hAnsi="Cambria Math"/>
                </w:rPr>
                <m:t xml:space="preserve"> </m:t>
              </m:r>
            </m:oMath>
            <w:r w:rsidR="000D4E25" w:rsidRPr="004E7377">
              <w:t xml:space="preserve">, </w:t>
            </w:r>
            <m:oMath>
              <m:acc>
                <m:accPr>
                  <m:chr m:val="⃗"/>
                  <m:ctrlPr>
                    <w:rPr>
                      <w:rFonts w:ascii="Cambria Math" w:hAnsi="Cambria Math" w:cs="Times New Roman"/>
                      <w:bCs/>
                      <w:i/>
                      <w:szCs w:val="20"/>
                      <w:lang w:val="en-US" w:eastAsia="en-US"/>
                    </w:rPr>
                  </m:ctrlPr>
                </m:accPr>
                <m:e>
                  <m:r>
                    <w:rPr>
                      <w:rFonts w:ascii="Cambria Math" w:hAnsi="Cambria Math"/>
                    </w:rPr>
                    <m:t>u'</m:t>
                  </m:r>
                </m:e>
              </m:acc>
            </m:oMath>
            <w:r w:rsidR="000D4E25" w:rsidRPr="004E7377">
              <w:t xml:space="preserve"> </w:t>
            </w:r>
          </w:p>
        </w:tc>
        <w:tc>
          <w:tcPr>
            <w:tcW w:w="6343" w:type="dxa"/>
            <w:vAlign w:val="center"/>
          </w:tcPr>
          <w:p w:rsidR="000D4E25" w:rsidRPr="004E7377" w:rsidRDefault="000D4E25" w:rsidP="001B36B9">
            <w:pPr>
              <w:spacing w:before="120" w:after="120" w:line="240" w:lineRule="auto"/>
              <w:jc w:val="left"/>
            </w:pPr>
            <w:r w:rsidRPr="004E7377">
              <w:t xml:space="preserve">Stator voltage vector in </w:t>
            </w:r>
            <w:r w:rsidRPr="004E7377">
              <w:rPr>
                <w:i/>
              </w:rPr>
              <w:t>dq</w:t>
            </w:r>
            <w:r w:rsidRPr="004E7377">
              <w:t xml:space="preserve"> frame</w:t>
            </w:r>
          </w:p>
        </w:tc>
        <w:tc>
          <w:tcPr>
            <w:tcW w:w="970" w:type="dxa"/>
          </w:tcPr>
          <w:p w:rsidR="000D4E25" w:rsidRPr="004E7377" w:rsidRDefault="00B10CCB" w:rsidP="001B36B9">
            <w:pPr>
              <w:spacing w:before="120" w:after="120" w:line="240" w:lineRule="auto"/>
              <w:jc w:val="center"/>
            </w:pPr>
            <w:r w:rsidRPr="004E7377">
              <w:rPr>
                <w:rFonts w:hint="eastAsia"/>
              </w:rPr>
              <w:t>V</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u</w:t>
            </w:r>
            <w:r w:rsidRPr="004E7377">
              <w:rPr>
                <w:rFonts w:cs="Times New Roman"/>
                <w:i/>
                <w:szCs w:val="24"/>
                <w:vertAlign w:val="subscript"/>
              </w:rPr>
              <w:t>a</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phase voltage amplitude</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hint="eastAsia"/>
                <w:szCs w:val="24"/>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i/>
              </w:rPr>
              <w:t>U</w:t>
            </w:r>
            <w:r w:rsidRPr="004E7377">
              <w:rPr>
                <w:i/>
                <w:vertAlign w:val="subscript"/>
              </w:rPr>
              <w:t>base</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Base value of voltage</w:t>
            </w:r>
          </w:p>
        </w:tc>
        <w:tc>
          <w:tcPr>
            <w:tcW w:w="970" w:type="dxa"/>
          </w:tcPr>
          <w:p w:rsidR="000D4E25" w:rsidRPr="004E7377" w:rsidRDefault="00B10CCB" w:rsidP="001B36B9">
            <w:pPr>
              <w:spacing w:before="120" w:after="120" w:line="240" w:lineRule="auto"/>
              <w:jc w:val="center"/>
            </w:pPr>
            <w:r w:rsidRPr="004E7377">
              <w:rPr>
                <w:rFonts w:hint="eastAsia"/>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i/>
              </w:rPr>
              <w:t>u</w:t>
            </w:r>
            <w:r w:rsidRPr="004E7377">
              <w:rPr>
                <w:i/>
                <w:vertAlign w:val="subscript"/>
              </w:rPr>
              <w:t>d</w:t>
            </w:r>
            <w:r w:rsidRPr="004E7377">
              <w:t xml:space="preserve">, </w:t>
            </w:r>
            <w:r w:rsidRPr="004E7377">
              <w:rPr>
                <w:i/>
              </w:rPr>
              <w:t>u</w:t>
            </w:r>
            <w:r w:rsidRPr="004E7377">
              <w:rPr>
                <w:i/>
                <w:vertAlign w:val="subscript"/>
              </w:rPr>
              <w:t>q</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Stator</w:t>
            </w:r>
            <w:r w:rsidRPr="004E7377">
              <w:rPr>
                <w:rFonts w:hint="eastAsia"/>
              </w:rPr>
              <w:t xml:space="preserve"> </w:t>
            </w:r>
            <w:r w:rsidRPr="004E7377">
              <w:rPr>
                <w:i/>
              </w:rPr>
              <w:t>d</w:t>
            </w:r>
            <w:r w:rsidRPr="004E7377">
              <w:t xml:space="preserve">- and </w:t>
            </w:r>
            <w:r w:rsidRPr="004E7377">
              <w:rPr>
                <w:i/>
              </w:rPr>
              <w:t>q</w:t>
            </w:r>
            <w:r w:rsidRPr="004E7377">
              <w:t>-axis voltages</w:t>
            </w:r>
          </w:p>
        </w:tc>
        <w:tc>
          <w:tcPr>
            <w:tcW w:w="970" w:type="dxa"/>
          </w:tcPr>
          <w:p w:rsidR="000D4E25" w:rsidRPr="004E7377" w:rsidRDefault="00B10CCB" w:rsidP="001B36B9">
            <w:pPr>
              <w:spacing w:before="120" w:after="120" w:line="240" w:lineRule="auto"/>
              <w:jc w:val="center"/>
            </w:pPr>
            <w:r w:rsidRPr="004E7377">
              <w:rPr>
                <w:rFonts w:hint="eastAsia"/>
              </w:rPr>
              <w:t>V</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lastRenderedPageBreak/>
              <w:t>U</w:t>
            </w:r>
            <w:r w:rsidRPr="004E7377">
              <w:rPr>
                <w:i/>
                <w:vertAlign w:val="subscript"/>
              </w:rPr>
              <w:t>dc</w:t>
            </w:r>
          </w:p>
        </w:tc>
        <w:tc>
          <w:tcPr>
            <w:tcW w:w="6343" w:type="dxa"/>
            <w:vAlign w:val="center"/>
          </w:tcPr>
          <w:p w:rsidR="000D4E25" w:rsidRPr="004E7377" w:rsidRDefault="000D4E25" w:rsidP="001B36B9">
            <w:pPr>
              <w:spacing w:before="120" w:after="120" w:line="240" w:lineRule="auto"/>
              <w:jc w:val="left"/>
            </w:pPr>
            <w:r w:rsidRPr="004E7377">
              <w:t>DC link voltage</w:t>
            </w:r>
          </w:p>
        </w:tc>
        <w:tc>
          <w:tcPr>
            <w:tcW w:w="970" w:type="dxa"/>
          </w:tcPr>
          <w:p w:rsidR="000D4E25" w:rsidRPr="004E7377" w:rsidRDefault="00B10CCB" w:rsidP="001B36B9">
            <w:pPr>
              <w:spacing w:before="120" w:after="120" w:line="240" w:lineRule="auto"/>
              <w:jc w:val="center"/>
            </w:pPr>
            <w:r w:rsidRPr="004E7377">
              <w:rPr>
                <w:rFonts w:hint="eastAsia"/>
              </w:rPr>
              <w:t>V</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u</w:t>
            </w:r>
            <w:r w:rsidRPr="004E7377">
              <w:rPr>
                <w:i/>
                <w:vertAlign w:val="subscript"/>
              </w:rPr>
              <w:t>dp</w:t>
            </w:r>
            <w:r w:rsidRPr="004E7377">
              <w:rPr>
                <w:i/>
              </w:rPr>
              <w:t>, u</w:t>
            </w:r>
            <w:r w:rsidRPr="004E7377">
              <w:rPr>
                <w:i/>
                <w:vertAlign w:val="subscript"/>
              </w:rPr>
              <w:t>qp</w:t>
            </w:r>
          </w:p>
        </w:tc>
        <w:tc>
          <w:tcPr>
            <w:tcW w:w="6343" w:type="dxa"/>
            <w:vAlign w:val="center"/>
          </w:tcPr>
          <w:p w:rsidR="000D4E25" w:rsidRPr="004E7377" w:rsidRDefault="000D4E25" w:rsidP="001B36B9">
            <w:pPr>
              <w:spacing w:before="120" w:after="120" w:line="240" w:lineRule="auto"/>
              <w:jc w:val="left"/>
            </w:pPr>
            <w:r w:rsidRPr="004E7377">
              <w:t xml:space="preserve">Scaled stator </w:t>
            </w:r>
            <w:r w:rsidRPr="004E7377">
              <w:rPr>
                <w:i/>
              </w:rPr>
              <w:t>d</w:t>
            </w:r>
            <w:r w:rsidRPr="004E7377">
              <w:t xml:space="preserve">- and </w:t>
            </w:r>
            <w:r w:rsidRPr="004E7377">
              <w:rPr>
                <w:i/>
              </w:rPr>
              <w:t>q</w:t>
            </w:r>
            <w:r w:rsidRPr="004E7377">
              <w:t>-axis voltages</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u</w:t>
            </w:r>
            <w:r w:rsidRPr="004E7377">
              <w:rPr>
                <w:rFonts w:cs="Times New Roman"/>
                <w:i/>
                <w:szCs w:val="24"/>
                <w:vertAlign w:val="subscript"/>
              </w:rPr>
              <w:t>lim</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phase voltage amplitude limit</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hint="eastAsia"/>
                <w:szCs w:val="24"/>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i/>
              </w:rPr>
              <w:t>u</w:t>
            </w:r>
            <w:r w:rsidRPr="004E7377">
              <w:rPr>
                <w:rFonts w:hint="eastAsia"/>
                <w:i/>
                <w:vertAlign w:val="subscript"/>
              </w:rPr>
              <w:t>rd</w:t>
            </w:r>
            <w:r w:rsidRPr="004E7377">
              <w:t xml:space="preserve">, </w:t>
            </w:r>
            <w:r w:rsidRPr="004E7377">
              <w:rPr>
                <w:i/>
              </w:rPr>
              <w:t>u</w:t>
            </w:r>
            <w:r w:rsidRPr="004E7377">
              <w:rPr>
                <w:rFonts w:hint="eastAsia"/>
                <w:i/>
                <w:vertAlign w:val="subscript"/>
              </w:rPr>
              <w:t>rq</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Rotor</w:t>
            </w:r>
            <w:r w:rsidRPr="004E7377">
              <w:rPr>
                <w:rFonts w:hint="eastAsia"/>
              </w:rPr>
              <w:t xml:space="preserve"> and rotor</w:t>
            </w:r>
            <w:r w:rsidRPr="004E7377">
              <w:t xml:space="preserve"> </w:t>
            </w:r>
            <w:r w:rsidRPr="004E7377">
              <w:rPr>
                <w:i/>
              </w:rPr>
              <w:t>d</w:t>
            </w:r>
            <w:r w:rsidRPr="004E7377">
              <w:t xml:space="preserve">- and </w:t>
            </w:r>
            <w:r w:rsidRPr="004E7377">
              <w:rPr>
                <w:i/>
              </w:rPr>
              <w:t>q</w:t>
            </w:r>
            <w:r w:rsidRPr="004E7377">
              <w:t>-axis voltages</w:t>
            </w:r>
          </w:p>
        </w:tc>
        <w:tc>
          <w:tcPr>
            <w:tcW w:w="970" w:type="dxa"/>
          </w:tcPr>
          <w:p w:rsidR="000D4E25" w:rsidRPr="004E7377" w:rsidRDefault="00B10CCB" w:rsidP="001B36B9">
            <w:pPr>
              <w:spacing w:before="120" w:after="120" w:line="240" w:lineRule="auto"/>
              <w:jc w:val="center"/>
            </w:pPr>
            <w:r w:rsidRPr="004E7377">
              <w:rPr>
                <w:rFonts w:hint="eastAsia"/>
              </w:rPr>
              <w:t>V</w:t>
            </w:r>
          </w:p>
        </w:tc>
      </w:tr>
      <w:tr w:rsidR="00DB6C37" w:rsidRPr="004E7377" w:rsidTr="001B36B9">
        <w:tc>
          <w:tcPr>
            <w:tcW w:w="1759" w:type="dxa"/>
          </w:tcPr>
          <w:p w:rsidR="000D4E25" w:rsidRPr="004E7377" w:rsidRDefault="00B10CCB" w:rsidP="001B36B9">
            <w:pPr>
              <w:spacing w:before="120" w:after="120" w:line="240" w:lineRule="auto"/>
            </w:pPr>
            <w:r w:rsidRPr="004E7377">
              <w:rPr>
                <w:i/>
              </w:rPr>
              <w:t>U</w:t>
            </w:r>
            <w:r w:rsidRPr="004E7377">
              <w:rPr>
                <w:rFonts w:hint="eastAsia"/>
                <w:i/>
                <w:vertAlign w:val="subscript"/>
              </w:rPr>
              <w:t>s</w:t>
            </w:r>
            <w:r w:rsidR="00D35FAF" w:rsidRPr="004E7377">
              <w:rPr>
                <w:rFonts w:hint="eastAsia"/>
              </w:rPr>
              <w:t xml:space="preserve">, </w:t>
            </w:r>
            <m:oMath>
              <m:acc>
                <m:accPr>
                  <m:chr m:val="⃗"/>
                  <m:ctrlPr>
                    <w:rPr>
                      <w:rFonts w:ascii="Cambria Math" w:hAnsi="Cambria Math" w:cs="Times New Roman"/>
                      <w:bCs/>
                      <w:i/>
                      <w:szCs w:val="20"/>
                      <w:lang w:val="en-US" w:eastAsia="en-US"/>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p>
        </w:tc>
        <w:tc>
          <w:tcPr>
            <w:tcW w:w="6343" w:type="dxa"/>
            <w:vAlign w:val="center"/>
          </w:tcPr>
          <w:p w:rsidR="000D4E25" w:rsidRPr="004E7377" w:rsidRDefault="00B10CCB" w:rsidP="001B36B9">
            <w:pPr>
              <w:spacing w:before="120" w:after="120" w:line="240" w:lineRule="auto"/>
              <w:jc w:val="left"/>
            </w:pPr>
            <w:r w:rsidRPr="004E7377">
              <w:rPr>
                <w:rFonts w:hint="eastAsia"/>
              </w:rPr>
              <w:t xml:space="preserve">RMS value </w:t>
            </w:r>
            <w:r w:rsidR="00D35FAF" w:rsidRPr="004E7377">
              <w:rPr>
                <w:rFonts w:hint="eastAsia"/>
              </w:rPr>
              <w:t xml:space="preserve">and vector </w:t>
            </w:r>
            <w:r w:rsidRPr="004E7377">
              <w:rPr>
                <w:rFonts w:hint="eastAsia"/>
              </w:rPr>
              <w:t>of s</w:t>
            </w:r>
            <w:r w:rsidR="000D4E25" w:rsidRPr="004E7377">
              <w:t>tator phase voltage</w:t>
            </w:r>
            <w:r w:rsidRPr="004E7377">
              <w:rPr>
                <w:rFonts w:hint="eastAsia"/>
              </w:rPr>
              <w:t xml:space="preserve"> </w:t>
            </w:r>
          </w:p>
        </w:tc>
        <w:tc>
          <w:tcPr>
            <w:tcW w:w="970" w:type="dxa"/>
          </w:tcPr>
          <w:p w:rsidR="000D4E25" w:rsidRPr="004E7377" w:rsidRDefault="00B10CCB" w:rsidP="001B36B9">
            <w:pPr>
              <w:spacing w:before="120" w:after="120" w:line="240" w:lineRule="auto"/>
              <w:jc w:val="center"/>
            </w:pPr>
            <w:r w:rsidRPr="004E7377">
              <w:rPr>
                <w:rFonts w:hint="eastAsia"/>
              </w:rPr>
              <w:t>V</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v</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Order of stator MMF harmonic</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hint="eastAsia"/>
                <w:i/>
              </w:rPr>
              <w:t>W</w:t>
            </w:r>
            <w:r w:rsidRPr="004E7377">
              <w:rPr>
                <w:i/>
                <w:vertAlign w:val="subscript"/>
              </w:rPr>
              <w:t>φ</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Number of series turns per phase</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ascii="Calibri" w:hAnsi="Calibri" w:cs="Times New Roman"/>
                <w:i/>
                <w:szCs w:val="24"/>
              </w:rPr>
              <w:t>X</w:t>
            </w:r>
            <w:r w:rsidRPr="004E7377">
              <w:rPr>
                <w:rFonts w:ascii="Calibri" w:hAnsi="Calibri" w:cs="Times New Roman"/>
                <w:i/>
                <w:szCs w:val="24"/>
                <w:vertAlign w:val="subscript"/>
              </w:rPr>
              <w:t>m</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Exciting reactance of IM</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X</w:t>
            </w:r>
            <w:r w:rsidRPr="004E7377">
              <w:rPr>
                <w:rFonts w:ascii="Calibri" w:hAnsi="Calibri" w:cs="Times New Roman"/>
                <w:i/>
                <w:szCs w:val="24"/>
                <w:vertAlign w:val="subscript"/>
              </w:rPr>
              <w:t>σs</w:t>
            </w:r>
            <w:r w:rsidRPr="004E7377">
              <w:rPr>
                <w:i/>
              </w:rPr>
              <w:t>, X</w:t>
            </w:r>
            <w:r w:rsidRPr="004E7377">
              <w:rPr>
                <w:rFonts w:ascii="Calibri" w:hAnsi="Calibri" w:cs="Times New Roman"/>
                <w:i/>
                <w:szCs w:val="24"/>
                <w:vertAlign w:val="subscript"/>
              </w:rPr>
              <w:t>σs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leakage reactances</w:t>
            </w:r>
          </w:p>
        </w:tc>
        <w:tc>
          <w:tcPr>
            <w:tcW w:w="970" w:type="dxa"/>
          </w:tcPr>
          <w:p w:rsidR="000D4E25" w:rsidRPr="004E7377" w:rsidRDefault="00B10CCB" w:rsidP="001B36B9">
            <w:pPr>
              <w:spacing w:before="120" w:after="120" w:line="240" w:lineRule="auto"/>
              <w:jc w:val="center"/>
              <w:rPr>
                <w:rFonts w:cs="Times New Roman"/>
                <w:szCs w:val="24"/>
              </w:rPr>
            </w:pPr>
            <w:r w:rsidRPr="004E7377">
              <w:rPr>
                <w:rFonts w:cs="Times New Roman"/>
                <w:szCs w:val="24"/>
              </w:rPr>
              <w:t>Ω</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Y</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Coil pitch in terms of slot number</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cs="Times New Roman"/>
                <w:i/>
                <w:szCs w:val="24"/>
              </w:rPr>
              <w:t>Z</w:t>
            </w:r>
            <w:r w:rsidRPr="004E7377">
              <w:rPr>
                <w:rFonts w:ascii="Calibri" w:hAnsi="Calibri" w:cs="Times New Roman"/>
                <w:i/>
                <w:szCs w:val="24"/>
                <w:vertAlign w:val="subscript"/>
              </w:rPr>
              <w:t>ϕ</w:t>
            </w:r>
            <w:r w:rsidRPr="004E7377">
              <w:rPr>
                <w:rFonts w:cs="Times New Roman"/>
                <w:szCs w:val="24"/>
                <w:vertAlign w:val="subscript"/>
              </w:rPr>
              <w:t>1</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N</w:t>
            </w:r>
            <w:r w:rsidRPr="004E7377">
              <w:rPr>
                <w:rFonts w:hint="eastAsia"/>
              </w:rPr>
              <w:t>umber of series conductors per phase</w:t>
            </w:r>
            <w:r w:rsidRPr="004E7377">
              <w:t xml:space="preserve"> of winding</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rFonts w:ascii="Calibri" w:hAnsi="Calibri" w:cs="Times New Roman"/>
                <w:szCs w:val="24"/>
              </w:rPr>
              <w:t>Σ</w:t>
            </w:r>
            <w:r w:rsidRPr="004E7377">
              <w:rPr>
                <w:rFonts w:ascii="Calibri" w:hAnsi="Calibri" w:cs="Times New Roman"/>
                <w:i/>
                <w:szCs w:val="24"/>
              </w:rPr>
              <w:t>S,</w:t>
            </w:r>
            <w:r w:rsidRPr="004E7377">
              <w:rPr>
                <w:rFonts w:ascii="Calibri" w:hAnsi="Calibri" w:cs="Times New Roman"/>
                <w:szCs w:val="24"/>
              </w:rPr>
              <w:t xml:space="preserve"> Σ</w:t>
            </w:r>
            <w:r w:rsidRPr="004E7377">
              <w:rPr>
                <w:rFonts w:ascii="Calibri" w:hAnsi="Calibri" w:cs="Times New Roman"/>
                <w:i/>
                <w:szCs w:val="24"/>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Coefficient used for stator and rotor harmonic leakage inductances calculation</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ascii="Cambria Math" w:hAnsi="Cambria Math" w:cs="Times New Roman" w:hint="eastAsia"/>
                <w:szCs w:val="24"/>
              </w:rPr>
            </w:pPr>
            <w:r w:rsidRPr="004E7377">
              <w:rPr>
                <w:rFonts w:ascii="Cambria Math" w:hAnsi="Cambria Math" w:cs="Times New Roman"/>
                <w:szCs w:val="24"/>
              </w:rPr>
              <w:t>𝜓</w:t>
            </w:r>
            <w:r w:rsidRPr="004E7377">
              <w:rPr>
                <w:rFonts w:cs="Times New Roman"/>
                <w:i/>
                <w:szCs w:val="24"/>
                <w:vertAlign w:val="subscript"/>
              </w:rPr>
              <w:t>a</w:t>
            </w:r>
          </w:p>
        </w:tc>
        <w:tc>
          <w:tcPr>
            <w:tcW w:w="6343" w:type="dxa"/>
            <w:vAlign w:val="center"/>
          </w:tcPr>
          <w:p w:rsidR="000D4E25" w:rsidRPr="004E7377" w:rsidRDefault="000D4E25" w:rsidP="001B36B9">
            <w:pPr>
              <w:spacing w:before="120" w:after="120" w:line="240" w:lineRule="auto"/>
              <w:jc w:val="left"/>
            </w:pPr>
            <w:r w:rsidRPr="004E7377">
              <w:t>RMS of stator phase flux linkage</w:t>
            </w:r>
          </w:p>
        </w:tc>
        <w:tc>
          <w:tcPr>
            <w:tcW w:w="970" w:type="dxa"/>
          </w:tcPr>
          <w:p w:rsidR="000D4E25" w:rsidRPr="004E7377" w:rsidRDefault="00015BEA" w:rsidP="001B36B9">
            <w:pPr>
              <w:spacing w:before="120" w:after="120" w:line="240" w:lineRule="auto"/>
              <w:jc w:val="center"/>
            </w:pPr>
            <w:r w:rsidRPr="004E7377">
              <w:rPr>
                <w:rFonts w:hint="eastAsia"/>
              </w:rPr>
              <w:t>Wb</w:t>
            </w:r>
          </w:p>
        </w:tc>
      </w:tr>
      <w:tr w:rsidR="00DB6C37" w:rsidRPr="004E7377" w:rsidTr="001B36B9">
        <w:tc>
          <w:tcPr>
            <w:tcW w:w="1759" w:type="dxa"/>
          </w:tcPr>
          <w:p w:rsidR="000D4E25" w:rsidRPr="004E7377" w:rsidRDefault="00A7276C" w:rsidP="001B36B9">
            <w:pPr>
              <w:spacing w:before="120" w:after="120" w:line="240" w:lineRule="auto"/>
              <w:rPr>
                <w:rFonts w:ascii="Calibri" w:hAnsi="Calibri" w:cs="Times New Roman"/>
                <w:szCs w:val="24"/>
              </w:rPr>
            </w:pPr>
            <m:oMathPara>
              <m:oMathParaPr>
                <m:jc m:val="left"/>
              </m:oMathParaPr>
              <m:oMath>
                <m:sSub>
                  <m:sSubPr>
                    <m:ctrlPr>
                      <w:rPr>
                        <w:rFonts w:ascii="Cambria Math" w:hAnsi="Cambria Math"/>
                        <w:i/>
                      </w:rPr>
                    </m:ctrlPr>
                  </m:sSubPr>
                  <m:e>
                    <m:r>
                      <w:rPr>
                        <w:rFonts w:ascii="Cambria Math" w:hAnsi="Cambria Math"/>
                      </w:rPr>
                      <m:t>ψ</m:t>
                    </m:r>
                  </m:e>
                  <m:sub>
                    <m:r>
                      <w:rPr>
                        <w:rFonts w:ascii="Cambria Math" w:hAnsi="Cambria Math"/>
                      </w:rPr>
                      <m:t>base</m:t>
                    </m:r>
                  </m:sub>
                </m:sSub>
              </m:oMath>
            </m:oMathPara>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Base value of flux linkage</w:t>
            </w:r>
          </w:p>
        </w:tc>
        <w:tc>
          <w:tcPr>
            <w:tcW w:w="970" w:type="dxa"/>
          </w:tcPr>
          <w:p w:rsidR="000D4E25" w:rsidRPr="004E7377" w:rsidRDefault="00015BEA" w:rsidP="001B36B9">
            <w:pPr>
              <w:spacing w:before="120" w:after="120" w:line="240" w:lineRule="auto"/>
              <w:jc w:val="center"/>
            </w:pPr>
            <w:r w:rsidRPr="004E7377">
              <w:rPr>
                <w:rFonts w:hint="eastAsia"/>
              </w:rPr>
              <w:t>Wb</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58" w:name="OLE_LINK46"/>
            <w:bookmarkStart w:id="59" w:name="OLE_LINK47"/>
            <w:bookmarkStart w:id="60" w:name="OLE_LINK48"/>
            <w:r w:rsidRPr="004E7377">
              <w:rPr>
                <w:rFonts w:ascii="Cambria Math" w:hAnsi="Cambria Math" w:cs="Times New Roman"/>
                <w:szCs w:val="24"/>
              </w:rPr>
              <w:t>𝜓</w:t>
            </w:r>
            <w:r w:rsidRPr="004E7377">
              <w:rPr>
                <w:rFonts w:cs="Times New Roman"/>
                <w:i/>
                <w:szCs w:val="24"/>
                <w:vertAlign w:val="subscript"/>
              </w:rPr>
              <w:t xml:space="preserve">d </w:t>
            </w:r>
            <w:r w:rsidRPr="004E7377">
              <w:rPr>
                <w:rFonts w:cs="Times New Roman"/>
                <w:szCs w:val="24"/>
              </w:rPr>
              <w:t>,</w:t>
            </w:r>
            <w:r w:rsidRPr="004E7377">
              <w:rPr>
                <w:rFonts w:cs="Times New Roman"/>
                <w:i/>
                <w:szCs w:val="24"/>
              </w:rPr>
              <w:t xml:space="preserve"> </w:t>
            </w:r>
            <w:r w:rsidRPr="004E7377">
              <w:rPr>
                <w:rFonts w:ascii="Cambria Math" w:hAnsi="Cambria Math" w:cs="Times New Roman"/>
                <w:szCs w:val="24"/>
              </w:rPr>
              <w:t>𝜓</w:t>
            </w:r>
            <w:r w:rsidRPr="004E7377">
              <w:rPr>
                <w:rFonts w:cs="Times New Roman"/>
                <w:i/>
                <w:szCs w:val="24"/>
                <w:vertAlign w:val="subscript"/>
              </w:rPr>
              <w:t>q</w:t>
            </w:r>
            <w:bookmarkEnd w:id="58"/>
            <w:bookmarkEnd w:id="59"/>
            <w:bookmarkEnd w:id="60"/>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Stator</w:t>
            </w:r>
            <w:r w:rsidRPr="004E7377">
              <w:rPr>
                <w:rFonts w:hint="eastAsia"/>
              </w:rPr>
              <w:t xml:space="preserve"> </w:t>
            </w:r>
            <w:r w:rsidRPr="004E7377">
              <w:rPr>
                <w:i/>
              </w:rPr>
              <w:t>d</w:t>
            </w:r>
            <w:r w:rsidRPr="004E7377">
              <w:t xml:space="preserve">- and </w:t>
            </w:r>
            <w:r w:rsidRPr="004E7377">
              <w:rPr>
                <w:i/>
              </w:rPr>
              <w:t>q</w:t>
            </w:r>
            <w:r w:rsidRPr="004E7377">
              <w:t>-axis flux linkages</w:t>
            </w:r>
          </w:p>
        </w:tc>
        <w:tc>
          <w:tcPr>
            <w:tcW w:w="970" w:type="dxa"/>
          </w:tcPr>
          <w:p w:rsidR="000D4E25" w:rsidRPr="004E7377" w:rsidRDefault="00015BEA" w:rsidP="001B36B9">
            <w:pPr>
              <w:spacing w:before="120" w:after="120" w:line="240" w:lineRule="auto"/>
              <w:jc w:val="center"/>
            </w:pPr>
            <w:r w:rsidRPr="004E7377">
              <w:rPr>
                <w:rFonts w:hint="eastAsia"/>
              </w:rPr>
              <w:t>Wb</w:t>
            </w:r>
          </w:p>
        </w:tc>
      </w:tr>
      <w:tr w:rsidR="00DB6C37" w:rsidRPr="004E7377" w:rsidTr="001B36B9">
        <w:tc>
          <w:tcPr>
            <w:tcW w:w="1759" w:type="dxa"/>
          </w:tcPr>
          <w:p w:rsidR="000D4E25" w:rsidRPr="004E7377" w:rsidRDefault="00A7276C" w:rsidP="001B36B9">
            <w:pPr>
              <w:spacing w:before="120" w:after="120" w:line="240" w:lineRule="auto"/>
              <w:rPr>
                <w:rFonts w:cs="Times New Roman"/>
                <w:szCs w:val="24"/>
              </w:rPr>
            </w:pPr>
            <m:oMathPara>
              <m:oMathParaPr>
                <m:jc m:val="left"/>
              </m:oMathParaPr>
              <m:oMath>
                <m:sSub>
                  <m:sSubPr>
                    <m:ctrlPr>
                      <w:rPr>
                        <w:rFonts w:ascii="Cambria Math" w:hAnsi="Cambria Math"/>
                        <w:i/>
                      </w:rPr>
                    </m:ctrlPr>
                  </m:sSubPr>
                  <m:e>
                    <m:r>
                      <w:rPr>
                        <w:rFonts w:ascii="Cambria Math" w:hAnsi="Cambria Math"/>
                      </w:rPr>
                      <m:t>ψ</m:t>
                    </m:r>
                  </m:e>
                  <m:sub>
                    <m:r>
                      <w:rPr>
                        <w:rFonts w:ascii="Cambria Math" w:hAnsi="Cambria Math"/>
                      </w:rPr>
                      <m:t>PM</m:t>
                    </m:r>
                  </m:sub>
                </m:sSub>
              </m:oMath>
            </m:oMathPara>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PM flux linkage</w:t>
            </w:r>
          </w:p>
        </w:tc>
        <w:tc>
          <w:tcPr>
            <w:tcW w:w="970" w:type="dxa"/>
          </w:tcPr>
          <w:p w:rsidR="000D4E25" w:rsidRPr="004E7377" w:rsidRDefault="00015BEA" w:rsidP="001B36B9">
            <w:pPr>
              <w:spacing w:before="120" w:after="120" w:line="240" w:lineRule="auto"/>
              <w:jc w:val="center"/>
              <w:rPr>
                <w:rFonts w:cs="Times New Roman"/>
                <w:szCs w:val="24"/>
              </w:rPr>
            </w:pPr>
            <w:r w:rsidRPr="004E7377">
              <w:rPr>
                <w:rFonts w:cs="Times New Roman" w:hint="eastAsia"/>
                <w:szCs w:val="24"/>
              </w:rPr>
              <w:t>Wb</w:t>
            </w:r>
          </w:p>
        </w:tc>
      </w:tr>
      <w:tr w:rsidR="00DB6C37" w:rsidRPr="004E7377" w:rsidTr="001B36B9">
        <w:tc>
          <w:tcPr>
            <w:tcW w:w="1759" w:type="dxa"/>
          </w:tcPr>
          <w:p w:rsidR="000D4E25" w:rsidRPr="004E7377" w:rsidRDefault="00A7276C" w:rsidP="001B36B9">
            <w:pPr>
              <w:spacing w:before="120" w:after="120" w:line="240" w:lineRule="auto"/>
              <w:rPr>
                <w:rFonts w:cs="Times New Roman"/>
                <w:i/>
                <w:szCs w:val="24"/>
              </w:rPr>
            </w:pPr>
            <m:oMathPara>
              <m:oMathParaPr>
                <m:jc m:val="left"/>
              </m:oMathParaPr>
              <m:oMath>
                <m:sSub>
                  <m:sSubPr>
                    <m:ctrlPr>
                      <w:rPr>
                        <w:rFonts w:ascii="Cambria Math" w:hAnsi="Cambria Math"/>
                        <w:i/>
                      </w:rPr>
                    </m:ctrlPr>
                  </m:sSubPr>
                  <m:e>
                    <m:acc>
                      <m:accPr>
                        <m:chr m:val="̇"/>
                        <m:ctrlPr>
                          <w:rPr>
                            <w:rFonts w:ascii="Cambria Math" w:hAnsi="Cambria Math"/>
                            <w:i/>
                          </w:rPr>
                        </m:ctrlPr>
                      </m:accPr>
                      <m:e>
                        <m:r>
                          <w:rPr>
                            <w:rFonts w:ascii="Cambria Math" w:hAnsi="Cambria Math"/>
                          </w:rPr>
                          <m:t>ψ</m:t>
                        </m:r>
                      </m:e>
                    </m:acc>
                  </m:e>
                  <m:sub>
                    <m:r>
                      <w:rPr>
                        <w:rFonts w:ascii="Cambria Math" w:hAnsi="Cambria Math"/>
                      </w:rPr>
                      <m:t>r_abc</m:t>
                    </m:r>
                  </m:sub>
                </m:sSub>
              </m:oMath>
            </m:oMathPara>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 xml:space="preserve">Phasor of rotor flux linkage in </w:t>
            </w:r>
            <w:r w:rsidRPr="004E7377">
              <w:rPr>
                <w:rFonts w:cs="Times New Roman"/>
                <w:i/>
                <w:szCs w:val="24"/>
              </w:rPr>
              <w:t>abc</w:t>
            </w:r>
            <w:r w:rsidRPr="004E7377">
              <w:rPr>
                <w:rFonts w:cs="Times New Roman"/>
                <w:szCs w:val="24"/>
              </w:rPr>
              <w:t xml:space="preserve"> frame </w:t>
            </w:r>
          </w:p>
        </w:tc>
        <w:tc>
          <w:tcPr>
            <w:tcW w:w="970" w:type="dxa"/>
          </w:tcPr>
          <w:p w:rsidR="000D4E25" w:rsidRPr="004E7377" w:rsidRDefault="00015BEA" w:rsidP="001B36B9">
            <w:pPr>
              <w:spacing w:before="120" w:after="120" w:line="240" w:lineRule="auto"/>
              <w:jc w:val="center"/>
              <w:rPr>
                <w:rFonts w:cs="Times New Roman"/>
                <w:szCs w:val="24"/>
              </w:rPr>
            </w:pPr>
            <w:r w:rsidRPr="004E7377">
              <w:rPr>
                <w:rFonts w:cs="Times New Roman" w:hint="eastAsia"/>
                <w:szCs w:val="24"/>
              </w:rPr>
              <w:t>Wb</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ascii="Cambria Math" w:hAnsi="Cambria Math" w:cs="Times New Roman"/>
                <w:szCs w:val="24"/>
              </w:rPr>
              <w:t>𝜓</w:t>
            </w:r>
            <w:r w:rsidRPr="004E7377">
              <w:rPr>
                <w:rFonts w:cs="Times New Roman"/>
                <w:i/>
                <w:szCs w:val="24"/>
                <w:vertAlign w:val="subscript"/>
              </w:rPr>
              <w:t>r</w:t>
            </w:r>
          </w:p>
        </w:tc>
        <w:tc>
          <w:tcPr>
            <w:tcW w:w="6343" w:type="dxa"/>
            <w:vAlign w:val="center"/>
          </w:tcPr>
          <w:p w:rsidR="000D4E25" w:rsidRPr="004E7377" w:rsidRDefault="000D4E25" w:rsidP="001B36B9">
            <w:pPr>
              <w:spacing w:before="120" w:after="120" w:line="240" w:lineRule="auto"/>
              <w:jc w:val="left"/>
            </w:pPr>
            <w:r w:rsidRPr="004E7377">
              <w:t xml:space="preserve">Rotor flux linkage in </w:t>
            </w:r>
            <w:r w:rsidRPr="004E7377">
              <w:rPr>
                <w:i/>
              </w:rPr>
              <w:t>dq</w:t>
            </w:r>
            <w:r w:rsidRPr="004E7377">
              <w:t xml:space="preserve"> frame</w:t>
            </w:r>
          </w:p>
        </w:tc>
        <w:tc>
          <w:tcPr>
            <w:tcW w:w="970" w:type="dxa"/>
          </w:tcPr>
          <w:p w:rsidR="000D4E25" w:rsidRPr="004E7377" w:rsidRDefault="00015BEA" w:rsidP="001B36B9">
            <w:pPr>
              <w:spacing w:before="120" w:after="120" w:line="240" w:lineRule="auto"/>
              <w:jc w:val="center"/>
            </w:pPr>
            <w:r w:rsidRPr="004E7377">
              <w:rPr>
                <w:rFonts w:hint="eastAsia"/>
              </w:rPr>
              <w:t>Wb</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bookmarkStart w:id="61" w:name="OLE_LINK310"/>
            <w:bookmarkStart w:id="62" w:name="OLE_LINK311"/>
            <w:bookmarkStart w:id="63" w:name="OLE_LINK312"/>
            <w:r w:rsidRPr="004E7377">
              <w:rPr>
                <w:rFonts w:ascii="Cambria Math" w:hAnsi="Cambria Math" w:cs="Times New Roman"/>
                <w:szCs w:val="24"/>
              </w:rPr>
              <w:t>𝜓</w:t>
            </w:r>
            <w:r w:rsidRPr="004E7377">
              <w:rPr>
                <w:rFonts w:cs="Times New Roman"/>
                <w:i/>
                <w:szCs w:val="24"/>
                <w:vertAlign w:val="subscript"/>
              </w:rPr>
              <w:t>rd</w:t>
            </w:r>
            <w:bookmarkEnd w:id="61"/>
            <w:bookmarkEnd w:id="62"/>
            <w:bookmarkEnd w:id="63"/>
            <w:r w:rsidRPr="004E7377">
              <w:rPr>
                <w:rFonts w:cs="Times New Roman"/>
                <w:szCs w:val="24"/>
              </w:rPr>
              <w:t>,</w:t>
            </w:r>
            <w:r w:rsidRPr="004E7377">
              <w:rPr>
                <w:rFonts w:cs="Times New Roman"/>
                <w:i/>
                <w:szCs w:val="24"/>
              </w:rPr>
              <w:t xml:space="preserve"> </w:t>
            </w:r>
            <w:r w:rsidRPr="004E7377">
              <w:rPr>
                <w:rFonts w:ascii="Cambria Math" w:hAnsi="Cambria Math" w:cs="Times New Roman"/>
                <w:szCs w:val="24"/>
              </w:rPr>
              <w:t>𝜓</w:t>
            </w:r>
            <w:r w:rsidRPr="004E7377">
              <w:rPr>
                <w:rFonts w:cs="Times New Roman"/>
                <w:i/>
                <w:szCs w:val="24"/>
                <w:vertAlign w:val="subscript"/>
              </w:rPr>
              <w:t>rq</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Rotor</w:t>
            </w:r>
            <w:r w:rsidRPr="004E7377">
              <w:rPr>
                <w:rFonts w:hint="eastAsia"/>
              </w:rPr>
              <w:t xml:space="preserve"> </w:t>
            </w:r>
            <w:r w:rsidRPr="004E7377">
              <w:rPr>
                <w:i/>
              </w:rPr>
              <w:t>d</w:t>
            </w:r>
            <w:r w:rsidRPr="004E7377">
              <w:t xml:space="preserve">- and </w:t>
            </w:r>
            <w:r w:rsidRPr="004E7377">
              <w:rPr>
                <w:i/>
              </w:rPr>
              <w:t>q</w:t>
            </w:r>
            <w:r w:rsidRPr="004E7377">
              <w:t>-axis flux linkages</w:t>
            </w:r>
          </w:p>
        </w:tc>
        <w:tc>
          <w:tcPr>
            <w:tcW w:w="970" w:type="dxa"/>
          </w:tcPr>
          <w:p w:rsidR="000D4E25" w:rsidRPr="004E7377" w:rsidRDefault="00015BEA" w:rsidP="001B36B9">
            <w:pPr>
              <w:spacing w:before="120" w:after="120" w:line="240" w:lineRule="auto"/>
              <w:jc w:val="center"/>
            </w:pPr>
            <w:r w:rsidRPr="004E7377">
              <w:rPr>
                <w:rFonts w:hint="eastAsia"/>
              </w:rPr>
              <w:t>Wb</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β</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Coil short pitch ratio</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η</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Efficiency</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AA08BE" w:rsidRPr="004E7377" w:rsidRDefault="00AA08BE" w:rsidP="001B36B9">
            <w:pPr>
              <w:spacing w:before="120" w:after="120" w:line="240" w:lineRule="auto"/>
              <w:rPr>
                <w:i/>
              </w:rPr>
            </w:pPr>
            <w:r w:rsidRPr="004E7377">
              <w:rPr>
                <w:i/>
              </w:rPr>
              <w:t>η</w:t>
            </w:r>
            <w:r w:rsidRPr="004E7377">
              <w:rPr>
                <w:i/>
                <w:vertAlign w:val="subscript"/>
              </w:rPr>
              <w:t>M</w:t>
            </w:r>
            <w:r w:rsidRPr="004E7377">
              <w:rPr>
                <w:i/>
              </w:rPr>
              <w:t>, η</w:t>
            </w:r>
            <w:r w:rsidRPr="004E7377">
              <w:rPr>
                <w:i/>
                <w:vertAlign w:val="subscript"/>
              </w:rPr>
              <w:t>G</w:t>
            </w:r>
          </w:p>
        </w:tc>
        <w:tc>
          <w:tcPr>
            <w:tcW w:w="6343" w:type="dxa"/>
            <w:vAlign w:val="center"/>
          </w:tcPr>
          <w:p w:rsidR="00AA08BE" w:rsidRPr="004E7377" w:rsidRDefault="00AA08BE" w:rsidP="001B36B9">
            <w:pPr>
              <w:spacing w:before="120" w:after="120" w:line="240" w:lineRule="auto"/>
              <w:jc w:val="left"/>
              <w:rPr>
                <w:rFonts w:cs="Times New Roman"/>
                <w:szCs w:val="24"/>
              </w:rPr>
            </w:pPr>
            <w:r w:rsidRPr="004E7377">
              <w:rPr>
                <w:rFonts w:cs="Times New Roman"/>
                <w:szCs w:val="24"/>
              </w:rPr>
              <w:t>Efficiencies in motor and generator modes</w:t>
            </w:r>
          </w:p>
        </w:tc>
        <w:tc>
          <w:tcPr>
            <w:tcW w:w="970" w:type="dxa"/>
          </w:tcPr>
          <w:p w:rsidR="00AA08BE" w:rsidRPr="004E7377" w:rsidRDefault="00AA08BE"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0D4E25" w:rsidP="001B36B9">
            <w:pPr>
              <w:spacing w:before="120" w:after="120" w:line="240" w:lineRule="auto"/>
              <w:rPr>
                <w:i/>
              </w:rPr>
            </w:pPr>
            <w:r w:rsidRPr="004E7377">
              <w:rPr>
                <w:rFonts w:cs="Times New Roman"/>
                <w:i/>
              </w:rPr>
              <w:t>θ</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Current angle</w:t>
            </w:r>
          </w:p>
        </w:tc>
        <w:tc>
          <w:tcPr>
            <w:tcW w:w="970" w:type="dxa"/>
          </w:tcPr>
          <w:p w:rsidR="000D4E25" w:rsidRPr="004E7377" w:rsidRDefault="00015BEA" w:rsidP="001B36B9">
            <w:pPr>
              <w:spacing w:before="120" w:after="120" w:line="240" w:lineRule="auto"/>
              <w:jc w:val="center"/>
              <w:rPr>
                <w:rFonts w:cs="Times New Roman"/>
                <w:szCs w:val="24"/>
              </w:rPr>
            </w:pPr>
            <w:r w:rsidRPr="004E7377">
              <w:rPr>
                <w:rFonts w:cs="Times New Roman" w:hint="eastAsia"/>
                <w:szCs w:val="24"/>
              </w:rPr>
              <w:t>deg</w:t>
            </w:r>
          </w:p>
        </w:tc>
      </w:tr>
      <w:tr w:rsidR="00DB6C37" w:rsidRPr="004E7377" w:rsidTr="001B36B9">
        <w:tc>
          <w:tcPr>
            <w:tcW w:w="1759" w:type="dxa"/>
          </w:tcPr>
          <w:p w:rsidR="000D4E25" w:rsidRPr="004E7377" w:rsidRDefault="00A7276C" w:rsidP="001B36B9">
            <w:pPr>
              <w:spacing w:before="120" w:after="120" w:line="240" w:lineRule="auto"/>
              <w:rPr>
                <w:i/>
              </w:rPr>
            </w:pPr>
            <m:oMath>
              <m:sSub>
                <m:sSubPr>
                  <m:ctrlPr>
                    <w:rPr>
                      <w:rFonts w:ascii="Cambria Math" w:hAnsi="Cambria Math"/>
                      <w:i/>
                    </w:rPr>
                  </m:ctrlPr>
                </m:sSubPr>
                <m:e>
                  <m:r>
                    <w:rPr>
                      <w:rFonts w:ascii="Cambria Math" w:hAnsi="Cambria Math"/>
                    </w:rPr>
                    <m:t>λ</m:t>
                  </m:r>
                </m:e>
                <m:sub>
                  <m:r>
                    <w:rPr>
                      <w:rFonts w:ascii="Cambria Math" w:hAnsi="Cambria Math"/>
                    </w:rPr>
                    <m:t>L1</m:t>
                  </m:r>
                </m:sub>
              </m:sSub>
            </m:oMath>
            <w:r w:rsidR="000D4E25" w:rsidRPr="004E7377">
              <w:rPr>
                <w:i/>
              </w:rPr>
              <w:t xml:space="preserve">, </w:t>
            </w:r>
            <m:oMath>
              <m:sSub>
                <m:sSubPr>
                  <m:ctrlPr>
                    <w:rPr>
                      <w:rFonts w:ascii="Cambria Math" w:hAnsi="Cambria Math"/>
                      <w:i/>
                    </w:rPr>
                  </m:ctrlPr>
                </m:sSubPr>
                <m:e>
                  <m:r>
                    <w:rPr>
                      <w:rFonts w:ascii="Cambria Math" w:hAnsi="Cambria Math"/>
                    </w:rPr>
                    <m:t>λ</m:t>
                  </m:r>
                </m:e>
                <m:sub>
                  <m:r>
                    <w:rPr>
                      <w:rFonts w:ascii="Cambria Math" w:hAnsi="Cambria Math"/>
                    </w:rPr>
                    <m:t>L2</m:t>
                  </m:r>
                </m:sub>
              </m:sSub>
            </m:oMath>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Coefficients for stator and rotor slot leakage inductance coefficients calculation</w:t>
            </w:r>
          </w:p>
        </w:tc>
        <w:tc>
          <w:tcPr>
            <w:tcW w:w="970" w:type="dxa"/>
          </w:tcPr>
          <w:p w:rsidR="000D4E25" w:rsidRPr="004E7377" w:rsidRDefault="000D4E25" w:rsidP="001B36B9">
            <w:pPr>
              <w:spacing w:before="120" w:after="120" w:line="240" w:lineRule="auto"/>
              <w:jc w:val="center"/>
            </w:pPr>
          </w:p>
        </w:tc>
      </w:tr>
      <w:bookmarkStart w:id="64" w:name="OLE_LINK338"/>
      <w:bookmarkStart w:id="65" w:name="OLE_LINK339"/>
      <w:bookmarkStart w:id="66" w:name="_Hlk395011379"/>
      <w:tr w:rsidR="00DB6C37" w:rsidRPr="004E7377" w:rsidTr="001B36B9">
        <w:tc>
          <w:tcPr>
            <w:tcW w:w="1759" w:type="dxa"/>
          </w:tcPr>
          <w:p w:rsidR="000D4E25" w:rsidRPr="004E7377" w:rsidRDefault="00A7276C" w:rsidP="001B36B9">
            <w:pPr>
              <w:spacing w:before="120" w:after="120" w:line="240" w:lineRule="auto"/>
              <w:rPr>
                <w:i/>
              </w:rPr>
            </w:pPr>
            <m:oMath>
              <m:sSub>
                <m:sSubPr>
                  <m:ctrlPr>
                    <w:rPr>
                      <w:rFonts w:ascii="Cambria Math" w:hAnsi="Cambria Math"/>
                      <w:i/>
                    </w:rPr>
                  </m:ctrlPr>
                </m:sSubPr>
                <m:e>
                  <m:r>
                    <w:rPr>
                      <w:rFonts w:ascii="Cambria Math" w:hAnsi="Cambria Math"/>
                    </w:rPr>
                    <m:t>λ</m:t>
                  </m:r>
                </m:e>
                <m:sub>
                  <m:r>
                    <w:rPr>
                      <w:rFonts w:ascii="Cambria Math" w:hAnsi="Cambria Math"/>
                    </w:rPr>
                    <m:t>s1</m:t>
                  </m:r>
                </m:sub>
              </m:sSub>
            </m:oMath>
            <w:r w:rsidR="000D4E25" w:rsidRPr="004E7377">
              <w:rPr>
                <w:i/>
              </w:rPr>
              <w:t xml:space="preserve">, </w:t>
            </w:r>
            <m:oMath>
              <m:sSub>
                <m:sSubPr>
                  <m:ctrlPr>
                    <w:rPr>
                      <w:rFonts w:ascii="Cambria Math" w:hAnsi="Cambria Math"/>
                      <w:i/>
                    </w:rPr>
                  </m:ctrlPr>
                </m:sSubPr>
                <m:e>
                  <m:r>
                    <w:rPr>
                      <w:rFonts w:ascii="Cambria Math" w:hAnsi="Cambria Math"/>
                    </w:rPr>
                    <m:t>λ</m:t>
                  </m:r>
                </m:e>
                <m:sub>
                  <m:r>
                    <w:rPr>
                      <w:rFonts w:ascii="Cambria Math" w:hAnsi="Cambria Math"/>
                    </w:rPr>
                    <m:t>s2</m:t>
                  </m:r>
                </m:sub>
              </m:sSub>
            </m:oMath>
            <w:bookmarkEnd w:id="64"/>
            <w:bookmarkEnd w:id="65"/>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slot leakage inductance coefficients</w:t>
            </w:r>
          </w:p>
        </w:tc>
        <w:tc>
          <w:tcPr>
            <w:tcW w:w="970" w:type="dxa"/>
          </w:tcPr>
          <w:p w:rsidR="000D4E25" w:rsidRPr="004E7377" w:rsidRDefault="000D4E25" w:rsidP="001B36B9">
            <w:pPr>
              <w:spacing w:before="120" w:after="120" w:line="240" w:lineRule="auto"/>
              <w:jc w:val="center"/>
              <w:rPr>
                <w:rFonts w:cs="Times New Roman"/>
                <w:szCs w:val="24"/>
              </w:rPr>
            </w:pPr>
          </w:p>
        </w:tc>
      </w:tr>
      <w:bookmarkEnd w:id="66"/>
      <w:tr w:rsidR="00DB6C37" w:rsidRPr="004E7377" w:rsidTr="001B36B9">
        <w:tc>
          <w:tcPr>
            <w:tcW w:w="1759" w:type="dxa"/>
          </w:tcPr>
          <w:p w:rsidR="000D4E25" w:rsidRPr="004E7377" w:rsidRDefault="00A7276C" w:rsidP="001B36B9">
            <w:pPr>
              <w:spacing w:before="120" w:after="120" w:line="240" w:lineRule="auto"/>
              <w:rPr>
                <w:rFonts w:eastAsia="SimSun" w:cs="Times New Roman"/>
              </w:rPr>
            </w:pPr>
            <m:oMath>
              <m:sSub>
                <m:sSubPr>
                  <m:ctrlPr>
                    <w:rPr>
                      <w:rFonts w:ascii="Cambria Math" w:hAnsi="Cambria Math"/>
                      <w:i/>
                    </w:rPr>
                  </m:ctrlPr>
                </m:sSubPr>
                <m:e>
                  <m:r>
                    <w:rPr>
                      <w:rFonts w:ascii="Cambria Math" w:hAnsi="Cambria Math"/>
                    </w:rPr>
                    <m:t>λ</m:t>
                  </m:r>
                </m:e>
                <m:sub>
                  <m:r>
                    <w:rPr>
                      <w:rFonts w:ascii="Cambria Math" w:hAnsi="Cambria Math"/>
                    </w:rPr>
                    <m:t>U1</m:t>
                  </m:r>
                </m:sub>
              </m:sSub>
            </m:oMath>
            <w:r w:rsidR="000D4E25" w:rsidRPr="004E7377">
              <w:rPr>
                <w:i/>
              </w:rPr>
              <w:t xml:space="preserve">, </w:t>
            </w:r>
            <m:oMath>
              <m:sSub>
                <m:sSubPr>
                  <m:ctrlPr>
                    <w:rPr>
                      <w:rFonts w:ascii="Cambria Math" w:hAnsi="Cambria Math"/>
                      <w:i/>
                    </w:rPr>
                  </m:ctrlPr>
                </m:sSubPr>
                <m:e>
                  <m:r>
                    <w:rPr>
                      <w:rFonts w:ascii="Cambria Math" w:hAnsi="Cambria Math"/>
                    </w:rPr>
                    <m:t>λ</m:t>
                  </m:r>
                </m:e>
                <m:sub>
                  <m:r>
                    <w:rPr>
                      <w:rFonts w:ascii="Cambria Math" w:hAnsi="Cambria Math"/>
                    </w:rPr>
                    <m:t>U2</m:t>
                  </m:r>
                </m:sub>
              </m:sSub>
            </m:oMath>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Stator and rotor slot opening leakage inductance coefficients</w:t>
            </w:r>
          </w:p>
        </w:tc>
        <w:tc>
          <w:tcPr>
            <w:tcW w:w="970" w:type="dxa"/>
          </w:tcPr>
          <w:p w:rsidR="000D4E25" w:rsidRPr="004E7377" w:rsidRDefault="000D4E25" w:rsidP="001B36B9">
            <w:pPr>
              <w:spacing w:before="120" w:after="120" w:line="240" w:lineRule="auto"/>
              <w:jc w:val="center"/>
              <w:rPr>
                <w:rFonts w:cs="Times New Roman"/>
                <w:szCs w:val="24"/>
              </w:rPr>
            </w:pPr>
          </w:p>
        </w:tc>
      </w:tr>
      <w:tr w:rsidR="00DB6C37" w:rsidRPr="004E7377" w:rsidTr="001B36B9">
        <w:tc>
          <w:tcPr>
            <w:tcW w:w="1759" w:type="dxa"/>
          </w:tcPr>
          <w:p w:rsidR="000D4E25" w:rsidRPr="004E7377" w:rsidRDefault="00A7276C" w:rsidP="001B36B9">
            <w:pPr>
              <w:spacing w:before="120" w:after="120" w:line="240" w:lineRule="auto"/>
              <w:rPr>
                <w:i/>
              </w:rPr>
            </w:pPr>
            <m:oMathPara>
              <m:oMathParaPr>
                <m:jc m:val="left"/>
              </m:oMathParaPr>
              <m:oMath>
                <m:sSub>
                  <m:sSubPr>
                    <m:ctrlPr>
                      <w:rPr>
                        <w:rFonts w:ascii="Cambria Math" w:hAnsi="Cambria Math"/>
                        <w:bCs/>
                        <w:i/>
                      </w:rPr>
                    </m:ctrlPr>
                  </m:sSubPr>
                  <m:e>
                    <m:r>
                      <w:rPr>
                        <w:rFonts w:ascii="Cambria Math" w:hAnsi="Cambria Math"/>
                      </w:rPr>
                      <m:t>μ</m:t>
                    </m:r>
                  </m:e>
                  <m:sub>
                    <m:r>
                      <w:rPr>
                        <w:rFonts w:ascii="Cambria Math" w:hAnsi="Cambria Math"/>
                      </w:rPr>
                      <m:t>0</m:t>
                    </m:r>
                  </m:sub>
                </m:sSub>
              </m:oMath>
            </m:oMathPara>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bCs/>
              </w:rPr>
              <w:t>V</w:t>
            </w:r>
            <w:r w:rsidRPr="004E7377">
              <w:rPr>
                <w:rFonts w:hint="eastAsia"/>
                <w:bCs/>
              </w:rPr>
              <w:t xml:space="preserve">acuum </w:t>
            </w:r>
            <w:r w:rsidRPr="004E7377">
              <w:rPr>
                <w:bCs/>
              </w:rPr>
              <w:t>permeability</w:t>
            </w:r>
          </w:p>
        </w:tc>
        <w:tc>
          <w:tcPr>
            <w:tcW w:w="970" w:type="dxa"/>
          </w:tcPr>
          <w:p w:rsidR="000D4E25" w:rsidRPr="004E7377" w:rsidRDefault="00015BEA" w:rsidP="001B36B9">
            <w:pPr>
              <w:spacing w:before="120" w:after="120" w:line="240" w:lineRule="auto"/>
              <w:jc w:val="center"/>
              <w:rPr>
                <w:bCs/>
              </w:rPr>
            </w:pPr>
            <w:r w:rsidRPr="004E7377">
              <w:rPr>
                <w:rFonts w:hint="eastAsia"/>
                <w:bCs/>
              </w:rPr>
              <w:t>H/m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ascii="Calibri" w:hAnsi="Calibri" w:cs="Times New Roman"/>
                <w:i/>
                <w:szCs w:val="24"/>
              </w:rPr>
              <w:t>ρ</w:t>
            </w:r>
            <w:r w:rsidRPr="004E7377">
              <w:rPr>
                <w:rFonts w:cs="Times New Roman"/>
                <w:i/>
                <w:szCs w:val="24"/>
                <w:vertAlign w:val="subscript"/>
              </w:rPr>
              <w:t>B</w:t>
            </w:r>
            <w:r w:rsidRPr="004E7377">
              <w:rPr>
                <w:rFonts w:ascii="Calibri" w:hAnsi="Calibri" w:cs="Times New Roman"/>
                <w:i/>
                <w:szCs w:val="24"/>
              </w:rPr>
              <w:t>, ρ</w:t>
            </w:r>
            <w:r w:rsidRPr="004E7377">
              <w:rPr>
                <w:rFonts w:cs="Times New Roman"/>
                <w:i/>
                <w:szCs w:val="24"/>
                <w:vertAlign w:val="subscript"/>
              </w:rPr>
              <w:t>R</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 xml:space="preserve">Rotor bar and ring </w:t>
            </w:r>
            <w:r w:rsidR="00015BEA" w:rsidRPr="004E7377">
              <w:rPr>
                <w:rFonts w:cs="Times New Roman" w:hint="eastAsia"/>
                <w:szCs w:val="24"/>
              </w:rPr>
              <w:t>resistivity</w:t>
            </w:r>
          </w:p>
        </w:tc>
        <w:tc>
          <w:tcPr>
            <w:tcW w:w="970" w:type="dxa"/>
          </w:tcPr>
          <w:p w:rsidR="000D4E25" w:rsidRPr="004E7377" w:rsidRDefault="00015BEA" w:rsidP="001B36B9">
            <w:pPr>
              <w:spacing w:before="120" w:after="120" w:line="240" w:lineRule="auto"/>
              <w:jc w:val="center"/>
              <w:rPr>
                <w:rFonts w:cs="Times New Roman"/>
                <w:szCs w:val="24"/>
              </w:rPr>
            </w:pPr>
            <w:r w:rsidRPr="004E7377">
              <w:rPr>
                <w:rFonts w:cs="Times New Roman"/>
                <w:szCs w:val="24"/>
              </w:rPr>
              <w:t>Ω·</w:t>
            </w: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cs="Times New Roman"/>
                <w:i/>
                <w:szCs w:val="24"/>
              </w:rPr>
            </w:pPr>
            <w:bookmarkStart w:id="67" w:name="OLE_LINK270"/>
            <w:bookmarkStart w:id="68" w:name="OLE_LINK271"/>
            <w:bookmarkStart w:id="69" w:name="OLE_LINK272"/>
            <w:bookmarkStart w:id="70" w:name="OLE_LINK275"/>
            <w:bookmarkStart w:id="71" w:name="OLE_LINK276"/>
            <w:bookmarkStart w:id="72" w:name="OLE_LINK277"/>
            <w:r w:rsidRPr="004E7377">
              <w:rPr>
                <w:rFonts w:ascii="Calibri" w:hAnsi="Calibri" w:cs="Times New Roman"/>
                <w:i/>
                <w:szCs w:val="24"/>
              </w:rPr>
              <w:t>ρ</w:t>
            </w:r>
            <w:bookmarkEnd w:id="67"/>
            <w:bookmarkEnd w:id="68"/>
            <w:bookmarkEnd w:id="69"/>
            <w:bookmarkEnd w:id="70"/>
            <w:bookmarkEnd w:id="71"/>
            <w:bookmarkEnd w:id="72"/>
            <w:r w:rsidRPr="004E7377">
              <w:rPr>
                <w:rFonts w:cs="Times New Roman"/>
                <w:i/>
                <w:szCs w:val="24"/>
                <w:vertAlign w:val="subscript"/>
              </w:rPr>
              <w:t>Cu</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C</w:t>
            </w:r>
            <w:r w:rsidRPr="004E7377">
              <w:rPr>
                <w:rFonts w:hint="eastAsia"/>
              </w:rPr>
              <w:t xml:space="preserve">opper </w:t>
            </w:r>
            <w:r w:rsidR="00015BEA" w:rsidRPr="004E7377">
              <w:rPr>
                <w:rFonts w:cs="Times New Roman" w:hint="eastAsia"/>
                <w:szCs w:val="24"/>
              </w:rPr>
              <w:t>resistivity</w:t>
            </w:r>
          </w:p>
        </w:tc>
        <w:tc>
          <w:tcPr>
            <w:tcW w:w="970" w:type="dxa"/>
          </w:tcPr>
          <w:p w:rsidR="000D4E25" w:rsidRPr="004E7377" w:rsidRDefault="00015BEA" w:rsidP="001B36B9">
            <w:pPr>
              <w:spacing w:before="120" w:after="120" w:line="240" w:lineRule="auto"/>
              <w:jc w:val="center"/>
            </w:pPr>
            <w:r w:rsidRPr="004E7377">
              <w:rPr>
                <w:rFonts w:cs="Times New Roman"/>
                <w:szCs w:val="24"/>
              </w:rPr>
              <w:t>Ω·</w:t>
            </w:r>
            <w:r w:rsidRPr="004E7377">
              <w:rPr>
                <w:rFonts w:cs="Times New Roman" w:hint="eastAsia"/>
                <w:szCs w:val="24"/>
              </w:rPr>
              <w:t>m</w:t>
            </w:r>
          </w:p>
        </w:tc>
      </w:tr>
      <w:tr w:rsidR="00DB6C37" w:rsidRPr="004E7377" w:rsidTr="001B36B9">
        <w:tc>
          <w:tcPr>
            <w:tcW w:w="1759" w:type="dxa"/>
          </w:tcPr>
          <w:p w:rsidR="000D4E25" w:rsidRPr="004E7377" w:rsidRDefault="000D4E25" w:rsidP="001B36B9">
            <w:pPr>
              <w:spacing w:before="120" w:after="120" w:line="240" w:lineRule="auto"/>
              <w:rPr>
                <w:rFonts w:ascii="Calibri" w:hAnsi="Calibri" w:cs="Times New Roman"/>
                <w:i/>
                <w:szCs w:val="24"/>
              </w:rPr>
            </w:pPr>
            <w:r w:rsidRPr="004E7377">
              <w:rPr>
                <w:rFonts w:ascii="Calibri" w:hAnsi="Calibri" w:cs="Times New Roman"/>
                <w:i/>
                <w:szCs w:val="24"/>
              </w:rPr>
              <w:t>σ</w:t>
            </w:r>
          </w:p>
        </w:tc>
        <w:tc>
          <w:tcPr>
            <w:tcW w:w="6343" w:type="dxa"/>
            <w:vAlign w:val="center"/>
          </w:tcPr>
          <w:p w:rsidR="000D4E25" w:rsidRPr="004E7377" w:rsidRDefault="000D4E25" w:rsidP="001B36B9">
            <w:pPr>
              <w:spacing w:before="120" w:after="120" w:line="240" w:lineRule="auto"/>
              <w:jc w:val="left"/>
            </w:pPr>
            <w:r w:rsidRPr="004E7377">
              <w:t>1+</w:t>
            </w:r>
            <w:r w:rsidRPr="004E7377">
              <w:rPr>
                <w:i/>
              </w:rPr>
              <w:t>X</w:t>
            </w:r>
            <w:r w:rsidRPr="004E7377">
              <w:rPr>
                <w:rFonts w:ascii="Calibri" w:hAnsi="Calibri" w:cs="Times New Roman"/>
                <w:i/>
                <w:szCs w:val="24"/>
                <w:vertAlign w:val="subscript"/>
              </w:rPr>
              <w:t>σs</w:t>
            </w:r>
            <w:r w:rsidRPr="004E7377">
              <w:rPr>
                <w:rFonts w:ascii="Calibri" w:hAnsi="Calibri" w:cs="Times New Roman"/>
                <w:i/>
                <w:szCs w:val="24"/>
              </w:rPr>
              <w:t>/X</w:t>
            </w:r>
            <w:r w:rsidRPr="004E7377">
              <w:rPr>
                <w:rFonts w:ascii="Calibri" w:hAnsi="Calibri" w:cs="Times New Roman"/>
                <w:i/>
                <w:szCs w:val="24"/>
                <w:vertAlign w:val="subscript"/>
              </w:rPr>
              <w:t>m</w:t>
            </w:r>
          </w:p>
        </w:tc>
        <w:tc>
          <w:tcPr>
            <w:tcW w:w="970" w:type="dxa"/>
          </w:tcPr>
          <w:p w:rsidR="000D4E25" w:rsidRPr="004E7377" w:rsidRDefault="000D4E25" w:rsidP="001B36B9">
            <w:pPr>
              <w:spacing w:before="120" w:after="120" w:line="240" w:lineRule="auto"/>
              <w:jc w:val="center"/>
            </w:pPr>
          </w:p>
        </w:tc>
      </w:tr>
      <w:tr w:rsidR="00DB6C37" w:rsidRPr="004E7377" w:rsidTr="001B36B9">
        <w:tc>
          <w:tcPr>
            <w:tcW w:w="1759" w:type="dxa"/>
          </w:tcPr>
          <w:p w:rsidR="000D4E25" w:rsidRPr="004E7377" w:rsidRDefault="000D4E25" w:rsidP="001B36B9">
            <w:pPr>
              <w:spacing w:before="120" w:after="120" w:line="240" w:lineRule="auto"/>
              <w:rPr>
                <w:rFonts w:ascii="Calibri" w:hAnsi="Calibri" w:cs="Times New Roman"/>
                <w:i/>
                <w:szCs w:val="24"/>
              </w:rPr>
            </w:pPr>
            <w:r w:rsidRPr="004E7377">
              <w:rPr>
                <w:rFonts w:cs="Times New Roman"/>
                <w:i/>
                <w:szCs w:val="24"/>
              </w:rPr>
              <w:t>τ</w:t>
            </w:r>
            <w:r w:rsidRPr="004E7377">
              <w:rPr>
                <w:rFonts w:ascii="Calibri" w:hAnsi="Calibri" w:cs="Times New Roman"/>
                <w:i/>
                <w:szCs w:val="24"/>
                <w:vertAlign w:val="subscript"/>
              </w:rPr>
              <w:t>y</w:t>
            </w:r>
          </w:p>
        </w:tc>
        <w:tc>
          <w:tcPr>
            <w:tcW w:w="6343" w:type="dxa"/>
            <w:vAlign w:val="center"/>
          </w:tcPr>
          <w:p w:rsidR="000D4E25" w:rsidRPr="004E7377" w:rsidRDefault="000D4E25" w:rsidP="001B36B9">
            <w:pPr>
              <w:spacing w:before="120" w:after="120" w:line="240" w:lineRule="auto"/>
              <w:jc w:val="left"/>
            </w:pPr>
            <w:r w:rsidRPr="004E7377">
              <w:t>C</w:t>
            </w:r>
            <w:r w:rsidRPr="004E7377">
              <w:rPr>
                <w:rFonts w:hint="eastAsia"/>
              </w:rPr>
              <w:t>oil pitch</w:t>
            </w:r>
            <w:r w:rsidRPr="004E7377">
              <w:t xml:space="preserve"> in terms of circumferential </w:t>
            </w:r>
            <w:r w:rsidR="005C51AD" w:rsidRPr="004E7377">
              <w:rPr>
                <w:rFonts w:hint="eastAsia"/>
              </w:rPr>
              <w:t>distance</w:t>
            </w:r>
          </w:p>
        </w:tc>
        <w:tc>
          <w:tcPr>
            <w:tcW w:w="970" w:type="dxa"/>
          </w:tcPr>
          <w:p w:rsidR="000D4E25" w:rsidRPr="004E7377" w:rsidRDefault="005C51AD" w:rsidP="001B36B9">
            <w:pPr>
              <w:spacing w:before="120" w:after="120" w:line="240" w:lineRule="auto"/>
              <w:jc w:val="center"/>
            </w:pPr>
            <w:r w:rsidRPr="004E7377">
              <w:rPr>
                <w:rFonts w:hint="eastAsia"/>
              </w:rPr>
              <w:t>m</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bookmarkStart w:id="73" w:name="OLE_LINK79"/>
            <w:bookmarkStart w:id="74" w:name="OLE_LINK80"/>
            <w:r w:rsidRPr="004E7377">
              <w:rPr>
                <w:i/>
              </w:rPr>
              <w:t>ω</w:t>
            </w:r>
            <w:bookmarkEnd w:id="73"/>
            <w:bookmarkEnd w:id="74"/>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Stator electrical angular speed</w:t>
            </w:r>
          </w:p>
        </w:tc>
        <w:tc>
          <w:tcPr>
            <w:tcW w:w="970" w:type="dxa"/>
          </w:tcPr>
          <w:p w:rsidR="000D4E25" w:rsidRPr="004E7377" w:rsidRDefault="005C51AD" w:rsidP="001B36B9">
            <w:pPr>
              <w:spacing w:before="120" w:after="120" w:line="240" w:lineRule="auto"/>
              <w:jc w:val="center"/>
            </w:pPr>
            <w:r w:rsidRPr="004E7377">
              <w:rPr>
                <w:rFonts w:hint="eastAsia"/>
              </w:rPr>
              <w:t>rad/s</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ω</w:t>
            </w:r>
            <w:r w:rsidRPr="004E7377">
              <w:rPr>
                <w:i/>
                <w:vertAlign w:val="subscript"/>
              </w:rPr>
              <w:t>p</w:t>
            </w:r>
          </w:p>
        </w:tc>
        <w:tc>
          <w:tcPr>
            <w:tcW w:w="6343" w:type="dxa"/>
            <w:vAlign w:val="center"/>
          </w:tcPr>
          <w:p w:rsidR="000D4E25" w:rsidRPr="004E7377" w:rsidRDefault="000D4E25" w:rsidP="001B36B9">
            <w:pPr>
              <w:spacing w:before="120" w:after="120" w:line="240" w:lineRule="auto"/>
              <w:jc w:val="left"/>
            </w:pPr>
            <w:r w:rsidRPr="004E7377">
              <w:t>Scaled stator electrical angular speed</w:t>
            </w:r>
          </w:p>
        </w:tc>
        <w:tc>
          <w:tcPr>
            <w:tcW w:w="970" w:type="dxa"/>
          </w:tcPr>
          <w:p w:rsidR="000D4E25" w:rsidRPr="004E7377" w:rsidRDefault="005C51AD" w:rsidP="001B36B9">
            <w:pPr>
              <w:spacing w:before="120" w:after="120" w:line="240" w:lineRule="auto"/>
              <w:jc w:val="center"/>
            </w:pPr>
            <w:r w:rsidRPr="004E7377">
              <w:rPr>
                <w:rFonts w:hint="eastAsia"/>
              </w:rPr>
              <w:t>rad/s</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ω</w:t>
            </w:r>
            <w:r w:rsidRPr="004E7377">
              <w:rPr>
                <w:i/>
                <w:vertAlign w:val="subscript"/>
              </w:rPr>
              <w:t>rate</w:t>
            </w:r>
          </w:p>
        </w:tc>
        <w:tc>
          <w:tcPr>
            <w:tcW w:w="6343" w:type="dxa"/>
            <w:vAlign w:val="center"/>
          </w:tcPr>
          <w:p w:rsidR="000D4E25" w:rsidRPr="004E7377" w:rsidRDefault="000D4E25" w:rsidP="001B36B9">
            <w:pPr>
              <w:spacing w:before="120" w:after="120" w:line="240" w:lineRule="auto"/>
              <w:jc w:val="left"/>
            </w:pPr>
            <w:r w:rsidRPr="004E7377">
              <w:t>Rated stator electrical angular speed</w:t>
            </w:r>
          </w:p>
        </w:tc>
        <w:tc>
          <w:tcPr>
            <w:tcW w:w="970" w:type="dxa"/>
          </w:tcPr>
          <w:p w:rsidR="000D4E25" w:rsidRPr="004E7377" w:rsidRDefault="005C51AD" w:rsidP="001B36B9">
            <w:pPr>
              <w:spacing w:before="120" w:after="120" w:line="240" w:lineRule="auto"/>
              <w:jc w:val="center"/>
            </w:pPr>
            <w:r w:rsidRPr="004E7377">
              <w:rPr>
                <w:rFonts w:hint="eastAsia"/>
              </w:rPr>
              <w:t>rad/s</w:t>
            </w:r>
          </w:p>
        </w:tc>
      </w:tr>
      <w:tr w:rsidR="00DB6C37" w:rsidRPr="004E7377" w:rsidTr="001B36B9">
        <w:tc>
          <w:tcPr>
            <w:tcW w:w="1759" w:type="dxa"/>
          </w:tcPr>
          <w:p w:rsidR="000D4E25" w:rsidRPr="004E7377" w:rsidRDefault="000D4E25" w:rsidP="001B36B9">
            <w:pPr>
              <w:spacing w:before="120" w:after="120" w:line="240" w:lineRule="auto"/>
              <w:rPr>
                <w:rFonts w:cs="Times New Roman"/>
                <w:szCs w:val="24"/>
              </w:rPr>
            </w:pPr>
            <w:r w:rsidRPr="004E7377">
              <w:rPr>
                <w:i/>
              </w:rPr>
              <w:t>ω</w:t>
            </w:r>
            <w:r w:rsidRPr="004E7377">
              <w:rPr>
                <w:i/>
                <w:vertAlign w:val="subscript"/>
              </w:rPr>
              <w:t>s</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t>Slip electrical angular speed</w:t>
            </w:r>
          </w:p>
        </w:tc>
        <w:tc>
          <w:tcPr>
            <w:tcW w:w="970" w:type="dxa"/>
          </w:tcPr>
          <w:p w:rsidR="000D4E25" w:rsidRPr="004E7377" w:rsidRDefault="005C51AD" w:rsidP="001B36B9">
            <w:pPr>
              <w:spacing w:before="120" w:after="120" w:line="240" w:lineRule="auto"/>
              <w:jc w:val="center"/>
            </w:pPr>
            <w:r w:rsidRPr="004E7377">
              <w:rPr>
                <w:rFonts w:hint="eastAsia"/>
              </w:rPr>
              <w:t>rad/s</w:t>
            </w:r>
          </w:p>
        </w:tc>
      </w:tr>
      <w:tr w:rsidR="00DB6C37" w:rsidRPr="004E7377" w:rsidTr="001B36B9">
        <w:tc>
          <w:tcPr>
            <w:tcW w:w="1759" w:type="dxa"/>
          </w:tcPr>
          <w:p w:rsidR="000D4E25" w:rsidRPr="004E7377" w:rsidRDefault="000D4E25" w:rsidP="001B36B9">
            <w:pPr>
              <w:spacing w:before="120" w:after="120" w:line="240" w:lineRule="auto"/>
              <w:rPr>
                <w:i/>
              </w:rPr>
            </w:pPr>
            <w:r w:rsidRPr="004E7377">
              <w:rPr>
                <w:i/>
              </w:rPr>
              <w:t>ω</w:t>
            </w:r>
            <w:r w:rsidRPr="004E7377">
              <w:rPr>
                <w:i/>
                <w:vertAlign w:val="subscript"/>
              </w:rPr>
              <w:t>sp</w:t>
            </w:r>
          </w:p>
        </w:tc>
        <w:tc>
          <w:tcPr>
            <w:tcW w:w="6343" w:type="dxa"/>
            <w:vAlign w:val="center"/>
          </w:tcPr>
          <w:p w:rsidR="000D4E25" w:rsidRPr="004E7377" w:rsidRDefault="000D4E25" w:rsidP="001B36B9">
            <w:pPr>
              <w:spacing w:before="120" w:after="120" w:line="240" w:lineRule="auto"/>
              <w:jc w:val="left"/>
            </w:pPr>
            <w:r w:rsidRPr="004E7377">
              <w:t>Scaled slip electrical angular speed</w:t>
            </w:r>
          </w:p>
        </w:tc>
        <w:tc>
          <w:tcPr>
            <w:tcW w:w="970" w:type="dxa"/>
          </w:tcPr>
          <w:p w:rsidR="000D4E25" w:rsidRPr="004E7377" w:rsidRDefault="005C51AD" w:rsidP="001B36B9">
            <w:pPr>
              <w:spacing w:before="120" w:after="120" w:line="240" w:lineRule="auto"/>
              <w:jc w:val="center"/>
            </w:pPr>
            <w:r w:rsidRPr="004E7377">
              <w:rPr>
                <w:rFonts w:hint="eastAsia"/>
              </w:rPr>
              <w:t>rad/s</w:t>
            </w:r>
          </w:p>
        </w:tc>
      </w:tr>
      <w:tr w:rsidR="001B36B9" w:rsidRPr="004E7377" w:rsidTr="001B36B9">
        <w:tc>
          <w:tcPr>
            <w:tcW w:w="1759" w:type="dxa"/>
          </w:tcPr>
          <w:p w:rsidR="000D4E25" w:rsidRPr="004E7377" w:rsidRDefault="000D4E25" w:rsidP="001B36B9">
            <w:pPr>
              <w:spacing w:before="120" w:after="120" w:line="240" w:lineRule="auto"/>
              <w:rPr>
                <w:rFonts w:cs="Times New Roman"/>
                <w:i/>
                <w:szCs w:val="24"/>
              </w:rPr>
            </w:pPr>
            <w:r w:rsidRPr="004E7377">
              <w:rPr>
                <w:rFonts w:cs="Times New Roman"/>
                <w:i/>
                <w:szCs w:val="24"/>
              </w:rPr>
              <w:t>φ</w:t>
            </w:r>
            <w:r w:rsidRPr="004E7377">
              <w:rPr>
                <w:rFonts w:cs="Times New Roman"/>
                <w:i/>
                <w:szCs w:val="24"/>
                <w:vertAlign w:val="subscript"/>
              </w:rPr>
              <w:t>g</w:t>
            </w:r>
          </w:p>
        </w:tc>
        <w:tc>
          <w:tcPr>
            <w:tcW w:w="6343" w:type="dxa"/>
            <w:vAlign w:val="center"/>
          </w:tcPr>
          <w:p w:rsidR="000D4E25" w:rsidRPr="004E7377" w:rsidRDefault="000D4E25" w:rsidP="001B36B9">
            <w:pPr>
              <w:spacing w:before="120" w:after="120" w:line="240" w:lineRule="auto"/>
              <w:jc w:val="left"/>
              <w:rPr>
                <w:rFonts w:cs="Times New Roman"/>
                <w:szCs w:val="24"/>
              </w:rPr>
            </w:pPr>
            <w:r w:rsidRPr="004E7377">
              <w:rPr>
                <w:rFonts w:cs="Times New Roman"/>
                <w:szCs w:val="24"/>
              </w:rPr>
              <w:t>Flux per pole</w:t>
            </w:r>
          </w:p>
        </w:tc>
        <w:tc>
          <w:tcPr>
            <w:tcW w:w="970" w:type="dxa"/>
          </w:tcPr>
          <w:p w:rsidR="000D4E25" w:rsidRPr="004E7377" w:rsidRDefault="005C51AD" w:rsidP="001B36B9">
            <w:pPr>
              <w:spacing w:before="120" w:after="120" w:line="240" w:lineRule="auto"/>
              <w:jc w:val="center"/>
              <w:rPr>
                <w:rFonts w:cs="Times New Roman"/>
                <w:szCs w:val="24"/>
              </w:rPr>
            </w:pPr>
            <w:r w:rsidRPr="004E7377">
              <w:rPr>
                <w:rFonts w:cs="Times New Roman" w:hint="eastAsia"/>
                <w:szCs w:val="24"/>
              </w:rPr>
              <w:t>Wb</w:t>
            </w:r>
          </w:p>
        </w:tc>
      </w:tr>
    </w:tbl>
    <w:p w:rsidR="001A5F07" w:rsidRPr="004E7377" w:rsidRDefault="001A5F07" w:rsidP="001A5F07"/>
    <w:p w:rsidR="001A5F07" w:rsidRPr="004E7377" w:rsidRDefault="001A5F07">
      <w:pPr>
        <w:spacing w:line="276" w:lineRule="auto"/>
        <w:jc w:val="left"/>
        <w:rPr>
          <w:rFonts w:eastAsiaTheme="majorEastAsia" w:cstheme="majorBidi"/>
          <w:b/>
          <w:bCs/>
          <w:sz w:val="28"/>
          <w:szCs w:val="28"/>
        </w:rPr>
      </w:pPr>
      <w:r w:rsidRPr="004E7377">
        <w:br w:type="page"/>
      </w:r>
    </w:p>
    <w:p w:rsidR="008133F2" w:rsidRPr="004E7377" w:rsidRDefault="008133F2" w:rsidP="0067464B">
      <w:pPr>
        <w:pStyle w:val="Heading1"/>
        <w:sectPr w:rsidR="008133F2" w:rsidRPr="004E7377" w:rsidSect="00CD3790">
          <w:footerReference w:type="default" r:id="rId10"/>
          <w:type w:val="continuous"/>
          <w:pgSz w:w="11907" w:h="16839" w:code="9"/>
          <w:pgMar w:top="1440" w:right="1440" w:bottom="1440" w:left="1440" w:header="432" w:footer="432" w:gutter="0"/>
          <w:pgNumType w:fmt="upperRoman"/>
          <w:cols w:space="332"/>
          <w:docGrid w:linePitch="326"/>
        </w:sectPr>
      </w:pPr>
    </w:p>
    <w:p w:rsidR="00083DE8" w:rsidRPr="004E7377" w:rsidRDefault="00711D9E" w:rsidP="00A750AF">
      <w:pPr>
        <w:pStyle w:val="Heading1"/>
      </w:pPr>
      <w:bookmarkStart w:id="75" w:name="_Toc409958826"/>
      <w:r w:rsidRPr="004E7377">
        <w:lastRenderedPageBreak/>
        <w:t xml:space="preserve">General </w:t>
      </w:r>
      <w:r w:rsidR="0067464B" w:rsidRPr="004E7377">
        <w:t>Introduction</w:t>
      </w:r>
      <w:bookmarkEnd w:id="75"/>
    </w:p>
    <w:p w:rsidR="00764C24" w:rsidRPr="004E7377" w:rsidRDefault="00764C24" w:rsidP="00FE3B0E">
      <w:pPr>
        <w:pStyle w:val="Heading2"/>
      </w:pPr>
      <w:bookmarkStart w:id="76" w:name="_Toc402181673"/>
      <w:bookmarkStart w:id="77" w:name="_Toc409958827"/>
      <w:r w:rsidRPr="004E7377">
        <w:t>Introduction</w:t>
      </w:r>
      <w:bookmarkEnd w:id="76"/>
      <w:bookmarkEnd w:id="77"/>
    </w:p>
    <w:p w:rsidR="00764C24" w:rsidRPr="004E7377" w:rsidRDefault="00764C24" w:rsidP="00764C24">
      <w:r w:rsidRPr="004E7377">
        <w:t>Vehicles with internal combustion engines (ICE) have existed for over 100 years. With global economic and population growth nowadays, the demand for personal vehicles has increased. Consequently, more and more fossil fuel is needed to satisfy the increasing number of vehicles. Another problem related with the increasing number of vehicles is CO</w:t>
      </w:r>
      <w:r w:rsidRPr="004E7377">
        <w:rPr>
          <w:vertAlign w:val="subscript"/>
        </w:rPr>
        <w:t>2</w:t>
      </w:r>
      <w:r w:rsidRPr="004E7377">
        <w:t xml:space="preserve"> emission, which contributes to the green-house effect. Based on the two concerns above, new types of vehicles consuming less oil and exhausting less CO</w:t>
      </w:r>
      <w:r w:rsidRPr="004E7377">
        <w:rPr>
          <w:vertAlign w:val="subscript"/>
        </w:rPr>
        <w:t>2</w:t>
      </w:r>
      <w:r w:rsidRPr="004E7377">
        <w:t xml:space="preserve"> have been developed</w:t>
      </w:r>
      <w:r w:rsidR="00597399" w:rsidRPr="004E7377">
        <w:t>, e.g.</w:t>
      </w:r>
    </w:p>
    <w:p w:rsidR="00764C24" w:rsidRPr="004E7377" w:rsidRDefault="00764C24" w:rsidP="00AB65B8">
      <w:pPr>
        <w:pStyle w:val="ListParagraph"/>
        <w:numPr>
          <w:ilvl w:val="0"/>
          <w:numId w:val="6"/>
        </w:numPr>
      </w:pPr>
      <w:r w:rsidRPr="004E7377">
        <w:t>Hybrid electric vehicle (HEV)</w:t>
      </w:r>
    </w:p>
    <w:p w:rsidR="00764C24" w:rsidRPr="004E7377" w:rsidRDefault="00764C24" w:rsidP="00AB65B8">
      <w:pPr>
        <w:pStyle w:val="ListParagraph"/>
        <w:numPr>
          <w:ilvl w:val="0"/>
          <w:numId w:val="6"/>
        </w:numPr>
      </w:pPr>
      <w:r w:rsidRPr="004E7377">
        <w:t>Battery-powered electric vehicle (EV)</w:t>
      </w:r>
    </w:p>
    <w:p w:rsidR="00764C24" w:rsidRPr="004E7377" w:rsidRDefault="00764C24" w:rsidP="00AB65B8">
      <w:pPr>
        <w:pStyle w:val="ListParagraph"/>
        <w:numPr>
          <w:ilvl w:val="0"/>
          <w:numId w:val="6"/>
        </w:numPr>
      </w:pPr>
      <w:r w:rsidRPr="004E7377">
        <w:t>Fuel cell electric vehicle (FCV)</w:t>
      </w:r>
    </w:p>
    <w:p w:rsidR="00764C24" w:rsidRPr="004E7377" w:rsidRDefault="00764C24" w:rsidP="00764C24">
      <w:r w:rsidRPr="004E7377">
        <w:rPr>
          <w:rFonts w:hint="eastAsia"/>
        </w:rPr>
        <w:t xml:space="preserve">The electric traction system, which includes an electricity source, a controller and a couple of electrical machines, is the key to solve the two problems above. </w:t>
      </w:r>
      <w:r w:rsidRPr="004E7377">
        <w:t>Pure EVs completely utilize the electricity discharged from the battery as power</w:t>
      </w:r>
      <w:r w:rsidRPr="004E7377">
        <w:rPr>
          <w:rFonts w:hint="eastAsia"/>
        </w:rPr>
        <w:t xml:space="preserve"> to drive the vehicle</w:t>
      </w:r>
      <w:r w:rsidRPr="004E7377">
        <w:t>. Thus, they are oil-free</w:t>
      </w:r>
      <w:r w:rsidR="00393E49" w:rsidRPr="004E7377">
        <w:t>. If the power of battery comes from clean energy, the pure EVs</w:t>
      </w:r>
      <w:r w:rsidRPr="004E7377">
        <w:t xml:space="preserve"> emit no CO</w:t>
      </w:r>
      <w:r w:rsidRPr="004E7377">
        <w:rPr>
          <w:vertAlign w:val="subscript"/>
        </w:rPr>
        <w:t>2</w:t>
      </w:r>
      <w:r w:rsidRPr="004E7377">
        <w:t>. The disadvantages of EVs are high cost of battery, short driving range, long charging time and reduced passenger and cargo space [</w:t>
      </w:r>
      <w:r w:rsidRPr="004E7377">
        <w:rPr>
          <w:rFonts w:hint="eastAsia"/>
        </w:rPr>
        <w:t>CHA07</w:t>
      </w:r>
      <w:r w:rsidRPr="004E7377">
        <w:t>]. FCVs also utilize electricity power. However, the power comes from fuel cells consuming hydrogen. They are also oil-free and the by</w:t>
      </w:r>
      <w:r w:rsidR="00711F07" w:rsidRPr="004E7377">
        <w:t>-</w:t>
      </w:r>
      <w:r w:rsidRPr="004E7377">
        <w:t>product is water. Popularity of FCVs is limited by high cost of fuel cells, storage of hydrogen, production and transportation of hydrogen, and life cycle of the fuel cells [</w:t>
      </w:r>
      <w:r w:rsidRPr="004E7377">
        <w:rPr>
          <w:rFonts w:hint="eastAsia"/>
        </w:rPr>
        <w:t>CHA07</w:t>
      </w:r>
      <w:r w:rsidRPr="004E7377">
        <w:t>]. HEVs utilize electrical machines to adjust the torque and speed of ICE to make it always operate in a fuel-efficiency status, and consequently, reduce the CO</w:t>
      </w:r>
      <w:r w:rsidRPr="004E7377">
        <w:rPr>
          <w:vertAlign w:val="subscript"/>
        </w:rPr>
        <w:t>2</w:t>
      </w:r>
      <w:r w:rsidRPr="004E7377">
        <w:t xml:space="preserve"> emission. When the vehicle-required energy is larger than the output energy of ICE, the electrical machine will assist ICE to drive the vehicle. When the vehicle-required energy is smaller than the output energy of ICE, the electrical machine will store the excess energy into the battery, or drive the vehicle by itself with ICE shutting down. The electrical machine can also recover the kinetic energy during the braking or coasting of the vehicle and store it into the battery. </w:t>
      </w:r>
      <w:r w:rsidRPr="004E7377">
        <w:rPr>
          <w:rFonts w:hint="eastAsia"/>
        </w:rPr>
        <w:t>EV/</w:t>
      </w:r>
      <w:r w:rsidRPr="004E7377">
        <w:t>HEVs have become more and more popular due to their technological maturity and acceptable price, and also due to the increasing attention to energy conservation and global warming.</w:t>
      </w:r>
    </w:p>
    <w:p w:rsidR="00764C24" w:rsidRPr="004E7377" w:rsidRDefault="00764C24" w:rsidP="00764C24">
      <w:r w:rsidRPr="004E7377">
        <w:lastRenderedPageBreak/>
        <w:t xml:space="preserve">The electrical machines are key components in </w:t>
      </w:r>
      <w:r w:rsidRPr="004E7377">
        <w:rPr>
          <w:rFonts w:hint="eastAsia"/>
        </w:rPr>
        <w:t xml:space="preserve">the </w:t>
      </w:r>
      <w:r w:rsidRPr="004E7377">
        <w:t xml:space="preserve">traction systems used for EV/HEV applications. The </w:t>
      </w:r>
      <w:r w:rsidRPr="004E7377">
        <w:rPr>
          <w:rFonts w:hint="eastAsia"/>
        </w:rPr>
        <w:t xml:space="preserve">following </w:t>
      </w:r>
      <w:r w:rsidRPr="004E7377">
        <w:t xml:space="preserve">requirements of traction electrical machines </w:t>
      </w:r>
      <w:r w:rsidRPr="004E7377">
        <w:rPr>
          <w:rFonts w:hint="eastAsia"/>
        </w:rPr>
        <w:t>should be satisfied</w:t>
      </w:r>
      <w:r w:rsidRPr="004E7377">
        <w:t xml:space="preserve"> [ZHU07]: </w:t>
      </w:r>
    </w:p>
    <w:p w:rsidR="00764C24" w:rsidRPr="004E7377" w:rsidRDefault="00764C24" w:rsidP="00AB65B8">
      <w:pPr>
        <w:pStyle w:val="ListParagraph"/>
        <w:numPr>
          <w:ilvl w:val="0"/>
          <w:numId w:val="7"/>
        </w:numPr>
      </w:pPr>
      <w:r w:rsidRPr="004E7377">
        <w:t>High torque at low speed region for starting and hill climbing, and high power in high speed region for cruising;</w:t>
      </w:r>
    </w:p>
    <w:p w:rsidR="00764C24" w:rsidRPr="004E7377" w:rsidRDefault="00764C24" w:rsidP="00AB65B8">
      <w:pPr>
        <w:pStyle w:val="ListParagraph"/>
        <w:numPr>
          <w:ilvl w:val="0"/>
          <w:numId w:val="7"/>
        </w:numPr>
      </w:pPr>
      <w:r w:rsidRPr="004E7377">
        <w:rPr>
          <w:rFonts w:hint="eastAsia"/>
        </w:rPr>
        <w:t>High torque and power density due to the compact space;</w:t>
      </w:r>
    </w:p>
    <w:p w:rsidR="00764C24" w:rsidRPr="004E7377" w:rsidRDefault="00764C24" w:rsidP="00AB65B8">
      <w:pPr>
        <w:pStyle w:val="ListParagraph"/>
        <w:numPr>
          <w:ilvl w:val="0"/>
          <w:numId w:val="7"/>
        </w:numPr>
      </w:pPr>
      <w:r w:rsidRPr="004E7377">
        <w:t>Wide constant power region, usually 3-4 times the base speed;</w:t>
      </w:r>
    </w:p>
    <w:p w:rsidR="00764C24" w:rsidRPr="004E7377" w:rsidRDefault="00764C24" w:rsidP="00AB65B8">
      <w:pPr>
        <w:pStyle w:val="ListParagraph"/>
        <w:numPr>
          <w:ilvl w:val="0"/>
          <w:numId w:val="7"/>
        </w:numPr>
      </w:pPr>
      <w:r w:rsidRPr="004E7377">
        <w:t>High efficiency over wide speed and torque region;</w:t>
      </w:r>
    </w:p>
    <w:p w:rsidR="00764C24" w:rsidRPr="004E7377" w:rsidRDefault="00764C24" w:rsidP="00AB65B8">
      <w:pPr>
        <w:pStyle w:val="ListParagraph"/>
        <w:numPr>
          <w:ilvl w:val="0"/>
          <w:numId w:val="7"/>
        </w:numPr>
      </w:pPr>
      <w:r w:rsidRPr="004E7377">
        <w:t>High reliability and robustness;</w:t>
      </w:r>
    </w:p>
    <w:p w:rsidR="00764C24" w:rsidRPr="004E7377" w:rsidRDefault="00764C24" w:rsidP="00AB65B8">
      <w:pPr>
        <w:pStyle w:val="ListParagraph"/>
        <w:numPr>
          <w:ilvl w:val="0"/>
          <w:numId w:val="7"/>
        </w:numPr>
      </w:pPr>
      <w:r w:rsidRPr="004E7377">
        <w:t>Acceptable cost;</w:t>
      </w:r>
    </w:p>
    <w:p w:rsidR="00764C24" w:rsidRPr="004E7377" w:rsidRDefault="00764C24" w:rsidP="00AB65B8">
      <w:pPr>
        <w:pStyle w:val="ListParagraph"/>
        <w:numPr>
          <w:ilvl w:val="0"/>
          <w:numId w:val="7"/>
        </w:numPr>
      </w:pPr>
      <w:r w:rsidRPr="004E7377">
        <w:t>Low torque ripple;</w:t>
      </w:r>
    </w:p>
    <w:p w:rsidR="00764C24" w:rsidRPr="004E7377" w:rsidRDefault="00764C24" w:rsidP="00AB65B8">
      <w:pPr>
        <w:pStyle w:val="ListParagraph"/>
        <w:numPr>
          <w:ilvl w:val="0"/>
          <w:numId w:val="7"/>
        </w:numPr>
      </w:pPr>
      <w:r w:rsidRPr="004E7377">
        <w:t>Low acoustic noise to supply a comfortable driving environment.</w:t>
      </w:r>
    </w:p>
    <w:p w:rsidR="00764C24" w:rsidRPr="004E7377" w:rsidRDefault="00764C24" w:rsidP="008A068C">
      <w:r w:rsidRPr="004E7377">
        <w:rPr>
          <w:rFonts w:hint="eastAsia"/>
        </w:rPr>
        <w:t xml:space="preserve">Induction machine (IM) and permanent magnet (PM) </w:t>
      </w:r>
      <w:r w:rsidRPr="004E7377">
        <w:t xml:space="preserve">electrical </w:t>
      </w:r>
      <w:r w:rsidRPr="004E7377">
        <w:rPr>
          <w:rFonts w:hint="eastAsia"/>
        </w:rPr>
        <w:t xml:space="preserve">machine are two types of electrical machines used most widely in </w:t>
      </w:r>
      <w:r w:rsidRPr="004E7377">
        <w:t xml:space="preserve">the </w:t>
      </w:r>
      <w:r w:rsidRPr="004E7377">
        <w:rPr>
          <w:rFonts w:hint="eastAsia"/>
        </w:rPr>
        <w:t xml:space="preserve">EV/HEV market, as listed in </w:t>
      </w:r>
      <w:r w:rsidRPr="004E7377">
        <w:fldChar w:fldCharType="begin"/>
      </w:r>
      <w:r w:rsidRPr="004E7377">
        <w:instrText xml:space="preserve"> </w:instrText>
      </w:r>
      <w:r w:rsidRPr="004E7377">
        <w:rPr>
          <w:rFonts w:hint="eastAsia"/>
        </w:rPr>
        <w:instrText>REF _Ref399599208 \h</w:instrText>
      </w:r>
      <w:r w:rsidRPr="004E7377">
        <w:instrText xml:space="preserve"> </w:instrText>
      </w:r>
      <w:r w:rsidRPr="004E7377">
        <w:fldChar w:fldCharType="separate"/>
      </w:r>
      <w:r w:rsidR="00222543" w:rsidRPr="004E7377">
        <w:t xml:space="preserve">Table </w:t>
      </w:r>
      <w:r w:rsidR="00222543" w:rsidRPr="004E7377">
        <w:rPr>
          <w:noProof/>
        </w:rPr>
        <w:t>1</w:t>
      </w:r>
      <w:r w:rsidR="00222543" w:rsidRPr="004E7377">
        <w:t>.</w:t>
      </w:r>
      <w:r w:rsidR="00222543" w:rsidRPr="004E7377">
        <w:rPr>
          <w:noProof/>
        </w:rPr>
        <w:t>1</w:t>
      </w:r>
      <w:r w:rsidRPr="004E7377">
        <w:fldChar w:fldCharType="end"/>
      </w:r>
      <w:r w:rsidR="00317F0D" w:rsidRPr="004E7377">
        <w:rPr>
          <w:rFonts w:hint="eastAsia"/>
        </w:rPr>
        <w:t xml:space="preserve"> [REF13] [ZU09] [HAS08] [ONL</w:t>
      </w:r>
      <w:r w:rsidR="00317F0D" w:rsidRPr="004E7377">
        <w:t>09</w:t>
      </w:r>
      <w:r w:rsidR="00317F0D" w:rsidRPr="004E7377">
        <w:rPr>
          <w:rFonts w:hint="eastAsia"/>
        </w:rPr>
        <w:t>]</w:t>
      </w:r>
      <w:r w:rsidRPr="004E7377">
        <w:rPr>
          <w:rFonts w:hint="eastAsia"/>
        </w:rPr>
        <w:t xml:space="preserve"> [ONL</w:t>
      </w:r>
      <w:r w:rsidR="00317F0D" w:rsidRPr="004E7377">
        <w:t>11a</w:t>
      </w:r>
      <w:r w:rsidR="00317F0D" w:rsidRPr="004E7377">
        <w:rPr>
          <w:rFonts w:hint="eastAsia"/>
        </w:rPr>
        <w:t>b]</w:t>
      </w:r>
      <w:r w:rsidRPr="004E7377">
        <w:rPr>
          <w:rFonts w:hint="eastAsia"/>
        </w:rPr>
        <w:t xml:space="preserve"> [ONL</w:t>
      </w:r>
      <w:r w:rsidR="00317F0D" w:rsidRPr="004E7377">
        <w:t>11b</w:t>
      </w:r>
      <w:r w:rsidR="00317F0D" w:rsidRPr="004E7377">
        <w:rPr>
          <w:rFonts w:hint="eastAsia"/>
        </w:rPr>
        <w:t>]</w:t>
      </w:r>
      <w:r w:rsidRPr="004E7377">
        <w:rPr>
          <w:rFonts w:hint="eastAsia"/>
        </w:rPr>
        <w:t xml:space="preserve"> [ONL</w:t>
      </w:r>
      <w:r w:rsidR="00317F0D" w:rsidRPr="004E7377">
        <w:t>11c</w:t>
      </w:r>
      <w:r w:rsidR="00317F0D" w:rsidRPr="004E7377">
        <w:rPr>
          <w:rFonts w:hint="eastAsia"/>
        </w:rPr>
        <w:t>]</w:t>
      </w:r>
      <w:r w:rsidRPr="004E7377">
        <w:rPr>
          <w:rFonts w:hint="eastAsia"/>
        </w:rPr>
        <w:t xml:space="preserve"> [ONL</w:t>
      </w:r>
      <w:r w:rsidR="00317F0D" w:rsidRPr="004E7377">
        <w:t>14a</w:t>
      </w:r>
      <w:r w:rsidRPr="004E7377">
        <w:rPr>
          <w:rFonts w:hint="eastAsia"/>
        </w:rPr>
        <w:t>]</w:t>
      </w:r>
      <w:r w:rsidR="00317F0D" w:rsidRPr="004E7377">
        <w:rPr>
          <w:rFonts w:hint="eastAsia"/>
        </w:rPr>
        <w:t xml:space="preserve"> [ONL</w:t>
      </w:r>
      <w:r w:rsidR="00317F0D" w:rsidRPr="004E7377">
        <w:t>14b</w:t>
      </w:r>
      <w:r w:rsidR="00317F0D" w:rsidRPr="004E7377">
        <w:rPr>
          <w:rFonts w:hint="eastAsia"/>
        </w:rPr>
        <w:t>]</w:t>
      </w:r>
      <w:r w:rsidR="00317F0D" w:rsidRPr="004E7377">
        <w:t xml:space="preserve"> [ONL14c]</w:t>
      </w:r>
      <w:r w:rsidRPr="004E7377">
        <w:rPr>
          <w:rFonts w:hint="eastAsia"/>
        </w:rPr>
        <w:t xml:space="preserve">. </w:t>
      </w:r>
      <w:r w:rsidRPr="004E7377">
        <w:t xml:space="preserve">The topologies of IM and PM machine are shown in </w:t>
      </w:r>
      <w:r w:rsidR="008A068C" w:rsidRPr="004E7377">
        <w:fldChar w:fldCharType="begin"/>
      </w:r>
      <w:r w:rsidR="008A068C" w:rsidRPr="004E7377">
        <w:instrText xml:space="preserve"> REF _Ref405278991 \h </w:instrText>
      </w:r>
      <w:r w:rsidR="008A068C" w:rsidRPr="004E7377">
        <w:fldChar w:fldCharType="separate"/>
      </w:r>
      <w:r w:rsidR="00B377ED" w:rsidRPr="004E7377">
        <w:t xml:space="preserve">Fig. </w:t>
      </w:r>
      <w:r w:rsidR="00B377ED" w:rsidRPr="004E7377">
        <w:rPr>
          <w:noProof/>
        </w:rPr>
        <w:t>1</w:t>
      </w:r>
      <w:r w:rsidR="00B377ED" w:rsidRPr="004E7377">
        <w:t>.</w:t>
      </w:r>
      <w:r w:rsidR="00B377ED" w:rsidRPr="004E7377">
        <w:rPr>
          <w:noProof/>
        </w:rPr>
        <w:t>1</w:t>
      </w:r>
      <w:r w:rsidR="008A068C" w:rsidRPr="004E7377">
        <w:fldChar w:fldCharType="end"/>
      </w:r>
      <w:r w:rsidR="008A068C" w:rsidRPr="004E7377">
        <w:t>.</w:t>
      </w:r>
    </w:p>
    <w:p w:rsidR="000B7401" w:rsidRPr="004E7377" w:rsidRDefault="000B7401" w:rsidP="000B7401">
      <w:r w:rsidRPr="004E7377">
        <w:rPr>
          <w:rFonts w:hint="eastAsia"/>
        </w:rPr>
        <w:t xml:space="preserve">Usually, </w:t>
      </w:r>
      <w:r w:rsidRPr="004E7377">
        <w:t xml:space="preserve">a </w:t>
      </w:r>
      <w:r w:rsidRPr="004E7377">
        <w:rPr>
          <w:rFonts w:hint="eastAsia"/>
        </w:rPr>
        <w:t>PM</w:t>
      </w:r>
      <w:r w:rsidRPr="004E7377">
        <w:t xml:space="preserve"> machine has better performance than an IM in terms of torque, power density, power factor, and constant power region. However, the price of PM machine is higher than IM due to the high cost of NdFeB PM, which fluctuated violently in recent years and peaked in 2011 [XUE11]. It strongly affects the popularity of PM machines in EV/HEV market. PM-assisted synchronous reluctance machines (PMA-SynRM) have developed rapidly recently, which mainly utilizes the rotor saliency instead of PM flux linkage for torque production. Usually, the PM quantity in a PMA-SynRM is smaller than that in a PM machine. The topologies of SynRM and PMA-SynRM are also shown in </w:t>
      </w:r>
      <w:r w:rsidRPr="004E7377">
        <w:fldChar w:fldCharType="begin"/>
      </w:r>
      <w:r w:rsidRPr="004E7377">
        <w:instrText xml:space="preserve"> REF _Ref405278991 \h </w:instrText>
      </w:r>
      <w:r w:rsidRPr="004E7377">
        <w:fldChar w:fldCharType="separate"/>
      </w:r>
      <w:r w:rsidRPr="004E7377">
        <w:t xml:space="preserve">Fig. </w:t>
      </w:r>
      <w:r w:rsidRPr="004E7377">
        <w:rPr>
          <w:noProof/>
        </w:rPr>
        <w:t>1</w:t>
      </w:r>
      <w:r w:rsidRPr="004E7377">
        <w:t>.</w:t>
      </w:r>
      <w:r w:rsidRPr="004E7377">
        <w:rPr>
          <w:noProof/>
        </w:rPr>
        <w:t>1</w:t>
      </w:r>
      <w:r w:rsidRPr="004E7377">
        <w:fldChar w:fldCharType="end"/>
      </w:r>
      <w:r w:rsidRPr="004E7377">
        <w:t>.</w:t>
      </w:r>
      <w:r w:rsidR="00393E49" w:rsidRPr="004E7377">
        <w:t xml:space="preserve"> In fact, PMA-SynRM and interior PM machine share the same principle. The PMA-SynRM in this thesis refers to this kind of interior PM machines, with reluctance torque more predominant and PM torque added, which is usually realized by utilizing multi-layer</w:t>
      </w:r>
      <w:r w:rsidR="00780488" w:rsidRPr="004E7377">
        <w:t xml:space="preserve"> barriers</w:t>
      </w:r>
      <w:r w:rsidR="00393E49" w:rsidRPr="004E7377">
        <w:t>.</w:t>
      </w:r>
    </w:p>
    <w:p w:rsidR="00BF09DA" w:rsidRPr="004E7377" w:rsidRDefault="00BF09DA" w:rsidP="00BF09DA">
      <w:r w:rsidRPr="004E7377">
        <w:t>In this thesis, two types of electrical machines with no or less PM quantity are investigated and analyzed for EV/HEV application:</w:t>
      </w:r>
    </w:p>
    <w:p w:rsidR="00BF09DA" w:rsidRPr="004E7377" w:rsidRDefault="00BF09DA" w:rsidP="00BF09DA">
      <w:pPr>
        <w:pStyle w:val="ListParagraph"/>
        <w:numPr>
          <w:ilvl w:val="0"/>
          <w:numId w:val="8"/>
        </w:numPr>
      </w:pPr>
      <w:r w:rsidRPr="004E7377">
        <w:t>IM;</w:t>
      </w:r>
    </w:p>
    <w:p w:rsidR="000B7401" w:rsidRPr="004E7377" w:rsidRDefault="00BF09DA" w:rsidP="00393E49">
      <w:pPr>
        <w:pStyle w:val="ListParagraph"/>
        <w:numPr>
          <w:ilvl w:val="0"/>
          <w:numId w:val="8"/>
        </w:numPr>
        <w:spacing w:line="276" w:lineRule="auto"/>
        <w:jc w:val="left"/>
      </w:pPr>
      <w:r w:rsidRPr="004E7377">
        <w:t>PMA-SynRM.</w:t>
      </w:r>
      <w:r w:rsidR="000B7401" w:rsidRPr="004E7377">
        <w:br w:type="page"/>
      </w:r>
    </w:p>
    <w:p w:rsidR="00764C24" w:rsidRPr="004E7377" w:rsidRDefault="00764C24" w:rsidP="00764C24">
      <w:pPr>
        <w:pStyle w:val="Caption"/>
        <w:keepNext/>
        <w:rPr>
          <w:lang w:eastAsia="zh-CN"/>
        </w:rPr>
      </w:pPr>
      <w:bookmarkStart w:id="78" w:name="_Ref399599208"/>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B377ED" w:rsidRPr="004E7377">
        <w:rPr>
          <w:noProof/>
        </w:rPr>
        <w:t>1</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B377ED" w:rsidRPr="004E7377">
        <w:rPr>
          <w:noProof/>
        </w:rPr>
        <w:t>1</w:t>
      </w:r>
      <w:r w:rsidR="007959BF" w:rsidRPr="004E7377">
        <w:fldChar w:fldCharType="end"/>
      </w:r>
      <w:bookmarkEnd w:id="78"/>
      <w:r w:rsidRPr="004E7377">
        <w:rPr>
          <w:rFonts w:hint="eastAsia"/>
          <w:lang w:eastAsia="zh-CN"/>
        </w:rPr>
        <w:t xml:space="preserve"> Summary of EV/HEVs using IM and PM machines</w:t>
      </w:r>
    </w:p>
    <w:tbl>
      <w:tblPr>
        <w:tblStyle w:val="TableGrid"/>
        <w:tblW w:w="4909" w:type="pct"/>
        <w:tblInd w:w="108" w:type="dxa"/>
        <w:tblLook w:val="04A0" w:firstRow="1" w:lastRow="0" w:firstColumn="1" w:lastColumn="0" w:noHBand="0" w:noVBand="1"/>
      </w:tblPr>
      <w:tblGrid>
        <w:gridCol w:w="1838"/>
        <w:gridCol w:w="3686"/>
        <w:gridCol w:w="3550"/>
      </w:tblGrid>
      <w:tr w:rsidR="00DB6C37" w:rsidRPr="004E7377" w:rsidTr="00160137">
        <w:tc>
          <w:tcPr>
            <w:tcW w:w="1013" w:type="pct"/>
            <w:tcBorders>
              <w:top w:val="double" w:sz="4" w:space="0" w:color="auto"/>
              <w:left w:val="nil"/>
              <w:bottom w:val="double" w:sz="4" w:space="0" w:color="auto"/>
              <w:right w:val="nil"/>
            </w:tcBorders>
            <w:vAlign w:val="center"/>
          </w:tcPr>
          <w:p w:rsidR="00764C24" w:rsidRPr="004E7377" w:rsidRDefault="00764C24" w:rsidP="00641AA6">
            <w:pPr>
              <w:spacing w:before="120" w:after="120" w:line="240" w:lineRule="auto"/>
            </w:pPr>
          </w:p>
        </w:tc>
        <w:tc>
          <w:tcPr>
            <w:tcW w:w="2031" w:type="pct"/>
            <w:tcBorders>
              <w:top w:val="double" w:sz="4" w:space="0" w:color="auto"/>
              <w:left w:val="nil"/>
              <w:bottom w:val="double" w:sz="4" w:space="0" w:color="auto"/>
              <w:right w:val="nil"/>
            </w:tcBorders>
            <w:vAlign w:val="center"/>
          </w:tcPr>
          <w:p w:rsidR="00764C24" w:rsidRPr="004E7377" w:rsidRDefault="00764C24" w:rsidP="00641AA6">
            <w:pPr>
              <w:spacing w:before="120" w:after="120" w:line="240" w:lineRule="auto"/>
              <w:jc w:val="center"/>
              <w:rPr>
                <w:b/>
              </w:rPr>
            </w:pPr>
            <w:r w:rsidRPr="004E7377">
              <w:rPr>
                <w:b/>
              </w:rPr>
              <w:t>Company</w:t>
            </w:r>
          </w:p>
        </w:tc>
        <w:tc>
          <w:tcPr>
            <w:tcW w:w="1956" w:type="pct"/>
            <w:tcBorders>
              <w:top w:val="double" w:sz="4" w:space="0" w:color="auto"/>
              <w:left w:val="nil"/>
              <w:bottom w:val="double" w:sz="4" w:space="0" w:color="auto"/>
              <w:right w:val="nil"/>
            </w:tcBorders>
            <w:vAlign w:val="center"/>
          </w:tcPr>
          <w:p w:rsidR="00764C24" w:rsidRPr="004E7377" w:rsidRDefault="00764C24" w:rsidP="00641AA6">
            <w:pPr>
              <w:spacing w:before="120" w:after="120" w:line="240" w:lineRule="auto"/>
              <w:jc w:val="center"/>
              <w:rPr>
                <w:b/>
              </w:rPr>
            </w:pPr>
            <w:r w:rsidRPr="004E7377">
              <w:rPr>
                <w:b/>
              </w:rPr>
              <w:t>Vehicle</w:t>
            </w:r>
          </w:p>
        </w:tc>
      </w:tr>
      <w:tr w:rsidR="00DB6C37" w:rsidRPr="004E7377" w:rsidTr="00160137">
        <w:tc>
          <w:tcPr>
            <w:tcW w:w="1013" w:type="pct"/>
            <w:vMerge w:val="restart"/>
            <w:tcBorders>
              <w:top w:val="double" w:sz="4" w:space="0" w:color="auto"/>
              <w:left w:val="nil"/>
              <w:right w:val="nil"/>
            </w:tcBorders>
            <w:vAlign w:val="center"/>
          </w:tcPr>
          <w:p w:rsidR="00764C24" w:rsidRPr="004E7377" w:rsidRDefault="00764C24" w:rsidP="00641AA6">
            <w:pPr>
              <w:spacing w:before="120" w:after="120" w:line="240" w:lineRule="auto"/>
              <w:jc w:val="center"/>
              <w:rPr>
                <w:b/>
              </w:rPr>
            </w:pPr>
            <w:r w:rsidRPr="004E7377">
              <w:rPr>
                <w:b/>
              </w:rPr>
              <w:t>IM</w:t>
            </w:r>
          </w:p>
        </w:tc>
        <w:tc>
          <w:tcPr>
            <w:tcW w:w="2031" w:type="pct"/>
            <w:tcBorders>
              <w:top w:val="double" w:sz="4" w:space="0" w:color="auto"/>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GM (USA)</w:t>
            </w:r>
          </w:p>
        </w:tc>
        <w:tc>
          <w:tcPr>
            <w:tcW w:w="1956" w:type="pct"/>
            <w:tcBorders>
              <w:top w:val="double" w:sz="4" w:space="0" w:color="auto"/>
              <w:left w:val="nil"/>
              <w:bottom w:val="nil"/>
              <w:right w:val="nil"/>
            </w:tcBorders>
            <w:vAlign w:val="center"/>
          </w:tcPr>
          <w:p w:rsidR="00764C24" w:rsidRPr="004E7377" w:rsidRDefault="00764C24" w:rsidP="00641AA6">
            <w:pPr>
              <w:spacing w:before="120" w:after="120" w:line="240" w:lineRule="auto"/>
              <w:jc w:val="center"/>
              <w:rPr>
                <w:lang w:val="fr-FR"/>
              </w:rPr>
            </w:pPr>
            <w:r w:rsidRPr="004E7377">
              <w:rPr>
                <w:rFonts w:hint="eastAsia"/>
                <w:lang w:val="fr-FR"/>
              </w:rPr>
              <w:t xml:space="preserve">Chevrolet </w:t>
            </w:r>
            <w:r w:rsidR="00317F0D" w:rsidRPr="004E7377">
              <w:rPr>
                <w:lang w:val="fr-FR"/>
              </w:rPr>
              <w:t>Silverado</w:t>
            </w:r>
          </w:p>
        </w:tc>
      </w:tr>
      <w:tr w:rsidR="00DB6C37" w:rsidRPr="004E7377" w:rsidTr="00160137">
        <w:tc>
          <w:tcPr>
            <w:tcW w:w="1013" w:type="pct"/>
            <w:vMerge/>
            <w:tcBorders>
              <w:left w:val="nil"/>
              <w:right w:val="nil"/>
            </w:tcBorders>
            <w:vAlign w:val="center"/>
          </w:tcPr>
          <w:p w:rsidR="00764C24" w:rsidRPr="004E7377" w:rsidRDefault="00764C24" w:rsidP="00641AA6">
            <w:pPr>
              <w:spacing w:before="120" w:after="120" w:line="240" w:lineRule="auto"/>
              <w:jc w:val="center"/>
              <w:rPr>
                <w:b/>
                <w:lang w:val="fr-FR"/>
              </w:rPr>
            </w:pPr>
          </w:p>
        </w:tc>
        <w:tc>
          <w:tcPr>
            <w:tcW w:w="2031"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Ford (USA)</w:t>
            </w:r>
          </w:p>
        </w:tc>
        <w:tc>
          <w:tcPr>
            <w:tcW w:w="1956"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Ford Think City</w:t>
            </w:r>
          </w:p>
        </w:tc>
      </w:tr>
      <w:tr w:rsidR="00DB6C37" w:rsidRPr="004E7377" w:rsidTr="00160137">
        <w:tc>
          <w:tcPr>
            <w:tcW w:w="1013" w:type="pct"/>
            <w:vMerge/>
            <w:tcBorders>
              <w:left w:val="nil"/>
              <w:right w:val="nil"/>
            </w:tcBorders>
            <w:vAlign w:val="center"/>
          </w:tcPr>
          <w:p w:rsidR="00764C24" w:rsidRPr="004E7377" w:rsidRDefault="00764C24" w:rsidP="00641AA6">
            <w:pPr>
              <w:spacing w:before="120" w:after="120" w:line="240" w:lineRule="auto"/>
              <w:jc w:val="center"/>
              <w:rPr>
                <w:b/>
              </w:rPr>
            </w:pPr>
          </w:p>
        </w:tc>
        <w:tc>
          <w:tcPr>
            <w:tcW w:w="2031"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Teslar (USA)</w:t>
            </w:r>
          </w:p>
        </w:tc>
        <w:tc>
          <w:tcPr>
            <w:tcW w:w="1956"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ROADSTER</w:t>
            </w:r>
          </w:p>
        </w:tc>
      </w:tr>
      <w:tr w:rsidR="00DB6C37" w:rsidRPr="004E7377" w:rsidTr="00160137">
        <w:tc>
          <w:tcPr>
            <w:tcW w:w="1013" w:type="pct"/>
            <w:vMerge/>
            <w:tcBorders>
              <w:left w:val="nil"/>
              <w:right w:val="nil"/>
            </w:tcBorders>
            <w:vAlign w:val="center"/>
          </w:tcPr>
          <w:p w:rsidR="00764C24" w:rsidRPr="004E7377" w:rsidRDefault="00764C24" w:rsidP="00641AA6">
            <w:pPr>
              <w:spacing w:before="120" w:after="120" w:line="240" w:lineRule="auto"/>
              <w:jc w:val="center"/>
              <w:rPr>
                <w:b/>
              </w:rPr>
            </w:pPr>
          </w:p>
        </w:tc>
        <w:tc>
          <w:tcPr>
            <w:tcW w:w="2031"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Renault (France)</w:t>
            </w:r>
          </w:p>
        </w:tc>
        <w:tc>
          <w:tcPr>
            <w:tcW w:w="1956"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Kangoo VAN Z.E.</w:t>
            </w:r>
          </w:p>
        </w:tc>
      </w:tr>
      <w:tr w:rsidR="00DB6C37" w:rsidRPr="004E7377" w:rsidTr="00160137">
        <w:tc>
          <w:tcPr>
            <w:tcW w:w="1013" w:type="pct"/>
            <w:vMerge/>
            <w:tcBorders>
              <w:left w:val="nil"/>
              <w:right w:val="nil"/>
            </w:tcBorders>
            <w:vAlign w:val="center"/>
          </w:tcPr>
          <w:p w:rsidR="00764C24" w:rsidRPr="004E7377" w:rsidRDefault="00764C24" w:rsidP="00641AA6">
            <w:pPr>
              <w:spacing w:before="120" w:after="120" w:line="240" w:lineRule="auto"/>
              <w:jc w:val="center"/>
              <w:rPr>
                <w:b/>
              </w:rPr>
            </w:pPr>
          </w:p>
        </w:tc>
        <w:tc>
          <w:tcPr>
            <w:tcW w:w="2031"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Daimler(Germany)</w:t>
            </w:r>
          </w:p>
        </w:tc>
        <w:tc>
          <w:tcPr>
            <w:tcW w:w="1956" w:type="pct"/>
            <w:tcBorders>
              <w:top w:val="nil"/>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Mercedes-Benz ML450</w:t>
            </w:r>
          </w:p>
        </w:tc>
      </w:tr>
      <w:tr w:rsidR="00DB6C37" w:rsidRPr="004E7377" w:rsidTr="00160137">
        <w:tc>
          <w:tcPr>
            <w:tcW w:w="1013" w:type="pct"/>
            <w:vMerge/>
            <w:tcBorders>
              <w:left w:val="nil"/>
              <w:bottom w:val="single" w:sz="4" w:space="0" w:color="auto"/>
              <w:right w:val="nil"/>
            </w:tcBorders>
            <w:vAlign w:val="center"/>
          </w:tcPr>
          <w:p w:rsidR="00764C24" w:rsidRPr="004E7377" w:rsidRDefault="00764C24" w:rsidP="00641AA6">
            <w:pPr>
              <w:spacing w:before="120" w:after="120" w:line="240" w:lineRule="auto"/>
              <w:jc w:val="center"/>
              <w:rPr>
                <w:b/>
              </w:rPr>
            </w:pPr>
          </w:p>
        </w:tc>
        <w:tc>
          <w:tcPr>
            <w:tcW w:w="2031" w:type="pct"/>
            <w:tcBorders>
              <w:top w:val="nil"/>
              <w:left w:val="nil"/>
              <w:bottom w:val="single" w:sz="4" w:space="0" w:color="auto"/>
              <w:right w:val="nil"/>
            </w:tcBorders>
            <w:vAlign w:val="center"/>
          </w:tcPr>
          <w:p w:rsidR="00764C24" w:rsidRPr="004E7377" w:rsidRDefault="00764C24" w:rsidP="00641AA6">
            <w:pPr>
              <w:spacing w:before="120" w:after="120" w:line="240" w:lineRule="auto"/>
              <w:jc w:val="center"/>
            </w:pPr>
            <w:r w:rsidRPr="004E7377">
              <w:rPr>
                <w:rFonts w:hint="eastAsia"/>
              </w:rPr>
              <w:t>BMW (Germany)</w:t>
            </w:r>
          </w:p>
        </w:tc>
        <w:tc>
          <w:tcPr>
            <w:tcW w:w="1956" w:type="pct"/>
            <w:tcBorders>
              <w:top w:val="nil"/>
              <w:left w:val="nil"/>
              <w:bottom w:val="single" w:sz="4" w:space="0" w:color="auto"/>
              <w:right w:val="nil"/>
            </w:tcBorders>
            <w:vAlign w:val="center"/>
          </w:tcPr>
          <w:p w:rsidR="00764C24" w:rsidRPr="004E7377" w:rsidRDefault="00764C24" w:rsidP="00641AA6">
            <w:pPr>
              <w:spacing w:before="120" w:after="120" w:line="240" w:lineRule="auto"/>
              <w:jc w:val="center"/>
            </w:pPr>
            <w:r w:rsidRPr="004E7377">
              <w:rPr>
                <w:rFonts w:hint="eastAsia"/>
              </w:rPr>
              <w:t>BMW X6</w:t>
            </w:r>
          </w:p>
        </w:tc>
      </w:tr>
      <w:tr w:rsidR="00DB6C37" w:rsidRPr="004E7377" w:rsidTr="00160137">
        <w:tc>
          <w:tcPr>
            <w:tcW w:w="1013" w:type="pct"/>
            <w:vMerge w:val="restart"/>
            <w:tcBorders>
              <w:top w:val="single" w:sz="4" w:space="0" w:color="auto"/>
              <w:left w:val="nil"/>
              <w:right w:val="nil"/>
            </w:tcBorders>
            <w:vAlign w:val="center"/>
          </w:tcPr>
          <w:p w:rsidR="00764C24" w:rsidRPr="004E7377" w:rsidRDefault="00764C24" w:rsidP="00641AA6">
            <w:pPr>
              <w:spacing w:before="120" w:after="120" w:line="240" w:lineRule="auto"/>
              <w:jc w:val="center"/>
              <w:rPr>
                <w:b/>
              </w:rPr>
            </w:pPr>
            <w:r w:rsidRPr="004E7377">
              <w:rPr>
                <w:b/>
              </w:rPr>
              <w:t>PM machine</w:t>
            </w:r>
          </w:p>
        </w:tc>
        <w:tc>
          <w:tcPr>
            <w:tcW w:w="2031" w:type="pct"/>
            <w:tcBorders>
              <w:top w:val="single" w:sz="4" w:space="0" w:color="auto"/>
              <w:left w:val="nil"/>
              <w:bottom w:val="nil"/>
              <w:right w:val="nil"/>
            </w:tcBorders>
            <w:vAlign w:val="center"/>
          </w:tcPr>
          <w:p w:rsidR="00764C24" w:rsidRPr="004E7377" w:rsidRDefault="00764C24" w:rsidP="00641AA6">
            <w:pPr>
              <w:spacing w:before="120" w:after="120" w:line="240" w:lineRule="auto"/>
              <w:jc w:val="center"/>
            </w:pPr>
            <w:r w:rsidRPr="004E7377">
              <w:rPr>
                <w:rFonts w:hint="eastAsia"/>
              </w:rPr>
              <w:t>GM (USA)</w:t>
            </w:r>
          </w:p>
        </w:tc>
        <w:tc>
          <w:tcPr>
            <w:tcW w:w="1956" w:type="pct"/>
            <w:tcBorders>
              <w:top w:val="single" w:sz="4" w:space="0" w:color="auto"/>
              <w:left w:val="nil"/>
              <w:bottom w:val="nil"/>
              <w:right w:val="nil"/>
            </w:tcBorders>
            <w:vAlign w:val="center"/>
          </w:tcPr>
          <w:p w:rsidR="00764C24" w:rsidRPr="004E7377" w:rsidRDefault="00764C24" w:rsidP="00641AA6">
            <w:pPr>
              <w:spacing w:before="120" w:after="120" w:line="240" w:lineRule="auto"/>
              <w:jc w:val="center"/>
              <w:rPr>
                <w:lang w:val="fr-FR"/>
              </w:rPr>
            </w:pPr>
            <w:r w:rsidRPr="004E7377">
              <w:rPr>
                <w:rFonts w:hint="eastAsia"/>
                <w:lang w:val="fr-FR"/>
              </w:rPr>
              <w:t>Chevrolet Spark EV</w:t>
            </w:r>
          </w:p>
          <w:p w:rsidR="0092486D" w:rsidRPr="004E7377" w:rsidRDefault="0092486D" w:rsidP="00641AA6">
            <w:pPr>
              <w:spacing w:before="120" w:after="120" w:line="240" w:lineRule="auto"/>
              <w:jc w:val="center"/>
              <w:rPr>
                <w:lang w:val="fr-FR"/>
              </w:rPr>
            </w:pPr>
            <w:r w:rsidRPr="004E7377">
              <w:rPr>
                <w:lang w:val="fr-FR"/>
              </w:rPr>
              <w:t>Che</w:t>
            </w:r>
            <w:r w:rsidR="009D5FA3" w:rsidRPr="004E7377">
              <w:rPr>
                <w:lang w:val="fr-FR"/>
              </w:rPr>
              <w:t>v</w:t>
            </w:r>
            <w:r w:rsidRPr="004E7377">
              <w:rPr>
                <w:lang w:val="fr-FR"/>
              </w:rPr>
              <w:t>rolet Volt</w:t>
            </w:r>
          </w:p>
        </w:tc>
      </w:tr>
      <w:tr w:rsidR="00DB6C37" w:rsidRPr="004E7377" w:rsidTr="00160137">
        <w:tc>
          <w:tcPr>
            <w:tcW w:w="1013" w:type="pct"/>
            <w:vMerge/>
            <w:tcBorders>
              <w:left w:val="nil"/>
              <w:right w:val="nil"/>
            </w:tcBorders>
            <w:vAlign w:val="center"/>
          </w:tcPr>
          <w:p w:rsidR="00951BD5" w:rsidRPr="004E7377" w:rsidRDefault="00951BD5" w:rsidP="00641AA6">
            <w:pPr>
              <w:spacing w:before="120" w:after="120" w:line="240" w:lineRule="auto"/>
              <w:jc w:val="center"/>
              <w:rPr>
                <w:b/>
                <w:lang w:val="fr-FR"/>
              </w:rPr>
            </w:pPr>
          </w:p>
        </w:tc>
        <w:tc>
          <w:tcPr>
            <w:tcW w:w="2031" w:type="pct"/>
            <w:tcBorders>
              <w:top w:val="nil"/>
              <w:left w:val="nil"/>
              <w:bottom w:val="nil"/>
              <w:right w:val="nil"/>
            </w:tcBorders>
            <w:vAlign w:val="center"/>
          </w:tcPr>
          <w:p w:rsidR="00951BD5" w:rsidRPr="004E7377" w:rsidRDefault="00951BD5" w:rsidP="00641AA6">
            <w:pPr>
              <w:spacing w:before="120" w:after="120" w:line="240" w:lineRule="auto"/>
              <w:jc w:val="center"/>
            </w:pPr>
            <w:r w:rsidRPr="004E7377">
              <w:rPr>
                <w:rFonts w:hint="eastAsia"/>
              </w:rPr>
              <w:t>Nissan (Japan)</w:t>
            </w:r>
          </w:p>
        </w:tc>
        <w:tc>
          <w:tcPr>
            <w:tcW w:w="1956" w:type="pct"/>
            <w:tcBorders>
              <w:top w:val="nil"/>
              <w:left w:val="nil"/>
              <w:bottom w:val="nil"/>
              <w:right w:val="nil"/>
            </w:tcBorders>
            <w:vAlign w:val="center"/>
          </w:tcPr>
          <w:p w:rsidR="00951BD5" w:rsidRPr="004E7377" w:rsidRDefault="00951BD5" w:rsidP="00641AA6">
            <w:pPr>
              <w:spacing w:before="120" w:after="120" w:line="240" w:lineRule="auto"/>
              <w:jc w:val="center"/>
              <w:rPr>
                <w:lang w:val="it-IT"/>
              </w:rPr>
            </w:pPr>
            <w:r w:rsidRPr="004E7377">
              <w:rPr>
                <w:rFonts w:hint="eastAsia"/>
                <w:lang w:val="it-IT"/>
              </w:rPr>
              <w:t>Nissan Leaf</w:t>
            </w:r>
          </w:p>
        </w:tc>
      </w:tr>
      <w:tr w:rsidR="00DB6C37" w:rsidRPr="004E7377" w:rsidTr="00160137">
        <w:tc>
          <w:tcPr>
            <w:tcW w:w="1013" w:type="pct"/>
            <w:vMerge/>
            <w:tcBorders>
              <w:left w:val="nil"/>
              <w:right w:val="nil"/>
            </w:tcBorders>
            <w:vAlign w:val="center"/>
          </w:tcPr>
          <w:p w:rsidR="00951BD5" w:rsidRPr="004E7377" w:rsidRDefault="00951BD5" w:rsidP="00641AA6">
            <w:pPr>
              <w:spacing w:before="120" w:after="120" w:line="240" w:lineRule="auto"/>
            </w:pPr>
          </w:p>
        </w:tc>
        <w:tc>
          <w:tcPr>
            <w:tcW w:w="2031" w:type="pct"/>
            <w:tcBorders>
              <w:top w:val="nil"/>
              <w:left w:val="nil"/>
              <w:bottom w:val="nil"/>
              <w:right w:val="nil"/>
            </w:tcBorders>
            <w:vAlign w:val="center"/>
          </w:tcPr>
          <w:p w:rsidR="00951BD5" w:rsidRPr="004E7377" w:rsidRDefault="00951BD5" w:rsidP="00641AA6">
            <w:pPr>
              <w:spacing w:before="120" w:after="120" w:line="240" w:lineRule="auto"/>
              <w:jc w:val="center"/>
            </w:pPr>
            <w:r w:rsidRPr="004E7377">
              <w:rPr>
                <w:rFonts w:hint="eastAsia"/>
              </w:rPr>
              <w:t xml:space="preserve">Toyota </w:t>
            </w:r>
            <w:r w:rsidRPr="004E7377">
              <w:rPr>
                <w:rFonts w:hint="eastAsia"/>
              </w:rPr>
              <w:t>（</w:t>
            </w:r>
            <w:r w:rsidRPr="004E7377">
              <w:rPr>
                <w:rFonts w:hint="eastAsia"/>
              </w:rPr>
              <w:t>Japan</w:t>
            </w:r>
            <w:r w:rsidRPr="004E7377">
              <w:rPr>
                <w:rFonts w:hint="eastAsia"/>
              </w:rPr>
              <w:t>）</w:t>
            </w:r>
          </w:p>
        </w:tc>
        <w:tc>
          <w:tcPr>
            <w:tcW w:w="1956" w:type="pct"/>
            <w:tcBorders>
              <w:top w:val="nil"/>
              <w:left w:val="nil"/>
              <w:bottom w:val="nil"/>
              <w:right w:val="nil"/>
            </w:tcBorders>
            <w:vAlign w:val="center"/>
          </w:tcPr>
          <w:p w:rsidR="00951BD5" w:rsidRPr="004E7377" w:rsidRDefault="00951BD5" w:rsidP="00641AA6">
            <w:pPr>
              <w:spacing w:before="120" w:after="120" w:line="240" w:lineRule="auto"/>
              <w:jc w:val="center"/>
              <w:rPr>
                <w:lang w:val="fr-FR"/>
              </w:rPr>
            </w:pPr>
            <w:r w:rsidRPr="004E7377">
              <w:rPr>
                <w:rFonts w:hint="eastAsia"/>
                <w:lang w:val="fr-FR"/>
              </w:rPr>
              <w:t>Toyota Camry</w:t>
            </w:r>
          </w:p>
          <w:p w:rsidR="00951BD5" w:rsidRPr="004E7377" w:rsidRDefault="00951BD5" w:rsidP="00641AA6">
            <w:pPr>
              <w:spacing w:before="120" w:after="120" w:line="240" w:lineRule="auto"/>
              <w:jc w:val="center"/>
              <w:rPr>
                <w:lang w:val="fr-FR"/>
              </w:rPr>
            </w:pPr>
            <w:r w:rsidRPr="004E7377">
              <w:rPr>
                <w:rFonts w:hint="eastAsia"/>
                <w:lang w:val="fr-FR"/>
              </w:rPr>
              <w:t>Toyota Prius</w:t>
            </w:r>
          </w:p>
          <w:p w:rsidR="00951BD5" w:rsidRPr="004E7377" w:rsidRDefault="00951BD5" w:rsidP="00641AA6">
            <w:pPr>
              <w:spacing w:before="120" w:after="120" w:line="240" w:lineRule="auto"/>
              <w:jc w:val="center"/>
              <w:rPr>
                <w:lang w:val="fr-FR"/>
              </w:rPr>
            </w:pPr>
            <w:r w:rsidRPr="004E7377">
              <w:rPr>
                <w:rFonts w:hint="eastAsia"/>
                <w:lang w:val="fr-FR"/>
              </w:rPr>
              <w:t>Lexus</w:t>
            </w:r>
          </w:p>
        </w:tc>
      </w:tr>
      <w:tr w:rsidR="00DB6C37" w:rsidRPr="004E7377" w:rsidTr="00160137">
        <w:tc>
          <w:tcPr>
            <w:tcW w:w="1013" w:type="pct"/>
            <w:vMerge/>
            <w:tcBorders>
              <w:left w:val="nil"/>
              <w:right w:val="nil"/>
            </w:tcBorders>
            <w:vAlign w:val="center"/>
          </w:tcPr>
          <w:p w:rsidR="00951BD5" w:rsidRPr="004E7377" w:rsidRDefault="00951BD5" w:rsidP="00641AA6">
            <w:pPr>
              <w:spacing w:before="120" w:after="120" w:line="240" w:lineRule="auto"/>
              <w:rPr>
                <w:lang w:val="fr-FR"/>
              </w:rPr>
            </w:pPr>
          </w:p>
        </w:tc>
        <w:tc>
          <w:tcPr>
            <w:tcW w:w="2031" w:type="pct"/>
            <w:tcBorders>
              <w:top w:val="nil"/>
              <w:left w:val="nil"/>
              <w:bottom w:val="nil"/>
              <w:right w:val="nil"/>
            </w:tcBorders>
            <w:vAlign w:val="center"/>
          </w:tcPr>
          <w:p w:rsidR="00951BD5" w:rsidRPr="004E7377" w:rsidRDefault="00951BD5" w:rsidP="00641AA6">
            <w:pPr>
              <w:spacing w:before="120" w:after="120" w:line="240" w:lineRule="auto"/>
              <w:jc w:val="center"/>
            </w:pPr>
            <w:r w:rsidRPr="004E7377">
              <w:rPr>
                <w:rFonts w:hint="eastAsia"/>
              </w:rPr>
              <w:t>Honda (Japan)</w:t>
            </w:r>
          </w:p>
        </w:tc>
        <w:tc>
          <w:tcPr>
            <w:tcW w:w="1956" w:type="pct"/>
            <w:tcBorders>
              <w:top w:val="nil"/>
              <w:left w:val="nil"/>
              <w:bottom w:val="nil"/>
              <w:right w:val="nil"/>
            </w:tcBorders>
            <w:vAlign w:val="center"/>
          </w:tcPr>
          <w:p w:rsidR="00951BD5" w:rsidRPr="004E7377" w:rsidRDefault="00951BD5" w:rsidP="00641AA6">
            <w:pPr>
              <w:spacing w:before="120" w:after="120" w:line="240" w:lineRule="auto"/>
              <w:jc w:val="center"/>
              <w:rPr>
                <w:lang w:val="it-IT"/>
              </w:rPr>
            </w:pPr>
            <w:r w:rsidRPr="004E7377">
              <w:rPr>
                <w:rFonts w:hint="eastAsia"/>
                <w:lang w:val="it-IT"/>
              </w:rPr>
              <w:t>Honda Insight</w:t>
            </w:r>
          </w:p>
          <w:p w:rsidR="00951BD5" w:rsidRPr="004E7377" w:rsidRDefault="00951BD5" w:rsidP="00641AA6">
            <w:pPr>
              <w:spacing w:before="120" w:after="120" w:line="240" w:lineRule="auto"/>
              <w:jc w:val="center"/>
              <w:rPr>
                <w:lang w:val="it-IT"/>
              </w:rPr>
            </w:pPr>
            <w:r w:rsidRPr="004E7377">
              <w:rPr>
                <w:rFonts w:hint="eastAsia"/>
                <w:lang w:val="it-IT"/>
              </w:rPr>
              <w:t>Honda Civic</w:t>
            </w:r>
          </w:p>
          <w:p w:rsidR="00951BD5" w:rsidRPr="004E7377" w:rsidRDefault="00951BD5" w:rsidP="00641AA6">
            <w:pPr>
              <w:spacing w:before="120" w:after="120" w:line="240" w:lineRule="auto"/>
              <w:jc w:val="center"/>
              <w:rPr>
                <w:lang w:val="it-IT"/>
              </w:rPr>
            </w:pPr>
            <w:r w:rsidRPr="004E7377">
              <w:rPr>
                <w:rFonts w:hint="eastAsia"/>
                <w:lang w:val="it-IT"/>
              </w:rPr>
              <w:t>Honda Accord</w:t>
            </w:r>
          </w:p>
        </w:tc>
      </w:tr>
      <w:tr w:rsidR="001B36B9" w:rsidRPr="004E7377" w:rsidTr="00160137">
        <w:tc>
          <w:tcPr>
            <w:tcW w:w="1013" w:type="pct"/>
            <w:vMerge/>
            <w:tcBorders>
              <w:left w:val="nil"/>
              <w:bottom w:val="double" w:sz="4" w:space="0" w:color="auto"/>
              <w:right w:val="nil"/>
            </w:tcBorders>
            <w:vAlign w:val="center"/>
          </w:tcPr>
          <w:p w:rsidR="00951BD5" w:rsidRPr="004E7377" w:rsidRDefault="00951BD5" w:rsidP="00641AA6">
            <w:pPr>
              <w:spacing w:before="120" w:after="120" w:line="240" w:lineRule="auto"/>
              <w:rPr>
                <w:lang w:val="it-IT"/>
              </w:rPr>
            </w:pPr>
          </w:p>
        </w:tc>
        <w:tc>
          <w:tcPr>
            <w:tcW w:w="2031" w:type="pct"/>
            <w:tcBorders>
              <w:top w:val="nil"/>
              <w:left w:val="nil"/>
              <w:bottom w:val="double" w:sz="4" w:space="0" w:color="auto"/>
              <w:right w:val="nil"/>
            </w:tcBorders>
            <w:vAlign w:val="center"/>
          </w:tcPr>
          <w:p w:rsidR="00951BD5" w:rsidRPr="004E7377" w:rsidRDefault="00951BD5" w:rsidP="00641AA6">
            <w:pPr>
              <w:spacing w:before="120" w:after="120" w:line="240" w:lineRule="auto"/>
              <w:jc w:val="center"/>
            </w:pPr>
            <w:r w:rsidRPr="004E7377">
              <w:rPr>
                <w:rFonts w:hint="eastAsia"/>
              </w:rPr>
              <w:t>Peugeot (France)</w:t>
            </w:r>
          </w:p>
        </w:tc>
        <w:tc>
          <w:tcPr>
            <w:tcW w:w="1956" w:type="pct"/>
            <w:tcBorders>
              <w:top w:val="nil"/>
              <w:left w:val="nil"/>
              <w:bottom w:val="double" w:sz="4" w:space="0" w:color="auto"/>
              <w:right w:val="nil"/>
            </w:tcBorders>
            <w:vAlign w:val="center"/>
          </w:tcPr>
          <w:p w:rsidR="00951BD5" w:rsidRPr="004E7377" w:rsidRDefault="00951BD5" w:rsidP="00641AA6">
            <w:pPr>
              <w:spacing w:before="120" w:after="120" w:line="240" w:lineRule="auto"/>
              <w:jc w:val="center"/>
            </w:pPr>
            <w:r w:rsidRPr="004E7377">
              <w:rPr>
                <w:rFonts w:hint="eastAsia"/>
              </w:rPr>
              <w:t>Peugeot 3008 H</w:t>
            </w:r>
            <w:r w:rsidRPr="004E7377">
              <w:t>y</w:t>
            </w:r>
            <w:r w:rsidRPr="004E7377">
              <w:rPr>
                <w:rFonts w:hint="eastAsia"/>
              </w:rPr>
              <w:t>brid4</w:t>
            </w:r>
          </w:p>
        </w:tc>
      </w:tr>
    </w:tbl>
    <w:p w:rsidR="00764C24" w:rsidRPr="004E7377" w:rsidRDefault="00764C24" w:rsidP="00764C24"/>
    <w:p w:rsidR="0016157A" w:rsidRPr="004E7377" w:rsidRDefault="0016157A">
      <w:pPr>
        <w:spacing w:line="276" w:lineRule="auto"/>
        <w:jc w:val="left"/>
      </w:pPr>
      <w:r w:rsidRPr="004E7377">
        <w:br w:type="page"/>
      </w:r>
    </w:p>
    <w:p w:rsidR="00E0149B" w:rsidRPr="004E7377" w:rsidRDefault="00E0149B" w:rsidP="00E0149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2693"/>
        <w:gridCol w:w="1346"/>
        <w:gridCol w:w="1347"/>
        <w:gridCol w:w="2693"/>
      </w:tblGrid>
      <w:tr w:rsidR="00DB6C37" w:rsidRPr="004E7377" w:rsidTr="004E2F70">
        <w:tc>
          <w:tcPr>
            <w:tcW w:w="1101" w:type="dxa"/>
            <w:vAlign w:val="center"/>
          </w:tcPr>
          <w:p w:rsidR="000432CB" w:rsidRPr="004E7377" w:rsidRDefault="000432CB" w:rsidP="00307A77">
            <w:pPr>
              <w:pStyle w:val="Caption"/>
            </w:pPr>
            <w:bookmarkStart w:id="79" w:name="_Ref403226843"/>
            <w:r w:rsidRPr="004E7377">
              <w:t>IM</w:t>
            </w:r>
          </w:p>
        </w:tc>
        <w:tc>
          <w:tcPr>
            <w:tcW w:w="2693" w:type="dxa"/>
            <w:vAlign w:val="center"/>
          </w:tcPr>
          <w:p w:rsidR="000432CB" w:rsidRPr="004E7377" w:rsidRDefault="00AF009B" w:rsidP="00307A77">
            <w:pPr>
              <w:pStyle w:val="Caption"/>
            </w:pPr>
            <w:r w:rsidRPr="004E7377">
              <w:object w:dxaOrig="8932" w:dyaOrig="89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75pt;height:124.75pt" o:ole="">
                  <v:imagedata r:id="rId11" o:title="" croptop="2386f" cropbottom="2481f" cropleft="2393f" cropright="2481f"/>
                </v:shape>
                <o:OLEObject Type="Embed" ProgID="Visio.Drawing.11" ShapeID="_x0000_i1025" DrawAspect="Content" ObjectID="_1483701565" r:id="rId12"/>
              </w:object>
            </w:r>
          </w:p>
        </w:tc>
        <w:tc>
          <w:tcPr>
            <w:tcW w:w="2693" w:type="dxa"/>
            <w:gridSpan w:val="2"/>
            <w:vAlign w:val="center"/>
          </w:tcPr>
          <w:p w:rsidR="000432CB" w:rsidRPr="004E7377" w:rsidRDefault="000432CB" w:rsidP="00307A77">
            <w:pPr>
              <w:pStyle w:val="Caption"/>
            </w:pPr>
          </w:p>
        </w:tc>
        <w:tc>
          <w:tcPr>
            <w:tcW w:w="2693" w:type="dxa"/>
            <w:vAlign w:val="center"/>
          </w:tcPr>
          <w:p w:rsidR="000432CB" w:rsidRPr="004E7377" w:rsidRDefault="000432CB" w:rsidP="00307A77">
            <w:pPr>
              <w:pStyle w:val="Caption"/>
            </w:pPr>
          </w:p>
        </w:tc>
      </w:tr>
      <w:tr w:rsidR="00DB6C37" w:rsidRPr="004E7377" w:rsidTr="004E2F70">
        <w:tc>
          <w:tcPr>
            <w:tcW w:w="1101" w:type="dxa"/>
            <w:vAlign w:val="center"/>
          </w:tcPr>
          <w:p w:rsidR="000432CB" w:rsidRPr="004E7377" w:rsidRDefault="000432CB" w:rsidP="00307A77">
            <w:pPr>
              <w:pStyle w:val="Caption"/>
            </w:pPr>
            <w:r w:rsidRPr="004E7377">
              <w:t>SynRM</w:t>
            </w:r>
          </w:p>
        </w:tc>
        <w:tc>
          <w:tcPr>
            <w:tcW w:w="2693" w:type="dxa"/>
            <w:vAlign w:val="center"/>
          </w:tcPr>
          <w:p w:rsidR="000432CB" w:rsidRPr="004E7377" w:rsidRDefault="004E2F70" w:rsidP="00307A77">
            <w:pPr>
              <w:pStyle w:val="Caption"/>
            </w:pPr>
            <w:r w:rsidRPr="004E7377">
              <w:object w:dxaOrig="8126" w:dyaOrig="8126">
                <v:shape id="_x0000_i1026" type="#_x0000_t75" style="width:124.75pt;height:124.75pt" o:ole="">
                  <v:imagedata r:id="rId13" o:title=""/>
                </v:shape>
                <o:OLEObject Type="Embed" ProgID="Visio.Drawing.11" ShapeID="_x0000_i1026" DrawAspect="Content" ObjectID="_1483701566" r:id="rId14"/>
              </w:object>
            </w:r>
          </w:p>
        </w:tc>
        <w:tc>
          <w:tcPr>
            <w:tcW w:w="2693" w:type="dxa"/>
            <w:gridSpan w:val="2"/>
            <w:vAlign w:val="center"/>
          </w:tcPr>
          <w:p w:rsidR="000432CB" w:rsidRPr="004E7377" w:rsidRDefault="004E2F70" w:rsidP="00307A77">
            <w:pPr>
              <w:pStyle w:val="Caption"/>
            </w:pPr>
            <w:r w:rsidRPr="004E7377">
              <w:object w:dxaOrig="5432" w:dyaOrig="5432">
                <v:shape id="_x0000_i1027" type="#_x0000_t75" style="width:128.95pt;height:128.95pt" o:ole="">
                  <v:imagedata r:id="rId15" o:title=""/>
                </v:shape>
                <o:OLEObject Type="Embed" ProgID="Visio.Drawing.11" ShapeID="_x0000_i1027" DrawAspect="Content" ObjectID="_1483701567" r:id="rId16"/>
              </w:object>
            </w:r>
          </w:p>
        </w:tc>
        <w:tc>
          <w:tcPr>
            <w:tcW w:w="2693" w:type="dxa"/>
            <w:vAlign w:val="center"/>
          </w:tcPr>
          <w:p w:rsidR="000432CB" w:rsidRPr="004E7377" w:rsidRDefault="004E2F70" w:rsidP="00307A77">
            <w:pPr>
              <w:pStyle w:val="Caption"/>
            </w:pPr>
            <w:r w:rsidRPr="004E7377">
              <w:object w:dxaOrig="8126" w:dyaOrig="8126">
                <v:shape id="_x0000_i1028" type="#_x0000_t75" style="width:125.6pt;height:125.6pt" o:ole="">
                  <v:imagedata r:id="rId17" o:title=""/>
                </v:shape>
                <o:OLEObject Type="Embed" ProgID="Visio.Drawing.11" ShapeID="_x0000_i1028" DrawAspect="Content" ObjectID="_1483701568" r:id="rId18"/>
              </w:object>
            </w:r>
          </w:p>
        </w:tc>
      </w:tr>
      <w:tr w:rsidR="00DB6C37" w:rsidRPr="004E7377" w:rsidTr="004E2F70">
        <w:tc>
          <w:tcPr>
            <w:tcW w:w="1101" w:type="dxa"/>
            <w:vAlign w:val="center"/>
          </w:tcPr>
          <w:p w:rsidR="000432CB" w:rsidRPr="004E7377" w:rsidRDefault="000432CB" w:rsidP="00307A77">
            <w:pPr>
              <w:pStyle w:val="Caption"/>
            </w:pPr>
            <w:r w:rsidRPr="004E7377">
              <w:t>PMA-SynRM</w:t>
            </w:r>
          </w:p>
        </w:tc>
        <w:tc>
          <w:tcPr>
            <w:tcW w:w="2693" w:type="dxa"/>
            <w:vAlign w:val="center"/>
          </w:tcPr>
          <w:p w:rsidR="000432CB" w:rsidRPr="004E7377" w:rsidRDefault="004E2F70" w:rsidP="00307A77">
            <w:pPr>
              <w:pStyle w:val="Caption"/>
            </w:pPr>
            <w:r w:rsidRPr="004E7377">
              <w:object w:dxaOrig="5432" w:dyaOrig="5432">
                <v:shape id="_x0000_i1029" type="#_x0000_t75" style="width:124.75pt;height:124.75pt" o:ole="">
                  <v:imagedata r:id="rId19" o:title=""/>
                </v:shape>
                <o:OLEObject Type="Embed" ProgID="Visio.Drawing.11" ShapeID="_x0000_i1029" DrawAspect="Content" ObjectID="_1483701569" r:id="rId20"/>
              </w:object>
            </w:r>
          </w:p>
        </w:tc>
        <w:tc>
          <w:tcPr>
            <w:tcW w:w="2693" w:type="dxa"/>
            <w:gridSpan w:val="2"/>
            <w:vAlign w:val="center"/>
          </w:tcPr>
          <w:p w:rsidR="000432CB" w:rsidRPr="004E7377" w:rsidRDefault="004E2F70" w:rsidP="00307A77">
            <w:pPr>
              <w:pStyle w:val="Caption"/>
            </w:pPr>
            <w:r w:rsidRPr="004E7377">
              <w:object w:dxaOrig="5432" w:dyaOrig="5432">
                <v:shape id="_x0000_i1030" type="#_x0000_t75" style="width:128.95pt;height:128.95pt" o:ole="">
                  <v:imagedata r:id="rId21" o:title=""/>
                </v:shape>
                <o:OLEObject Type="Embed" ProgID="Visio.Drawing.11" ShapeID="_x0000_i1030" DrawAspect="Content" ObjectID="_1483701570" r:id="rId22"/>
              </w:object>
            </w:r>
          </w:p>
        </w:tc>
        <w:tc>
          <w:tcPr>
            <w:tcW w:w="2693" w:type="dxa"/>
            <w:vAlign w:val="center"/>
          </w:tcPr>
          <w:p w:rsidR="000432CB" w:rsidRPr="004E7377" w:rsidRDefault="000432CB" w:rsidP="00307A77">
            <w:pPr>
              <w:pStyle w:val="Caption"/>
            </w:pPr>
          </w:p>
        </w:tc>
      </w:tr>
      <w:tr w:rsidR="00DB6C37" w:rsidRPr="004E7377" w:rsidTr="004E2F70">
        <w:tc>
          <w:tcPr>
            <w:tcW w:w="1101" w:type="dxa"/>
            <w:vAlign w:val="center"/>
          </w:tcPr>
          <w:p w:rsidR="000432CB" w:rsidRPr="004E7377" w:rsidRDefault="000432CB" w:rsidP="00307A77">
            <w:pPr>
              <w:pStyle w:val="Caption"/>
            </w:pPr>
            <w:r w:rsidRPr="004E7377">
              <w:t>PM machine</w:t>
            </w:r>
          </w:p>
        </w:tc>
        <w:tc>
          <w:tcPr>
            <w:tcW w:w="2693" w:type="dxa"/>
            <w:vAlign w:val="center"/>
          </w:tcPr>
          <w:p w:rsidR="000432CB" w:rsidRPr="004E7377" w:rsidRDefault="004E2F70" w:rsidP="00307A77">
            <w:pPr>
              <w:pStyle w:val="Caption"/>
            </w:pPr>
            <w:r w:rsidRPr="004E7377">
              <w:object w:dxaOrig="5432" w:dyaOrig="5432">
                <v:shape id="_x0000_i1031" type="#_x0000_t75" style="width:128.95pt;height:128.95pt" o:ole="">
                  <v:imagedata r:id="rId23" o:title=""/>
                </v:shape>
                <o:OLEObject Type="Embed" ProgID="Visio.Drawing.11" ShapeID="_x0000_i1031" DrawAspect="Content" ObjectID="_1483701571" r:id="rId24"/>
              </w:object>
            </w:r>
          </w:p>
        </w:tc>
        <w:tc>
          <w:tcPr>
            <w:tcW w:w="2693" w:type="dxa"/>
            <w:gridSpan w:val="2"/>
            <w:vAlign w:val="center"/>
          </w:tcPr>
          <w:p w:rsidR="000432CB" w:rsidRPr="004E7377" w:rsidRDefault="004E2F70" w:rsidP="00307A77">
            <w:pPr>
              <w:pStyle w:val="Caption"/>
            </w:pPr>
            <w:r w:rsidRPr="004E7377">
              <w:object w:dxaOrig="5432" w:dyaOrig="5432">
                <v:shape id="_x0000_i1032" type="#_x0000_t75" style="width:128.95pt;height:128.95pt" o:ole="">
                  <v:imagedata r:id="rId25" o:title=""/>
                </v:shape>
                <o:OLEObject Type="Embed" ProgID="Visio.Drawing.11" ShapeID="_x0000_i1032" DrawAspect="Content" ObjectID="_1483701572" r:id="rId26"/>
              </w:object>
            </w:r>
          </w:p>
        </w:tc>
        <w:tc>
          <w:tcPr>
            <w:tcW w:w="2693" w:type="dxa"/>
            <w:vAlign w:val="center"/>
          </w:tcPr>
          <w:p w:rsidR="000432CB" w:rsidRPr="004E7377" w:rsidRDefault="000432CB" w:rsidP="00307A77">
            <w:pPr>
              <w:pStyle w:val="Caption"/>
            </w:pPr>
          </w:p>
        </w:tc>
      </w:tr>
      <w:tr w:rsidR="00DB6C37" w:rsidRPr="004E7377" w:rsidTr="004E2F70">
        <w:tc>
          <w:tcPr>
            <w:tcW w:w="1101" w:type="dxa"/>
            <w:vAlign w:val="center"/>
          </w:tcPr>
          <w:p w:rsidR="00307A77" w:rsidRPr="004E7377" w:rsidRDefault="00307A77" w:rsidP="00307A77">
            <w:pPr>
              <w:pStyle w:val="Caption"/>
            </w:pPr>
          </w:p>
        </w:tc>
        <w:tc>
          <w:tcPr>
            <w:tcW w:w="4039" w:type="dxa"/>
            <w:gridSpan w:val="2"/>
            <w:vAlign w:val="center"/>
          </w:tcPr>
          <w:p w:rsidR="00307A77" w:rsidRPr="004E7377" w:rsidRDefault="00307A77" w:rsidP="00307A77">
            <w:pPr>
              <w:pStyle w:val="Caption"/>
            </w:pPr>
          </w:p>
        </w:tc>
        <w:tc>
          <w:tcPr>
            <w:tcW w:w="4040" w:type="dxa"/>
            <w:gridSpan w:val="2"/>
            <w:vAlign w:val="center"/>
          </w:tcPr>
          <w:p w:rsidR="00307A77" w:rsidRPr="004E7377" w:rsidRDefault="00393E49" w:rsidP="00307A77">
            <w:pPr>
              <w:pStyle w:val="Caption"/>
            </w:pPr>
            <w:r w:rsidRPr="004E7377">
              <w:object w:dxaOrig="4563" w:dyaOrig="641">
                <v:shape id="_x0000_i1033" type="#_x0000_t75" style="width:190.9pt;height:26.8pt" o:ole="">
                  <v:imagedata r:id="rId27" o:title=""/>
                </v:shape>
                <o:OLEObject Type="Embed" ProgID="Visio.Drawing.11" ShapeID="_x0000_i1033" DrawAspect="Content" ObjectID="_1483701573" r:id="rId28"/>
              </w:object>
            </w:r>
          </w:p>
        </w:tc>
      </w:tr>
    </w:tbl>
    <w:p w:rsidR="008A068C" w:rsidRPr="004E7377" w:rsidRDefault="00764C24" w:rsidP="008A068C">
      <w:pPr>
        <w:pStyle w:val="Caption"/>
      </w:pPr>
      <w:bookmarkStart w:id="80" w:name="_Ref40527899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8108B9" w:rsidRPr="004E7377">
        <w:rPr>
          <w:noProof/>
        </w:rPr>
        <w:t>1</w:t>
      </w:r>
      <w:r w:rsidR="008108B9" w:rsidRPr="004E7377">
        <w:fldChar w:fldCharType="end"/>
      </w:r>
      <w:bookmarkEnd w:id="79"/>
      <w:bookmarkEnd w:id="80"/>
      <w:r w:rsidRPr="004E7377">
        <w:t xml:space="preserve"> Topologies of IM, SynRM, PMA-SynRM and PM synchronous machine.</w:t>
      </w:r>
      <w:proofErr w:type="gramEnd"/>
      <w:r w:rsidRPr="004E7377">
        <w:t xml:space="preserve"> </w:t>
      </w:r>
    </w:p>
    <w:p w:rsidR="00764C24" w:rsidRPr="004E7377" w:rsidRDefault="00764C24" w:rsidP="000166FB">
      <w:pPr>
        <w:pStyle w:val="Heading2"/>
      </w:pPr>
      <w:bookmarkStart w:id="81" w:name="_Ref404007904"/>
      <w:bookmarkStart w:id="82" w:name="_Ref404007909"/>
      <w:bookmarkStart w:id="83" w:name="_Toc402181674"/>
      <w:bookmarkStart w:id="84" w:name="_Toc409958828"/>
      <w:r w:rsidRPr="004E7377">
        <w:lastRenderedPageBreak/>
        <w:t>Basic Theory of IM and SynRM</w:t>
      </w:r>
      <w:bookmarkEnd w:id="81"/>
      <w:bookmarkEnd w:id="82"/>
      <w:bookmarkEnd w:id="84"/>
    </w:p>
    <w:p w:rsidR="00CF4FB9" w:rsidRPr="004E7377" w:rsidRDefault="00764C24" w:rsidP="00764C24">
      <w:r w:rsidRPr="004E7377">
        <w:t xml:space="preserve">The basic equations of IM and SynRM based on </w:t>
      </w:r>
      <w:r w:rsidRPr="004E7377">
        <w:rPr>
          <w:i/>
        </w:rPr>
        <w:t>dq</w:t>
      </w:r>
      <w:r w:rsidRPr="004E7377">
        <w:t xml:space="preserve">-axis reference frame are listed in </w:t>
      </w:r>
      <w:r w:rsidR="005B41F9" w:rsidRPr="004E7377">
        <w:fldChar w:fldCharType="begin"/>
      </w:r>
      <w:r w:rsidR="005B41F9" w:rsidRPr="004E7377">
        <w:instrText xml:space="preserve"> REF _Ref404871293 \r \h </w:instrText>
      </w:r>
      <w:r w:rsidR="005B41F9" w:rsidRPr="004E7377">
        <w:fldChar w:fldCharType="separate"/>
      </w:r>
      <w:r w:rsidR="00222543" w:rsidRPr="004E7377">
        <w:t>Appendix A</w:t>
      </w:r>
      <w:r w:rsidR="005B41F9" w:rsidRPr="004E7377">
        <w:fldChar w:fldCharType="end"/>
      </w:r>
      <w:r w:rsidRPr="004E7377">
        <w:t xml:space="preserve">. The </w:t>
      </w:r>
      <w:r w:rsidRPr="004E7377">
        <w:rPr>
          <w:i/>
        </w:rPr>
        <w:t>d</w:t>
      </w:r>
      <w:r w:rsidRPr="004E7377">
        <w:t xml:space="preserve">-axis is aligned with the rotor field. It can be seen that the </w:t>
      </w:r>
      <w:r w:rsidR="007E59B8" w:rsidRPr="004E7377">
        <w:t xml:space="preserve">formats of </w:t>
      </w:r>
      <w:r w:rsidRPr="004E7377">
        <w:t xml:space="preserve">basic equations of IM are the same as those of SynRM, if </w:t>
      </w:r>
      <w:r w:rsidRPr="004E7377">
        <w:rPr>
          <w:i/>
        </w:rPr>
        <w:t>L</w:t>
      </w:r>
      <w:r w:rsidRPr="004E7377">
        <w:rPr>
          <w:i/>
          <w:vertAlign w:val="subscript"/>
        </w:rPr>
        <w:t>t</w:t>
      </w:r>
      <w:r w:rsidRPr="004E7377">
        <w:rPr>
          <w:i/>
        </w:rPr>
        <w:t xml:space="preserve"> </w:t>
      </w:r>
      <w:r w:rsidRPr="004E7377">
        <w:t xml:space="preserve">and </w:t>
      </w:r>
      <w:r w:rsidRPr="004E7377">
        <w:rPr>
          <w:i/>
        </w:rPr>
        <w:t>L</w:t>
      </w:r>
      <w:r w:rsidRPr="004E7377">
        <w:rPr>
          <w:i/>
          <w:vertAlign w:val="subscript"/>
        </w:rPr>
        <w:t>s</w:t>
      </w:r>
      <w:r w:rsidRPr="004E7377">
        <w:rPr>
          <w:vertAlign w:val="subscript"/>
        </w:rPr>
        <w:t xml:space="preserve"> </w:t>
      </w:r>
      <w:r w:rsidRPr="004E7377">
        <w:t xml:space="preserve">are substituted by </w:t>
      </w:r>
      <w:r w:rsidRPr="004E7377">
        <w:rPr>
          <w:i/>
        </w:rPr>
        <w:t>L</w:t>
      </w:r>
      <w:r w:rsidRPr="004E7377">
        <w:rPr>
          <w:i/>
          <w:vertAlign w:val="subscript"/>
        </w:rPr>
        <w:t>q</w:t>
      </w:r>
      <w:r w:rsidRPr="004E7377">
        <w:t xml:space="preserve"> and </w:t>
      </w:r>
      <w:proofErr w:type="gramStart"/>
      <w:r w:rsidRPr="004E7377">
        <w:rPr>
          <w:i/>
        </w:rPr>
        <w:t>L</w:t>
      </w:r>
      <w:r w:rsidRPr="004E7377">
        <w:rPr>
          <w:i/>
          <w:vertAlign w:val="subscript"/>
        </w:rPr>
        <w:t>d</w:t>
      </w:r>
      <w:proofErr w:type="gramEnd"/>
      <w:r w:rsidR="00393E49" w:rsidRPr="004E7377">
        <w:t xml:space="preserve"> [BIA98]</w:t>
      </w:r>
      <w:r w:rsidRPr="004E7377">
        <w:t xml:space="preserve">. Thus, IM and SynRM share the same </w:t>
      </w:r>
      <w:r w:rsidR="00393E49" w:rsidRPr="004E7377">
        <w:t>phenomena</w:t>
      </w:r>
      <w:r w:rsidRPr="004E7377">
        <w:t>, in terms of how the resistance and inductance affect the voltage, flux-linkage, electromagnetic torque/power, etc. The basic theory and descriptions of behaviors of performance parameters of SynRM are presented in [STA93] [MAT94] [SOO94] [MOG10].</w:t>
      </w:r>
    </w:p>
    <w:p w:rsidR="00764C24" w:rsidRPr="004E7377" w:rsidRDefault="00764C24" w:rsidP="00764C24">
      <w:pPr>
        <w:rPr>
          <w:i/>
        </w:rPr>
      </w:pPr>
      <w:r w:rsidRPr="004E7377">
        <w:rPr>
          <w:i/>
        </w:rPr>
        <w:t xml:space="preserve">A. Torque per Ampere </w:t>
      </w:r>
    </w:p>
    <w:p w:rsidR="00764C24" w:rsidRPr="004E7377" w:rsidRDefault="00764C24" w:rsidP="00764C24">
      <w:r w:rsidRPr="004E7377">
        <w:t xml:space="preserve">The electromagnetic torque in </w:t>
      </w:r>
      <w:r w:rsidRPr="004E7377">
        <w:rPr>
          <w:i/>
        </w:rPr>
        <w:t>dq-axis</w:t>
      </w:r>
      <w:r w:rsidRPr="004E7377">
        <w:t xml:space="preserve"> frame is </w:t>
      </w:r>
      <w:r w:rsidRPr="004E7377">
        <w:fldChar w:fldCharType="begin"/>
      </w:r>
      <w:r w:rsidRPr="004E7377">
        <w:instrText xml:space="preserve"> REF _Ref357782440 \h </w:instrText>
      </w:r>
      <w:r w:rsidRPr="004E7377">
        <w:fldChar w:fldCharType="separate"/>
      </w:r>
      <w:r w:rsidR="00222543" w:rsidRPr="004E7377">
        <w:rPr>
          <w:szCs w:val="24"/>
        </w:rPr>
        <w:t>(</w:t>
      </w:r>
      <w:r w:rsidR="00222543" w:rsidRPr="004E7377">
        <w:rPr>
          <w:noProof/>
          <w:szCs w:val="24"/>
        </w:rPr>
        <w:t>3</w:t>
      </w:r>
      <w:r w:rsidR="00222543" w:rsidRPr="004E7377">
        <w:rPr>
          <w:szCs w:val="24"/>
        </w:rPr>
        <w:t>.</w:t>
      </w:r>
      <w:r w:rsidR="00222543" w:rsidRPr="004E7377">
        <w:rPr>
          <w:noProof/>
          <w:szCs w:val="24"/>
        </w:rPr>
        <w:t>4</w:t>
      </w:r>
      <w:r w:rsidR="00222543" w:rsidRPr="004E7377">
        <w:rPr>
          <w:szCs w:val="24"/>
        </w:rPr>
        <w:t>)</w:t>
      </w:r>
      <w:r w:rsidRPr="004E7377">
        <w:fldChar w:fldCharType="end"/>
      </w:r>
      <w:r w:rsidRPr="004E7377">
        <w:t>, which shows that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is the key parameter determining the torque capability per Ampere. The maximum torque per Ampere increases with the stator current amplitude, as shown in </w:t>
      </w:r>
      <w:r w:rsidRPr="004E7377">
        <w:fldChar w:fldCharType="begin"/>
      </w:r>
      <w:r w:rsidRPr="004E7377">
        <w:instrText xml:space="preserve"> REF _Ref402871977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2</w:t>
      </w:r>
      <w:r w:rsidRPr="004E7377">
        <w:fldChar w:fldCharType="end"/>
      </w:r>
      <w:r w:rsidRPr="004E7377">
        <w:t xml:space="preserve">. Without iron saturation, the optimal current angle for maximum torque per Ampere is 45º, and this angle increases with stator current amplitude due to increased iron saturation level. </w:t>
      </w:r>
    </w:p>
    <w:p w:rsidR="00764C24" w:rsidRPr="004E7377" w:rsidRDefault="00764C24" w:rsidP="004A581B">
      <w:pPr>
        <w:pStyle w:val="Text"/>
        <w:tabs>
          <w:tab w:val="center" w:pos="4536"/>
          <w:tab w:val="right" w:pos="9072"/>
        </w:tabs>
        <w:spacing w:before="120" w:after="120" w:line="240" w:lineRule="auto"/>
        <w:ind w:firstLine="0"/>
        <w:rPr>
          <w:vanish/>
          <w:sz w:val="24"/>
          <w:specVanish/>
        </w:rPr>
      </w:pPr>
      <w:r w:rsidRPr="004E7377">
        <w:rPr>
          <w:sz w:val="24"/>
        </w:rPr>
        <w:tab/>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em</m:t>
            </m:r>
          </m:sub>
        </m:sSub>
        <m:r>
          <m:rPr>
            <m:sty m:val="p"/>
          </m:rPr>
          <w:rPr>
            <w:rFonts w:ascii="Cambria Math" w:hAnsi="Cambria Math"/>
            <w:sz w:val="24"/>
          </w:rPr>
          <m:t>=</m:t>
        </m:r>
        <m:f>
          <m:fPr>
            <m:ctrlPr>
              <w:rPr>
                <w:rFonts w:ascii="Cambria Math" w:hAnsi="Cambria Math"/>
                <w:sz w:val="24"/>
              </w:rPr>
            </m:ctrlPr>
          </m:fPr>
          <m:num>
            <m:sSub>
              <m:sSubPr>
                <m:ctrlPr>
                  <w:rPr>
                    <w:rFonts w:ascii="Cambria Math" w:hAnsi="Cambria Math"/>
                    <w:sz w:val="24"/>
                  </w:rPr>
                </m:ctrlPr>
              </m:sSubPr>
              <m:e>
                <m:r>
                  <w:rPr>
                    <w:rFonts w:ascii="Cambria Math" w:hAnsi="Cambria Math"/>
                    <w:sz w:val="24"/>
                  </w:rPr>
                  <m:t>m</m:t>
                </m:r>
              </m:e>
              <m:sub>
                <m:r>
                  <m:rPr>
                    <m:sty m:val="p"/>
                  </m:rPr>
                  <w:rPr>
                    <w:rFonts w:ascii="Cambria Math" w:hAnsi="Cambria Math"/>
                    <w:sz w:val="24"/>
                  </w:rPr>
                  <m:t>1</m:t>
                </m:r>
              </m:sub>
            </m:sSub>
          </m:num>
          <m:den>
            <m:r>
              <m:rPr>
                <m:sty m:val="p"/>
              </m:rPr>
              <w:rPr>
                <w:rFonts w:ascii="Cambria Math" w:hAnsi="Cambria Math"/>
                <w:sz w:val="24"/>
              </w:rPr>
              <m:t>2</m:t>
            </m:r>
          </m:den>
        </m:f>
        <m:r>
          <w:rPr>
            <w:rFonts w:ascii="Cambria Math" w:hAnsi="Cambria Math"/>
            <w:sz w:val="24"/>
          </w:rPr>
          <m:t>p</m:t>
        </m:r>
        <m:r>
          <m:rPr>
            <m:sty m:val="p"/>
          </m:rPr>
          <w:rPr>
            <w:rFonts w:ascii="Cambria Math" w:hAnsi="Cambria Math"/>
            <w:sz w:val="24"/>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d</m:t>
            </m:r>
          </m:sub>
        </m:sSub>
        <m:r>
          <w:rPr>
            <w:rFonts w:ascii="Cambria Math" w:hAnsi="Cambria Math"/>
            <w:sz w:val="24"/>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q</m:t>
            </m:r>
          </m:sub>
        </m:sSub>
        <m:r>
          <m:rPr>
            <m:sty m:val="p"/>
          </m:rPr>
          <w:rPr>
            <w:rFonts w:ascii="Cambria Math" w:hAnsi="Cambria Math"/>
            <w:sz w:val="24"/>
          </w:rPr>
          <m:t>)</m:t>
        </m:r>
        <m:sSub>
          <m:sSubPr>
            <m:ctrlPr>
              <w:rPr>
                <w:rFonts w:ascii="Cambria Math" w:hAnsi="Cambria Math"/>
                <w:i/>
                <w:sz w:val="24"/>
              </w:rPr>
            </m:ctrlPr>
          </m:sSubPr>
          <m:e>
            <m:r>
              <w:rPr>
                <w:rFonts w:ascii="Cambria Math" w:hAnsi="Cambria Math"/>
                <w:sz w:val="24"/>
              </w:rPr>
              <m:t>i</m:t>
            </m:r>
          </m:e>
          <m:sub>
            <m:r>
              <w:rPr>
                <w:rFonts w:ascii="Cambria Math" w:hAnsi="Cambria Math"/>
                <w:sz w:val="24"/>
              </w:rPr>
              <m:t>d</m:t>
            </m:r>
          </m:sub>
        </m:sSub>
        <m:sSub>
          <m:sSubPr>
            <m:ctrlPr>
              <w:rPr>
                <w:rFonts w:ascii="Cambria Math" w:hAnsi="Cambria Math"/>
                <w:i/>
                <w:sz w:val="24"/>
              </w:rPr>
            </m:ctrlPr>
          </m:sSubPr>
          <m:e>
            <m:r>
              <w:rPr>
                <w:rFonts w:ascii="Cambria Math" w:hAnsi="Cambria Math"/>
                <w:sz w:val="24"/>
              </w:rPr>
              <m:t>i</m:t>
            </m:r>
          </m:e>
          <m:sub>
            <m:r>
              <w:rPr>
                <w:rFonts w:ascii="Cambria Math" w:hAnsi="Cambria Math"/>
                <w:sz w:val="24"/>
              </w:rPr>
              <m:t>q</m:t>
            </m:r>
          </m:sub>
        </m:sSub>
      </m:oMath>
      <w:r w:rsidRPr="004E7377">
        <w:rPr>
          <w:sz w:val="24"/>
        </w:rPr>
        <w:tab/>
        <w:t xml:space="preserve"> </w:t>
      </w:r>
    </w:p>
    <w:p w:rsidR="00764C24" w:rsidRPr="004E7377" w:rsidRDefault="00764C24" w:rsidP="00764C24">
      <w:pPr>
        <w:pStyle w:val="Caption"/>
        <w:rPr>
          <w:sz w:val="32"/>
        </w:rPr>
      </w:pPr>
      <w:r w:rsidRPr="004E7377">
        <w:rPr>
          <w:sz w:val="32"/>
        </w:rPr>
        <w:t xml:space="preserve"> </w:t>
      </w:r>
      <w:r w:rsidRPr="004E7377">
        <w:t>(</w:t>
      </w:r>
      <w:r w:rsidR="00D71680" w:rsidRPr="004E7377">
        <w:fldChar w:fldCharType="begin"/>
      </w:r>
      <w:r w:rsidR="00D71680" w:rsidRPr="004E7377">
        <w:instrText xml:space="preserve"> STYLEREF 1 \s </w:instrText>
      </w:r>
      <w:r w:rsidR="00D71680" w:rsidRPr="004E7377">
        <w:fldChar w:fldCharType="separate"/>
      </w:r>
      <w:r w:rsidR="00222543" w:rsidRPr="004E7377">
        <w:rPr>
          <w:noProof/>
        </w:rPr>
        <w:t>1</w:t>
      </w:r>
      <w:r w:rsidR="00D71680" w:rsidRPr="004E7377">
        <w:fldChar w:fldCharType="end"/>
      </w:r>
      <w:r w:rsidR="00D71680" w:rsidRPr="004E7377">
        <w:t>.</w:t>
      </w:r>
      <w:r w:rsidR="00D71680" w:rsidRPr="004E7377">
        <w:fldChar w:fldCharType="begin"/>
      </w:r>
      <w:r w:rsidR="00D71680" w:rsidRPr="004E7377">
        <w:instrText xml:space="preserve"> SEQ Equation \* ARABIC \s 1 </w:instrText>
      </w:r>
      <w:r w:rsidR="00D71680" w:rsidRPr="004E7377">
        <w:fldChar w:fldCharType="separate"/>
      </w:r>
      <w:r w:rsidR="00222543" w:rsidRPr="004E7377">
        <w:rPr>
          <w:noProof/>
        </w:rPr>
        <w:t>1</w:t>
      </w:r>
      <w:r w:rsidR="00D71680" w:rsidRPr="004E7377">
        <w:fldChar w:fldCharType="end"/>
      </w:r>
      <w:r w:rsidRPr="004E7377">
        <w:t>)</w:t>
      </w:r>
    </w:p>
    <w:p w:rsidR="00764C24" w:rsidRPr="004E7377" w:rsidRDefault="004A581B" w:rsidP="004A581B">
      <w:pPr>
        <w:keepNext/>
        <w:jc w:val="center"/>
      </w:pPr>
      <w:r w:rsidRPr="004E7377">
        <w:object w:dxaOrig="7177" w:dyaOrig="5060">
          <v:shape id="_x0000_i1034" type="#_x0000_t75" style="width:5in;height:255.35pt" o:ole="">
            <v:imagedata r:id="rId29" o:title=""/>
          </v:shape>
          <o:OLEObject Type="Embed" ProgID="Visio.Drawing.11" ShapeID="_x0000_i1034" DrawAspect="Content" ObjectID="_1483701574" r:id="rId30"/>
        </w:object>
      </w:r>
    </w:p>
    <w:p w:rsidR="00764C24" w:rsidRPr="004E7377" w:rsidRDefault="00764C24" w:rsidP="00764C24">
      <w:pPr>
        <w:pStyle w:val="Caption"/>
      </w:pPr>
      <w:bookmarkStart w:id="85" w:name="_Ref40287197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2</w:t>
      </w:r>
      <w:r w:rsidR="008108B9" w:rsidRPr="004E7377">
        <w:fldChar w:fldCharType="end"/>
      </w:r>
      <w:bookmarkEnd w:id="85"/>
      <w:r w:rsidRPr="004E7377">
        <w:t xml:space="preserve"> </w:t>
      </w:r>
      <w:r w:rsidR="00F973BB" w:rsidRPr="004E7377">
        <w:t>V</w:t>
      </w:r>
      <w:r w:rsidRPr="004E7377">
        <w:t>ariation</w:t>
      </w:r>
      <w:r w:rsidR="00FC10CE" w:rsidRPr="004E7377">
        <w:t>s</w:t>
      </w:r>
      <w:r w:rsidRPr="004E7377">
        <w:t xml:space="preserve"> of torque with stator current angle for different current amplitude</w:t>
      </w:r>
      <w:r w:rsidR="00FC10CE" w:rsidRPr="004E7377">
        <w:t>s</w:t>
      </w:r>
      <w:r w:rsidR="00F973BB" w:rsidRPr="004E7377">
        <w:t xml:space="preserve">, </w:t>
      </w:r>
      <w:bookmarkStart w:id="86" w:name="OLE_LINK76"/>
      <w:bookmarkStart w:id="87" w:name="OLE_LINK77"/>
      <w:bookmarkStart w:id="88" w:name="OLE_LINK81"/>
      <w:bookmarkStart w:id="89" w:name="OLE_LINK82"/>
      <w:bookmarkStart w:id="90" w:name="OLE_LINK83"/>
      <w:r w:rsidR="00F973BB" w:rsidRPr="004E7377">
        <w:t>these curves are for illustration, not calculated</w:t>
      </w:r>
      <w:bookmarkEnd w:id="86"/>
      <w:bookmarkEnd w:id="87"/>
      <w:bookmarkEnd w:id="88"/>
      <w:bookmarkEnd w:id="89"/>
      <w:bookmarkEnd w:id="90"/>
      <w:r w:rsidRPr="004E7377">
        <w:t>.</w:t>
      </w:r>
    </w:p>
    <w:p w:rsidR="004A581B" w:rsidRPr="004E7377" w:rsidRDefault="004A581B" w:rsidP="004A581B">
      <w:pPr>
        <w:rPr>
          <w:lang w:val="en-US" w:eastAsia="en-US"/>
        </w:rPr>
      </w:pPr>
    </w:p>
    <w:p w:rsidR="00764C24" w:rsidRPr="004E7377" w:rsidRDefault="00764C24" w:rsidP="00764C24">
      <w:pPr>
        <w:rPr>
          <w:i/>
        </w:rPr>
      </w:pPr>
      <w:r w:rsidRPr="004E7377">
        <w:rPr>
          <w:i/>
        </w:rPr>
        <w:t>B. Torque per Wb</w:t>
      </w:r>
    </w:p>
    <w:p w:rsidR="00764C24" w:rsidRPr="004E7377" w:rsidRDefault="00764C24" w:rsidP="00764C24">
      <w:r w:rsidRPr="004E7377">
        <w:t xml:space="preserve">The electromagnetic torque with constant flux is </w:t>
      </w:r>
      <w:r w:rsidRPr="004E7377">
        <w:fldChar w:fldCharType="begin"/>
      </w:r>
      <w:r w:rsidRPr="004E7377">
        <w:instrText xml:space="preserve"> REF _Ref402867303 \h </w:instrText>
      </w:r>
      <w:r w:rsidRPr="004E7377">
        <w:fldChar w:fldCharType="separate"/>
      </w:r>
      <w:r w:rsidR="00222543" w:rsidRPr="004E7377">
        <w:rPr>
          <w:szCs w:val="24"/>
        </w:rPr>
        <w:t>(</w:t>
      </w:r>
      <w:r w:rsidR="00222543" w:rsidRPr="004E7377">
        <w:rPr>
          <w:noProof/>
          <w:szCs w:val="24"/>
        </w:rPr>
        <w:t>1</w:t>
      </w:r>
      <w:r w:rsidR="00222543" w:rsidRPr="004E7377">
        <w:rPr>
          <w:szCs w:val="24"/>
        </w:rPr>
        <w:t>.</w:t>
      </w:r>
      <w:r w:rsidR="00222543" w:rsidRPr="004E7377">
        <w:rPr>
          <w:noProof/>
          <w:szCs w:val="24"/>
        </w:rPr>
        <w:t>2</w:t>
      </w:r>
      <w:r w:rsidR="00222543" w:rsidRPr="004E7377">
        <w:rPr>
          <w:szCs w:val="24"/>
        </w:rPr>
        <w:t>)</w:t>
      </w:r>
      <w:r w:rsidRPr="004E7377">
        <w:fldChar w:fldCharType="end"/>
      </w:r>
      <w:r w:rsidRPr="004E7377">
        <w:t xml:space="preserve">. The maximum possible output torque is </w:t>
      </w:r>
      <w:r w:rsidRPr="004E7377">
        <w:fldChar w:fldCharType="begin"/>
      </w:r>
      <w:r w:rsidRPr="004E7377">
        <w:instrText xml:space="preserve"> REF _Ref402867317 \h </w:instrText>
      </w:r>
      <w:r w:rsidRPr="004E7377">
        <w:fldChar w:fldCharType="separate"/>
      </w:r>
      <w:r w:rsidR="00222543" w:rsidRPr="004E7377">
        <w:rPr>
          <w:szCs w:val="24"/>
        </w:rPr>
        <w:t>(</w:t>
      </w:r>
      <w:r w:rsidR="00222543" w:rsidRPr="004E7377">
        <w:rPr>
          <w:noProof/>
          <w:szCs w:val="24"/>
        </w:rPr>
        <w:t>1</w:t>
      </w:r>
      <w:r w:rsidR="00222543" w:rsidRPr="004E7377">
        <w:rPr>
          <w:szCs w:val="24"/>
        </w:rPr>
        <w:t>.</w:t>
      </w:r>
      <w:r w:rsidR="00222543" w:rsidRPr="004E7377">
        <w:rPr>
          <w:noProof/>
          <w:szCs w:val="24"/>
        </w:rPr>
        <w:t>3</w:t>
      </w:r>
      <w:r w:rsidR="00222543" w:rsidRPr="004E7377">
        <w:rPr>
          <w:szCs w:val="24"/>
        </w:rPr>
        <w:t>)</w:t>
      </w:r>
      <w:r w:rsidRPr="004E7377">
        <w:fldChar w:fldCharType="end"/>
      </w:r>
      <w:r w:rsidRPr="004E7377">
        <w:t xml:space="preserve">. The maximum torque per Wb increases with the stator flux linkage amplitude, as shown in </w:t>
      </w:r>
      <w:r w:rsidRPr="004E7377">
        <w:fldChar w:fldCharType="begin"/>
      </w:r>
      <w:r w:rsidRPr="004E7377">
        <w:instrText xml:space="preserve"> REF _Ref402873142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3</w:t>
      </w:r>
      <w:r w:rsidRPr="004E7377">
        <w:fldChar w:fldCharType="end"/>
      </w:r>
      <w:r w:rsidRPr="004E7377">
        <w:t xml:space="preserve">. The optimal current angle for maximum torque per Wb decreases with the stator flux linkage amplitude. It is because as the iron is more saturated, </w:t>
      </w:r>
      <w:r w:rsidRPr="004E7377">
        <w:rPr>
          <w:i/>
        </w:rPr>
        <w:t>ε</w:t>
      </w:r>
      <w:r w:rsidRPr="004E7377">
        <w:t xml:space="preserve"> usually decreases, further the optimal current angle for maximum torque per Wb, </w:t>
      </w:r>
      <w:r w:rsidR="007E59B8" w:rsidRPr="004E7377">
        <w:t>equalling</w:t>
      </w:r>
      <w:r w:rsidRPr="004E7377">
        <w:t xml:space="preserve"> to tan</w:t>
      </w:r>
      <w:r w:rsidRPr="004E7377">
        <w:rPr>
          <w:vertAlign w:val="superscript"/>
        </w:rPr>
        <w:t>-1</w:t>
      </w:r>
      <w:r w:rsidRPr="004E7377">
        <w:t>(</w:t>
      </w:r>
      <w:r w:rsidRPr="004E7377">
        <w:rPr>
          <w:i/>
        </w:rPr>
        <w:t>ε</w:t>
      </w:r>
      <w:r w:rsidRPr="004E7377">
        <w:t>), decreases.</w:t>
      </w:r>
    </w:p>
    <w:p w:rsidR="00764C24" w:rsidRPr="004E7377" w:rsidRDefault="00764C24" w:rsidP="004A581B">
      <w:pPr>
        <w:pStyle w:val="Text"/>
        <w:tabs>
          <w:tab w:val="center" w:pos="4536"/>
          <w:tab w:val="right" w:pos="9072"/>
        </w:tabs>
        <w:spacing w:before="120" w:after="120" w:line="240" w:lineRule="auto"/>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num>
          <m:den>
            <m:r>
              <w:rPr>
                <w:rFonts w:ascii="Cambria Math" w:hAnsi="Cambria Math"/>
                <w:sz w:val="24"/>
                <w:szCs w:val="24"/>
              </w:rPr>
              <m:t>2</m:t>
            </m:r>
          </m:den>
        </m:f>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s</m:t>
                    </m:r>
                  </m:sub>
                </m:sSub>
              </m:num>
              <m:den>
                <m:r>
                  <w:rPr>
                    <w:rFonts w:ascii="Cambria Math" w:hAnsi="Cambria Math"/>
                    <w:sz w:val="24"/>
                    <w:szCs w:val="24"/>
                  </w:rPr>
                  <m:t>ω</m:t>
                </m:r>
              </m:den>
            </m:f>
            <m:r>
              <w:rPr>
                <w:rFonts w:ascii="Cambria Math" w:hAnsi="Cambria Math"/>
                <w:sz w:val="24"/>
                <w:szCs w:val="24"/>
              </w:rPr>
              <m:t>)</m:t>
            </m:r>
          </m:e>
          <m:sup>
            <m:r>
              <w:rPr>
                <w:rFonts w:ascii="Cambria Math" w:hAnsi="Cambria Math"/>
                <w:sz w:val="24"/>
                <w:szCs w:val="24"/>
              </w:rPr>
              <m:t>2</m:t>
            </m:r>
          </m:sup>
        </m:sSup>
        <m:func>
          <m:funcPr>
            <m:ctrlPr>
              <w:rPr>
                <w:rFonts w:ascii="Cambria Math" w:hAnsi="Cambria Math"/>
                <w:i/>
                <w:sz w:val="24"/>
                <w:szCs w:val="24"/>
              </w:rPr>
            </m:ctrlPr>
          </m:funcPr>
          <m:fName>
            <m:r>
              <w:rPr>
                <w:rFonts w:ascii="Cambria Math" w:hAnsi="Cambria Math"/>
                <w:sz w:val="24"/>
                <w:szCs w:val="24"/>
              </w:rPr>
              <m:t>sin</m:t>
            </m:r>
          </m:fName>
          <m:e>
            <m:r>
              <w:rPr>
                <w:rFonts w:ascii="Cambria Math" w:hAnsi="Cambria Math"/>
                <w:sz w:val="24"/>
                <w:szCs w:val="24"/>
              </w:rPr>
              <m:t>(2</m:t>
            </m:r>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rPr>
                      <m:t>tan</m:t>
                    </m:r>
                  </m:e>
                  <m:sup>
                    <m:r>
                      <w:rPr>
                        <w:rFonts w:ascii="Cambria Math" w:hAnsi="Cambria Math"/>
                        <w:sz w:val="24"/>
                        <w:szCs w:val="24"/>
                      </w:rPr>
                      <m:t>-1</m:t>
                    </m:r>
                  </m:sup>
                </m:sSup>
              </m:fName>
              <m:e>
                <m:d>
                  <m:dPr>
                    <m:ctrlPr>
                      <w:rPr>
                        <w:rFonts w:ascii="Cambria Math" w:hAnsi="Cambria Math"/>
                        <w:i/>
                        <w:sz w:val="24"/>
                        <w:szCs w:val="24"/>
                      </w:rPr>
                    </m:ctrlPr>
                  </m:dPr>
                  <m:e>
                    <m:f>
                      <m:fPr>
                        <m:ctrlPr>
                          <w:rPr>
                            <w:rFonts w:ascii="Cambria Math" w:hAnsi="Cambria Math"/>
                            <w:i/>
                            <w:sz w:val="24"/>
                            <w:szCs w:val="24"/>
                          </w:rPr>
                        </m:ctrlPr>
                      </m:fPr>
                      <m:num>
                        <m:func>
                          <m:funcPr>
                            <m:ctrlPr>
                              <w:rPr>
                                <w:rFonts w:ascii="Cambria Math" w:hAnsi="Cambria Math"/>
                                <w:i/>
                                <w:sz w:val="24"/>
                                <w:szCs w:val="24"/>
                              </w:rPr>
                            </m:ctrlPr>
                          </m:funcPr>
                          <m:fName>
                            <m:r>
                              <w:rPr>
                                <w:rFonts w:ascii="Cambria Math" w:hAnsi="Cambria Math"/>
                                <w:sz w:val="24"/>
                                <w:szCs w:val="24"/>
                              </w:rPr>
                              <m:t>tan</m:t>
                            </m:r>
                          </m:fName>
                          <m:e>
                            <m:r>
                              <w:rPr>
                                <w:rFonts w:ascii="Cambria Math" w:hAnsi="Cambria Math"/>
                                <w:sz w:val="24"/>
                                <w:szCs w:val="24"/>
                              </w:rPr>
                              <m:t>θ</m:t>
                            </m:r>
                          </m:e>
                        </m:func>
                      </m:num>
                      <m:den>
                        <m:r>
                          <w:rPr>
                            <w:rFonts w:ascii="Cambria Math" w:hAnsi="Cambria Math"/>
                            <w:sz w:val="24"/>
                            <w:szCs w:val="24"/>
                          </w:rPr>
                          <m:t>ε</m:t>
                        </m:r>
                      </m:den>
                    </m:f>
                  </m:e>
                </m:d>
              </m:e>
            </m:func>
            <m:r>
              <w:rPr>
                <w:rFonts w:ascii="Cambria Math" w:hAnsi="Cambria Math"/>
                <w:sz w:val="24"/>
                <w:szCs w:val="24"/>
              </w:rPr>
              <m:t>)</m:t>
            </m:r>
          </m:e>
        </m:func>
      </m:oMath>
      <w:r w:rsidRPr="004E7377">
        <w:rPr>
          <w:i/>
          <w:sz w:val="24"/>
          <w:szCs w:val="24"/>
        </w:rPr>
        <w:tab/>
        <w:t xml:space="preserve"> </w:t>
      </w:r>
    </w:p>
    <w:p w:rsidR="00764C24" w:rsidRPr="004E7377" w:rsidRDefault="00764C24" w:rsidP="00764C24">
      <w:pPr>
        <w:pStyle w:val="Caption"/>
        <w:rPr>
          <w:szCs w:val="24"/>
        </w:rPr>
      </w:pPr>
      <w:r w:rsidRPr="004E7377">
        <w:rPr>
          <w:i/>
          <w:szCs w:val="24"/>
        </w:rPr>
        <w:t xml:space="preserve"> </w:t>
      </w:r>
      <w:bookmarkStart w:id="91" w:name="_Ref402867303"/>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1</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2</w:t>
      </w:r>
      <w:r w:rsidR="00D71680" w:rsidRPr="004E7377">
        <w:rPr>
          <w:szCs w:val="24"/>
        </w:rPr>
        <w:fldChar w:fldCharType="end"/>
      </w:r>
      <w:r w:rsidRPr="004E7377">
        <w:rPr>
          <w:szCs w:val="24"/>
        </w:rPr>
        <w:t>)</w:t>
      </w:r>
      <w:bookmarkEnd w:id="91"/>
    </w:p>
    <w:p w:rsidR="00764C24" w:rsidRPr="004E7377" w:rsidRDefault="00764C24" w:rsidP="004A581B">
      <w:pPr>
        <w:pStyle w:val="Text"/>
        <w:tabs>
          <w:tab w:val="center" w:pos="4536"/>
          <w:tab w:val="right" w:pos="9072"/>
        </w:tabs>
        <w:spacing w:before="120" w:after="120" w:line="240" w:lineRule="auto"/>
        <w:ind w:firstLine="0"/>
        <w:rPr>
          <w:i/>
          <w:vanish/>
          <w:sz w:val="24"/>
          <w:szCs w:val="24"/>
          <w:specVanish/>
        </w:rPr>
      </w:pPr>
      <w:bookmarkStart w:id="92" w:name="OLE_LINK68"/>
      <w:bookmarkStart w:id="93" w:name="OLE_LINK69"/>
      <w:bookmarkStart w:id="94" w:name="OLE_LINK70"/>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num>
              <m:den>
                <m:r>
                  <w:rPr>
                    <w:rFonts w:ascii="Cambria Math" w:hAnsi="Cambria Math"/>
                    <w:sz w:val="24"/>
                    <w:szCs w:val="24"/>
                  </w:rPr>
                  <m:t>2</m:t>
                </m:r>
              </m:den>
            </m:f>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2</m:t>
                </m:r>
              </m:den>
            </m:f>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s</m:t>
                        </m:r>
                      </m:sub>
                    </m:sSub>
                  </m:num>
                  <m:den>
                    <m:r>
                      <w:rPr>
                        <w:rFonts w:ascii="Cambria Math" w:hAnsi="Cambria Math"/>
                        <w:sz w:val="24"/>
                        <w:szCs w:val="24"/>
                      </w:rPr>
                      <m:t>ω</m:t>
                    </m:r>
                  </m:den>
                </m:f>
                <m:r>
                  <w:rPr>
                    <w:rFonts w:ascii="Cambria Math" w:hAnsi="Cambria Math"/>
                    <w:sz w:val="24"/>
                    <w:szCs w:val="24"/>
                  </w:rPr>
                  <m:t>)</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den>
        </m:f>
      </m:oMath>
      <w:r w:rsidRPr="004E7377">
        <w:rPr>
          <w:i/>
          <w:sz w:val="24"/>
          <w:szCs w:val="24"/>
        </w:rPr>
        <w:t xml:space="preserve">  </w:t>
      </w:r>
      <w:proofErr w:type="gramStart"/>
      <w:r w:rsidRPr="004E7377">
        <w:rPr>
          <w:i/>
          <w:sz w:val="24"/>
          <w:szCs w:val="24"/>
        </w:rPr>
        <w:t>with</w:t>
      </w:r>
      <w:proofErr w:type="gramEnd"/>
      <w:r w:rsidRPr="004E7377">
        <w:rPr>
          <w:i/>
          <w:sz w:val="24"/>
          <w:szCs w:val="24"/>
        </w:rPr>
        <w:t xml:space="preserve"> </w:t>
      </w:r>
      <m:oMath>
        <m:func>
          <m:funcPr>
            <m:ctrlPr>
              <w:rPr>
                <w:rFonts w:ascii="Cambria Math" w:hAnsi="Cambria Math"/>
                <w:i/>
                <w:sz w:val="24"/>
                <w:szCs w:val="24"/>
              </w:rPr>
            </m:ctrlPr>
          </m:funcPr>
          <m:fName>
            <m:r>
              <w:rPr>
                <w:rFonts w:ascii="Cambria Math" w:hAnsi="Cambria Math"/>
                <w:sz w:val="24"/>
                <w:szCs w:val="24"/>
              </w:rPr>
              <m:t>tan</m:t>
            </m:r>
          </m:fName>
          <m:e>
            <m:r>
              <w:rPr>
                <w:rFonts w:ascii="Cambria Math" w:hAnsi="Cambria Math"/>
                <w:sz w:val="24"/>
                <w:szCs w:val="24"/>
              </w:rPr>
              <m:t>θ</m:t>
            </m:r>
          </m:e>
        </m:func>
        <m:r>
          <w:rPr>
            <w:rFonts w:ascii="Cambria Math" w:hAnsi="Cambria Math"/>
            <w:sz w:val="24"/>
            <w:szCs w:val="24"/>
          </w:rPr>
          <m:t>=ε</m:t>
        </m:r>
      </m:oMath>
      <w:r w:rsidRPr="004E7377">
        <w:rPr>
          <w:i/>
          <w:sz w:val="24"/>
          <w:szCs w:val="24"/>
        </w:rPr>
        <w:tab/>
        <w:t xml:space="preserve"> </w:t>
      </w:r>
    </w:p>
    <w:p w:rsidR="00764C24" w:rsidRPr="004E7377" w:rsidRDefault="00764C24" w:rsidP="00764C24">
      <w:pPr>
        <w:pStyle w:val="Caption"/>
        <w:rPr>
          <w:szCs w:val="24"/>
        </w:rPr>
      </w:pPr>
      <w:r w:rsidRPr="004E7377">
        <w:rPr>
          <w:i/>
          <w:szCs w:val="24"/>
        </w:rPr>
        <w:t xml:space="preserve"> </w:t>
      </w:r>
      <w:bookmarkStart w:id="95" w:name="_Ref402867317"/>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1</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3</w:t>
      </w:r>
      <w:r w:rsidR="00D71680" w:rsidRPr="004E7377">
        <w:rPr>
          <w:szCs w:val="24"/>
        </w:rPr>
        <w:fldChar w:fldCharType="end"/>
      </w:r>
      <w:r w:rsidRPr="004E7377">
        <w:rPr>
          <w:szCs w:val="24"/>
        </w:rPr>
        <w:t>)</w:t>
      </w:r>
      <w:bookmarkEnd w:id="95"/>
    </w:p>
    <w:bookmarkEnd w:id="92"/>
    <w:bookmarkEnd w:id="93"/>
    <w:bookmarkEnd w:id="94"/>
    <w:p w:rsidR="00764C24" w:rsidRPr="004E7377" w:rsidRDefault="00764C24" w:rsidP="004A581B">
      <w:pPr>
        <w:pStyle w:val="Text"/>
        <w:tabs>
          <w:tab w:val="center" w:pos="4536"/>
          <w:tab w:val="right" w:pos="9072"/>
        </w:tabs>
        <w:spacing w:before="120" w:after="120" w:line="240" w:lineRule="auto"/>
        <w:ind w:firstLine="0"/>
        <w:rPr>
          <w:i/>
          <w:vanish/>
          <w:sz w:val="24"/>
          <w:szCs w:val="24"/>
          <w:specVanish/>
        </w:rPr>
      </w:pPr>
      <w:r w:rsidRPr="004E7377">
        <w:rPr>
          <w:sz w:val="24"/>
          <w:szCs w:val="24"/>
        </w:rPr>
        <w:tab/>
      </w:r>
      <m:oMath>
        <m:r>
          <w:rPr>
            <w:rFonts w:ascii="Cambria Math" w:hAnsi="Cambria Math"/>
            <w:sz w:val="24"/>
            <w:szCs w:val="24"/>
          </w:rPr>
          <m:t>ε=</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den>
        </m:f>
      </m:oMath>
      <w:r w:rsidRPr="004E7377">
        <w:rPr>
          <w:i/>
          <w:sz w:val="24"/>
          <w:szCs w:val="24"/>
        </w:rPr>
        <w:tab/>
        <w:t xml:space="preserve"> </w:t>
      </w:r>
    </w:p>
    <w:p w:rsidR="00764C24" w:rsidRPr="004E7377" w:rsidRDefault="00764C24" w:rsidP="00764C24">
      <w:pPr>
        <w:pStyle w:val="Caption"/>
        <w:rPr>
          <w:szCs w:val="24"/>
        </w:rPr>
      </w:pPr>
      <w:r w:rsidRPr="004E7377">
        <w:rPr>
          <w:i/>
          <w:szCs w:val="24"/>
        </w:rPr>
        <w:t xml:space="preserve"> </w:t>
      </w:r>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1</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4</w:t>
      </w:r>
      <w:r w:rsidR="00D71680" w:rsidRPr="004E7377">
        <w:rPr>
          <w:szCs w:val="24"/>
        </w:rPr>
        <w:fldChar w:fldCharType="end"/>
      </w:r>
      <w:r w:rsidRPr="004E7377">
        <w:rPr>
          <w:szCs w:val="24"/>
        </w:rPr>
        <w:t>)</w:t>
      </w:r>
    </w:p>
    <w:p w:rsidR="00764C24" w:rsidRPr="004E7377" w:rsidRDefault="00764C24" w:rsidP="00764C24">
      <w:proofErr w:type="gramStart"/>
      <w:r w:rsidRPr="004E7377">
        <w:t>where</w:t>
      </w:r>
      <w:proofErr w:type="gramEnd"/>
      <w:r w:rsidRPr="004E7377">
        <w:t xml:space="preserve"> </w:t>
      </w:r>
      <w:r w:rsidRPr="004E7377">
        <w:rPr>
          <w:i/>
        </w:rPr>
        <w:t>θ</w:t>
      </w:r>
      <w:r w:rsidRPr="004E7377">
        <w:t xml:space="preserve"> is the current angle, i.e. the current angle between stator current vector and </w:t>
      </w:r>
      <w:r w:rsidRPr="004E7377">
        <w:rPr>
          <w:i/>
        </w:rPr>
        <w:t>d</w:t>
      </w:r>
      <w:r w:rsidRPr="004E7377">
        <w:t xml:space="preserve">-axis, </w:t>
      </w:r>
      <w:r w:rsidRPr="004E7377">
        <w:rPr>
          <w:i/>
        </w:rPr>
        <w:t>E</w:t>
      </w:r>
      <w:r w:rsidRPr="004E7377">
        <w:rPr>
          <w:i/>
          <w:vertAlign w:val="subscript"/>
        </w:rPr>
        <w:t>s</w:t>
      </w:r>
      <w:r w:rsidRPr="004E7377">
        <w:t xml:space="preserve"> is the rms of stator electromagnetic force (EMF)</w:t>
      </w:r>
      <w:r w:rsidR="00711D9E" w:rsidRPr="004E7377">
        <w:t>,</w:t>
      </w:r>
      <w:r w:rsidR="00711D9E" w:rsidRPr="004E7377">
        <w:rPr>
          <w:rFonts w:ascii="Cambria Math" w:hAnsi="Cambria Math"/>
        </w:rPr>
        <w:t xml:space="preserve"> 𝜓</w:t>
      </w:r>
      <w:r w:rsidR="00711D9E" w:rsidRPr="004E7377">
        <w:rPr>
          <w:i/>
          <w:vertAlign w:val="subscript"/>
        </w:rPr>
        <w:t>a</w:t>
      </w:r>
      <w:r w:rsidR="00711D9E" w:rsidRPr="004E7377">
        <w:t xml:space="preserve"> is the rms of stator flux linkage.</w:t>
      </w:r>
    </w:p>
    <w:p w:rsidR="000B7401" w:rsidRPr="004E7377" w:rsidRDefault="000B7401" w:rsidP="00764C24"/>
    <w:p w:rsidR="00764C24" w:rsidRPr="004E7377" w:rsidRDefault="00711D9E" w:rsidP="004A581B">
      <w:pPr>
        <w:keepNext/>
        <w:jc w:val="center"/>
      </w:pPr>
      <w:r w:rsidRPr="004E7377">
        <w:object w:dxaOrig="6991" w:dyaOrig="5117">
          <v:shape id="_x0000_i1035" type="#_x0000_t75" style="width:349.95pt;height:255.35pt" o:ole="">
            <v:imagedata r:id="rId31" o:title=""/>
          </v:shape>
          <o:OLEObject Type="Embed" ProgID="Visio.Drawing.11" ShapeID="_x0000_i1035" DrawAspect="Content" ObjectID="_1483701575" r:id="rId32"/>
        </w:object>
      </w:r>
    </w:p>
    <w:p w:rsidR="00764C24" w:rsidRPr="004E7377" w:rsidRDefault="00764C24" w:rsidP="007E3F3C">
      <w:pPr>
        <w:pStyle w:val="Caption"/>
        <w:rPr>
          <w:szCs w:val="24"/>
        </w:rPr>
      </w:pPr>
      <w:bookmarkStart w:id="96" w:name="_Ref40287314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3</w:t>
      </w:r>
      <w:r w:rsidR="008108B9" w:rsidRPr="004E7377">
        <w:fldChar w:fldCharType="end"/>
      </w:r>
      <w:bookmarkEnd w:id="96"/>
      <w:r w:rsidRPr="004E7377">
        <w:t xml:space="preserve"> </w:t>
      </w:r>
      <w:r w:rsidR="00F973BB" w:rsidRPr="004E7377">
        <w:t>V</w:t>
      </w:r>
      <w:r w:rsidRPr="004E7377">
        <w:t>ariation</w:t>
      </w:r>
      <w:r w:rsidR="00FC10CE" w:rsidRPr="004E7377">
        <w:t>s</w:t>
      </w:r>
      <w:r w:rsidRPr="004E7377">
        <w:t xml:space="preserve"> of torque with stator current angle for different</w:t>
      </w:r>
      <w:r w:rsidR="004A581B" w:rsidRPr="004E7377">
        <w:t xml:space="preserve"> stator flux linkage amplitude</w:t>
      </w:r>
      <w:r w:rsidR="00FC10CE" w:rsidRPr="004E7377">
        <w:t>s</w:t>
      </w:r>
      <w:r w:rsidR="00F973BB" w:rsidRPr="004E7377">
        <w:t>, these curves are for illustration, not calculated</w:t>
      </w:r>
      <w:r w:rsidR="004A581B" w:rsidRPr="004E7377">
        <w:t>.</w:t>
      </w:r>
    </w:p>
    <w:p w:rsidR="00764C24" w:rsidRPr="004E7377" w:rsidRDefault="00764C24" w:rsidP="00764C24">
      <w:pPr>
        <w:rPr>
          <w:i/>
        </w:rPr>
      </w:pPr>
      <w:r w:rsidRPr="004E7377">
        <w:rPr>
          <w:i/>
        </w:rPr>
        <w:lastRenderedPageBreak/>
        <w:t xml:space="preserve">C. Power Factor </w:t>
      </w:r>
    </w:p>
    <w:p w:rsidR="00764C24" w:rsidRPr="004E7377" w:rsidRDefault="00764C24" w:rsidP="00764C24">
      <w:r w:rsidRPr="004E7377">
        <w:t xml:space="preserve">The power factor </w:t>
      </w:r>
      <w:r w:rsidRPr="004E7377">
        <w:rPr>
          <w:i/>
        </w:rPr>
        <w:t>cosφ</w:t>
      </w:r>
      <w:r w:rsidRPr="004E7377">
        <w:t xml:space="preserve"> is </w:t>
      </w:r>
      <w:r w:rsidRPr="004E7377">
        <w:fldChar w:fldCharType="begin"/>
      </w:r>
      <w:r w:rsidRPr="004E7377">
        <w:instrText xml:space="preserve"> REF _Ref402873856 \h </w:instrText>
      </w:r>
      <w:r w:rsidRPr="004E7377">
        <w:fldChar w:fldCharType="separate"/>
      </w:r>
      <w:r w:rsidR="00222543" w:rsidRPr="004E7377">
        <w:t>(</w:t>
      </w:r>
      <w:r w:rsidR="00222543" w:rsidRPr="004E7377">
        <w:rPr>
          <w:noProof/>
        </w:rPr>
        <w:t>1</w:t>
      </w:r>
      <w:r w:rsidR="00222543" w:rsidRPr="004E7377">
        <w:t>.</w:t>
      </w:r>
      <w:r w:rsidR="00222543" w:rsidRPr="004E7377">
        <w:rPr>
          <w:noProof/>
        </w:rPr>
        <w:t>5</w:t>
      </w:r>
      <w:r w:rsidR="00222543" w:rsidRPr="004E7377">
        <w:t>)</w:t>
      </w:r>
      <w:r w:rsidRPr="004E7377">
        <w:fldChar w:fldCharType="end"/>
      </w:r>
      <w:r w:rsidRPr="004E7377">
        <w:t xml:space="preserve">, where the stator resistance is neglected. This simplification is valid only when the stator resistance is much smaller than </w:t>
      </w:r>
      <w:r w:rsidRPr="004E7377">
        <w:rPr>
          <w:i/>
        </w:rPr>
        <w:t>ωL</w:t>
      </w:r>
      <w:r w:rsidRPr="004E7377">
        <w:rPr>
          <w:i/>
          <w:vertAlign w:val="subscript"/>
        </w:rPr>
        <w:t>q</w:t>
      </w:r>
      <w:r w:rsidRPr="004E7377">
        <w:t xml:space="preserve">. </w:t>
      </w:r>
      <w:proofErr w:type="gramStart"/>
      <w:r w:rsidRPr="004E7377">
        <w:t xml:space="preserve">If </w:t>
      </w:r>
      <w:proofErr w:type="gramEnd"/>
      <m:oMath>
        <m:func>
          <m:funcPr>
            <m:ctrlPr>
              <w:rPr>
                <w:rFonts w:ascii="Cambria Math" w:hAnsi="Cambria Math"/>
                <w:i/>
              </w:rPr>
            </m:ctrlPr>
          </m:funcPr>
          <m:fName>
            <m:r>
              <m:rPr>
                <m:sty m:val="p"/>
              </m:rPr>
              <w:rPr>
                <w:rFonts w:ascii="Cambria Math" w:hAnsi="Cambria Math"/>
              </w:rPr>
              <m:t>tan</m:t>
            </m:r>
          </m:fName>
          <m:e>
            <m:r>
              <w:rPr>
                <w:rFonts w:ascii="Cambria Math" w:hAnsi="Cambria Math"/>
              </w:rPr>
              <m:t>θ</m:t>
            </m:r>
          </m:e>
        </m:func>
        <m:r>
          <w:rPr>
            <w:rFonts w:ascii="Cambria Math" w:hAnsi="Cambria Math"/>
          </w:rPr>
          <m:t>=</m:t>
        </m:r>
        <m:rad>
          <m:radPr>
            <m:degHide m:val="1"/>
            <m:ctrlPr>
              <w:rPr>
                <w:rFonts w:ascii="Cambria Math" w:hAnsi="Cambria Math"/>
                <w:i/>
              </w:rPr>
            </m:ctrlPr>
          </m:radPr>
          <m:deg/>
          <m:e>
            <m:r>
              <w:rPr>
                <w:rFonts w:ascii="Cambria Math" w:hAnsi="Cambria Math"/>
              </w:rPr>
              <m:t>ε</m:t>
            </m:r>
          </m:e>
        </m:rad>
      </m:oMath>
      <w:r w:rsidRPr="004E7377">
        <w:t xml:space="preserve">, the power factor reaches the maximum value </w:t>
      </w:r>
      <w:r w:rsidRPr="004E7377">
        <w:fldChar w:fldCharType="begin"/>
      </w:r>
      <w:r w:rsidRPr="004E7377">
        <w:instrText xml:space="preserve"> REF _Ref402873883 \h </w:instrText>
      </w:r>
      <w:r w:rsidRPr="004E7377">
        <w:fldChar w:fldCharType="separate"/>
      </w:r>
      <w:r w:rsidR="00222543" w:rsidRPr="004E7377">
        <w:t>(</w:t>
      </w:r>
      <w:r w:rsidR="00222543" w:rsidRPr="004E7377">
        <w:rPr>
          <w:noProof/>
        </w:rPr>
        <w:t>1</w:t>
      </w:r>
      <w:r w:rsidR="00222543" w:rsidRPr="004E7377">
        <w:t>.</w:t>
      </w:r>
      <w:r w:rsidR="00222543" w:rsidRPr="004E7377">
        <w:rPr>
          <w:noProof/>
        </w:rPr>
        <w:t>6</w:t>
      </w:r>
      <w:r w:rsidR="00222543" w:rsidRPr="004E7377">
        <w:t>)</w:t>
      </w:r>
      <w:r w:rsidRPr="004E7377">
        <w:fldChar w:fldCharType="end"/>
      </w:r>
      <w:r w:rsidRPr="004E7377">
        <w:t xml:space="preserve">, which shows that the maximum power factor depends on </w:t>
      </w:r>
      <w:r w:rsidRPr="004E7377">
        <w:rPr>
          <w:i/>
        </w:rPr>
        <w:t>ε</w:t>
      </w:r>
      <w:r w:rsidRPr="004E7377">
        <w:t xml:space="preserve">, the larger the better. The behavior of power factor is shown in </w:t>
      </w:r>
      <w:r w:rsidRPr="004E7377">
        <w:fldChar w:fldCharType="begin"/>
      </w:r>
      <w:r w:rsidRPr="004E7377">
        <w:instrText xml:space="preserve"> REF _Ref403227437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4</w:t>
      </w:r>
      <w:r w:rsidRPr="004E7377">
        <w:fldChar w:fldCharType="end"/>
      </w:r>
      <w:r w:rsidRPr="004E7377">
        <w:t xml:space="preserve">. As the stator current amplitude increases, </w:t>
      </w:r>
      <w:r w:rsidRPr="004E7377">
        <w:rPr>
          <w:i/>
        </w:rPr>
        <w:t>ε</w:t>
      </w:r>
      <w:r w:rsidRPr="004E7377">
        <w:t xml:space="preserve"> decreases due to more saturated </w:t>
      </w:r>
      <w:proofErr w:type="gramStart"/>
      <w:r w:rsidRPr="004E7377">
        <w:t>iron,</w:t>
      </w:r>
      <w:proofErr w:type="gramEnd"/>
      <w:r w:rsidRPr="004E7377">
        <w:t xml:space="preserve"> and then </w:t>
      </w:r>
      <w:r w:rsidRPr="004E7377">
        <w:rPr>
          <w:i/>
        </w:rPr>
        <w:t>cosφ</w:t>
      </w:r>
      <w:r w:rsidRPr="004E7377">
        <w:t xml:space="preserve"> decreases. The current angle for maximum power factor </w:t>
      </w:r>
      <w:r w:rsidR="001239E6" w:rsidRPr="004E7377">
        <w:t>decreases</w:t>
      </w:r>
      <w:r w:rsidRPr="004E7377">
        <w:t xml:space="preserve"> with the stator current amplitude, due to </w:t>
      </w:r>
      <w:r w:rsidR="001239E6" w:rsidRPr="004E7377">
        <w:t>decreased</w:t>
      </w:r>
      <w:r w:rsidRPr="004E7377">
        <w:t xml:space="preserve"> </w:t>
      </w:r>
      <w:r w:rsidRPr="004E7377">
        <w:rPr>
          <w:i/>
        </w:rPr>
        <w:t>ε</w:t>
      </w:r>
      <w:r w:rsidRPr="004E7377">
        <w:t xml:space="preserve"> and </w:t>
      </w:r>
      <w:r w:rsidRPr="004E7377">
        <w:fldChar w:fldCharType="begin"/>
      </w:r>
      <w:r w:rsidRPr="004E7377">
        <w:instrText xml:space="preserve"> REF _Ref402873883 \h </w:instrText>
      </w:r>
      <w:r w:rsidRPr="004E7377">
        <w:fldChar w:fldCharType="separate"/>
      </w:r>
      <w:r w:rsidR="00222543" w:rsidRPr="004E7377">
        <w:t>(</w:t>
      </w:r>
      <w:r w:rsidR="00222543" w:rsidRPr="004E7377">
        <w:rPr>
          <w:noProof/>
        </w:rPr>
        <w:t>1</w:t>
      </w:r>
      <w:r w:rsidR="00222543" w:rsidRPr="004E7377">
        <w:t>.</w:t>
      </w:r>
      <w:r w:rsidR="00222543" w:rsidRPr="004E7377">
        <w:rPr>
          <w:noProof/>
        </w:rPr>
        <w:t>6</w:t>
      </w:r>
      <w:r w:rsidR="00222543" w:rsidRPr="004E7377">
        <w:t>)</w:t>
      </w:r>
      <w:r w:rsidRPr="004E7377">
        <w:fldChar w:fldCharType="end"/>
      </w:r>
      <w:r w:rsidRPr="004E7377">
        <w:t xml:space="preserve">. </w:t>
      </w:r>
    </w:p>
    <w:p w:rsidR="00764C24" w:rsidRPr="004E7377" w:rsidRDefault="00764C24" w:rsidP="004A581B">
      <w:pPr>
        <w:pStyle w:val="Text"/>
        <w:tabs>
          <w:tab w:val="center" w:pos="4536"/>
          <w:tab w:val="right" w:pos="9072"/>
        </w:tabs>
        <w:spacing w:before="120" w:after="120" w:line="240" w:lineRule="auto"/>
        <w:ind w:firstLine="0"/>
        <w:rPr>
          <w:i/>
          <w:vanish/>
          <w:sz w:val="24"/>
          <w:specVanish/>
        </w:rPr>
      </w:pPr>
      <w:r w:rsidRPr="004E7377">
        <w:rPr>
          <w:sz w:val="24"/>
        </w:rPr>
        <w:tab/>
      </w:r>
      <m:oMath>
        <m:r>
          <w:rPr>
            <w:rFonts w:ascii="Cambria Math" w:hAnsi="Cambria Math"/>
            <w:sz w:val="24"/>
          </w:rPr>
          <m:t>cosφ=(ε-1)</m:t>
        </m:r>
        <m:rad>
          <m:radPr>
            <m:degHide m:val="1"/>
            <m:ctrlPr>
              <w:rPr>
                <w:rFonts w:ascii="Cambria Math" w:hAnsi="Cambria Math"/>
                <w:i/>
                <w:sz w:val="24"/>
              </w:rPr>
            </m:ctrlPr>
          </m:radPr>
          <m:deg/>
          <m:e>
            <m:f>
              <m:fPr>
                <m:ctrlPr>
                  <w:rPr>
                    <w:rFonts w:ascii="Cambria Math" w:hAnsi="Cambria Math"/>
                    <w:i/>
                    <w:sz w:val="24"/>
                  </w:rPr>
                </m:ctrlPr>
              </m:fPr>
              <m:num>
                <m:r>
                  <w:rPr>
                    <w:rFonts w:ascii="Cambria Math" w:hAnsi="Cambria Math"/>
                    <w:sz w:val="24"/>
                  </w:rPr>
                  <m:t>sin⁡(2θ)</m:t>
                </m:r>
              </m:num>
              <m:den>
                <m:r>
                  <w:rPr>
                    <w:rFonts w:ascii="Cambria Math" w:hAnsi="Cambria Math"/>
                    <w:sz w:val="24"/>
                  </w:rPr>
                  <m:t>2(</m:t>
                </m:r>
                <m:func>
                  <m:funcPr>
                    <m:ctrlPr>
                      <w:rPr>
                        <w:rFonts w:ascii="Cambria Math" w:hAnsi="Cambria Math"/>
                        <w:i/>
                        <w:sz w:val="24"/>
                      </w:rPr>
                    </m:ctrlPr>
                  </m:funcPr>
                  <m:fName>
                    <m:r>
                      <w:rPr>
                        <w:rFonts w:ascii="Cambria Math" w:hAnsi="Cambria Math"/>
                        <w:sz w:val="24"/>
                      </w:rPr>
                      <m:t>tan</m:t>
                    </m:r>
                  </m:fName>
                  <m:e>
                    <m:r>
                      <w:rPr>
                        <w:rFonts w:ascii="Cambria Math" w:hAnsi="Cambria Math"/>
                        <w:sz w:val="24"/>
                      </w:rPr>
                      <m:t>θ</m:t>
                    </m:r>
                  </m:e>
                </m:func>
                <m:r>
                  <w:rPr>
                    <w:rFonts w:ascii="Cambria Math" w:hAnsi="Cambria Math"/>
                    <w:sz w:val="24"/>
                  </w:rPr>
                  <m:t>+</m:t>
                </m:r>
                <m:sSup>
                  <m:sSupPr>
                    <m:ctrlPr>
                      <w:rPr>
                        <w:rFonts w:ascii="Cambria Math" w:hAnsi="Cambria Math"/>
                        <w:i/>
                        <w:sz w:val="24"/>
                      </w:rPr>
                    </m:ctrlPr>
                  </m:sSupPr>
                  <m:e>
                    <m:r>
                      <w:rPr>
                        <w:rFonts w:ascii="Cambria Math" w:hAnsi="Cambria Math"/>
                        <w:sz w:val="24"/>
                      </w:rPr>
                      <m:t>ε</m:t>
                    </m:r>
                  </m:e>
                  <m:sup>
                    <m:r>
                      <w:rPr>
                        <w:rFonts w:ascii="Cambria Math" w:hAnsi="Cambria Math"/>
                        <w:sz w:val="24"/>
                      </w:rPr>
                      <m:t>2</m:t>
                    </m:r>
                  </m:sup>
                </m:sSup>
                <m:func>
                  <m:funcPr>
                    <m:ctrlPr>
                      <w:rPr>
                        <w:rFonts w:ascii="Cambria Math" w:hAnsi="Cambria Math"/>
                        <w:i/>
                        <w:sz w:val="24"/>
                      </w:rPr>
                    </m:ctrlPr>
                  </m:funcPr>
                  <m:fName>
                    <m:r>
                      <w:rPr>
                        <w:rFonts w:ascii="Cambria Math" w:hAnsi="Cambria Math"/>
                        <w:sz w:val="24"/>
                      </w:rPr>
                      <m:t>cot</m:t>
                    </m:r>
                  </m:fName>
                  <m:e>
                    <m:r>
                      <w:rPr>
                        <w:rFonts w:ascii="Cambria Math" w:hAnsi="Cambria Math"/>
                        <w:sz w:val="24"/>
                      </w:rPr>
                      <m:t>θ</m:t>
                    </m:r>
                  </m:e>
                </m:func>
                <m:r>
                  <w:rPr>
                    <w:rFonts w:ascii="Cambria Math" w:hAnsi="Cambria Math"/>
                    <w:sz w:val="24"/>
                  </w:rPr>
                  <m:t>)</m:t>
                </m:r>
              </m:den>
            </m:f>
          </m:e>
        </m:rad>
      </m:oMath>
      <w:r w:rsidRPr="004E7377">
        <w:rPr>
          <w:i/>
          <w:sz w:val="24"/>
        </w:rPr>
        <w:tab/>
        <w:t xml:space="preserve"> </w:t>
      </w:r>
    </w:p>
    <w:p w:rsidR="00764C24" w:rsidRPr="004E7377" w:rsidRDefault="00764C24" w:rsidP="00764C24">
      <w:pPr>
        <w:pStyle w:val="Caption"/>
      </w:pPr>
      <w:r w:rsidRPr="004E7377">
        <w:rPr>
          <w:i/>
        </w:rPr>
        <w:t xml:space="preserve"> </w:t>
      </w:r>
      <w:bookmarkStart w:id="97" w:name="_Ref402873856"/>
      <w:r w:rsidRPr="004E7377">
        <w:t>(</w:t>
      </w:r>
      <w:r w:rsidR="00D71680" w:rsidRPr="004E7377">
        <w:fldChar w:fldCharType="begin"/>
      </w:r>
      <w:r w:rsidR="00D71680" w:rsidRPr="004E7377">
        <w:instrText xml:space="preserve"> STYLEREF 1 \s </w:instrText>
      </w:r>
      <w:r w:rsidR="00D71680" w:rsidRPr="004E7377">
        <w:fldChar w:fldCharType="separate"/>
      </w:r>
      <w:r w:rsidR="00222543" w:rsidRPr="004E7377">
        <w:rPr>
          <w:noProof/>
        </w:rPr>
        <w:t>1</w:t>
      </w:r>
      <w:r w:rsidR="00D71680" w:rsidRPr="004E7377">
        <w:fldChar w:fldCharType="end"/>
      </w:r>
      <w:r w:rsidR="00D71680" w:rsidRPr="004E7377">
        <w:t>.</w:t>
      </w:r>
      <w:r w:rsidR="00D71680" w:rsidRPr="004E7377">
        <w:fldChar w:fldCharType="begin"/>
      </w:r>
      <w:r w:rsidR="00D71680" w:rsidRPr="004E7377">
        <w:instrText xml:space="preserve"> SEQ Equation \* ARABIC \s 1 </w:instrText>
      </w:r>
      <w:r w:rsidR="00D71680" w:rsidRPr="004E7377">
        <w:fldChar w:fldCharType="separate"/>
      </w:r>
      <w:r w:rsidR="00222543" w:rsidRPr="004E7377">
        <w:rPr>
          <w:noProof/>
        </w:rPr>
        <w:t>5</w:t>
      </w:r>
      <w:r w:rsidR="00D71680" w:rsidRPr="004E7377">
        <w:fldChar w:fldCharType="end"/>
      </w:r>
      <w:r w:rsidRPr="004E7377">
        <w:t>)</w:t>
      </w:r>
      <w:bookmarkEnd w:id="97"/>
    </w:p>
    <w:p w:rsidR="00764C24" w:rsidRPr="004E7377" w:rsidRDefault="00764C24" w:rsidP="00764C24">
      <w:r w:rsidRPr="004E7377">
        <w:t>Maximum power factor:</w:t>
      </w:r>
    </w:p>
    <w:p w:rsidR="00764C24" w:rsidRPr="004E7377" w:rsidRDefault="00764C24" w:rsidP="004A581B">
      <w:pPr>
        <w:pStyle w:val="Text"/>
        <w:tabs>
          <w:tab w:val="center" w:pos="4536"/>
          <w:tab w:val="right" w:pos="9072"/>
        </w:tabs>
        <w:spacing w:before="120" w:after="120" w:line="240" w:lineRule="auto"/>
        <w:ind w:firstLine="0"/>
        <w:rPr>
          <w:i/>
          <w:vanish/>
          <w:sz w:val="24"/>
          <w:specVanish/>
        </w:rPr>
      </w:pPr>
      <w:r w:rsidRPr="004E7377">
        <w:rPr>
          <w:sz w:val="24"/>
        </w:rPr>
        <w:tab/>
      </w:r>
      <m:oMath>
        <m:r>
          <w:rPr>
            <w:rFonts w:ascii="Cambria Math" w:hAnsi="Cambria Math"/>
            <w:sz w:val="24"/>
          </w:rPr>
          <m:t>cosφ=</m:t>
        </m:r>
        <m:f>
          <m:fPr>
            <m:ctrlPr>
              <w:rPr>
                <w:rFonts w:ascii="Cambria Math" w:hAnsi="Cambria Math"/>
                <w:i/>
                <w:sz w:val="24"/>
              </w:rPr>
            </m:ctrlPr>
          </m:fPr>
          <m:num>
            <m:r>
              <w:rPr>
                <w:rFonts w:ascii="Cambria Math" w:hAnsi="Cambria Math"/>
                <w:sz w:val="24"/>
              </w:rPr>
              <m:t>ε-1</m:t>
            </m:r>
          </m:num>
          <m:den>
            <m:r>
              <w:rPr>
                <w:rFonts w:ascii="Cambria Math" w:hAnsi="Cambria Math"/>
                <w:sz w:val="24"/>
              </w:rPr>
              <m:t>ε+1</m:t>
            </m:r>
          </m:den>
        </m:f>
      </m:oMath>
      <w:r w:rsidRPr="004E7377">
        <w:rPr>
          <w:i/>
          <w:sz w:val="24"/>
        </w:rPr>
        <w:t xml:space="preserve">  </w:t>
      </w:r>
      <w:proofErr w:type="gramStart"/>
      <w:r w:rsidRPr="004E7377">
        <w:rPr>
          <w:sz w:val="24"/>
        </w:rPr>
        <w:t>with</w:t>
      </w:r>
      <w:proofErr w:type="gramEnd"/>
      <w:r w:rsidRPr="004E7377">
        <w:rPr>
          <w:sz w:val="24"/>
        </w:rPr>
        <w:t xml:space="preserve"> </w:t>
      </w:r>
      <w:r w:rsidRPr="004E7377">
        <w:rPr>
          <w:i/>
          <w:sz w:val="24"/>
        </w:rPr>
        <w:t xml:space="preserve"> </w:t>
      </w:r>
      <m:oMath>
        <m:func>
          <m:funcPr>
            <m:ctrlPr>
              <w:rPr>
                <w:rFonts w:ascii="Cambria Math" w:hAnsi="Cambria Math"/>
                <w:i/>
                <w:sz w:val="24"/>
              </w:rPr>
            </m:ctrlPr>
          </m:funcPr>
          <m:fName>
            <m:r>
              <w:rPr>
                <w:rFonts w:ascii="Cambria Math" w:hAnsi="Cambria Math"/>
                <w:sz w:val="24"/>
              </w:rPr>
              <m:t>tan</m:t>
            </m:r>
          </m:fName>
          <m:e>
            <m:r>
              <w:rPr>
                <w:rFonts w:ascii="Cambria Math" w:hAnsi="Cambria Math"/>
                <w:sz w:val="24"/>
              </w:rPr>
              <m:t>θ</m:t>
            </m:r>
          </m:e>
        </m:func>
        <m:r>
          <w:rPr>
            <w:rFonts w:ascii="Cambria Math" w:hAnsi="Cambria Math"/>
            <w:sz w:val="24"/>
          </w:rPr>
          <m:t>=</m:t>
        </m:r>
        <m:rad>
          <m:radPr>
            <m:degHide m:val="1"/>
            <m:ctrlPr>
              <w:rPr>
                <w:rFonts w:ascii="Cambria Math" w:hAnsi="Cambria Math"/>
                <w:i/>
                <w:sz w:val="24"/>
              </w:rPr>
            </m:ctrlPr>
          </m:radPr>
          <m:deg/>
          <m:e>
            <m:r>
              <w:rPr>
                <w:rFonts w:ascii="Cambria Math" w:hAnsi="Cambria Math"/>
                <w:sz w:val="24"/>
              </w:rPr>
              <m:t>ε</m:t>
            </m:r>
          </m:e>
        </m:rad>
      </m:oMath>
      <w:r w:rsidRPr="004E7377">
        <w:rPr>
          <w:i/>
          <w:sz w:val="24"/>
        </w:rPr>
        <w:tab/>
        <w:t xml:space="preserve"> </w:t>
      </w:r>
    </w:p>
    <w:p w:rsidR="00764C24" w:rsidRPr="004E7377" w:rsidRDefault="00764C24" w:rsidP="00764C24">
      <w:pPr>
        <w:pStyle w:val="Caption"/>
      </w:pPr>
      <w:r w:rsidRPr="004E7377">
        <w:rPr>
          <w:i/>
          <w:sz w:val="32"/>
        </w:rPr>
        <w:t xml:space="preserve"> </w:t>
      </w:r>
      <w:bookmarkStart w:id="98" w:name="_Ref402873883"/>
      <w:r w:rsidRPr="004E7377">
        <w:t>(</w:t>
      </w:r>
      <w:r w:rsidR="00D71680" w:rsidRPr="004E7377">
        <w:fldChar w:fldCharType="begin"/>
      </w:r>
      <w:r w:rsidR="00D71680" w:rsidRPr="004E7377">
        <w:instrText xml:space="preserve"> STYLEREF 1 \s </w:instrText>
      </w:r>
      <w:r w:rsidR="00D71680" w:rsidRPr="004E7377">
        <w:fldChar w:fldCharType="separate"/>
      </w:r>
      <w:r w:rsidR="00222543" w:rsidRPr="004E7377">
        <w:rPr>
          <w:noProof/>
        </w:rPr>
        <w:t>1</w:t>
      </w:r>
      <w:r w:rsidR="00D71680" w:rsidRPr="004E7377">
        <w:fldChar w:fldCharType="end"/>
      </w:r>
      <w:r w:rsidR="00D71680" w:rsidRPr="004E7377">
        <w:t>.</w:t>
      </w:r>
      <w:r w:rsidR="00D71680" w:rsidRPr="004E7377">
        <w:fldChar w:fldCharType="begin"/>
      </w:r>
      <w:r w:rsidR="00D71680" w:rsidRPr="004E7377">
        <w:instrText xml:space="preserve"> SEQ Equation \* ARABIC \s 1 </w:instrText>
      </w:r>
      <w:r w:rsidR="00D71680" w:rsidRPr="004E7377">
        <w:fldChar w:fldCharType="separate"/>
      </w:r>
      <w:r w:rsidR="00222543" w:rsidRPr="004E7377">
        <w:rPr>
          <w:noProof/>
        </w:rPr>
        <w:t>6</w:t>
      </w:r>
      <w:r w:rsidR="00D71680" w:rsidRPr="004E7377">
        <w:fldChar w:fldCharType="end"/>
      </w:r>
      <w:r w:rsidRPr="004E7377">
        <w:t>)</w:t>
      </w:r>
      <w:bookmarkEnd w:id="98"/>
    </w:p>
    <w:p w:rsidR="00764C24" w:rsidRPr="004E7377" w:rsidRDefault="00764C24" w:rsidP="00764C24"/>
    <w:p w:rsidR="00764C24" w:rsidRPr="004E7377" w:rsidRDefault="000B0F79" w:rsidP="004A581B">
      <w:pPr>
        <w:keepNext/>
        <w:jc w:val="center"/>
      </w:pPr>
      <w:r w:rsidRPr="004E7377">
        <w:object w:dxaOrig="7261" w:dyaOrig="5117">
          <v:shape id="_x0000_i1036" type="#_x0000_t75" style="width:363.35pt;height:255.35pt" o:ole="">
            <v:imagedata r:id="rId33" o:title=""/>
          </v:shape>
          <o:OLEObject Type="Embed" ProgID="Visio.Drawing.11" ShapeID="_x0000_i1036" DrawAspect="Content" ObjectID="_1483701576" r:id="rId34"/>
        </w:object>
      </w:r>
    </w:p>
    <w:p w:rsidR="00764C24" w:rsidRPr="004E7377" w:rsidRDefault="00764C24" w:rsidP="007E3F3C">
      <w:pPr>
        <w:pStyle w:val="Caption"/>
      </w:pPr>
      <w:bookmarkStart w:id="99" w:name="_Ref40322743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4</w:t>
      </w:r>
      <w:r w:rsidR="008108B9" w:rsidRPr="004E7377">
        <w:fldChar w:fldCharType="end"/>
      </w:r>
      <w:bookmarkEnd w:id="99"/>
      <w:r w:rsidRPr="004E7377">
        <w:t xml:space="preserve"> </w:t>
      </w:r>
      <w:r w:rsidR="00F973BB" w:rsidRPr="004E7377">
        <w:t>V</w:t>
      </w:r>
      <w:r w:rsidRPr="004E7377">
        <w:t>ariation</w:t>
      </w:r>
      <w:r w:rsidR="00FC10CE" w:rsidRPr="004E7377">
        <w:t>s</w:t>
      </w:r>
      <w:r w:rsidRPr="004E7377">
        <w:t xml:space="preserve"> of power factor with current angle for different stator current amplitude</w:t>
      </w:r>
      <w:r w:rsidR="00FC10CE" w:rsidRPr="004E7377">
        <w:t>s</w:t>
      </w:r>
      <w:r w:rsidR="00F973BB" w:rsidRPr="004E7377">
        <w:t>, these curves are for illustration, not calculated</w:t>
      </w:r>
      <w:r w:rsidRPr="004E7377">
        <w:t>.</w:t>
      </w:r>
    </w:p>
    <w:p w:rsidR="000B7401" w:rsidRPr="004E7377" w:rsidRDefault="000B7401">
      <w:pPr>
        <w:spacing w:line="276" w:lineRule="auto"/>
        <w:jc w:val="left"/>
        <w:rPr>
          <w:lang w:val="en-US" w:eastAsia="en-US"/>
        </w:rPr>
      </w:pPr>
      <w:r w:rsidRPr="004E7377">
        <w:rPr>
          <w:lang w:val="en-US" w:eastAsia="en-US"/>
        </w:rPr>
        <w:br w:type="page"/>
      </w:r>
    </w:p>
    <w:p w:rsidR="00764C24" w:rsidRPr="004E7377" w:rsidRDefault="00764C24" w:rsidP="00764C24">
      <w:pPr>
        <w:rPr>
          <w:i/>
        </w:rPr>
      </w:pPr>
      <w:r w:rsidRPr="004E7377">
        <w:rPr>
          <w:i/>
        </w:rPr>
        <w:lastRenderedPageBreak/>
        <w:t>D. Circle Diagram and Constant Power Region</w:t>
      </w:r>
    </w:p>
    <w:p w:rsidR="00764C24" w:rsidRPr="004E7377" w:rsidRDefault="00764C24" w:rsidP="00764C24">
      <w:r w:rsidRPr="004E7377">
        <w:t xml:space="preserve">The circle diagram is well-known to graphically show the current vector behaviors </w:t>
      </w:r>
      <w:r w:rsidR="009733C9" w:rsidRPr="004E7377">
        <w:t xml:space="preserve">under </w:t>
      </w:r>
      <w:r w:rsidRPr="004E7377">
        <w:t xml:space="preserve">different control strategies, as shown in </w:t>
      </w:r>
      <w:r w:rsidRPr="004E7377">
        <w:fldChar w:fldCharType="begin"/>
      </w:r>
      <w:r w:rsidRPr="004E7377">
        <w:instrText xml:space="preserve"> REF _Ref402876670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5</w:t>
      </w:r>
      <w:r w:rsidRPr="004E7377">
        <w:fldChar w:fldCharType="end"/>
      </w:r>
      <w:r w:rsidRPr="004E7377">
        <w:t xml:space="preserve">. The current vector trajectory for maximum torque-speed control is shown as the solid line, and the corresponding maximum power-speed curve is shown in </w:t>
      </w:r>
      <w:r w:rsidRPr="004E7377">
        <w:fldChar w:fldCharType="begin"/>
      </w:r>
      <w:r w:rsidRPr="004E7377">
        <w:instrText xml:space="preserve"> REF _Ref402876701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6</w:t>
      </w:r>
      <w:r w:rsidRPr="004E7377">
        <w:fldChar w:fldCharType="end"/>
      </w:r>
      <w:r w:rsidRPr="004E7377">
        <w:t>. The whole speed region can be divided into three modes:</w:t>
      </w:r>
    </w:p>
    <w:p w:rsidR="00764C24" w:rsidRPr="004E7377" w:rsidRDefault="00764C24" w:rsidP="00AB65B8">
      <w:pPr>
        <w:pStyle w:val="ListParagraph"/>
        <w:numPr>
          <w:ilvl w:val="0"/>
          <w:numId w:val="9"/>
        </w:numPr>
        <w:rPr>
          <w:lang w:val="it-IT"/>
        </w:rPr>
      </w:pPr>
      <w:r w:rsidRPr="004E7377">
        <w:rPr>
          <w:lang w:val="it-IT"/>
        </w:rPr>
        <w:t xml:space="preserve">Mode I: </w:t>
      </w:r>
      <w:r w:rsidRPr="004E7377">
        <w:rPr>
          <w:i/>
          <w:lang w:val="it-IT"/>
        </w:rPr>
        <w:t>i</w:t>
      </w:r>
      <w:r w:rsidRPr="004E7377">
        <w:rPr>
          <w:i/>
          <w:vertAlign w:val="subscript"/>
          <w:lang w:val="it-IT"/>
        </w:rPr>
        <w:t>a</w:t>
      </w:r>
      <w:r w:rsidRPr="004E7377">
        <w:rPr>
          <w:lang w:val="it-IT"/>
        </w:rPr>
        <w:t>=</w:t>
      </w:r>
      <w:r w:rsidRPr="004E7377">
        <w:rPr>
          <w:i/>
          <w:lang w:val="it-IT"/>
        </w:rPr>
        <w:t>i</w:t>
      </w:r>
      <w:r w:rsidRPr="004E7377">
        <w:rPr>
          <w:i/>
          <w:vertAlign w:val="subscript"/>
          <w:lang w:val="it-IT"/>
        </w:rPr>
        <w:t>lim</w:t>
      </w:r>
      <w:r w:rsidRPr="004E7377">
        <w:rPr>
          <w:lang w:val="it-IT"/>
        </w:rPr>
        <w:t xml:space="preserve">, </w:t>
      </w:r>
      <w:r w:rsidRPr="004E7377">
        <w:rPr>
          <w:i/>
          <w:lang w:val="it-IT"/>
        </w:rPr>
        <w:t>u</w:t>
      </w:r>
      <w:r w:rsidRPr="004E7377">
        <w:rPr>
          <w:i/>
          <w:vertAlign w:val="subscript"/>
          <w:lang w:val="it-IT"/>
        </w:rPr>
        <w:t>a</w:t>
      </w:r>
      <w:r w:rsidRPr="004E7377">
        <w:rPr>
          <w:lang w:val="it-IT"/>
        </w:rPr>
        <w:t>&lt;</w:t>
      </w:r>
      <w:r w:rsidRPr="004E7377">
        <w:rPr>
          <w:i/>
          <w:lang w:val="it-IT"/>
        </w:rPr>
        <w:t>u</w:t>
      </w:r>
      <w:r w:rsidRPr="004E7377">
        <w:rPr>
          <w:i/>
          <w:vertAlign w:val="subscript"/>
          <w:lang w:val="it-IT"/>
        </w:rPr>
        <w:t>lim</w:t>
      </w:r>
    </w:p>
    <w:p w:rsidR="00764C24" w:rsidRPr="004E7377" w:rsidRDefault="00764C24" w:rsidP="00AB65B8">
      <w:pPr>
        <w:pStyle w:val="ListParagraph"/>
        <w:numPr>
          <w:ilvl w:val="0"/>
          <w:numId w:val="9"/>
        </w:numPr>
        <w:rPr>
          <w:lang w:val="it-IT"/>
        </w:rPr>
      </w:pPr>
      <w:r w:rsidRPr="004E7377">
        <w:rPr>
          <w:lang w:val="it-IT"/>
        </w:rPr>
        <w:t xml:space="preserve">Mode II: </w:t>
      </w:r>
      <w:r w:rsidRPr="004E7377">
        <w:rPr>
          <w:i/>
          <w:lang w:val="it-IT"/>
        </w:rPr>
        <w:t>i</w:t>
      </w:r>
      <w:r w:rsidRPr="004E7377">
        <w:rPr>
          <w:i/>
          <w:vertAlign w:val="subscript"/>
          <w:lang w:val="it-IT"/>
        </w:rPr>
        <w:t>a</w:t>
      </w:r>
      <w:r w:rsidRPr="004E7377">
        <w:rPr>
          <w:lang w:val="it-IT"/>
        </w:rPr>
        <w:t>=</w:t>
      </w:r>
      <w:r w:rsidRPr="004E7377">
        <w:rPr>
          <w:i/>
          <w:lang w:val="it-IT"/>
        </w:rPr>
        <w:t>i</w:t>
      </w:r>
      <w:r w:rsidRPr="004E7377">
        <w:rPr>
          <w:i/>
          <w:vertAlign w:val="subscript"/>
          <w:lang w:val="it-IT"/>
        </w:rPr>
        <w:t>lim</w:t>
      </w:r>
      <w:r w:rsidRPr="004E7377">
        <w:rPr>
          <w:lang w:val="it-IT"/>
        </w:rPr>
        <w:t xml:space="preserve">, </w:t>
      </w:r>
      <w:r w:rsidRPr="004E7377">
        <w:rPr>
          <w:i/>
          <w:lang w:val="it-IT"/>
        </w:rPr>
        <w:t>u</w:t>
      </w:r>
      <w:r w:rsidRPr="004E7377">
        <w:rPr>
          <w:i/>
          <w:vertAlign w:val="subscript"/>
          <w:lang w:val="it-IT"/>
        </w:rPr>
        <w:t>a</w:t>
      </w:r>
      <w:r w:rsidRPr="004E7377">
        <w:rPr>
          <w:lang w:val="it-IT"/>
        </w:rPr>
        <w:t>=</w:t>
      </w:r>
      <w:r w:rsidRPr="004E7377">
        <w:rPr>
          <w:i/>
          <w:lang w:val="it-IT"/>
        </w:rPr>
        <w:t>u</w:t>
      </w:r>
      <w:r w:rsidRPr="004E7377">
        <w:rPr>
          <w:i/>
          <w:vertAlign w:val="subscript"/>
          <w:lang w:val="it-IT"/>
        </w:rPr>
        <w:t>lim</w:t>
      </w:r>
    </w:p>
    <w:p w:rsidR="00764C24" w:rsidRPr="004E7377" w:rsidRDefault="00764C24" w:rsidP="00AB65B8">
      <w:pPr>
        <w:pStyle w:val="ListParagraph"/>
        <w:numPr>
          <w:ilvl w:val="0"/>
          <w:numId w:val="9"/>
        </w:numPr>
        <w:rPr>
          <w:lang w:val="it-IT"/>
        </w:rPr>
      </w:pPr>
      <w:r w:rsidRPr="004E7377">
        <w:rPr>
          <w:lang w:val="it-IT"/>
        </w:rPr>
        <w:t xml:space="preserve">Mode III: </w:t>
      </w:r>
      <w:r w:rsidRPr="004E7377">
        <w:rPr>
          <w:i/>
          <w:lang w:val="it-IT"/>
        </w:rPr>
        <w:t>i</w:t>
      </w:r>
      <w:r w:rsidRPr="004E7377">
        <w:rPr>
          <w:i/>
          <w:vertAlign w:val="subscript"/>
          <w:lang w:val="it-IT"/>
        </w:rPr>
        <w:t>a</w:t>
      </w:r>
      <w:r w:rsidRPr="004E7377">
        <w:rPr>
          <w:lang w:val="it-IT"/>
        </w:rPr>
        <w:t>&lt;</w:t>
      </w:r>
      <w:r w:rsidRPr="004E7377">
        <w:rPr>
          <w:i/>
          <w:lang w:val="it-IT"/>
        </w:rPr>
        <w:t>i</w:t>
      </w:r>
      <w:r w:rsidRPr="004E7377">
        <w:rPr>
          <w:i/>
          <w:vertAlign w:val="subscript"/>
          <w:lang w:val="it-IT"/>
        </w:rPr>
        <w:t>lim</w:t>
      </w:r>
      <w:r w:rsidRPr="004E7377">
        <w:rPr>
          <w:lang w:val="it-IT"/>
        </w:rPr>
        <w:t xml:space="preserve">, </w:t>
      </w:r>
      <w:r w:rsidRPr="004E7377">
        <w:rPr>
          <w:i/>
          <w:lang w:val="it-IT"/>
        </w:rPr>
        <w:t>u</w:t>
      </w:r>
      <w:r w:rsidRPr="004E7377">
        <w:rPr>
          <w:i/>
          <w:vertAlign w:val="subscript"/>
          <w:lang w:val="it-IT"/>
        </w:rPr>
        <w:t>a</w:t>
      </w:r>
      <w:r w:rsidRPr="004E7377">
        <w:rPr>
          <w:lang w:val="it-IT"/>
        </w:rPr>
        <w:t>=</w:t>
      </w:r>
      <w:r w:rsidRPr="004E7377">
        <w:rPr>
          <w:i/>
          <w:lang w:val="it-IT"/>
        </w:rPr>
        <w:t>u</w:t>
      </w:r>
      <w:r w:rsidRPr="004E7377">
        <w:rPr>
          <w:i/>
          <w:vertAlign w:val="subscript"/>
          <w:lang w:val="it-IT"/>
        </w:rPr>
        <w:t>lim</w:t>
      </w:r>
    </w:p>
    <w:p w:rsidR="00764C24" w:rsidRPr="004E7377" w:rsidRDefault="00764C24" w:rsidP="00764C24">
      <w:proofErr w:type="gramStart"/>
      <w:r w:rsidRPr="004E7377">
        <w:t>where</w:t>
      </w:r>
      <w:proofErr w:type="gramEnd"/>
      <w:r w:rsidRPr="004E7377">
        <w:t xml:space="preserve"> </w:t>
      </w:r>
      <w:r w:rsidRPr="004E7377">
        <w:rPr>
          <w:i/>
        </w:rPr>
        <w:t>i</w:t>
      </w:r>
      <w:r w:rsidRPr="004E7377">
        <w:rPr>
          <w:i/>
          <w:vertAlign w:val="subscript"/>
        </w:rPr>
        <w:t>a</w:t>
      </w:r>
      <w:r w:rsidRPr="004E7377">
        <w:t xml:space="preserve"> and </w:t>
      </w:r>
      <w:r w:rsidRPr="004E7377">
        <w:rPr>
          <w:i/>
        </w:rPr>
        <w:t>u</w:t>
      </w:r>
      <w:r w:rsidRPr="004E7377">
        <w:rPr>
          <w:i/>
          <w:vertAlign w:val="subscript"/>
        </w:rPr>
        <w:t>a</w:t>
      </w:r>
      <w:r w:rsidRPr="004E7377">
        <w:t xml:space="preserve"> are the stator phase current and voltage amplitude, </w:t>
      </w:r>
      <w:r w:rsidRPr="004E7377">
        <w:rPr>
          <w:i/>
        </w:rPr>
        <w:t>i</w:t>
      </w:r>
      <w:r w:rsidRPr="004E7377">
        <w:rPr>
          <w:i/>
          <w:vertAlign w:val="subscript"/>
        </w:rPr>
        <w:t>lim</w:t>
      </w:r>
      <w:r w:rsidRPr="004E7377">
        <w:t xml:space="preserve"> and </w:t>
      </w:r>
      <w:r w:rsidRPr="004E7377">
        <w:rPr>
          <w:i/>
        </w:rPr>
        <w:t>u</w:t>
      </w:r>
      <w:r w:rsidRPr="004E7377">
        <w:rPr>
          <w:i/>
          <w:vertAlign w:val="subscript"/>
        </w:rPr>
        <w:t>lim</w:t>
      </w:r>
      <w:r w:rsidRPr="004E7377">
        <w:t xml:space="preserve"> are the limits of stator phase current and voltage amplitude</w:t>
      </w:r>
      <w:r w:rsidR="00711D9E" w:rsidRPr="004E7377">
        <w:t>s</w:t>
      </w:r>
      <w:r w:rsidRPr="004E7377">
        <w:t>. The dividing speeds between modes I and II, modes II and III are named as base speed and critical speed.</w:t>
      </w:r>
    </w:p>
    <w:p w:rsidR="00764C24" w:rsidRPr="004E7377" w:rsidRDefault="00764C24" w:rsidP="00764C24">
      <w:r w:rsidRPr="004E7377">
        <w:t xml:space="preserve">When IM or SynRM operates in mode </w:t>
      </w:r>
      <w:proofErr w:type="gramStart"/>
      <w:r w:rsidRPr="004E7377">
        <w:t>I</w:t>
      </w:r>
      <w:proofErr w:type="gramEnd"/>
      <w:r w:rsidRPr="004E7377">
        <w:t xml:space="preserve">, i.e. constant torque region, the current vector is that of point B, and the current angle </w:t>
      </w:r>
      <w:r w:rsidRPr="004E7377">
        <w:rPr>
          <w:i/>
        </w:rPr>
        <w:t>θ</w:t>
      </w:r>
      <w:r w:rsidRPr="004E7377">
        <w:t xml:space="preserve">≥45º. When IM or SynRM operates in mode II, the current vector will move along the current limit circle from point </w:t>
      </w:r>
      <w:r w:rsidRPr="004E7377">
        <w:rPr>
          <w:i/>
        </w:rPr>
        <w:t>B</w:t>
      </w:r>
      <w:r w:rsidRPr="004E7377">
        <w:t xml:space="preserve"> to </w:t>
      </w:r>
      <w:r w:rsidRPr="004E7377">
        <w:rPr>
          <w:i/>
        </w:rPr>
        <w:t>P</w:t>
      </w:r>
      <w:r w:rsidRPr="004E7377">
        <w:t xml:space="preserve">, until the constant torque curve is tangential to the voltage ellipse. When IM or SynRM operates in mode III, the current vector will move along the line </w:t>
      </w:r>
      <w:r w:rsidRPr="004E7377">
        <w:rPr>
          <w:i/>
        </w:rPr>
        <w:t>PO</w:t>
      </w:r>
      <w:r w:rsidRPr="004E7377">
        <w:t xml:space="preserve">. The ideal power with power factor unity and no loss is shown as the dash line in </w:t>
      </w:r>
      <w:r w:rsidRPr="004E7377">
        <w:fldChar w:fldCharType="begin"/>
      </w:r>
      <w:r w:rsidRPr="004E7377">
        <w:instrText xml:space="preserve"> REF _Ref402876701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6</w:t>
      </w:r>
      <w:r w:rsidRPr="004E7377">
        <w:fldChar w:fldCharType="end"/>
      </w:r>
      <w:r w:rsidRPr="004E7377">
        <w:t xml:space="preserve">. The reason for the decline of ideal power in mode III is attributed to the decrease of stator current amplitude. </w:t>
      </w:r>
    </w:p>
    <w:p w:rsidR="00764C24" w:rsidRPr="004E7377" w:rsidRDefault="00764C24" w:rsidP="00764C24">
      <w:r w:rsidRPr="004E7377">
        <w:t xml:space="preserve">The constant power region increases with </w:t>
      </w:r>
      <w:r w:rsidRPr="004E7377">
        <w:rPr>
          <w:i/>
        </w:rPr>
        <w:t>ε</w:t>
      </w:r>
      <w:r w:rsidRPr="004E7377">
        <w:t xml:space="preserve">, as shown in </w:t>
      </w:r>
      <w:r w:rsidRPr="004E7377">
        <w:fldChar w:fldCharType="begin"/>
      </w:r>
      <w:r w:rsidRPr="004E7377">
        <w:instrText xml:space="preserve"> REF _Ref402876848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7</w:t>
      </w:r>
      <w:r w:rsidRPr="004E7377">
        <w:fldChar w:fldCharType="end"/>
      </w:r>
      <w:r w:rsidRPr="004E7377">
        <w:t xml:space="preserve">. The optimum flux-weakening performance can be achieved with an infinite </w:t>
      </w:r>
      <w:r w:rsidRPr="004E7377">
        <w:rPr>
          <w:i/>
        </w:rPr>
        <w:t>ε</w:t>
      </w:r>
      <w:r w:rsidRPr="004E7377">
        <w:t>.</w:t>
      </w:r>
    </w:p>
    <w:p w:rsidR="00764C24" w:rsidRPr="004E7377" w:rsidRDefault="00EB0C34" w:rsidP="00764C24">
      <w:pPr>
        <w:keepNext/>
        <w:jc w:val="center"/>
      </w:pPr>
      <w:r w:rsidRPr="004E7377">
        <w:object w:dxaOrig="6594" w:dyaOrig="5147">
          <v:shape id="_x0000_i1037" type="#_x0000_t75" style="width:379.25pt;height:297.2pt" o:ole="">
            <v:imagedata r:id="rId35" o:title=""/>
          </v:shape>
          <o:OLEObject Type="Embed" ProgID="Visio.Drawing.11" ShapeID="_x0000_i1037" DrawAspect="Content" ObjectID="_1483701577" r:id="rId36"/>
        </w:object>
      </w:r>
    </w:p>
    <w:p w:rsidR="00764C24" w:rsidRPr="004E7377" w:rsidRDefault="00764C24" w:rsidP="00764C24">
      <w:pPr>
        <w:pStyle w:val="Caption"/>
      </w:pPr>
      <w:bookmarkStart w:id="100" w:name="_Ref40287667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5</w:t>
      </w:r>
      <w:r w:rsidR="008108B9" w:rsidRPr="004E7377">
        <w:fldChar w:fldCharType="end"/>
      </w:r>
      <w:bookmarkEnd w:id="100"/>
      <w:r w:rsidRPr="004E7377">
        <w:t xml:space="preserve"> Circle diagram </w:t>
      </w:r>
    </w:p>
    <w:p w:rsidR="00764C24" w:rsidRPr="004E7377" w:rsidRDefault="00EB0C34" w:rsidP="00764C24">
      <w:pPr>
        <w:keepNext/>
        <w:jc w:val="center"/>
      </w:pPr>
      <w:r w:rsidRPr="004E7377">
        <w:object w:dxaOrig="6472" w:dyaOrig="4437">
          <v:shape id="_x0000_i1038" type="#_x0000_t75" style="width:386.8pt;height:268.75pt" o:ole="">
            <v:imagedata r:id="rId37" o:title=""/>
          </v:shape>
          <o:OLEObject Type="Embed" ProgID="Visio.Drawing.11" ShapeID="_x0000_i1038" DrawAspect="Content" ObjectID="_1483701578" r:id="rId38"/>
        </w:object>
      </w:r>
    </w:p>
    <w:p w:rsidR="004A581B" w:rsidRPr="004E7377" w:rsidRDefault="00764C24" w:rsidP="007E3F3C">
      <w:pPr>
        <w:pStyle w:val="Caption"/>
      </w:pPr>
      <w:bookmarkStart w:id="101" w:name="_Ref40287670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6</w:t>
      </w:r>
      <w:r w:rsidR="008108B9" w:rsidRPr="004E7377">
        <w:fldChar w:fldCharType="end"/>
      </w:r>
      <w:bookmarkEnd w:id="101"/>
      <w:r w:rsidRPr="004E7377">
        <w:t xml:space="preserve"> Power-speed characteristic </w:t>
      </w:r>
    </w:p>
    <w:p w:rsidR="00764C24" w:rsidRPr="004E7377" w:rsidRDefault="004A581B" w:rsidP="00764C24">
      <w:pPr>
        <w:keepNext/>
        <w:jc w:val="center"/>
      </w:pPr>
      <w:r w:rsidRPr="004E7377">
        <w:object w:dxaOrig="7700" w:dyaOrig="5701">
          <v:shape id="_x0000_i1039" type="#_x0000_t75" style="width:385.1pt;height:234.4pt" o:ole="">
            <v:imagedata r:id="rId39" o:title="" croptop="11927f"/>
          </v:shape>
          <o:OLEObject Type="Embed" ProgID="Visio.Drawing.11" ShapeID="_x0000_i1039" DrawAspect="Content" ObjectID="_1483701579" r:id="rId40"/>
        </w:object>
      </w:r>
    </w:p>
    <w:p w:rsidR="00764C24" w:rsidRPr="004E7377" w:rsidRDefault="00764C24" w:rsidP="004A581B">
      <w:pPr>
        <w:pStyle w:val="Caption"/>
      </w:pPr>
      <w:bookmarkStart w:id="102" w:name="_Ref40287684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7</w:t>
      </w:r>
      <w:r w:rsidR="008108B9" w:rsidRPr="004E7377">
        <w:fldChar w:fldCharType="end"/>
      </w:r>
      <w:bookmarkEnd w:id="102"/>
      <w:r w:rsidRPr="004E7377">
        <w:t xml:space="preserve"> Normalized power-speed characteristics with different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values, [SOO94]</w:t>
      </w:r>
    </w:p>
    <w:p w:rsidR="00764C24" w:rsidRPr="004E7377" w:rsidRDefault="00764C24" w:rsidP="000166FB">
      <w:pPr>
        <w:pStyle w:val="Heading2"/>
      </w:pPr>
      <w:bookmarkStart w:id="103" w:name="_Toc409958829"/>
      <w:r w:rsidRPr="004E7377">
        <w:t>Classification of Inverter-driven IM</w:t>
      </w:r>
      <w:bookmarkEnd w:id="83"/>
      <w:r w:rsidRPr="004E7377">
        <w:t xml:space="preserve"> Topologies</w:t>
      </w:r>
      <w:bookmarkEnd w:id="103"/>
    </w:p>
    <w:p w:rsidR="00764C24" w:rsidRPr="004E7377" w:rsidRDefault="00764C24" w:rsidP="00764C24">
      <w:r w:rsidRPr="004E7377">
        <w:t xml:space="preserve">IM has a history of almost 130 years, and the first IM was developed by Nikola Tesla in 1888. The earlier IMs were all developed for line-fed applications. Since the early 1990s, more attention has been given to the inverter-driven IM design, although the development of solid-state inverters and control algorithms has started much earlier [DAU91]. Because the specific design for high self-starting torque is no longer required for inverter-driven IM, the double-cage or deep slot rotor structure is not needed [ZHA00]. IM is favorable due to its low cost, simple and rugged construction, high reliability and mature manufacturing and control technology. Despite of the wide variety of electrical machines, IM still represents the largest market share by far [ALM14]. </w:t>
      </w:r>
    </w:p>
    <w:p w:rsidR="00764C24" w:rsidRPr="004E7377" w:rsidRDefault="00764C24" w:rsidP="00764C24">
      <w:pPr>
        <w:rPr>
          <w:i/>
        </w:rPr>
      </w:pPr>
      <w:r w:rsidRPr="004E7377">
        <w:rPr>
          <w:i/>
        </w:rPr>
        <w:t>A. Squirrel-Cage Rotor and Wound Rotor</w:t>
      </w:r>
    </w:p>
    <w:p w:rsidR="00764C24" w:rsidRPr="004E7377" w:rsidRDefault="00764C24" w:rsidP="00764C24">
      <w:r w:rsidRPr="004E7377">
        <w:t>The squirrel-cage IM is used extensively in market due to its advantages of simple rotor construction and maintenance-free, because no slip ring is used. For wound rotor IM, the inverter can be connected to the rotor winding, while the stator winding is still connected to grid. The advantages of inverter-driven wound rotor IM are as follows:</w:t>
      </w:r>
    </w:p>
    <w:p w:rsidR="00764C24" w:rsidRPr="004E7377" w:rsidRDefault="00764C24" w:rsidP="00AB65B8">
      <w:pPr>
        <w:pStyle w:val="ListParagraph"/>
        <w:numPr>
          <w:ilvl w:val="0"/>
          <w:numId w:val="10"/>
        </w:numPr>
      </w:pPr>
      <w:r w:rsidRPr="004E7377">
        <w:lastRenderedPageBreak/>
        <w:t>Low inverter capacity. The inverter size is not related to the full power, but depends on the slip power. For wind turbine, an inverter size of around 25% of the generator total power is usually adopted [BOG13].</w:t>
      </w:r>
    </w:p>
    <w:p w:rsidR="00764C24" w:rsidRPr="004E7377" w:rsidRDefault="00764C24" w:rsidP="00AB65B8">
      <w:pPr>
        <w:pStyle w:val="ListParagraph"/>
        <w:numPr>
          <w:ilvl w:val="0"/>
          <w:numId w:val="10"/>
        </w:numPr>
      </w:pPr>
      <w:r w:rsidRPr="004E7377">
        <w:t xml:space="preserve">Adjustable power factor in the stator side. The magnetizing current can be supplied from the rotor side and adjustable, </w:t>
      </w:r>
      <w:r w:rsidR="00E45CA1" w:rsidRPr="004E7377">
        <w:t xml:space="preserve">and </w:t>
      </w:r>
      <w:r w:rsidRPr="004E7377">
        <w:t>consequently, the stator side can absorb or produce reactive power.</w:t>
      </w:r>
    </w:p>
    <w:p w:rsidR="00764C24" w:rsidRPr="004E7377" w:rsidRDefault="00764C24" w:rsidP="00764C24">
      <w:r w:rsidRPr="004E7377">
        <w:t>The disadvantages of inverter-driven wound rotor IM are:</w:t>
      </w:r>
    </w:p>
    <w:p w:rsidR="00764C24" w:rsidRPr="004E7377" w:rsidRDefault="00764C24" w:rsidP="00AB65B8">
      <w:pPr>
        <w:pStyle w:val="ListParagraph"/>
        <w:numPr>
          <w:ilvl w:val="0"/>
          <w:numId w:val="11"/>
        </w:numPr>
      </w:pPr>
      <w:r w:rsidRPr="004E7377">
        <w:t>Complicated rotor structure and maintenance problem, due to the existence of slip ring and brush.</w:t>
      </w:r>
    </w:p>
    <w:p w:rsidR="00764C24" w:rsidRPr="004E7377" w:rsidRDefault="00764C24" w:rsidP="00AB65B8">
      <w:pPr>
        <w:pStyle w:val="ListParagraph"/>
        <w:numPr>
          <w:ilvl w:val="0"/>
          <w:numId w:val="11"/>
        </w:numPr>
      </w:pPr>
      <w:r w:rsidRPr="004E7377">
        <w:t>Low temperature-withstanding capability for the rotor due to the existence of insulation in the rotor;</w:t>
      </w:r>
    </w:p>
    <w:p w:rsidR="00764C24" w:rsidRPr="004E7377" w:rsidRDefault="00764C24" w:rsidP="00AB65B8">
      <w:pPr>
        <w:pStyle w:val="ListParagraph"/>
        <w:numPr>
          <w:ilvl w:val="0"/>
          <w:numId w:val="11"/>
        </w:numPr>
      </w:pPr>
      <w:r w:rsidRPr="004E7377">
        <w:t>Limited speed range, because the slip ratio cannot be too large to limit the inverter capacity.</w:t>
      </w:r>
    </w:p>
    <w:p w:rsidR="00764C24" w:rsidRPr="004E7377" w:rsidRDefault="00764C24" w:rsidP="00764C24">
      <w:r w:rsidRPr="004E7377">
        <w:t>The wound rotor IM is quite favorable in wind turbine market, which does not require a wide speed range. Up to 70% of the installed wind turbines incorporated wound rotor IM [GOR14].</w:t>
      </w:r>
    </w:p>
    <w:p w:rsidR="00764C24" w:rsidRPr="004E7377" w:rsidRDefault="00764C24" w:rsidP="00764C24">
      <w:pPr>
        <w:rPr>
          <w:i/>
        </w:rPr>
      </w:pPr>
      <w:r w:rsidRPr="004E7377">
        <w:rPr>
          <w:i/>
        </w:rPr>
        <w:t>B. Integral-Slot Distributed Winding and Fractional-Slot Concentrated Winding</w:t>
      </w:r>
    </w:p>
    <w:p w:rsidR="00764C24" w:rsidRPr="004E7377" w:rsidRDefault="00764C24" w:rsidP="00764C24">
      <w:r w:rsidRPr="004E7377">
        <w:t>The integral-slot distributed winding is the most extensively adopted winding topology for IM, due to better electromagnetic performance over those with concentrated winding. However, the fractional-slot concentrated winding topology has some fantastic advantages, which are shown as follows:</w:t>
      </w:r>
    </w:p>
    <w:p w:rsidR="00764C24" w:rsidRPr="004E7377" w:rsidRDefault="00764C24" w:rsidP="00AB65B8">
      <w:pPr>
        <w:pStyle w:val="ListParagraph"/>
        <w:numPr>
          <w:ilvl w:val="0"/>
          <w:numId w:val="12"/>
        </w:numPr>
      </w:pPr>
      <w:r w:rsidRPr="004E7377">
        <w:t>Short end winding, both axially and circumferentially, because coil span is short and there is no or mild overlapping between coils;</w:t>
      </w:r>
    </w:p>
    <w:p w:rsidR="004A581B" w:rsidRPr="004E7377" w:rsidRDefault="004A581B" w:rsidP="00AB65B8">
      <w:pPr>
        <w:pStyle w:val="ListParagraph"/>
        <w:numPr>
          <w:ilvl w:val="0"/>
          <w:numId w:val="12"/>
        </w:numPr>
      </w:pPr>
      <w:r w:rsidRPr="004E7377">
        <w:t>High filling factor, about 60% [STA05], and it can be further improved to up to 85% by using compressed coils with segmented stator [REF10];</w:t>
      </w:r>
    </w:p>
    <w:p w:rsidR="004A581B" w:rsidRPr="004E7377" w:rsidRDefault="004A581B" w:rsidP="00AB65B8">
      <w:pPr>
        <w:pStyle w:val="ListParagraph"/>
        <w:numPr>
          <w:ilvl w:val="0"/>
          <w:numId w:val="12"/>
        </w:numPr>
      </w:pPr>
      <w:r w:rsidRPr="004E7377">
        <w:t>Stator modularity to simplify manufacturing;</w:t>
      </w:r>
    </w:p>
    <w:p w:rsidR="004A581B" w:rsidRPr="004E7377" w:rsidRDefault="004A581B" w:rsidP="00AB65B8">
      <w:pPr>
        <w:pStyle w:val="ListParagraph"/>
        <w:numPr>
          <w:ilvl w:val="0"/>
          <w:numId w:val="12"/>
        </w:numPr>
      </w:pPr>
      <w:r w:rsidRPr="004E7377">
        <w:t>Higher efficiency due to the higher filling factor and short end winding;</w:t>
      </w:r>
    </w:p>
    <w:p w:rsidR="004A581B" w:rsidRPr="004E7377" w:rsidRDefault="004A581B" w:rsidP="00AB65B8">
      <w:pPr>
        <w:pStyle w:val="ListParagraph"/>
        <w:numPr>
          <w:ilvl w:val="0"/>
          <w:numId w:val="12"/>
        </w:numPr>
      </w:pPr>
      <w:r w:rsidRPr="004E7377">
        <w:t>Increased slot thermal conductivity due to the higher filling factor.</w:t>
      </w:r>
    </w:p>
    <w:p w:rsidR="00764C24" w:rsidRPr="004E7377" w:rsidRDefault="00764C24" w:rsidP="00764C24">
      <w:r w:rsidRPr="004E7377">
        <w:t>In spite of the advantages above, the research on fractional-slot concentrated winding for IM is still not popular due to the following drawbacks [REF08]:</w:t>
      </w:r>
    </w:p>
    <w:p w:rsidR="00764C24" w:rsidRPr="004E7377" w:rsidRDefault="00764C24" w:rsidP="00AB65B8">
      <w:pPr>
        <w:pStyle w:val="ListParagraph"/>
        <w:numPr>
          <w:ilvl w:val="0"/>
          <w:numId w:val="13"/>
        </w:numPr>
      </w:pPr>
      <w:r w:rsidRPr="004E7377">
        <w:t>Lower torque capability per Wb due to the high harmonic leakage inductance;</w:t>
      </w:r>
    </w:p>
    <w:p w:rsidR="004A581B" w:rsidRPr="004E7377" w:rsidRDefault="004A581B" w:rsidP="00AB65B8">
      <w:pPr>
        <w:pStyle w:val="ListParagraph"/>
        <w:numPr>
          <w:ilvl w:val="0"/>
          <w:numId w:val="13"/>
        </w:numPr>
      </w:pPr>
      <w:r w:rsidRPr="004E7377">
        <w:lastRenderedPageBreak/>
        <w:t>Higher torque ripple;</w:t>
      </w:r>
    </w:p>
    <w:p w:rsidR="004A581B" w:rsidRPr="004E7377" w:rsidRDefault="004A581B" w:rsidP="00AB65B8">
      <w:pPr>
        <w:pStyle w:val="ListParagraph"/>
        <w:numPr>
          <w:ilvl w:val="0"/>
          <w:numId w:val="13"/>
        </w:numPr>
      </w:pPr>
      <w:r w:rsidRPr="004E7377">
        <w:t>Higher rotor bar loss;</w:t>
      </w:r>
    </w:p>
    <w:p w:rsidR="004A581B" w:rsidRPr="004E7377" w:rsidRDefault="004A581B" w:rsidP="00AB65B8">
      <w:pPr>
        <w:pStyle w:val="ListParagraph"/>
        <w:numPr>
          <w:ilvl w:val="0"/>
          <w:numId w:val="13"/>
        </w:numPr>
      </w:pPr>
      <w:r w:rsidRPr="004E7377">
        <w:t>Higher vibration and acoustic noise.</w:t>
      </w:r>
    </w:p>
    <w:p w:rsidR="00764C24" w:rsidRPr="004E7377" w:rsidRDefault="00764C24" w:rsidP="00764C24">
      <w:r w:rsidRPr="004E7377">
        <w:t>The rotating three-phase IM with fractional-slot concentrated winding was firstly studied by El-Refaie et al. [REF08]. The electromagnetic performance of fractional-slot concentrated winding IM is compared with that of traditional distributed winding IM in [REF08] [GUN14]. Alberti and Bianchi [ALB12] [ALB13] proposed some multi-layer winding topologies to reduce the torque ripple and rotor bar loss for fractional-slot IM.</w:t>
      </w:r>
    </w:p>
    <w:p w:rsidR="00764C24" w:rsidRPr="004E7377" w:rsidRDefault="00764C24" w:rsidP="000166FB">
      <w:pPr>
        <w:pStyle w:val="Heading2"/>
      </w:pPr>
      <w:bookmarkStart w:id="104" w:name="_Toc409958830"/>
      <w:r w:rsidRPr="004E7377">
        <w:t>Strategies for IM Flux-Weakening Performance Improvement</w:t>
      </w:r>
      <w:bookmarkEnd w:id="104"/>
    </w:p>
    <w:p w:rsidR="00764C24" w:rsidRPr="004E7377" w:rsidRDefault="00764C24" w:rsidP="00764C24">
      <w:r w:rsidRPr="004E7377">
        <w:rPr>
          <w:rFonts w:hint="eastAsia"/>
        </w:rPr>
        <w:t>T</w:t>
      </w:r>
      <w:r w:rsidRPr="004E7377">
        <w:t xml:space="preserve">he flux-weakening of IM can be easily realized </w:t>
      </w:r>
      <w:r w:rsidRPr="004E7377">
        <w:rPr>
          <w:rFonts w:hint="eastAsia"/>
        </w:rPr>
        <w:t>[VAS90]</w:t>
      </w:r>
      <w:r w:rsidRPr="004E7377">
        <w:t>. H</w:t>
      </w:r>
      <w:r w:rsidRPr="004E7377">
        <w:rPr>
          <w:rFonts w:hint="eastAsia"/>
        </w:rPr>
        <w:t>owever, good flux-weakening performance, in terms of constant power region,</w:t>
      </w:r>
      <w:r w:rsidRPr="004E7377">
        <w:t xml:space="preserve"> is difficult to be achieved.</w:t>
      </w:r>
      <w:r w:rsidRPr="004E7377">
        <w:rPr>
          <w:rFonts w:hint="eastAsia"/>
        </w:rPr>
        <w:t xml:space="preserve"> Since</w:t>
      </w:r>
      <w:r w:rsidRPr="004E7377">
        <w:t xml:space="preserve"> the IM is driven by an inverter, the maximum imposed voltage is limited by the DC link voltage. For IM with fixed stator voltage amplitude, the maximum torque is inversely proportional to the square of speed, as shown in </w:t>
      </w:r>
      <w:r w:rsidRPr="004E7377">
        <w:fldChar w:fldCharType="begin"/>
      </w:r>
      <w:r w:rsidRPr="004E7377">
        <w:instrText xml:space="preserve"> REF _Ref402867317 \h </w:instrText>
      </w:r>
      <w:r w:rsidRPr="004E7377">
        <w:fldChar w:fldCharType="separate"/>
      </w:r>
      <w:r w:rsidR="00222543" w:rsidRPr="004E7377">
        <w:rPr>
          <w:szCs w:val="24"/>
        </w:rPr>
        <w:t>(</w:t>
      </w:r>
      <w:r w:rsidR="00222543" w:rsidRPr="004E7377">
        <w:rPr>
          <w:noProof/>
          <w:szCs w:val="24"/>
        </w:rPr>
        <w:t>1</w:t>
      </w:r>
      <w:r w:rsidR="00222543" w:rsidRPr="004E7377">
        <w:rPr>
          <w:szCs w:val="24"/>
        </w:rPr>
        <w:t>.</w:t>
      </w:r>
      <w:r w:rsidR="00222543" w:rsidRPr="004E7377">
        <w:rPr>
          <w:noProof/>
          <w:szCs w:val="24"/>
        </w:rPr>
        <w:t>3</w:t>
      </w:r>
      <w:r w:rsidR="00222543" w:rsidRPr="004E7377">
        <w:rPr>
          <w:szCs w:val="24"/>
        </w:rPr>
        <w:t>)</w:t>
      </w:r>
      <w:r w:rsidRPr="004E7377">
        <w:fldChar w:fldCharType="end"/>
      </w:r>
      <w:r w:rsidRPr="004E7377">
        <w:t xml:space="preserve"> </w:t>
      </w:r>
      <w:r w:rsidRPr="004E7377">
        <w:rPr>
          <w:rFonts w:hint="eastAsia"/>
        </w:rPr>
        <w:t xml:space="preserve">and </w:t>
      </w:r>
      <w:r w:rsidRPr="004E7377">
        <w:fldChar w:fldCharType="begin"/>
      </w:r>
      <w:r w:rsidRPr="004E7377">
        <w:instrText xml:space="preserve"> </w:instrText>
      </w:r>
      <w:r w:rsidRPr="004E7377">
        <w:rPr>
          <w:rFonts w:hint="eastAsia"/>
        </w:rPr>
        <w:instrText>REF _Ref399848322 \h</w:instrText>
      </w:r>
      <w:r w:rsidRPr="004E7377">
        <w:instrText xml:space="preserve">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8</w:t>
      </w:r>
      <w:r w:rsidRPr="004E7377">
        <w:fldChar w:fldCharType="end"/>
      </w:r>
      <w:r w:rsidRPr="004E7377">
        <w:t>. However, the required torque is usually inversely proportional to the speed. T</w:t>
      </w:r>
      <w:r w:rsidRPr="004E7377">
        <w:rPr>
          <w:rFonts w:hint="eastAsia"/>
        </w:rPr>
        <w:t xml:space="preserve">hus, there is always a limited operation region to satisfy </w:t>
      </w:r>
      <w:r w:rsidRPr="004E7377">
        <w:t>the</w:t>
      </w:r>
      <w:r w:rsidRPr="004E7377">
        <w:rPr>
          <w:rFonts w:hint="eastAsia"/>
        </w:rPr>
        <w:t xml:space="preserve"> required torque. </w:t>
      </w:r>
    </w:p>
    <w:p w:rsidR="00764C24" w:rsidRPr="004E7377" w:rsidRDefault="004A581B" w:rsidP="00764C24">
      <w:pPr>
        <w:keepNext/>
        <w:jc w:val="center"/>
      </w:pPr>
      <w:r w:rsidRPr="004E7377">
        <w:object w:dxaOrig="7473" w:dyaOrig="5063">
          <v:shape id="_x0000_i1040" type="#_x0000_t75" style="width:372.55pt;height:252pt" o:ole="">
            <v:imagedata r:id="rId41" o:title=""/>
          </v:shape>
          <o:OLEObject Type="Embed" ProgID="Visio.Drawing.11" ShapeID="_x0000_i1040" DrawAspect="Content" ObjectID="_1483701580" r:id="rId42"/>
        </w:object>
      </w:r>
    </w:p>
    <w:p w:rsidR="00764C24" w:rsidRPr="004E7377" w:rsidRDefault="00764C24" w:rsidP="007E3F3C">
      <w:pPr>
        <w:pStyle w:val="Caption"/>
      </w:pPr>
      <w:bookmarkStart w:id="105" w:name="_Ref39984832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8</w:t>
      </w:r>
      <w:r w:rsidR="008108B9" w:rsidRPr="004E7377">
        <w:fldChar w:fldCharType="end"/>
      </w:r>
      <w:bookmarkEnd w:id="105"/>
      <w:r w:rsidRPr="004E7377">
        <w:t xml:space="preserve"> Torque-speed curves of IM with fixed voltage amplitude and different frequencies [ZHU07].</w:t>
      </w:r>
    </w:p>
    <w:p w:rsidR="00764C24" w:rsidRPr="004E7377" w:rsidRDefault="00764C24" w:rsidP="00764C24">
      <w:r w:rsidRPr="004E7377">
        <w:lastRenderedPageBreak/>
        <w:t>This</w:t>
      </w:r>
      <w:r w:rsidRPr="004E7377">
        <w:rPr>
          <w:rFonts w:hint="eastAsia"/>
        </w:rPr>
        <w:t xml:space="preserve"> flux-weakening performance can be improved by increasing the maximum torque </w:t>
      </w:r>
      <w:r w:rsidRPr="004E7377">
        <w:t>per Wb</w:t>
      </w:r>
      <w:r w:rsidRPr="004E7377">
        <w:rPr>
          <w:rFonts w:hint="eastAsia"/>
        </w:rPr>
        <w:t xml:space="preserve">. It can be realized by decreasing the leakage inductance, through the following strategies [HAR95], [ZHA00], [SON05], </w:t>
      </w:r>
      <w:proofErr w:type="gramStart"/>
      <w:r w:rsidRPr="004E7377">
        <w:rPr>
          <w:rFonts w:hint="eastAsia"/>
        </w:rPr>
        <w:t>[</w:t>
      </w:r>
      <w:proofErr w:type="gramEnd"/>
      <w:r w:rsidRPr="004E7377">
        <w:rPr>
          <w:rFonts w:hint="eastAsia"/>
        </w:rPr>
        <w:t>JUR12]:</w:t>
      </w:r>
    </w:p>
    <w:p w:rsidR="00764C24" w:rsidRPr="004E7377" w:rsidRDefault="00764C24" w:rsidP="00AB65B8">
      <w:pPr>
        <w:pStyle w:val="ListParagraph"/>
        <w:numPr>
          <w:ilvl w:val="0"/>
          <w:numId w:val="14"/>
        </w:numPr>
      </w:pPr>
      <w:r w:rsidRPr="004E7377">
        <w:rPr>
          <w:rFonts w:hint="eastAsia"/>
        </w:rPr>
        <w:t xml:space="preserve">Adopting flat slot shape to reduce </w:t>
      </w:r>
      <w:r w:rsidRPr="004E7377">
        <w:t xml:space="preserve">the </w:t>
      </w:r>
      <w:r w:rsidRPr="004E7377">
        <w:rPr>
          <w:rFonts w:hint="eastAsia"/>
        </w:rPr>
        <w:t>slot leakage inductance;</w:t>
      </w:r>
    </w:p>
    <w:p w:rsidR="00764C24" w:rsidRPr="004E7377" w:rsidRDefault="00764C24" w:rsidP="00AB65B8">
      <w:pPr>
        <w:pStyle w:val="ListParagraph"/>
        <w:numPr>
          <w:ilvl w:val="0"/>
          <w:numId w:val="14"/>
        </w:numPr>
      </w:pPr>
      <w:r w:rsidRPr="004E7377">
        <w:t>I</w:t>
      </w:r>
      <w:r w:rsidRPr="004E7377">
        <w:rPr>
          <w:rFonts w:hint="eastAsia"/>
        </w:rPr>
        <w:t xml:space="preserve">ncreasing stator and rotor slot opening to reduce </w:t>
      </w:r>
      <w:r w:rsidRPr="004E7377">
        <w:t xml:space="preserve">the </w:t>
      </w:r>
      <w:r w:rsidRPr="004E7377">
        <w:rPr>
          <w:rFonts w:hint="eastAsia"/>
        </w:rPr>
        <w:t>slot leakage inductance;</w:t>
      </w:r>
    </w:p>
    <w:p w:rsidR="00764C24" w:rsidRPr="004E7377" w:rsidRDefault="00764C24" w:rsidP="00AB65B8">
      <w:pPr>
        <w:pStyle w:val="ListParagraph"/>
        <w:numPr>
          <w:ilvl w:val="0"/>
          <w:numId w:val="14"/>
        </w:numPr>
      </w:pPr>
      <w:r w:rsidRPr="004E7377">
        <w:rPr>
          <w:rFonts w:hint="eastAsia"/>
        </w:rPr>
        <w:t xml:space="preserve">Increasing airgap length to reduce </w:t>
      </w:r>
      <w:r w:rsidRPr="004E7377">
        <w:t xml:space="preserve">the </w:t>
      </w:r>
      <w:r w:rsidRPr="004E7377">
        <w:rPr>
          <w:rFonts w:hint="eastAsia"/>
        </w:rPr>
        <w:t>harmonic leakage inductance;</w:t>
      </w:r>
    </w:p>
    <w:p w:rsidR="00764C24" w:rsidRPr="004E7377" w:rsidRDefault="00764C24" w:rsidP="00AB65B8">
      <w:pPr>
        <w:pStyle w:val="ListParagraph"/>
        <w:numPr>
          <w:ilvl w:val="0"/>
          <w:numId w:val="14"/>
        </w:numPr>
      </w:pPr>
      <w:r w:rsidRPr="004E7377">
        <w:rPr>
          <w:rFonts w:hint="eastAsia"/>
        </w:rPr>
        <w:t xml:space="preserve">Adopting un-skewed slot to eliminate </w:t>
      </w:r>
      <w:r w:rsidRPr="004E7377">
        <w:t xml:space="preserve">the </w:t>
      </w:r>
      <w:r w:rsidRPr="004E7377">
        <w:rPr>
          <w:rFonts w:hint="eastAsia"/>
        </w:rPr>
        <w:t>skew leakage;</w:t>
      </w:r>
    </w:p>
    <w:p w:rsidR="00764C24" w:rsidRPr="004E7377" w:rsidRDefault="00764C24" w:rsidP="00AB65B8">
      <w:pPr>
        <w:pStyle w:val="ListParagraph"/>
        <w:numPr>
          <w:ilvl w:val="0"/>
          <w:numId w:val="14"/>
        </w:numPr>
      </w:pPr>
      <w:r w:rsidRPr="004E7377">
        <w:rPr>
          <w:rFonts w:hint="eastAsia"/>
        </w:rPr>
        <w:t>Adopting a larger number of rotor slots to reduce the rotor harmonic leakage inductance.</w:t>
      </w:r>
    </w:p>
    <w:p w:rsidR="00764C24" w:rsidRPr="004E7377" w:rsidRDefault="00764C24" w:rsidP="00764C24">
      <w:r w:rsidRPr="004E7377">
        <w:t>As can be s</w:t>
      </w:r>
      <w:r w:rsidRPr="004E7377">
        <w:rPr>
          <w:rFonts w:hint="eastAsia"/>
        </w:rPr>
        <w:t xml:space="preserve">een from </w:t>
      </w:r>
      <w:r w:rsidRPr="004E7377">
        <w:fldChar w:fldCharType="begin"/>
      </w:r>
      <w:r w:rsidRPr="004E7377">
        <w:instrText xml:space="preserve"> </w:instrText>
      </w:r>
      <w:r w:rsidRPr="004E7377">
        <w:rPr>
          <w:rFonts w:hint="eastAsia"/>
        </w:rPr>
        <w:instrText>REF _Ref402867317 \h</w:instrText>
      </w:r>
      <w:r w:rsidRPr="004E7377">
        <w:instrText xml:space="preserve"> </w:instrText>
      </w:r>
      <w:r w:rsidRPr="004E7377">
        <w:fldChar w:fldCharType="separate"/>
      </w:r>
      <w:r w:rsidR="00222543" w:rsidRPr="004E7377">
        <w:rPr>
          <w:szCs w:val="24"/>
        </w:rPr>
        <w:t>(</w:t>
      </w:r>
      <w:r w:rsidR="00222543" w:rsidRPr="004E7377">
        <w:rPr>
          <w:noProof/>
          <w:szCs w:val="24"/>
        </w:rPr>
        <w:t>1</w:t>
      </w:r>
      <w:r w:rsidR="00222543" w:rsidRPr="004E7377">
        <w:rPr>
          <w:szCs w:val="24"/>
        </w:rPr>
        <w:t>.</w:t>
      </w:r>
      <w:r w:rsidR="00222543" w:rsidRPr="004E7377">
        <w:rPr>
          <w:noProof/>
          <w:szCs w:val="24"/>
        </w:rPr>
        <w:t>3</w:t>
      </w:r>
      <w:r w:rsidR="00222543" w:rsidRPr="004E7377">
        <w:rPr>
          <w:szCs w:val="24"/>
        </w:rPr>
        <w:t>)</w:t>
      </w:r>
      <w:r w:rsidRPr="004E7377">
        <w:fldChar w:fldCharType="end"/>
      </w:r>
      <w:r w:rsidRPr="004E7377">
        <w:rPr>
          <w:rFonts w:hint="eastAsia"/>
        </w:rPr>
        <w:t xml:space="preserve">, </w:t>
      </w:r>
      <w:r w:rsidRPr="004E7377">
        <w:t xml:space="preserve">the </w:t>
      </w:r>
      <w:r w:rsidRPr="004E7377">
        <w:rPr>
          <w:rFonts w:hint="eastAsia"/>
        </w:rPr>
        <w:t xml:space="preserve">pole number is another degree of freedom to change the maximum possible output torque of IM, and the flux-weakening performance of IM can be improved by </w:t>
      </w:r>
      <w:r w:rsidRPr="004E7377">
        <w:t xml:space="preserve">the </w:t>
      </w:r>
      <w:r w:rsidRPr="004E7377">
        <w:rPr>
          <w:rFonts w:hint="eastAsia"/>
        </w:rPr>
        <w:t xml:space="preserve">pole changing </w:t>
      </w:r>
      <w:r w:rsidRPr="004E7377">
        <w:t>strategy</w:t>
      </w:r>
      <w:r w:rsidRPr="004E7377">
        <w:rPr>
          <w:rFonts w:hint="eastAsia"/>
        </w:rPr>
        <w:t xml:space="preserve">. It can be realized by changing the current direction of one set of coils mechanically or electronically, as shown in </w:t>
      </w:r>
      <w:r w:rsidRPr="004E7377">
        <w:fldChar w:fldCharType="begin"/>
      </w:r>
      <w:r w:rsidRPr="004E7377">
        <w:instrText xml:space="preserve"> </w:instrText>
      </w:r>
      <w:r w:rsidRPr="004E7377">
        <w:rPr>
          <w:rFonts w:hint="eastAsia"/>
        </w:rPr>
        <w:instrText>REF _Ref399928344 \h</w:instrText>
      </w:r>
      <w:r w:rsidRPr="004E7377">
        <w:instrText xml:space="preserve">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9</w:t>
      </w:r>
      <w:r w:rsidRPr="004E7377">
        <w:fldChar w:fldCharType="end"/>
      </w:r>
      <w:r w:rsidRPr="004E7377">
        <w:rPr>
          <w:rFonts w:hint="eastAsia"/>
        </w:rPr>
        <w:t xml:space="preserve">. Usually, IM with </w:t>
      </w:r>
      <w:r w:rsidRPr="004E7377">
        <w:t xml:space="preserve">a </w:t>
      </w:r>
      <w:r w:rsidRPr="004E7377">
        <w:rPr>
          <w:rFonts w:hint="eastAsia"/>
        </w:rPr>
        <w:t xml:space="preserve">lower number of poles has larger output torque in high speed region. </w:t>
      </w:r>
      <w:r w:rsidRPr="004E7377">
        <w:t>T</w:t>
      </w:r>
      <w:r w:rsidRPr="004E7377">
        <w:rPr>
          <w:rFonts w:hint="eastAsia"/>
        </w:rPr>
        <w:t xml:space="preserve">hus, the pole number </w:t>
      </w:r>
      <w:r w:rsidRPr="004E7377">
        <w:t>can</w:t>
      </w:r>
      <w:r w:rsidRPr="004E7377">
        <w:rPr>
          <w:rFonts w:hint="eastAsia"/>
        </w:rPr>
        <w:t xml:space="preserve"> be changed from a larger value to a smaller value when IM operates in high speed region, as shown in </w:t>
      </w:r>
      <w:r w:rsidRPr="004E7377">
        <w:fldChar w:fldCharType="begin"/>
      </w:r>
      <w:r w:rsidRPr="004E7377">
        <w:instrText xml:space="preserve"> </w:instrText>
      </w:r>
      <w:r w:rsidRPr="004E7377">
        <w:rPr>
          <w:rFonts w:hint="eastAsia"/>
        </w:rPr>
        <w:instrText>REF _Ref399938476 \h</w:instrText>
      </w:r>
      <w:r w:rsidRPr="004E7377">
        <w:instrText xml:space="preserve">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10</w:t>
      </w:r>
      <w:r w:rsidRPr="004E7377">
        <w:fldChar w:fldCharType="end"/>
      </w:r>
      <w:r w:rsidRPr="004E7377">
        <w:rPr>
          <w:rFonts w:hint="eastAsia"/>
        </w:rPr>
        <w:t>. Miller et al. [MIL98</w:t>
      </w:r>
      <w:r w:rsidRPr="004E7377">
        <w:t>a</w:t>
      </w:r>
      <w:r w:rsidRPr="004E7377">
        <w:rPr>
          <w:rFonts w:hint="eastAsia"/>
        </w:rPr>
        <w:t xml:space="preserve">] built a 12-pole/4-pole IM, and the pole-changing </w:t>
      </w:r>
      <w:r w:rsidRPr="004E7377">
        <w:t>is</w:t>
      </w:r>
      <w:r w:rsidRPr="004E7377">
        <w:rPr>
          <w:rFonts w:hint="eastAsia"/>
        </w:rPr>
        <w:t xml:space="preserve"> realized mechanically by winding connection switching devices, such as a magnetic contactor or solid-state switches. Usually, the mechanically pole-changing strategy increases the equipment space and results in </w:t>
      </w:r>
      <w:r w:rsidRPr="004E7377">
        <w:t>deterioration</w:t>
      </w:r>
      <w:r w:rsidRPr="004E7377">
        <w:rPr>
          <w:rFonts w:hint="eastAsia"/>
        </w:rPr>
        <w:t xml:space="preserve"> of certain performance of electrical machines [</w:t>
      </w:r>
      <w:r w:rsidRPr="004E7377">
        <w:t>OSA</w:t>
      </w:r>
      <w:r w:rsidRPr="004E7377">
        <w:rPr>
          <w:rFonts w:hint="eastAsia"/>
        </w:rPr>
        <w:t xml:space="preserve">97]. The concept of electronic pole changing between two pole numbers was initially suggested by Eichhofer et al. [EIH76]. The pole-changing is realized by utilizing power electronics. In this way, the mechanical switching is no longer required and the intermittent torque at the pole changing point is eliminated, </w:t>
      </w:r>
      <w:r w:rsidRPr="004E7377">
        <w:t xml:space="preserve">and </w:t>
      </w:r>
      <w:r w:rsidRPr="004E7377">
        <w:rPr>
          <w:rFonts w:hint="eastAsia"/>
        </w:rPr>
        <w:t xml:space="preserve">thus, the smooth torque transmission is possible. Osama et al. [OSA97] and Jiang et al. </w:t>
      </w:r>
      <w:r w:rsidRPr="004E7377">
        <w:t xml:space="preserve">[JIA02] </w:t>
      </w:r>
      <w:r w:rsidRPr="004E7377">
        <w:rPr>
          <w:rFonts w:hint="eastAsia"/>
        </w:rPr>
        <w:t xml:space="preserve">[JIA03] proposed and analyzed a 4-pole/2-pole electronic pole-changing IM for EV/HEV applications. Mizuno et al. [MIZ96a] [MIZ96b] [MOR97] proposed a six phase 8-pole/4-pole electronic pole-changing IM. </w:t>
      </w:r>
      <w:r w:rsidRPr="004E7377">
        <w:t>A</w:t>
      </w:r>
      <w:r w:rsidRPr="004E7377">
        <w:rPr>
          <w:rFonts w:hint="eastAsia"/>
        </w:rPr>
        <w:t xml:space="preserve"> 3-phase 12-pole/9-phase 4-pole IM for EV/HEV applications was built and analyzed by Miller et al. [MIL01] [WEL03], Sun et al. [SUN10] and Gautam and Ojo [GAU12]. In </w:t>
      </w:r>
      <w:r w:rsidRPr="004E7377">
        <w:t>theory</w:t>
      </w:r>
      <w:r w:rsidRPr="004E7377">
        <w:rPr>
          <w:rFonts w:hint="eastAsia"/>
        </w:rPr>
        <w:t xml:space="preserve">, all speed ratios in a two speed electrical machine can be achieved through pole-phase </w:t>
      </w:r>
      <w:r w:rsidRPr="004E7377">
        <w:t>modulation</w:t>
      </w:r>
      <w:r w:rsidRPr="004E7377">
        <w:rPr>
          <w:rFonts w:hint="eastAsia"/>
        </w:rPr>
        <w:t>, as long as the number of slots is correctly selected and the winding is properly arranged [MIL01]</w:t>
      </w:r>
      <w:r w:rsidRPr="004E7377">
        <w:t>.</w:t>
      </w:r>
      <w:r w:rsidRPr="004E7377">
        <w:rPr>
          <w:rFonts w:hint="eastAsia"/>
        </w:rPr>
        <w:t xml:space="preserve"> </w:t>
      </w:r>
      <w:r w:rsidRPr="004E7377">
        <w:t>However,</w:t>
      </w:r>
      <w:r w:rsidRPr="004E7377">
        <w:rPr>
          <w:rFonts w:hint="eastAsia"/>
        </w:rPr>
        <w:t xml:space="preserve"> more inverter legs have to be used sometimes.</w:t>
      </w:r>
    </w:p>
    <w:p w:rsidR="00764C24" w:rsidRPr="004E7377" w:rsidRDefault="00764C24" w:rsidP="00764C24">
      <w:r w:rsidRPr="004E7377">
        <w:rPr>
          <w:rFonts w:hint="eastAsia"/>
        </w:rPr>
        <w:lastRenderedPageBreak/>
        <w:t xml:space="preserve">Kim et al. [KIM04] presented a dual-inverter topology to increase the constant power region of IM. Different from traditional dual-inverter, there is merely a capacitor bank connected in the DC-link of secondary inverter, instead of a power source, in order to compensate the reactive power due to the stator and rotor leakage flux. Thus, there seems no leakage inductance in IM, </w:t>
      </w:r>
      <w:r w:rsidRPr="004E7377">
        <w:t xml:space="preserve">which is </w:t>
      </w:r>
      <w:r w:rsidRPr="004E7377">
        <w:rPr>
          <w:rFonts w:hint="eastAsia"/>
        </w:rPr>
        <w:t xml:space="preserve">seen from the first inverter. Finally, the constant power region can be achieved up to 10:1. Although there is no additional power source, it still involves complicated inverter topology and </w:t>
      </w:r>
      <w:r w:rsidRPr="004E7377">
        <w:t xml:space="preserve">the requirement for the </w:t>
      </w:r>
      <w:r w:rsidRPr="004E7377">
        <w:rPr>
          <w:rFonts w:hint="eastAsia"/>
        </w:rPr>
        <w:t>capacity of the first inverter is not reduced.</w:t>
      </w:r>
    </w:p>
    <w:p w:rsidR="00764C24" w:rsidRPr="004E7377" w:rsidRDefault="004A581B" w:rsidP="00764C24">
      <w:pPr>
        <w:keepNext/>
        <w:jc w:val="center"/>
      </w:pPr>
      <w:r w:rsidRPr="004E7377">
        <w:object w:dxaOrig="9049" w:dyaOrig="3099">
          <v:shape id="_x0000_i1041" type="#_x0000_t75" style="width:411.05pt;height:139.8pt" o:ole="">
            <v:imagedata r:id="rId43" o:title=""/>
          </v:shape>
          <o:OLEObject Type="Embed" ProgID="Visio.Drawing.11" ShapeID="_x0000_i1041" DrawAspect="Content" ObjectID="_1483701581" r:id="rId44"/>
        </w:object>
      </w:r>
    </w:p>
    <w:p w:rsidR="00764C24" w:rsidRPr="004E7377" w:rsidRDefault="004A581B" w:rsidP="005179F6">
      <w:pPr>
        <w:pStyle w:val="Caption"/>
        <w:jc w:val="left"/>
        <w:rPr>
          <w:lang w:val="it-IT"/>
        </w:rPr>
      </w:pPr>
      <w:r w:rsidRPr="004E7377">
        <w:rPr>
          <w:lang w:val="it-IT"/>
        </w:rPr>
        <w:t xml:space="preserve"> </w:t>
      </w:r>
      <w:r w:rsidR="005179F6" w:rsidRPr="004E7377">
        <w:rPr>
          <w:lang w:val="it-IT"/>
        </w:rPr>
        <w:t xml:space="preserve">                           </w:t>
      </w:r>
      <w:r w:rsidR="00764C24" w:rsidRPr="004E7377">
        <w:rPr>
          <w:lang w:val="it-IT"/>
        </w:rPr>
        <w:t xml:space="preserve">  (a) 4-pole                                             </w:t>
      </w:r>
      <w:r w:rsidR="005179F6" w:rsidRPr="004E7377">
        <w:rPr>
          <w:lang w:val="it-IT"/>
        </w:rPr>
        <w:t xml:space="preserve">         </w:t>
      </w:r>
      <w:r w:rsidR="00764C24" w:rsidRPr="004E7377">
        <w:rPr>
          <w:lang w:val="it-IT"/>
        </w:rPr>
        <w:t xml:space="preserve">   (b) 2-pole</w:t>
      </w:r>
    </w:p>
    <w:p w:rsidR="00764C24" w:rsidRPr="004E7377" w:rsidRDefault="00764C24" w:rsidP="00764C24">
      <w:pPr>
        <w:pStyle w:val="Caption"/>
        <w:rPr>
          <w:lang w:eastAsia="zh-CN"/>
        </w:rPr>
      </w:pPr>
      <w:bookmarkStart w:id="106" w:name="_Ref399928344"/>
      <w:r w:rsidRPr="004E7377">
        <w:rPr>
          <w:lang w:val="it-IT"/>
        </w:rPr>
        <w:t xml:space="preserve">Fig. </w:t>
      </w:r>
      <w:r w:rsidR="008108B9" w:rsidRPr="004E7377">
        <w:rPr>
          <w:lang w:val="it-IT"/>
        </w:rPr>
        <w:fldChar w:fldCharType="begin"/>
      </w:r>
      <w:r w:rsidR="008108B9" w:rsidRPr="004E7377">
        <w:rPr>
          <w:lang w:val="it-IT"/>
        </w:rPr>
        <w:instrText xml:space="preserve"> STYLEREF 1 \s </w:instrText>
      </w:r>
      <w:r w:rsidR="008108B9" w:rsidRPr="004E7377">
        <w:rPr>
          <w:lang w:val="it-IT"/>
        </w:rPr>
        <w:fldChar w:fldCharType="separate"/>
      </w:r>
      <w:r w:rsidR="008108B9" w:rsidRPr="004E7377">
        <w:rPr>
          <w:noProof/>
          <w:lang w:val="it-IT"/>
        </w:rPr>
        <w:t>1</w:t>
      </w:r>
      <w:r w:rsidR="008108B9" w:rsidRPr="004E7377">
        <w:rPr>
          <w:lang w:val="it-IT"/>
        </w:rPr>
        <w:fldChar w:fldCharType="end"/>
      </w:r>
      <w:r w:rsidR="008108B9" w:rsidRPr="004E7377">
        <w:rPr>
          <w:lang w:val="it-IT"/>
        </w:rPr>
        <w:t>.</w:t>
      </w:r>
      <w:r w:rsidR="008108B9" w:rsidRPr="004E7377">
        <w:rPr>
          <w:lang w:val="it-IT"/>
        </w:rPr>
        <w:fldChar w:fldCharType="begin"/>
      </w:r>
      <w:r w:rsidR="008108B9" w:rsidRPr="004E7377">
        <w:rPr>
          <w:lang w:val="it-IT"/>
        </w:rPr>
        <w:instrText xml:space="preserve"> SEQ Fig. \* ARABIC \s 1 </w:instrText>
      </w:r>
      <w:r w:rsidR="008108B9" w:rsidRPr="004E7377">
        <w:rPr>
          <w:lang w:val="it-IT"/>
        </w:rPr>
        <w:fldChar w:fldCharType="separate"/>
      </w:r>
      <w:r w:rsidR="008108B9" w:rsidRPr="004E7377">
        <w:rPr>
          <w:noProof/>
          <w:lang w:val="it-IT"/>
        </w:rPr>
        <w:t>9</w:t>
      </w:r>
      <w:r w:rsidR="008108B9" w:rsidRPr="004E7377">
        <w:rPr>
          <w:lang w:val="it-IT"/>
        </w:rPr>
        <w:fldChar w:fldCharType="end"/>
      </w:r>
      <w:bookmarkEnd w:id="106"/>
      <w:r w:rsidRPr="004E7377">
        <w:rPr>
          <w:rFonts w:hint="eastAsia"/>
          <w:lang w:eastAsia="zh-CN"/>
        </w:rPr>
        <w:t xml:space="preserve"> Principle of pole-changing</w:t>
      </w:r>
    </w:p>
    <w:p w:rsidR="00764C24" w:rsidRPr="004E7377" w:rsidRDefault="00764C24" w:rsidP="00764C24"/>
    <w:p w:rsidR="00764C24" w:rsidRPr="004E7377" w:rsidRDefault="005179F6" w:rsidP="00764C24">
      <w:pPr>
        <w:keepNext/>
        <w:jc w:val="center"/>
      </w:pPr>
      <w:r w:rsidRPr="004E7377">
        <w:object w:dxaOrig="7728" w:dyaOrig="4411">
          <v:shape id="_x0000_i1042" type="#_x0000_t75" style="width:382.6pt;height:220.2pt" o:ole="">
            <v:imagedata r:id="rId45" o:title=""/>
          </v:shape>
          <o:OLEObject Type="Embed" ProgID="Visio.Drawing.11" ShapeID="_x0000_i1042" DrawAspect="Content" ObjectID="_1483701582" r:id="rId46"/>
        </w:object>
      </w:r>
    </w:p>
    <w:p w:rsidR="00764C24" w:rsidRPr="004E7377" w:rsidRDefault="00764C24" w:rsidP="005179F6">
      <w:pPr>
        <w:pStyle w:val="Caption"/>
      </w:pPr>
      <w:bookmarkStart w:id="107" w:name="_Ref39993847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8108B9" w:rsidRPr="004E7377">
        <w:rPr>
          <w:noProof/>
        </w:rPr>
        <w:t>10</w:t>
      </w:r>
      <w:r w:rsidR="008108B9" w:rsidRPr="004E7377">
        <w:fldChar w:fldCharType="end"/>
      </w:r>
      <w:bookmarkEnd w:id="107"/>
      <w:r w:rsidRPr="004E7377">
        <w:rPr>
          <w:rFonts w:hint="eastAsia"/>
          <w:lang w:eastAsia="zh-CN"/>
        </w:rPr>
        <w:t xml:space="preserve"> Torque-speed characteristic of a six-phase pole-changing IM [MOR97].</w:t>
      </w:r>
      <w:proofErr w:type="gramEnd"/>
    </w:p>
    <w:p w:rsidR="00764C24" w:rsidRPr="004E7377" w:rsidRDefault="00764C24" w:rsidP="000166FB">
      <w:pPr>
        <w:pStyle w:val="Heading2"/>
      </w:pPr>
      <w:bookmarkStart w:id="108" w:name="_Toc402181679"/>
      <w:bookmarkStart w:id="109" w:name="_Toc409958831"/>
      <w:r w:rsidRPr="004E7377">
        <w:lastRenderedPageBreak/>
        <w:t>Classification of SynRM</w:t>
      </w:r>
      <w:bookmarkEnd w:id="108"/>
      <w:r w:rsidRPr="004E7377">
        <w:t xml:space="preserve"> Topologies</w:t>
      </w:r>
      <w:bookmarkEnd w:id="109"/>
    </w:p>
    <w:p w:rsidR="00764C24" w:rsidRPr="004E7377" w:rsidRDefault="00764C24" w:rsidP="00764C24">
      <w:pPr>
        <w:rPr>
          <w:i/>
        </w:rPr>
      </w:pPr>
      <w:r w:rsidRPr="004E7377">
        <w:rPr>
          <w:i/>
        </w:rPr>
        <w:t>A. Rotor Topologies</w:t>
      </w:r>
    </w:p>
    <w:p w:rsidR="00764C24" w:rsidRPr="004E7377" w:rsidRDefault="00764C24" w:rsidP="00764C24">
      <w:r w:rsidRPr="004E7377">
        <w:t xml:space="preserve">Synchronous reluctance machine (SynRM) operates by utilizing the anisotropy of rotor. From the view of anisotropy value, SynRM rotor topologies can be classified into the following three categories, as shown in </w:t>
      </w:r>
      <w:r w:rsidRPr="004E7377">
        <w:fldChar w:fldCharType="begin"/>
      </w:r>
      <w:r w:rsidRPr="004E7377">
        <w:instrText xml:space="preserve"> REF _Ref401057678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11</w:t>
      </w:r>
      <w:r w:rsidRPr="004E7377">
        <w:fldChar w:fldCharType="end"/>
      </w:r>
      <w:r w:rsidRPr="004E7377">
        <w:t>:</w:t>
      </w:r>
    </w:p>
    <w:p w:rsidR="00764C24" w:rsidRPr="004E7377" w:rsidRDefault="00764C24" w:rsidP="00AB65B8">
      <w:pPr>
        <w:pStyle w:val="ListParagraph"/>
        <w:numPr>
          <w:ilvl w:val="0"/>
          <w:numId w:val="15"/>
        </w:numPr>
      </w:pPr>
      <w:r w:rsidRPr="004E7377">
        <w:t>Salient-pole rotor</w:t>
      </w:r>
    </w:p>
    <w:p w:rsidR="00764C24" w:rsidRPr="004E7377" w:rsidRDefault="00764C24" w:rsidP="00AB65B8">
      <w:pPr>
        <w:pStyle w:val="ListParagraph"/>
        <w:numPr>
          <w:ilvl w:val="0"/>
          <w:numId w:val="15"/>
        </w:numPr>
      </w:pPr>
      <w:r w:rsidRPr="004E7377">
        <w:t>Multiple-segment rotor</w:t>
      </w:r>
    </w:p>
    <w:p w:rsidR="00764C24" w:rsidRPr="004E7377" w:rsidRDefault="00764C24" w:rsidP="00AB65B8">
      <w:pPr>
        <w:pStyle w:val="ListParagraph"/>
        <w:numPr>
          <w:ilvl w:val="0"/>
          <w:numId w:val="15"/>
        </w:numPr>
      </w:pPr>
      <w:r w:rsidRPr="004E7377">
        <w:t>Axially laminated rotor</w:t>
      </w:r>
    </w:p>
    <w:p w:rsidR="00764C24" w:rsidRPr="004E7377" w:rsidRDefault="00764C24" w:rsidP="00764C24">
      <w:r w:rsidRPr="004E7377">
        <w:t xml:space="preserve">The salient-pole rotor has the most simple and rigid structure suitable for high speed application. However, it is not favourable due to the lower anisotropy value, compared with the other two types of rotor structures. It is because although the inter-pole cut-out can decrease the </w:t>
      </w:r>
      <w:r w:rsidRPr="004E7377">
        <w:rPr>
          <w:i/>
        </w:rPr>
        <w:t>q</w:t>
      </w:r>
      <w:r w:rsidRPr="004E7377">
        <w:t xml:space="preserve">-axis inductance, it reduces the pole arc as well, producing an unwanted reduction in </w:t>
      </w:r>
      <w:r w:rsidRPr="004E7377">
        <w:rPr>
          <w:i/>
        </w:rPr>
        <w:t>d</w:t>
      </w:r>
      <w:r w:rsidRPr="004E7377">
        <w:t>-axis inductance [KOS23]. The axially laminated SynRM has the largest anisotropy value, which makes it theoretically appealing. However, the following drawbacks make it unfavourable [VAG00]: 1) It is not suitable for mass manufacturing, because the rotor lamination cannot be punched as a whole; 2) It is not practical for rotor skewing to reduce torque ripple; 3) It has high iron loss</w:t>
      </w:r>
      <w:r w:rsidR="00F5212C" w:rsidRPr="004E7377">
        <w:t>, particularly eddy current loss,</w:t>
      </w:r>
      <w:r w:rsidRPr="004E7377">
        <w:t xml:space="preserve"> due to the axial lamination (two or three times that of multiple-segment rotor) [SOO02]. The multiple-segment rotor SynRM was firstly proposed by J. K. Kostko in 1923 [KOS23]. Although its saliency ratio is not as high as that of axially laminated SynRM, the multiple-segment rotor SynRM is the most popular one due to its easy manufacturing and comparable anisotropy to axially laminated rotor [VAG00]. </w:t>
      </w:r>
    </w:p>
    <w:p w:rsidR="00764C24" w:rsidRPr="004E7377" w:rsidRDefault="00764C24" w:rsidP="00764C24">
      <w:r w:rsidRPr="004E7377">
        <w:t>The SynRM mentioned in the following content in the thesis will only be referred to that with multiple-segment rotor.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8"/>
        <w:gridCol w:w="3501"/>
        <w:gridCol w:w="3019"/>
      </w:tblGrid>
      <w:tr w:rsidR="00DB6C37" w:rsidRPr="004E7377" w:rsidTr="004A581B">
        <w:trPr>
          <w:trHeight w:val="1807"/>
        </w:trPr>
        <w:tc>
          <w:tcPr>
            <w:tcW w:w="0" w:type="auto"/>
            <w:gridSpan w:val="3"/>
            <w:vAlign w:val="center"/>
          </w:tcPr>
          <w:p w:rsidR="00764C24" w:rsidRPr="004E7377" w:rsidRDefault="00764C24" w:rsidP="004A581B">
            <w:pPr>
              <w:jc w:val="center"/>
            </w:pPr>
            <w:r w:rsidRPr="004E7377">
              <w:rPr>
                <w:noProof/>
              </w:rPr>
              <w:lastRenderedPageBreak/>
              <w:drawing>
                <wp:inline distT="0" distB="0" distL="0" distR="0" wp14:anchorId="5AD86806" wp14:editId="3B1B99ED">
                  <wp:extent cx="5722857" cy="1677726"/>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2" cy="1680263"/>
                          </a:xfrm>
                          <a:prstGeom prst="rect">
                            <a:avLst/>
                          </a:prstGeom>
                        </pic:spPr>
                      </pic:pic>
                    </a:graphicData>
                  </a:graphic>
                </wp:inline>
              </w:drawing>
            </w:r>
          </w:p>
        </w:tc>
      </w:tr>
      <w:tr w:rsidR="00DB6C37" w:rsidRPr="004E7377" w:rsidTr="008133F2">
        <w:trPr>
          <w:trHeight w:val="421"/>
        </w:trPr>
        <w:tc>
          <w:tcPr>
            <w:tcW w:w="0" w:type="auto"/>
            <w:vAlign w:val="center"/>
          </w:tcPr>
          <w:p w:rsidR="00764C24" w:rsidRPr="004E7377" w:rsidRDefault="00764C24" w:rsidP="005179F6">
            <w:pPr>
              <w:pStyle w:val="Caption"/>
            </w:pPr>
            <w:r w:rsidRPr="004E7377">
              <w:t>(a) Salient-pole</w:t>
            </w:r>
          </w:p>
        </w:tc>
        <w:tc>
          <w:tcPr>
            <w:tcW w:w="0" w:type="auto"/>
            <w:vAlign w:val="center"/>
          </w:tcPr>
          <w:p w:rsidR="00764C24" w:rsidRPr="004E7377" w:rsidRDefault="00764C24" w:rsidP="005179F6">
            <w:pPr>
              <w:pStyle w:val="Caption"/>
            </w:pPr>
            <w:r w:rsidRPr="004E7377">
              <w:t>(b) Axially laminated</w:t>
            </w:r>
          </w:p>
        </w:tc>
        <w:tc>
          <w:tcPr>
            <w:tcW w:w="0" w:type="auto"/>
            <w:vAlign w:val="center"/>
          </w:tcPr>
          <w:p w:rsidR="00764C24" w:rsidRPr="004E7377" w:rsidRDefault="00764C24" w:rsidP="005179F6">
            <w:pPr>
              <w:pStyle w:val="Caption"/>
            </w:pPr>
            <w:r w:rsidRPr="004E7377">
              <w:t xml:space="preserve">(c) Multi-segment </w:t>
            </w:r>
          </w:p>
        </w:tc>
      </w:tr>
    </w:tbl>
    <w:p w:rsidR="00764C24" w:rsidRPr="004E7377" w:rsidRDefault="00764C24" w:rsidP="007E3F3C">
      <w:pPr>
        <w:pStyle w:val="Caption"/>
      </w:pPr>
      <w:bookmarkStart w:id="110" w:name="_Ref40105767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11</w:t>
      </w:r>
      <w:r w:rsidR="008108B9" w:rsidRPr="004E7377">
        <w:fldChar w:fldCharType="end"/>
      </w:r>
      <w:bookmarkEnd w:id="110"/>
      <w:r w:rsidRPr="004E7377">
        <w:t xml:space="preserve"> Rotor structures of SynRMs [KOL10]</w:t>
      </w:r>
    </w:p>
    <w:p w:rsidR="00764C24" w:rsidRPr="004E7377" w:rsidRDefault="00764C24" w:rsidP="00764C24">
      <w:pPr>
        <w:rPr>
          <w:i/>
        </w:rPr>
      </w:pPr>
      <w:r w:rsidRPr="004E7377">
        <w:rPr>
          <w:i/>
        </w:rPr>
        <w:t>B. Winding Topologies</w:t>
      </w:r>
    </w:p>
    <w:p w:rsidR="00764C24" w:rsidRPr="004E7377" w:rsidRDefault="00764C24" w:rsidP="00764C24">
      <w:r w:rsidRPr="004E7377">
        <w:t>The winding topologies can be classified into two categories:</w:t>
      </w:r>
    </w:p>
    <w:p w:rsidR="00764C24" w:rsidRPr="004E7377" w:rsidRDefault="00764C24" w:rsidP="00AB65B8">
      <w:pPr>
        <w:pStyle w:val="ListParagraph"/>
        <w:numPr>
          <w:ilvl w:val="0"/>
          <w:numId w:val="16"/>
        </w:numPr>
      </w:pPr>
      <w:r w:rsidRPr="004E7377">
        <w:t xml:space="preserve">Distributed winding </w:t>
      </w:r>
    </w:p>
    <w:p w:rsidR="00764C24" w:rsidRPr="004E7377" w:rsidRDefault="00764C24" w:rsidP="00AB65B8">
      <w:pPr>
        <w:pStyle w:val="ListParagraph"/>
        <w:numPr>
          <w:ilvl w:val="0"/>
          <w:numId w:val="16"/>
        </w:numPr>
      </w:pPr>
      <w:r w:rsidRPr="004E7377">
        <w:t xml:space="preserve">Concentrated winding </w:t>
      </w:r>
    </w:p>
    <w:p w:rsidR="00764C24" w:rsidRPr="004E7377" w:rsidRDefault="00764C24" w:rsidP="00764C24">
      <w:r w:rsidRPr="004E7377">
        <w:t>Most of SynRMs in literature adopt distributed winding. SynRMs and PMA-SynRMs with fractional-slot concentrated winding are studied in [HON97] [JEI09] [SPA13] [SPA14] [CHE13] and [GAM14]. The main disadvantages of concentrated winding SynRMs are as follows:</w:t>
      </w:r>
    </w:p>
    <w:p w:rsidR="00764C24" w:rsidRPr="004E7377" w:rsidRDefault="00764C24" w:rsidP="00AB65B8">
      <w:pPr>
        <w:pStyle w:val="ListParagraph"/>
        <w:numPr>
          <w:ilvl w:val="0"/>
          <w:numId w:val="17"/>
        </w:numPr>
      </w:pPr>
      <w:r w:rsidRPr="004E7377">
        <w:t xml:space="preserve">Lower torque capability per Ampere. The reasons for SynRMs with a lower number of poles and a higher number of poles are different, and should be explained respectively. For SynRMs with a lower number of poles, the low torque capability is due to the limited number of applicable slot-pole combinations, which cannot supply a winding factor as high as that of distributed winding. For SynRMs with a higher number of poles. The low torque capability is caused by the increase of pole number, which will be explained in section </w:t>
      </w:r>
      <w:r w:rsidRPr="004E7377">
        <w:fldChar w:fldCharType="begin"/>
      </w:r>
      <w:r w:rsidRPr="004E7377">
        <w:instrText xml:space="preserve"> REF _Ref402205685 \r \h </w:instrText>
      </w:r>
      <w:r w:rsidR="005179F6" w:rsidRPr="004E7377">
        <w:instrText xml:space="preserve"> \* MERGEFORMAT </w:instrText>
      </w:r>
      <w:r w:rsidRPr="004E7377">
        <w:fldChar w:fldCharType="separate"/>
      </w:r>
      <w:r w:rsidR="00222543" w:rsidRPr="004E7377">
        <w:t>1.6.1</w:t>
      </w:r>
      <w:r w:rsidRPr="004E7377">
        <w:fldChar w:fldCharType="end"/>
      </w:r>
      <w:r w:rsidRPr="004E7377">
        <w:t>, although the winding factor can be improved by appropriately choosing slot-pole combination.</w:t>
      </w:r>
    </w:p>
    <w:p w:rsidR="00764C24" w:rsidRPr="004E7377" w:rsidRDefault="00764C24" w:rsidP="00AB65B8">
      <w:pPr>
        <w:pStyle w:val="ListParagraph"/>
        <w:numPr>
          <w:ilvl w:val="0"/>
          <w:numId w:val="17"/>
        </w:numPr>
      </w:pPr>
      <w:r w:rsidRPr="004E7377">
        <w:t xml:space="preserve">Decreased torque capability per Wb and power factor due to the increase of stator harmonic leakage inductance, caused by large quantity of MMF space harmonics. The stator harmonic leakage inductance increases </w:t>
      </w:r>
      <w:proofErr w:type="gramStart"/>
      <w:r w:rsidRPr="004E7377">
        <w:rPr>
          <w:i/>
        </w:rPr>
        <w:t>L</w:t>
      </w:r>
      <w:r w:rsidRPr="004E7377">
        <w:rPr>
          <w:i/>
          <w:vertAlign w:val="subscript"/>
        </w:rPr>
        <w:t>d</w:t>
      </w:r>
      <w:proofErr w:type="gramEnd"/>
      <w:r w:rsidRPr="004E7377">
        <w:t xml:space="preserve"> and </w:t>
      </w:r>
      <w:r w:rsidRPr="004E7377">
        <w:rPr>
          <w:i/>
        </w:rPr>
        <w:t>L</w:t>
      </w:r>
      <w:r w:rsidRPr="004E7377">
        <w:rPr>
          <w:i/>
          <w:vertAlign w:val="subscript"/>
        </w:rPr>
        <w:t>q</w:t>
      </w:r>
      <w:r w:rsidRPr="004E7377">
        <w:t xml:space="preserve"> simultaneously. As a result, the saliency ratio (</w:t>
      </w:r>
      <w:r w:rsidRPr="004E7377">
        <w:rPr>
          <w:i/>
        </w:rPr>
        <w:t>L</w:t>
      </w:r>
      <w:r w:rsidRPr="004E7377">
        <w:rPr>
          <w:i/>
          <w:vertAlign w:val="subscript"/>
        </w:rPr>
        <w:t>d</w:t>
      </w:r>
      <w:r w:rsidRPr="004E7377">
        <w:t>/</w:t>
      </w:r>
      <w:r w:rsidRPr="004E7377">
        <w:rPr>
          <w:i/>
        </w:rPr>
        <w:t>L</w:t>
      </w:r>
      <w:r w:rsidRPr="004E7377">
        <w:rPr>
          <w:i/>
          <w:vertAlign w:val="subscript"/>
        </w:rPr>
        <w:t>q</w:t>
      </w:r>
      <w:r w:rsidRPr="004E7377">
        <w:t>) decreases.</w:t>
      </w:r>
    </w:p>
    <w:p w:rsidR="00764C24" w:rsidRPr="004E7377" w:rsidRDefault="00764C24" w:rsidP="00AB65B8">
      <w:pPr>
        <w:pStyle w:val="ListParagraph"/>
        <w:numPr>
          <w:ilvl w:val="0"/>
          <w:numId w:val="17"/>
        </w:numPr>
      </w:pPr>
      <w:r w:rsidRPr="004E7377">
        <w:t>Increased torque ripple.</w:t>
      </w:r>
    </w:p>
    <w:p w:rsidR="00764C24" w:rsidRPr="004E7377" w:rsidRDefault="00764C24" w:rsidP="00AB65B8">
      <w:pPr>
        <w:pStyle w:val="ListParagraph"/>
        <w:numPr>
          <w:ilvl w:val="0"/>
          <w:numId w:val="17"/>
        </w:numPr>
      </w:pPr>
      <w:r w:rsidRPr="004E7377">
        <w:t>Increased iron loss.</w:t>
      </w:r>
    </w:p>
    <w:p w:rsidR="00764C24" w:rsidRPr="004E7377" w:rsidRDefault="00764C24" w:rsidP="000166FB">
      <w:pPr>
        <w:pStyle w:val="Heading2"/>
      </w:pPr>
      <w:bookmarkStart w:id="111" w:name="_Toc409958832"/>
      <w:r w:rsidRPr="004E7377">
        <w:lastRenderedPageBreak/>
        <w:t>Design of SynRM</w:t>
      </w:r>
      <w:bookmarkEnd w:id="111"/>
    </w:p>
    <w:p w:rsidR="00764C24" w:rsidRPr="004E7377" w:rsidRDefault="00764C24" w:rsidP="00764C24">
      <w:r w:rsidRPr="004E7377">
        <w:t xml:space="preserve">The design of physical parameters of SynRM to improve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w:t>
      </w:r>
      <w:r w:rsidRPr="004E7377">
        <w:rPr>
          <w:i/>
        </w:rPr>
        <w:t xml:space="preserve"> </w:t>
      </w:r>
      <w:r w:rsidRPr="004E7377">
        <w:t>(</w:t>
      </w:r>
      <w:r w:rsidRPr="004E7377">
        <w:rPr>
          <w:i/>
        </w:rPr>
        <w:t>L</w:t>
      </w:r>
      <w:r w:rsidRPr="004E7377">
        <w:rPr>
          <w:i/>
          <w:vertAlign w:val="subscript"/>
        </w:rPr>
        <w:t>d</w:t>
      </w:r>
      <w:r w:rsidRPr="004E7377">
        <w:t>-</w:t>
      </w:r>
      <w:r w:rsidRPr="004E7377">
        <w:rPr>
          <w:i/>
        </w:rPr>
        <w:t>L</w:t>
      </w:r>
      <w:r w:rsidRPr="004E7377">
        <w:rPr>
          <w:i/>
          <w:vertAlign w:val="subscript"/>
        </w:rPr>
        <w:t>q</w:t>
      </w:r>
      <w:r w:rsidRPr="004E7377">
        <w:t>) and to minimize torque ripple are two most concerned topics, which will be summarized in this section.</w:t>
      </w:r>
    </w:p>
    <w:p w:rsidR="00764C24" w:rsidRPr="004E7377" w:rsidRDefault="00764C24" w:rsidP="00FE3B0E">
      <w:pPr>
        <w:pStyle w:val="Heading3"/>
      </w:pPr>
      <w:bookmarkStart w:id="112" w:name="_Toc402181683"/>
      <w:bookmarkStart w:id="113" w:name="_Ref402205685"/>
      <w:bookmarkStart w:id="114" w:name="_Toc409958833"/>
      <w:r w:rsidRPr="004E7377">
        <w:t xml:space="preserve">To Improve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 (</w:t>
      </w:r>
      <w:r w:rsidRPr="004E7377">
        <w:rPr>
          <w:i/>
        </w:rPr>
        <w:t>L</w:t>
      </w:r>
      <w:r w:rsidRPr="004E7377">
        <w:rPr>
          <w:i/>
          <w:vertAlign w:val="subscript"/>
        </w:rPr>
        <w:t>d</w:t>
      </w:r>
      <w:r w:rsidRPr="004E7377">
        <w:t>-</w:t>
      </w:r>
      <w:r w:rsidRPr="004E7377">
        <w:rPr>
          <w:i/>
        </w:rPr>
        <w:t>L</w:t>
      </w:r>
      <w:r w:rsidRPr="004E7377">
        <w:rPr>
          <w:i/>
          <w:vertAlign w:val="subscript"/>
        </w:rPr>
        <w:t>q</w:t>
      </w:r>
      <w:r w:rsidRPr="004E7377">
        <w:t>)</w:t>
      </w:r>
      <w:bookmarkEnd w:id="112"/>
      <w:bookmarkEnd w:id="113"/>
      <w:bookmarkEnd w:id="114"/>
    </w:p>
    <w:p w:rsidR="00764C24" w:rsidRPr="004E7377" w:rsidRDefault="00764C24" w:rsidP="00764C24">
      <w:r w:rsidRPr="004E7377">
        <w:t>The influences of some critical physical parameters on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or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have been studied by Lawrenson and Gupta [LAW67], Fong and Htsui [FON70], Staton et al. [STA93], Matsuo and Lipo [MAT94] and Vagati et al. [VAG92] [VAG96]. The ideal rotor for SynRM is one which is infinitely permeable along </w:t>
      </w:r>
      <w:r w:rsidRPr="004E7377">
        <w:rPr>
          <w:i/>
        </w:rPr>
        <w:t>d</w:t>
      </w:r>
      <w:r w:rsidRPr="004E7377">
        <w:t xml:space="preserve">-axis flux path and completely impermeable along </w:t>
      </w:r>
      <w:r w:rsidRPr="004E7377">
        <w:rPr>
          <w:i/>
        </w:rPr>
        <w:t>q</w:t>
      </w:r>
      <w:r w:rsidRPr="004E7377">
        <w:t xml:space="preserve">-axis flux path. In practice, the </w:t>
      </w:r>
      <w:r w:rsidRPr="004E7377">
        <w:rPr>
          <w:i/>
        </w:rPr>
        <w:t>q</w:t>
      </w:r>
      <w:r w:rsidRPr="004E7377">
        <w:t xml:space="preserve">-axis permeance is not possible to be zero, and the </w:t>
      </w:r>
      <w:r w:rsidRPr="004E7377">
        <w:rPr>
          <w:i/>
        </w:rPr>
        <w:t>d</w:t>
      </w:r>
      <w:r w:rsidRPr="004E7377">
        <w:t xml:space="preserve">-axis permeance is not possible to be infinite due to the existence of airgap and iron saturation. </w:t>
      </w:r>
      <w:r w:rsidRPr="004E7377">
        <w:rPr>
          <w:i/>
        </w:rPr>
        <w:t>L</w:t>
      </w:r>
      <w:r w:rsidRPr="004E7377">
        <w:rPr>
          <w:i/>
          <w:vertAlign w:val="subscript"/>
        </w:rPr>
        <w:t>q</w:t>
      </w:r>
      <w:r w:rsidRPr="004E7377">
        <w:t xml:space="preserve"> mainly depends on the total barrier thickness, and </w:t>
      </w:r>
      <w:proofErr w:type="gramStart"/>
      <w:r w:rsidRPr="004E7377">
        <w:rPr>
          <w:i/>
        </w:rPr>
        <w:t>L</w:t>
      </w:r>
      <w:r w:rsidRPr="004E7377">
        <w:rPr>
          <w:i/>
          <w:vertAlign w:val="subscript"/>
        </w:rPr>
        <w:t>d</w:t>
      </w:r>
      <w:proofErr w:type="gramEnd"/>
      <w:r w:rsidRPr="004E7377">
        <w:t xml:space="preserve"> mainly depends on the airgap length and iron saturation level. The design guidelines for some critical physical parameters are summarized as follows:</w:t>
      </w:r>
    </w:p>
    <w:p w:rsidR="00764C24" w:rsidRPr="004E7377" w:rsidRDefault="00764C24" w:rsidP="00764C24">
      <w:pPr>
        <w:rPr>
          <w:i/>
        </w:rPr>
      </w:pPr>
      <w:r w:rsidRPr="004E7377">
        <w:rPr>
          <w:i/>
        </w:rPr>
        <w:t>A. Number of Barriers</w:t>
      </w:r>
    </w:p>
    <w:p w:rsidR="00764C24" w:rsidRPr="004E7377" w:rsidRDefault="00764C24" w:rsidP="00764C24">
      <w:r w:rsidRPr="004E7377">
        <w:t xml:space="preserve">It is desirable to make the number of barriers as large as possible to obtain an ideal “distributed anisotropy structure”, which favors to reduce </w:t>
      </w:r>
      <w:r w:rsidRPr="004E7377">
        <w:rPr>
          <w:i/>
        </w:rPr>
        <w:t>L</w:t>
      </w:r>
      <w:r w:rsidRPr="004E7377">
        <w:rPr>
          <w:i/>
          <w:vertAlign w:val="subscript"/>
        </w:rPr>
        <w:t>q</w:t>
      </w:r>
      <w:r w:rsidRPr="004E7377">
        <w:t>, further to increase</w:t>
      </w:r>
      <w:r w:rsidRPr="004E7377">
        <w:rPr>
          <w:i/>
          <w:vertAlign w:val="subscript"/>
        </w:rPr>
        <w:t xml:space="preserve"> </w:t>
      </w:r>
      <w:r w:rsidRPr="004E7377">
        <w:rPr>
          <w:i/>
        </w:rPr>
        <w:t>L</w:t>
      </w:r>
      <w:r w:rsidRPr="004E7377">
        <w:rPr>
          <w:i/>
          <w:vertAlign w:val="subscript"/>
        </w:rPr>
        <w:t>d</w:t>
      </w:r>
      <w:r w:rsidRPr="004E7377">
        <w:t>/</w:t>
      </w:r>
      <w:r w:rsidRPr="004E7377">
        <w:rPr>
          <w:i/>
        </w:rPr>
        <w:t>L</w:t>
      </w:r>
      <w:r w:rsidRPr="004E7377">
        <w:rPr>
          <w:i/>
          <w:vertAlign w:val="subscript"/>
        </w:rPr>
        <w:t>q</w:t>
      </w:r>
      <w:r w:rsidRPr="004E7377">
        <w:t>, such as axially laminated SynRM [VAG92]. However, in real case the increase of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is not obvious, when the number of barriers ≥2 [HON98] [WAN13]. Usually, 2- or 3-layer SynRM is favorable in most literature. </w:t>
      </w:r>
    </w:p>
    <w:p w:rsidR="00764C24" w:rsidRPr="004E7377" w:rsidRDefault="00764C24" w:rsidP="00764C24">
      <w:pPr>
        <w:rPr>
          <w:i/>
        </w:rPr>
      </w:pPr>
      <w:r w:rsidRPr="004E7377">
        <w:rPr>
          <w:i/>
        </w:rPr>
        <w:t>B. h</w:t>
      </w:r>
      <w:r w:rsidRPr="004E7377">
        <w:rPr>
          <w:i/>
          <w:vertAlign w:val="subscript"/>
        </w:rPr>
        <w:t>bar</w:t>
      </w:r>
      <w:proofErr w:type="gramStart"/>
      <w:r w:rsidRPr="004E7377">
        <w:rPr>
          <w:i/>
        </w:rPr>
        <w:t>/</w:t>
      </w:r>
      <w:r w:rsidRPr="004E7377">
        <w:t>(</w:t>
      </w:r>
      <w:proofErr w:type="gramEnd"/>
      <w:r w:rsidRPr="004E7377">
        <w:rPr>
          <w:i/>
        </w:rPr>
        <w:t>h</w:t>
      </w:r>
      <w:r w:rsidRPr="004E7377">
        <w:rPr>
          <w:i/>
          <w:vertAlign w:val="subscript"/>
        </w:rPr>
        <w:t>bar</w:t>
      </w:r>
      <w:r w:rsidRPr="004E7377">
        <w:rPr>
          <w:i/>
        </w:rPr>
        <w:t>+h</w:t>
      </w:r>
      <w:r w:rsidRPr="004E7377">
        <w:rPr>
          <w:i/>
          <w:vertAlign w:val="subscript"/>
        </w:rPr>
        <w:t>iron</w:t>
      </w:r>
      <w:r w:rsidRPr="004E7377">
        <w:t xml:space="preserve">) </w:t>
      </w:r>
    </w:p>
    <w:p w:rsidR="00764C24" w:rsidRPr="004E7377" w:rsidRDefault="00764C24" w:rsidP="00764C24">
      <w:proofErr w:type="gramStart"/>
      <w:r w:rsidRPr="004E7377">
        <w:rPr>
          <w:i/>
        </w:rPr>
        <w:t>h</w:t>
      </w:r>
      <w:r w:rsidRPr="004E7377">
        <w:rPr>
          <w:i/>
          <w:vertAlign w:val="subscript"/>
        </w:rPr>
        <w:t>bar</w:t>
      </w:r>
      <w:proofErr w:type="gramEnd"/>
      <w:r w:rsidRPr="004E7377">
        <w:t xml:space="preserve"> and </w:t>
      </w:r>
      <w:r w:rsidRPr="004E7377">
        <w:rPr>
          <w:i/>
        </w:rPr>
        <w:t>h</w:t>
      </w:r>
      <w:r w:rsidRPr="004E7377">
        <w:rPr>
          <w:i/>
          <w:vertAlign w:val="subscript"/>
        </w:rPr>
        <w:t>iron</w:t>
      </w:r>
      <w:r w:rsidRPr="004E7377">
        <w:t xml:space="preserve"> are the average thickness of barriers and irons respectively. When </w:t>
      </w:r>
      <w:r w:rsidRPr="004E7377">
        <w:rPr>
          <w:i/>
        </w:rPr>
        <w:t>h</w:t>
      </w:r>
      <w:r w:rsidRPr="004E7377">
        <w:rPr>
          <w:i/>
          <w:vertAlign w:val="subscript"/>
        </w:rPr>
        <w:t>bar</w:t>
      </w:r>
      <w:proofErr w:type="gramStart"/>
      <w:r w:rsidRPr="004E7377">
        <w:rPr>
          <w:i/>
        </w:rPr>
        <w:t>/</w:t>
      </w:r>
      <w:r w:rsidRPr="004E7377">
        <w:t>(</w:t>
      </w:r>
      <w:proofErr w:type="gramEnd"/>
      <w:r w:rsidRPr="004E7377">
        <w:rPr>
          <w:i/>
        </w:rPr>
        <w:t>h</w:t>
      </w:r>
      <w:r w:rsidRPr="004E7377">
        <w:rPr>
          <w:i/>
          <w:vertAlign w:val="subscript"/>
        </w:rPr>
        <w:t>bar</w:t>
      </w:r>
      <w:r w:rsidRPr="004E7377">
        <w:rPr>
          <w:i/>
        </w:rPr>
        <w:t>+h</w:t>
      </w:r>
      <w:r w:rsidRPr="004E7377">
        <w:rPr>
          <w:i/>
          <w:vertAlign w:val="subscript"/>
        </w:rPr>
        <w:t>iron</w:t>
      </w:r>
      <w:r w:rsidRPr="004E7377">
        <w:t xml:space="preserve">) increases, the total barrier thickness increases and the </w:t>
      </w:r>
      <w:r w:rsidRPr="004E7377">
        <w:rPr>
          <w:i/>
        </w:rPr>
        <w:t>d</w:t>
      </w:r>
      <w:r w:rsidRPr="004E7377">
        <w:t xml:space="preserve">-axis flux path is narrowed and more saturated. Consequently, </w:t>
      </w:r>
      <w:r w:rsidRPr="004E7377">
        <w:rPr>
          <w:i/>
        </w:rPr>
        <w:t>L</w:t>
      </w:r>
      <w:r w:rsidRPr="004E7377">
        <w:rPr>
          <w:i/>
          <w:vertAlign w:val="subscript"/>
        </w:rPr>
        <w:t>q</w:t>
      </w:r>
      <w:r w:rsidRPr="004E7377">
        <w:t xml:space="preserve"> and </w:t>
      </w:r>
      <w:proofErr w:type="gramStart"/>
      <w:r w:rsidRPr="004E7377">
        <w:rPr>
          <w:i/>
        </w:rPr>
        <w:t>L</w:t>
      </w:r>
      <w:r w:rsidRPr="004E7377">
        <w:rPr>
          <w:i/>
          <w:vertAlign w:val="subscript"/>
        </w:rPr>
        <w:t>d</w:t>
      </w:r>
      <w:proofErr w:type="gramEnd"/>
      <w:r w:rsidRPr="004E7377">
        <w:t xml:space="preserve"> are both decreased. There exist optimal </w:t>
      </w:r>
      <w:r w:rsidRPr="004E7377">
        <w:rPr>
          <w:i/>
        </w:rPr>
        <w:t>h</w:t>
      </w:r>
      <w:r w:rsidRPr="004E7377">
        <w:rPr>
          <w:i/>
          <w:vertAlign w:val="subscript"/>
        </w:rPr>
        <w:t>bar</w:t>
      </w:r>
      <w:proofErr w:type="gramStart"/>
      <w:r w:rsidRPr="004E7377">
        <w:rPr>
          <w:i/>
        </w:rPr>
        <w:t>/</w:t>
      </w:r>
      <w:r w:rsidRPr="004E7377">
        <w:t>(</w:t>
      </w:r>
      <w:proofErr w:type="gramEnd"/>
      <w:r w:rsidRPr="004E7377">
        <w:rPr>
          <w:i/>
        </w:rPr>
        <w:t>h</w:t>
      </w:r>
      <w:r w:rsidRPr="004E7377">
        <w:rPr>
          <w:i/>
          <w:vertAlign w:val="subscript"/>
        </w:rPr>
        <w:t>bar</w:t>
      </w:r>
      <w:r w:rsidRPr="004E7377">
        <w:rPr>
          <w:i/>
        </w:rPr>
        <w:t>+h</w:t>
      </w:r>
      <w:r w:rsidRPr="004E7377">
        <w:rPr>
          <w:i/>
          <w:vertAlign w:val="subscript"/>
        </w:rPr>
        <w:t>iron</w:t>
      </w:r>
      <w:r w:rsidRPr="004E7377">
        <w:t xml:space="preserve">) for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 (</w:t>
      </w:r>
      <w:r w:rsidRPr="004E7377">
        <w:rPr>
          <w:i/>
        </w:rPr>
        <w:t>L</w:t>
      </w:r>
      <w:r w:rsidRPr="004E7377">
        <w:rPr>
          <w:i/>
          <w:vertAlign w:val="subscript"/>
        </w:rPr>
        <w:t>d</w:t>
      </w:r>
      <w:r w:rsidRPr="004E7377">
        <w:t>-</w:t>
      </w:r>
      <w:r w:rsidRPr="004E7377">
        <w:rPr>
          <w:i/>
        </w:rPr>
        <w:t>L</w:t>
      </w:r>
      <w:r w:rsidRPr="004E7377">
        <w:rPr>
          <w:i/>
          <w:vertAlign w:val="subscript"/>
        </w:rPr>
        <w:t>q</w:t>
      </w:r>
      <w:r w:rsidRPr="004E7377">
        <w:t>) respectively.</w:t>
      </w:r>
    </w:p>
    <w:p w:rsidR="00764C24" w:rsidRPr="004E7377" w:rsidRDefault="00764C24" w:rsidP="00764C24">
      <w:pPr>
        <w:rPr>
          <w:i/>
        </w:rPr>
      </w:pPr>
      <w:r w:rsidRPr="004E7377">
        <w:rPr>
          <w:i/>
        </w:rPr>
        <w:t>C. Pole Pair Number</w:t>
      </w:r>
    </w:p>
    <w:p w:rsidR="00764C24" w:rsidRPr="004E7377" w:rsidRDefault="00764C24" w:rsidP="00764C24">
      <w:r w:rsidRPr="004E7377">
        <w:t xml:space="preserve">If the rotor diameter and </w:t>
      </w:r>
      <w:r w:rsidRPr="004E7377">
        <w:rPr>
          <w:i/>
        </w:rPr>
        <w:t>h</w:t>
      </w:r>
      <w:r w:rsidRPr="004E7377">
        <w:rPr>
          <w:i/>
          <w:vertAlign w:val="subscript"/>
        </w:rPr>
        <w:t>bar</w:t>
      </w:r>
      <w:r w:rsidRPr="004E7377">
        <w:rPr>
          <w:i/>
        </w:rPr>
        <w:t>/</w:t>
      </w:r>
      <w:r w:rsidRPr="004E7377">
        <w:t>(</w:t>
      </w:r>
      <w:r w:rsidRPr="004E7377">
        <w:rPr>
          <w:i/>
        </w:rPr>
        <w:t>h</w:t>
      </w:r>
      <w:r w:rsidRPr="004E7377">
        <w:rPr>
          <w:i/>
          <w:vertAlign w:val="subscript"/>
        </w:rPr>
        <w:t>bar</w:t>
      </w:r>
      <w:r w:rsidRPr="004E7377">
        <w:rPr>
          <w:i/>
        </w:rPr>
        <w:t>+h</w:t>
      </w:r>
      <w:r w:rsidRPr="004E7377">
        <w:rPr>
          <w:i/>
          <w:vertAlign w:val="subscript"/>
        </w:rPr>
        <w:t>iron</w:t>
      </w:r>
      <w:r w:rsidRPr="004E7377">
        <w:t xml:space="preserve">) are fixed, the total barrier thickness per pole decreases, as the pole pair number </w:t>
      </w:r>
      <w:r w:rsidRPr="004E7377">
        <w:rPr>
          <w:i/>
        </w:rPr>
        <w:t>p</w:t>
      </w:r>
      <w:r w:rsidRPr="004E7377">
        <w:t xml:space="preserve"> increases, at least along the circumferential direction. Consequently, </w:t>
      </w:r>
      <w:r w:rsidRPr="004E7377">
        <w:rPr>
          <w:i/>
        </w:rPr>
        <w:t>L</w:t>
      </w:r>
      <w:r w:rsidRPr="004E7377">
        <w:rPr>
          <w:i/>
          <w:vertAlign w:val="subscript"/>
        </w:rPr>
        <w:t>q</w:t>
      </w:r>
      <w:r w:rsidRPr="004E7377">
        <w:t xml:space="preserve"> increases and </w:t>
      </w:r>
      <w:proofErr w:type="gramStart"/>
      <w:r w:rsidRPr="004E7377">
        <w:rPr>
          <w:i/>
        </w:rPr>
        <w:t>L</w:t>
      </w:r>
      <w:r w:rsidRPr="004E7377">
        <w:rPr>
          <w:i/>
          <w:vertAlign w:val="subscript"/>
        </w:rPr>
        <w:t>d</w:t>
      </w:r>
      <w:proofErr w:type="gramEnd"/>
      <w:r w:rsidRPr="004E7377">
        <w:t xml:space="preserve"> changes little, since the airgap length and iron saturation level are not changed. Thus,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both decrease with </w:t>
      </w:r>
      <w:r w:rsidRPr="004E7377">
        <w:rPr>
          <w:i/>
        </w:rPr>
        <w:t xml:space="preserve">p </w:t>
      </w:r>
      <w:r w:rsidRPr="004E7377">
        <w:t xml:space="preserve">[VAG92] [VAG96]. </w:t>
      </w:r>
      <w:r w:rsidRPr="004E7377">
        <w:lastRenderedPageBreak/>
        <w:t xml:space="preserve">However, the change of rotor geometry with </w:t>
      </w:r>
      <w:r w:rsidRPr="004E7377">
        <w:rPr>
          <w:i/>
        </w:rPr>
        <w:t>p</w:t>
      </w:r>
      <w:r w:rsidRPr="004E7377">
        <w:t xml:space="preserve"> is complicated in real case. The optimal rotor diameter usually increases with </w:t>
      </w:r>
      <w:r w:rsidRPr="004E7377">
        <w:rPr>
          <w:i/>
        </w:rPr>
        <w:t>p</w:t>
      </w:r>
      <w:r w:rsidRPr="004E7377">
        <w:t xml:space="preserve"> due to the decrease of flux per pole in the stator yoke, and it favors to increase the barrier thickness. Sometimes, the performance of SynRM with higher pole number may be better than that with a smaller pole number [PRI12], especially when the pole pair number is not large, such as 1, 2 and 3 pole pairs. </w:t>
      </w:r>
    </w:p>
    <w:p w:rsidR="00764C24" w:rsidRPr="004E7377" w:rsidRDefault="00764C24" w:rsidP="00764C24">
      <w:pPr>
        <w:rPr>
          <w:i/>
        </w:rPr>
      </w:pPr>
      <w:r w:rsidRPr="004E7377">
        <w:rPr>
          <w:i/>
        </w:rPr>
        <w:t>D. Airgap Length</w:t>
      </w:r>
    </w:p>
    <w:p w:rsidR="00764C24" w:rsidRPr="004E7377" w:rsidRDefault="00764C24" w:rsidP="00764C24">
      <w:r w:rsidRPr="004E7377">
        <w:t xml:space="preserve">The airgap length decreases </w:t>
      </w:r>
      <w:proofErr w:type="gramStart"/>
      <w:r w:rsidRPr="004E7377">
        <w:rPr>
          <w:i/>
        </w:rPr>
        <w:t>L</w:t>
      </w:r>
      <w:r w:rsidRPr="004E7377">
        <w:rPr>
          <w:i/>
          <w:vertAlign w:val="subscript"/>
        </w:rPr>
        <w:t>d</w:t>
      </w:r>
      <w:proofErr w:type="gramEnd"/>
      <w:r w:rsidRPr="004E7377">
        <w:t xml:space="preserve"> a lot, while influences </w:t>
      </w:r>
      <w:r w:rsidRPr="004E7377">
        <w:rPr>
          <w:i/>
        </w:rPr>
        <w:t>L</w:t>
      </w:r>
      <w:r w:rsidRPr="004E7377">
        <w:rPr>
          <w:i/>
          <w:vertAlign w:val="subscript"/>
        </w:rPr>
        <w:t>q</w:t>
      </w:r>
      <w:r w:rsidRPr="004E7377">
        <w:t xml:space="preserve"> a little, because the airgap length is quite small compared with total barrier width. Thus,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 (</w:t>
      </w:r>
      <w:r w:rsidRPr="004E7377">
        <w:rPr>
          <w:i/>
        </w:rPr>
        <w:t>L</w:t>
      </w:r>
      <w:r w:rsidRPr="004E7377">
        <w:rPr>
          <w:i/>
          <w:vertAlign w:val="subscript"/>
        </w:rPr>
        <w:t>d</w:t>
      </w:r>
      <w:r w:rsidRPr="004E7377">
        <w:t>-</w:t>
      </w:r>
      <w:r w:rsidRPr="004E7377">
        <w:rPr>
          <w:i/>
        </w:rPr>
        <w:t>L</w:t>
      </w:r>
      <w:r w:rsidRPr="004E7377">
        <w:rPr>
          <w:i/>
          <w:vertAlign w:val="subscript"/>
        </w:rPr>
        <w:t>q</w:t>
      </w:r>
      <w:r w:rsidRPr="004E7377">
        <w:t>) both decrease with the increase of airgap length.</w:t>
      </w:r>
    </w:p>
    <w:p w:rsidR="00764C24" w:rsidRPr="004E7377" w:rsidRDefault="00764C24" w:rsidP="00764C24">
      <w:pPr>
        <w:rPr>
          <w:i/>
        </w:rPr>
      </w:pPr>
      <w:r w:rsidRPr="004E7377">
        <w:rPr>
          <w:i/>
        </w:rPr>
        <w:t>E. Bridge and Rib</w:t>
      </w:r>
    </w:p>
    <w:p w:rsidR="00764C24" w:rsidRPr="004E7377" w:rsidRDefault="00764C24" w:rsidP="00764C24">
      <w:r w:rsidRPr="004E7377">
        <w:t xml:space="preserve">Bridges or ribs are usually utilized to make the SynRM rotor mechanically rugged. However, their existence decreases </w:t>
      </w:r>
      <w:r w:rsidRPr="004E7377">
        <w:rPr>
          <w:i/>
        </w:rPr>
        <w:t>L</w:t>
      </w:r>
      <w:r w:rsidRPr="004E7377">
        <w:rPr>
          <w:i/>
          <w:vertAlign w:val="subscript"/>
        </w:rPr>
        <w:t>q</w:t>
      </w:r>
      <w:r w:rsidRPr="004E7377">
        <w:t xml:space="preserve">, by allowing </w:t>
      </w:r>
      <w:r w:rsidRPr="004E7377">
        <w:rPr>
          <w:i/>
        </w:rPr>
        <w:t>q</w:t>
      </w:r>
      <w:r w:rsidRPr="004E7377">
        <w:t xml:space="preserve">-axis flux </w:t>
      </w:r>
      <w:r w:rsidR="00983DE2" w:rsidRPr="004E7377">
        <w:t xml:space="preserve">to </w:t>
      </w:r>
      <w:r w:rsidRPr="004E7377">
        <w:t>flow through them</w:t>
      </w:r>
      <w:r w:rsidRPr="004E7377">
        <w:rPr>
          <w:i/>
          <w:vertAlign w:val="subscript"/>
        </w:rPr>
        <w:t xml:space="preserve"> </w:t>
      </w:r>
      <w:r w:rsidRPr="004E7377">
        <w:t xml:space="preserve">[VAG92]. The bridge shape and dimensions also affect </w:t>
      </w:r>
      <w:proofErr w:type="gramStart"/>
      <w:r w:rsidRPr="004E7377">
        <w:rPr>
          <w:i/>
        </w:rPr>
        <w:t>L</w:t>
      </w:r>
      <w:r w:rsidRPr="004E7377">
        <w:rPr>
          <w:i/>
          <w:vertAlign w:val="subscript"/>
        </w:rPr>
        <w:t>d</w:t>
      </w:r>
      <w:proofErr w:type="gramEnd"/>
      <w:r w:rsidRPr="004E7377">
        <w:t xml:space="preserve"> value, because the existence of bridges </w:t>
      </w:r>
      <w:r w:rsidR="00983DE2" w:rsidRPr="004E7377">
        <w:t xml:space="preserve">is equivalent </w:t>
      </w:r>
      <w:r w:rsidRPr="004E7377">
        <w:t xml:space="preserve">to the decrease of Carter Coefficient of airgap length. Consequently, it is not always that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 (</w:t>
      </w:r>
      <w:r w:rsidRPr="004E7377">
        <w:rPr>
          <w:i/>
        </w:rPr>
        <w:t>L</w:t>
      </w:r>
      <w:r w:rsidRPr="004E7377">
        <w:rPr>
          <w:i/>
          <w:vertAlign w:val="subscript"/>
        </w:rPr>
        <w:t>d</w:t>
      </w:r>
      <w:r w:rsidRPr="004E7377">
        <w:t>-</w:t>
      </w:r>
      <w:r w:rsidRPr="004E7377">
        <w:rPr>
          <w:i/>
        </w:rPr>
        <w:t>L</w:t>
      </w:r>
      <w:r w:rsidRPr="004E7377">
        <w:rPr>
          <w:i/>
          <w:vertAlign w:val="subscript"/>
        </w:rPr>
        <w:t>q</w:t>
      </w:r>
      <w:r w:rsidRPr="004E7377">
        <w:t>) decrease with bridge dimension. It has been shown that properly notched bridges favor to improve the torque density and flux-weakening performance [HON98].</w:t>
      </w:r>
    </w:p>
    <w:p w:rsidR="00764C24" w:rsidRPr="004E7377" w:rsidRDefault="00764C24" w:rsidP="00764C24">
      <w:pPr>
        <w:rPr>
          <w:i/>
        </w:rPr>
      </w:pPr>
      <w:r w:rsidRPr="004E7377">
        <w:rPr>
          <w:i/>
        </w:rPr>
        <w:t>F. Other Parameters</w:t>
      </w:r>
    </w:p>
    <w:p w:rsidR="00764C24" w:rsidRPr="004E7377" w:rsidRDefault="00764C24" w:rsidP="00764C24">
      <w:r w:rsidRPr="004E7377">
        <w:t xml:space="preserve">The influences of physical parameters of SynRM on </w:t>
      </w:r>
      <w:proofErr w:type="gramStart"/>
      <w:r w:rsidRPr="004E7377">
        <w:rPr>
          <w:i/>
        </w:rPr>
        <w:t>L</w:t>
      </w:r>
      <w:r w:rsidRPr="004E7377">
        <w:rPr>
          <w:i/>
          <w:vertAlign w:val="subscript"/>
        </w:rPr>
        <w:t>d</w:t>
      </w:r>
      <w:proofErr w:type="gramEnd"/>
      <w:r w:rsidRPr="004E7377">
        <w:t xml:space="preserve"> and </w:t>
      </w:r>
      <w:r w:rsidRPr="004E7377">
        <w:rPr>
          <w:i/>
        </w:rPr>
        <w:t>L</w:t>
      </w:r>
      <w:r w:rsidRPr="004E7377">
        <w:rPr>
          <w:i/>
          <w:vertAlign w:val="subscript"/>
        </w:rPr>
        <w:t>q</w:t>
      </w:r>
      <w:r w:rsidRPr="004E7377">
        <w:t xml:space="preserve"> discussed above are mainly for the magnetizing components. In fact, </w:t>
      </w:r>
      <w:proofErr w:type="gramStart"/>
      <w:r w:rsidRPr="004E7377">
        <w:rPr>
          <w:i/>
        </w:rPr>
        <w:t>L</w:t>
      </w:r>
      <w:r w:rsidRPr="004E7377">
        <w:rPr>
          <w:i/>
          <w:vertAlign w:val="subscript"/>
        </w:rPr>
        <w:t>d</w:t>
      </w:r>
      <w:proofErr w:type="gramEnd"/>
      <w:r w:rsidRPr="004E7377">
        <w:t xml:space="preserve"> and </w:t>
      </w:r>
      <w:r w:rsidRPr="004E7377">
        <w:rPr>
          <w:i/>
        </w:rPr>
        <w:t>L</w:t>
      </w:r>
      <w:r w:rsidRPr="004E7377">
        <w:rPr>
          <w:i/>
          <w:vertAlign w:val="subscript"/>
        </w:rPr>
        <w:t>q</w:t>
      </w:r>
      <w:r w:rsidRPr="004E7377">
        <w:t xml:space="preserve"> are </w:t>
      </w:r>
      <w:r w:rsidRPr="004E7377">
        <w:fldChar w:fldCharType="begin"/>
      </w:r>
      <w:r w:rsidRPr="004E7377">
        <w:instrText xml:space="preserve"> REF _Ref401566367 \h </w:instrText>
      </w:r>
      <w:r w:rsidRPr="004E7377">
        <w:fldChar w:fldCharType="separate"/>
      </w:r>
      <w:r w:rsidR="00222543" w:rsidRPr="004E7377">
        <w:t>(</w:t>
      </w:r>
      <w:r w:rsidR="00222543" w:rsidRPr="004E7377">
        <w:rPr>
          <w:noProof/>
        </w:rPr>
        <w:t>1</w:t>
      </w:r>
      <w:r w:rsidR="00222543" w:rsidRPr="004E7377">
        <w:t>.</w:t>
      </w:r>
      <w:r w:rsidR="00222543" w:rsidRPr="004E7377">
        <w:rPr>
          <w:noProof/>
        </w:rPr>
        <w:t>7</w:t>
      </w:r>
      <w:r w:rsidR="00222543" w:rsidRPr="004E7377">
        <w:t>)</w:t>
      </w:r>
      <w:r w:rsidRPr="004E7377">
        <w:fldChar w:fldCharType="end"/>
      </w:r>
      <w:r w:rsidRPr="004E7377">
        <w:t xml:space="preserve"> and </w:t>
      </w:r>
      <w:r w:rsidRPr="004E7377">
        <w:fldChar w:fldCharType="begin"/>
      </w:r>
      <w:r w:rsidRPr="004E7377">
        <w:instrText xml:space="preserve"> REF _Ref401566369 \h </w:instrText>
      </w:r>
      <w:r w:rsidRPr="004E7377">
        <w:fldChar w:fldCharType="separate"/>
      </w:r>
      <w:r w:rsidR="00222543" w:rsidRPr="004E7377">
        <w:t>(</w:t>
      </w:r>
      <w:r w:rsidR="00222543" w:rsidRPr="004E7377">
        <w:rPr>
          <w:noProof/>
        </w:rPr>
        <w:t>1</w:t>
      </w:r>
      <w:r w:rsidR="00222543" w:rsidRPr="004E7377">
        <w:t>.</w:t>
      </w:r>
      <w:r w:rsidR="00222543" w:rsidRPr="004E7377">
        <w:rPr>
          <w:noProof/>
        </w:rPr>
        <w:t>8</w:t>
      </w:r>
      <w:r w:rsidR="00222543" w:rsidRPr="004E7377">
        <w:t>)</w:t>
      </w:r>
      <w:r w:rsidRPr="004E7377">
        <w:fldChar w:fldCharType="end"/>
      </w:r>
      <w:r w:rsidRPr="004E7377">
        <w:t>.</w:t>
      </w:r>
    </w:p>
    <w:p w:rsidR="00764C24" w:rsidRPr="004E7377" w:rsidRDefault="00764C24" w:rsidP="005179F6">
      <w:pPr>
        <w:pStyle w:val="Text"/>
        <w:tabs>
          <w:tab w:val="center" w:pos="4536"/>
          <w:tab w:val="right" w:pos="9072"/>
        </w:tabs>
        <w:spacing w:before="120" w:after="120" w:line="240" w:lineRule="auto"/>
        <w:ind w:firstLine="0"/>
        <w:rPr>
          <w:sz w:val="24"/>
        </w:rPr>
      </w:pPr>
      <w:r w:rsidRPr="004E7377">
        <w:rPr>
          <w:sz w:val="24"/>
        </w:rPr>
        <w:tab/>
      </w:r>
      <m:oMath>
        <m:sSub>
          <m:sSubPr>
            <m:ctrlPr>
              <w:rPr>
                <w:rFonts w:ascii="Cambria Math" w:hAnsi="Cambria Math"/>
                <w:i/>
                <w:sz w:val="24"/>
              </w:rPr>
            </m:ctrlPr>
          </m:sSubPr>
          <m:e>
            <m:r>
              <w:rPr>
                <w:rFonts w:ascii="Cambria Math" w:hAnsi="Cambria Math"/>
                <w:sz w:val="24"/>
              </w:rPr>
              <m:t>L</m:t>
            </m:r>
          </m:e>
          <m:sub>
            <m:r>
              <w:rPr>
                <w:rFonts w:ascii="Cambria Math" w:hAnsi="Cambria Math"/>
                <w:sz w:val="24"/>
              </w:rPr>
              <m:t>d</m:t>
            </m:r>
          </m:sub>
        </m:sSub>
        <m:r>
          <w:rPr>
            <w:rFonts w:ascii="Cambria Math" w:hAnsi="Cambria Math"/>
            <w:sz w:val="24"/>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md</m:t>
            </m:r>
          </m:sub>
        </m:sSub>
        <m:r>
          <w:rPr>
            <w:rFonts w:ascii="Cambria Math" w:hAnsi="Cambria Math"/>
            <w:sz w:val="24"/>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σs</m:t>
            </m:r>
          </m:sub>
        </m:sSub>
      </m:oMath>
      <w:r w:rsidRPr="004E7377">
        <w:rPr>
          <w:sz w:val="24"/>
        </w:rPr>
        <w:tab/>
        <w:t xml:space="preserve"> </w:t>
      </w:r>
      <w:bookmarkStart w:id="115" w:name="_Ref401566367"/>
      <w:r w:rsidRPr="004E7377">
        <w:rPr>
          <w:sz w:val="24"/>
        </w:rPr>
        <w:t>(</w:t>
      </w:r>
      <w:r w:rsidR="00D71680" w:rsidRPr="004E7377">
        <w:rPr>
          <w:sz w:val="24"/>
        </w:rPr>
        <w:fldChar w:fldCharType="begin"/>
      </w:r>
      <w:r w:rsidR="00D71680" w:rsidRPr="004E7377">
        <w:rPr>
          <w:sz w:val="24"/>
        </w:rPr>
        <w:instrText xml:space="preserve"> STYLEREF 1 \s </w:instrText>
      </w:r>
      <w:r w:rsidR="00D71680" w:rsidRPr="004E7377">
        <w:rPr>
          <w:sz w:val="24"/>
        </w:rPr>
        <w:fldChar w:fldCharType="separate"/>
      </w:r>
      <w:r w:rsidR="00222543" w:rsidRPr="004E7377">
        <w:rPr>
          <w:noProof/>
          <w:sz w:val="24"/>
        </w:rPr>
        <w:t>1</w:t>
      </w:r>
      <w:r w:rsidR="00D71680" w:rsidRPr="004E7377">
        <w:rPr>
          <w:sz w:val="24"/>
        </w:rPr>
        <w:fldChar w:fldCharType="end"/>
      </w:r>
      <w:r w:rsidR="00D71680" w:rsidRPr="004E7377">
        <w:rPr>
          <w:sz w:val="24"/>
        </w:rPr>
        <w:t>.</w:t>
      </w:r>
      <w:r w:rsidR="00D71680" w:rsidRPr="004E7377">
        <w:rPr>
          <w:sz w:val="24"/>
        </w:rPr>
        <w:fldChar w:fldCharType="begin"/>
      </w:r>
      <w:r w:rsidR="00D71680" w:rsidRPr="004E7377">
        <w:rPr>
          <w:sz w:val="24"/>
        </w:rPr>
        <w:instrText xml:space="preserve"> SEQ Equation \* ARABIC \s 1 </w:instrText>
      </w:r>
      <w:r w:rsidR="00D71680" w:rsidRPr="004E7377">
        <w:rPr>
          <w:sz w:val="24"/>
        </w:rPr>
        <w:fldChar w:fldCharType="separate"/>
      </w:r>
      <w:r w:rsidR="00222543" w:rsidRPr="004E7377">
        <w:rPr>
          <w:noProof/>
          <w:sz w:val="24"/>
        </w:rPr>
        <w:t>7</w:t>
      </w:r>
      <w:r w:rsidR="00D71680" w:rsidRPr="004E7377">
        <w:rPr>
          <w:sz w:val="24"/>
        </w:rPr>
        <w:fldChar w:fldCharType="end"/>
      </w:r>
      <w:r w:rsidRPr="004E7377">
        <w:rPr>
          <w:sz w:val="24"/>
        </w:rPr>
        <w:t>)</w:t>
      </w:r>
      <w:bookmarkEnd w:id="115"/>
    </w:p>
    <w:p w:rsidR="00764C24" w:rsidRPr="004E7377" w:rsidRDefault="00764C24" w:rsidP="005179F6">
      <w:pPr>
        <w:pStyle w:val="Text"/>
        <w:tabs>
          <w:tab w:val="center" w:pos="4536"/>
          <w:tab w:val="right" w:pos="9072"/>
        </w:tabs>
        <w:spacing w:before="120" w:after="120" w:line="240" w:lineRule="auto"/>
        <w:ind w:firstLine="0"/>
        <w:rPr>
          <w:sz w:val="24"/>
        </w:rPr>
      </w:pPr>
      <w:r w:rsidRPr="004E7377">
        <w:rPr>
          <w:sz w:val="24"/>
        </w:rPr>
        <w:tab/>
      </w:r>
      <m:oMath>
        <m:sSub>
          <m:sSubPr>
            <m:ctrlPr>
              <w:rPr>
                <w:rFonts w:ascii="Cambria Math" w:hAnsi="Cambria Math"/>
                <w:i/>
                <w:sz w:val="24"/>
              </w:rPr>
            </m:ctrlPr>
          </m:sSubPr>
          <m:e>
            <m:r>
              <w:rPr>
                <w:rFonts w:ascii="Cambria Math" w:hAnsi="Cambria Math"/>
                <w:sz w:val="24"/>
              </w:rPr>
              <m:t>L</m:t>
            </m:r>
          </m:e>
          <m:sub>
            <m:r>
              <w:rPr>
                <w:rFonts w:ascii="Cambria Math" w:hAnsi="Cambria Math"/>
                <w:sz w:val="24"/>
              </w:rPr>
              <m:t>q</m:t>
            </m:r>
          </m:sub>
        </m:sSub>
        <m:r>
          <w:rPr>
            <w:rFonts w:ascii="Cambria Math" w:hAnsi="Cambria Math"/>
            <w:sz w:val="24"/>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mq</m:t>
            </m:r>
          </m:sub>
        </m:sSub>
        <m:r>
          <w:rPr>
            <w:rFonts w:ascii="Cambria Math" w:hAnsi="Cambria Math"/>
            <w:sz w:val="24"/>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σs</m:t>
            </m:r>
          </m:sub>
        </m:sSub>
      </m:oMath>
      <w:r w:rsidRPr="004E7377">
        <w:rPr>
          <w:sz w:val="24"/>
        </w:rPr>
        <w:tab/>
        <w:t xml:space="preserve"> </w:t>
      </w:r>
      <w:bookmarkStart w:id="116" w:name="_Ref401566369"/>
      <w:r w:rsidRPr="004E7377">
        <w:rPr>
          <w:sz w:val="24"/>
        </w:rPr>
        <w:t>(</w:t>
      </w:r>
      <w:r w:rsidR="00D71680" w:rsidRPr="004E7377">
        <w:rPr>
          <w:sz w:val="24"/>
        </w:rPr>
        <w:fldChar w:fldCharType="begin"/>
      </w:r>
      <w:r w:rsidR="00D71680" w:rsidRPr="004E7377">
        <w:rPr>
          <w:sz w:val="24"/>
        </w:rPr>
        <w:instrText xml:space="preserve"> STYLEREF 1 \s </w:instrText>
      </w:r>
      <w:r w:rsidR="00D71680" w:rsidRPr="004E7377">
        <w:rPr>
          <w:sz w:val="24"/>
        </w:rPr>
        <w:fldChar w:fldCharType="separate"/>
      </w:r>
      <w:r w:rsidR="00222543" w:rsidRPr="004E7377">
        <w:rPr>
          <w:noProof/>
          <w:sz w:val="24"/>
        </w:rPr>
        <w:t>1</w:t>
      </w:r>
      <w:r w:rsidR="00D71680" w:rsidRPr="004E7377">
        <w:rPr>
          <w:sz w:val="24"/>
        </w:rPr>
        <w:fldChar w:fldCharType="end"/>
      </w:r>
      <w:r w:rsidR="00D71680" w:rsidRPr="004E7377">
        <w:rPr>
          <w:sz w:val="24"/>
        </w:rPr>
        <w:t>.</w:t>
      </w:r>
      <w:r w:rsidR="00D71680" w:rsidRPr="004E7377">
        <w:rPr>
          <w:sz w:val="24"/>
        </w:rPr>
        <w:fldChar w:fldCharType="begin"/>
      </w:r>
      <w:r w:rsidR="00D71680" w:rsidRPr="004E7377">
        <w:rPr>
          <w:sz w:val="24"/>
        </w:rPr>
        <w:instrText xml:space="preserve"> SEQ Equation \* ARABIC \s 1 </w:instrText>
      </w:r>
      <w:r w:rsidR="00D71680" w:rsidRPr="004E7377">
        <w:rPr>
          <w:sz w:val="24"/>
        </w:rPr>
        <w:fldChar w:fldCharType="separate"/>
      </w:r>
      <w:r w:rsidR="00222543" w:rsidRPr="004E7377">
        <w:rPr>
          <w:noProof/>
          <w:sz w:val="24"/>
        </w:rPr>
        <w:t>8</w:t>
      </w:r>
      <w:r w:rsidR="00D71680" w:rsidRPr="004E7377">
        <w:rPr>
          <w:sz w:val="24"/>
        </w:rPr>
        <w:fldChar w:fldCharType="end"/>
      </w:r>
      <w:r w:rsidRPr="004E7377">
        <w:rPr>
          <w:sz w:val="24"/>
        </w:rPr>
        <w:t>)</w:t>
      </w:r>
      <w:bookmarkEnd w:id="116"/>
    </w:p>
    <w:p w:rsidR="00764C24" w:rsidRPr="004E7377" w:rsidRDefault="00764C24" w:rsidP="00764C24">
      <w:proofErr w:type="gramStart"/>
      <w:r w:rsidRPr="004E7377">
        <w:t>where</w:t>
      </w:r>
      <w:proofErr w:type="gramEnd"/>
      <w:r w:rsidRPr="004E7377">
        <w:t xml:space="preserve"> </w:t>
      </w:r>
      <w:r w:rsidRPr="004E7377">
        <w:rPr>
          <w:i/>
        </w:rPr>
        <w:t>L</w:t>
      </w:r>
      <w:r w:rsidRPr="004E7377">
        <w:rPr>
          <w:i/>
          <w:vertAlign w:val="subscript"/>
        </w:rPr>
        <w:t>md</w:t>
      </w:r>
      <w:r w:rsidRPr="004E7377">
        <w:t xml:space="preserve"> and </w:t>
      </w:r>
      <w:r w:rsidRPr="004E7377">
        <w:rPr>
          <w:i/>
        </w:rPr>
        <w:t>L</w:t>
      </w:r>
      <w:r w:rsidRPr="004E7377">
        <w:rPr>
          <w:i/>
          <w:vertAlign w:val="subscript"/>
        </w:rPr>
        <w:t>mq</w:t>
      </w:r>
      <w:r w:rsidRPr="004E7377">
        <w:t xml:space="preserve"> are the </w:t>
      </w:r>
      <w:r w:rsidRPr="004E7377">
        <w:rPr>
          <w:i/>
        </w:rPr>
        <w:t>d</w:t>
      </w:r>
      <w:r w:rsidRPr="004E7377">
        <w:t xml:space="preserve">- and </w:t>
      </w:r>
      <w:r w:rsidRPr="004E7377">
        <w:rPr>
          <w:i/>
        </w:rPr>
        <w:t>q</w:t>
      </w:r>
      <w:r w:rsidRPr="004E7377">
        <w:t xml:space="preserve">-axis purely magnetizing components, </w:t>
      </w:r>
      <w:r w:rsidRPr="004E7377">
        <w:rPr>
          <w:i/>
        </w:rPr>
        <w:t>L</w:t>
      </w:r>
      <w:r w:rsidRPr="004E7377">
        <w:rPr>
          <w:i/>
          <w:vertAlign w:val="subscript"/>
        </w:rPr>
        <w:t>σs</w:t>
      </w:r>
      <w:r w:rsidRPr="004E7377">
        <w:t xml:space="preserve"> is the stator leakage inductance. </w:t>
      </w:r>
      <w:r w:rsidRPr="004E7377">
        <w:rPr>
          <w:i/>
        </w:rPr>
        <w:t>L</w:t>
      </w:r>
      <w:r w:rsidRPr="004E7377">
        <w:rPr>
          <w:i/>
          <w:vertAlign w:val="subscript"/>
        </w:rPr>
        <w:t>σs</w:t>
      </w:r>
      <w:r w:rsidRPr="004E7377">
        <w:t xml:space="preserve"> tends to make </w:t>
      </w:r>
      <w:r w:rsidRPr="004E7377">
        <w:rPr>
          <w:i/>
        </w:rPr>
        <w:t>L</w:t>
      </w:r>
      <w:r w:rsidRPr="004E7377">
        <w:rPr>
          <w:i/>
          <w:vertAlign w:val="subscript"/>
        </w:rPr>
        <w:t>d</w:t>
      </w:r>
      <w:r w:rsidRPr="004E7377">
        <w:t>/</w:t>
      </w:r>
      <w:r w:rsidRPr="004E7377">
        <w:rPr>
          <w:i/>
        </w:rPr>
        <w:t>L</w:t>
      </w:r>
      <w:r w:rsidRPr="004E7377">
        <w:rPr>
          <w:i/>
          <w:vertAlign w:val="subscript"/>
        </w:rPr>
        <w:t xml:space="preserve">q </w:t>
      </w:r>
      <w:r w:rsidRPr="004E7377">
        <w:t>decrease, while does not affect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w:t>
      </w:r>
      <w:r w:rsidRPr="004E7377">
        <w:rPr>
          <w:i/>
        </w:rPr>
        <w:t>L</w:t>
      </w:r>
      <w:r w:rsidRPr="004E7377">
        <w:rPr>
          <w:i/>
          <w:vertAlign w:val="subscript"/>
        </w:rPr>
        <w:t>σs</w:t>
      </w:r>
      <w:r w:rsidRPr="004E7377">
        <w:t xml:space="preserve"> consists of stator slot, harmonic and end leakage inductances. The major physical parameters that influence the stator slot, harmonic and end leakage inductances are slot opening, winding configuration and end winding length. Thus, small slot opening, winding configuration producing a large quantity of MMF space harmonics and long end winding all tend to decrease </w:t>
      </w:r>
      <w:r w:rsidRPr="004E7377">
        <w:rPr>
          <w:i/>
        </w:rPr>
        <w:t>L</w:t>
      </w:r>
      <w:r w:rsidRPr="004E7377">
        <w:rPr>
          <w:i/>
          <w:vertAlign w:val="subscript"/>
        </w:rPr>
        <w:t>d</w:t>
      </w:r>
      <w:r w:rsidRPr="004E7377">
        <w:t>/</w:t>
      </w:r>
      <w:r w:rsidRPr="004E7377">
        <w:rPr>
          <w:i/>
        </w:rPr>
        <w:t>L</w:t>
      </w:r>
      <w:r w:rsidRPr="004E7377">
        <w:rPr>
          <w:i/>
          <w:vertAlign w:val="subscript"/>
        </w:rPr>
        <w:t>q</w:t>
      </w:r>
      <w:r w:rsidRPr="004E7377">
        <w:t>.</w:t>
      </w:r>
    </w:p>
    <w:p w:rsidR="00764C24" w:rsidRPr="004E7377" w:rsidRDefault="00764C24" w:rsidP="00764C24">
      <w:r w:rsidRPr="004E7377">
        <w:lastRenderedPageBreak/>
        <w:t xml:space="preserve">In real case, the rotor geometry of SynRM is complicated, due to the multi-layers of barriers and irons. There exist a lot of physical parameters that can influence the </w:t>
      </w:r>
      <w:r w:rsidRPr="004E7377">
        <w:rPr>
          <w:i/>
        </w:rPr>
        <w:t>d</w:t>
      </w:r>
      <w:r w:rsidRPr="004E7377">
        <w:t xml:space="preserve">- and </w:t>
      </w:r>
      <w:r w:rsidRPr="004E7377">
        <w:rPr>
          <w:i/>
        </w:rPr>
        <w:t>q</w:t>
      </w:r>
      <w:r w:rsidRPr="004E7377">
        <w:t xml:space="preserve">-axis flux path permeability, and consequently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and (</w:t>
      </w:r>
      <w:r w:rsidRPr="004E7377">
        <w:rPr>
          <w:i/>
        </w:rPr>
        <w:t>L</w:t>
      </w:r>
      <w:r w:rsidRPr="004E7377">
        <w:rPr>
          <w:i/>
          <w:vertAlign w:val="subscript"/>
        </w:rPr>
        <w:t>d</w:t>
      </w:r>
      <w:r w:rsidRPr="004E7377">
        <w:t>-</w:t>
      </w:r>
      <w:r w:rsidRPr="004E7377">
        <w:rPr>
          <w:i/>
        </w:rPr>
        <w:t>L</w:t>
      </w:r>
      <w:r w:rsidRPr="004E7377">
        <w:rPr>
          <w:i/>
          <w:vertAlign w:val="subscript"/>
        </w:rPr>
        <w:t>q</w:t>
      </w:r>
      <w:r w:rsidRPr="004E7377">
        <w:t>). Usually, some multi-parameter optimization methods have to be utilized, such as genetic algorithm (GA) [DUF00] [CUP12] [CUP13] [PEL13] [KWA03], particle swarm optimization (PSO) [ALO11] [ARK09], sequential unconstrained minimization technique (SUMT) [MUN08] [PAR95], response surface methodology (PSM) [PAR06], feed-forward artificial neural networks (NN) [MIL98b], finite-element shooting-Newton method [LI01] and coupled finite element (FE) &amp; Preisach [LEE07] [LEE10] etc.</w:t>
      </w:r>
    </w:p>
    <w:p w:rsidR="00764C24" w:rsidRPr="004E7377" w:rsidRDefault="00764C24" w:rsidP="00FE3B0E">
      <w:pPr>
        <w:pStyle w:val="Heading3"/>
      </w:pPr>
      <w:bookmarkStart w:id="117" w:name="_Toc402181684"/>
      <w:bookmarkStart w:id="118" w:name="_Toc409958834"/>
      <w:r w:rsidRPr="004E7377">
        <w:t>To Minimize Torque Ripple</w:t>
      </w:r>
      <w:bookmarkEnd w:id="117"/>
      <w:bookmarkEnd w:id="118"/>
    </w:p>
    <w:p w:rsidR="00764C24" w:rsidRPr="004E7377" w:rsidRDefault="00764C24" w:rsidP="00764C24">
      <w:r w:rsidRPr="004E7377">
        <w:t xml:space="preserve">The torque ripple of SynRM is usually large and sometimes unacceptable for some applications [FRA95]. The torque ripple of SynRM is caused by the interaction between the spatial harmonics of MMF and rotor anisotropy [FRA95]. The torque ripple can also be attributed to the discontinuity reluctance change between the rotor and stator [SAN04]. The rotor geometry designed to minimize the torque ripple can be classified into two categories: </w:t>
      </w:r>
    </w:p>
    <w:p w:rsidR="00764C24" w:rsidRPr="004E7377" w:rsidRDefault="00764C24" w:rsidP="00AB65B8">
      <w:pPr>
        <w:pStyle w:val="ListParagraph"/>
        <w:numPr>
          <w:ilvl w:val="0"/>
          <w:numId w:val="18"/>
        </w:numPr>
      </w:pPr>
      <w:r w:rsidRPr="004E7377">
        <w:t xml:space="preserve">Symmetric rotor </w:t>
      </w:r>
    </w:p>
    <w:p w:rsidR="00764C24" w:rsidRPr="004E7377" w:rsidRDefault="00764C24" w:rsidP="00AB65B8">
      <w:pPr>
        <w:pStyle w:val="ListParagraph"/>
        <w:numPr>
          <w:ilvl w:val="0"/>
          <w:numId w:val="18"/>
        </w:numPr>
      </w:pPr>
      <w:r w:rsidRPr="004E7377">
        <w:t xml:space="preserve">Asymmetric rotor </w:t>
      </w:r>
    </w:p>
    <w:p w:rsidR="00764C24" w:rsidRPr="004E7377" w:rsidRDefault="00764C24" w:rsidP="00764C24">
      <w:r w:rsidRPr="004E7377">
        <w:t xml:space="preserve">The strategy for symmetric rotor to minimize torque ripple is to cancel some orders of torque ripple harmonics by geometry configuration of rotor barriers [VAG98] [TSU01] [HUD06] [MOG12] [SAN04] [OBA14] [OOI13] [FER13]. Vagati et al. [VAG98] studied the influence of rotor barrier pitch on </w:t>
      </w:r>
      <w:r w:rsidR="00826CED" w:rsidRPr="004E7377">
        <w:t xml:space="preserve">the </w:t>
      </w:r>
      <w:r w:rsidRPr="004E7377">
        <w:t xml:space="preserve">torque ripple and recommended </w:t>
      </w:r>
      <w:r w:rsidRPr="004E7377">
        <w:rPr>
          <w:i/>
        </w:rPr>
        <w:t>n</w:t>
      </w:r>
      <w:r w:rsidRPr="004E7377">
        <w:rPr>
          <w:i/>
          <w:vertAlign w:val="subscript"/>
        </w:rPr>
        <w:t>r</w:t>
      </w:r>
      <w:r w:rsidRPr="004E7377">
        <w:t>=</w:t>
      </w:r>
      <w:r w:rsidRPr="004E7377">
        <w:rPr>
          <w:i/>
        </w:rPr>
        <w:t>n</w:t>
      </w:r>
      <w:r w:rsidRPr="004E7377">
        <w:rPr>
          <w:i/>
          <w:vertAlign w:val="subscript"/>
        </w:rPr>
        <w:t>s</w:t>
      </w:r>
      <w:r w:rsidRPr="004E7377">
        <w:t xml:space="preserve">±4, where </w:t>
      </w:r>
      <w:r w:rsidRPr="004E7377">
        <w:rPr>
          <w:i/>
        </w:rPr>
        <w:t>n</w:t>
      </w:r>
      <w:r w:rsidRPr="004E7377">
        <w:rPr>
          <w:i/>
          <w:vertAlign w:val="subscript"/>
        </w:rPr>
        <w:t>r</w:t>
      </w:r>
      <w:r w:rsidRPr="004E7377">
        <w:t xml:space="preserve"> and </w:t>
      </w:r>
      <w:r w:rsidRPr="004E7377">
        <w:rPr>
          <w:i/>
        </w:rPr>
        <w:t>n</w:t>
      </w:r>
      <w:r w:rsidRPr="004E7377">
        <w:rPr>
          <w:i/>
          <w:vertAlign w:val="subscript"/>
        </w:rPr>
        <w:t>s</w:t>
      </w:r>
      <w:r w:rsidRPr="004E7377">
        <w:t xml:space="preserve"> are the separation point number for rotor and stator respectively. The analysis in [VAG98] is based on the condition that the flux barrier tips are distributed uniformly along the airgap. In other words, all the rotor barrier tip pitches are the same. However, the torque ripple of SynRM is extremely </w:t>
      </w:r>
      <w:r w:rsidR="00826CED" w:rsidRPr="004E7377">
        <w:t xml:space="preserve">sensitive </w:t>
      </w:r>
      <w:r w:rsidRPr="004E7377">
        <w:t>to barrier tip positions [DEG14], and the tip positions should be designed carefully to effectively minimize the torque ripple.</w:t>
      </w:r>
    </w:p>
    <w:p w:rsidR="00764C24" w:rsidRPr="004E7377" w:rsidRDefault="00764C24" w:rsidP="00764C24">
      <w:r w:rsidRPr="004E7377">
        <w:t xml:space="preserve">The strategy of adopting asymmetric rotor for torque ripple reduction is to compensate some orders of torque ripple harmonics. Different from the term ‘cancel’, the torque ripple amplitude of a given order is not reduced for a fraction of rotor. However, their sum is zero </w:t>
      </w:r>
      <w:r w:rsidR="00826CED" w:rsidRPr="004E7377">
        <w:t>for</w:t>
      </w:r>
      <w:r w:rsidRPr="004E7377">
        <w:t xml:space="preserve"> the whole rotor [BIA09]. The major asymmetric rotor structures to compensate torque ripples are as follows:</w:t>
      </w:r>
    </w:p>
    <w:p w:rsidR="00764C24" w:rsidRPr="004E7377" w:rsidRDefault="00764C24" w:rsidP="00AB65B8">
      <w:pPr>
        <w:pStyle w:val="ListParagraph"/>
        <w:numPr>
          <w:ilvl w:val="0"/>
          <w:numId w:val="19"/>
        </w:numPr>
      </w:pPr>
      <w:r w:rsidRPr="004E7377">
        <w:lastRenderedPageBreak/>
        <w:t xml:space="preserve">Asymmetric in one pole section: the barrier configuration for each pole is asymmetric. However, the barrier configurations for all the poles are the same, such as the asymmetric rotor structure developed by Lange et al. [LAN14], as shown in </w:t>
      </w:r>
      <w:r w:rsidRPr="004E7377">
        <w:fldChar w:fldCharType="begin"/>
      </w:r>
      <w:r w:rsidRPr="004E7377">
        <w:instrText xml:space="preserve"> REF _Ref401608066 \h </w:instrText>
      </w:r>
      <w:r w:rsidR="005179F6" w:rsidRPr="004E7377">
        <w:instrText xml:space="preserve"> \* MERGEFORMAT </w:instrText>
      </w:r>
      <w:r w:rsidRPr="004E7377">
        <w:fldChar w:fldCharType="separate"/>
      </w:r>
      <w:r w:rsidR="00222543" w:rsidRPr="004E7377">
        <w:t xml:space="preserve">Fig. </w:t>
      </w:r>
      <w:r w:rsidR="00222543" w:rsidRPr="004E7377">
        <w:rPr>
          <w:noProof/>
        </w:rPr>
        <w:t>1.12</w:t>
      </w:r>
      <w:r w:rsidRPr="004E7377">
        <w:fldChar w:fldCharType="end"/>
      </w:r>
      <w:r w:rsidRPr="004E7377">
        <w:t>;</w:t>
      </w:r>
    </w:p>
    <w:p w:rsidR="00764C24" w:rsidRPr="004E7377" w:rsidRDefault="00764C24" w:rsidP="00AB65B8">
      <w:pPr>
        <w:pStyle w:val="ListParagraph"/>
        <w:numPr>
          <w:ilvl w:val="0"/>
          <w:numId w:val="19"/>
        </w:numPr>
      </w:pPr>
      <w:r w:rsidRPr="004E7377">
        <w:t xml:space="preserve">Asymmetric between poles: the barrier configuration for each pole is symmetric, while asymmetric between different poles, such as “Machaon” rotor developed by Bianchi et al. [BIA08] [BIA09] [ALO11], as shown in </w:t>
      </w:r>
      <w:r w:rsidRPr="004E7377">
        <w:fldChar w:fldCharType="begin"/>
      </w:r>
      <w:r w:rsidRPr="004E7377">
        <w:instrText xml:space="preserve"> REF _Ref401606339 \h </w:instrText>
      </w:r>
      <w:r w:rsidR="005179F6" w:rsidRPr="004E7377">
        <w:instrText xml:space="preserve"> \* MERGEFORMAT </w:instrText>
      </w:r>
      <w:r w:rsidRPr="004E7377">
        <w:fldChar w:fldCharType="separate"/>
      </w:r>
      <w:r w:rsidR="00222543" w:rsidRPr="004E7377">
        <w:rPr>
          <w:lang w:val="en-GB"/>
        </w:rPr>
        <w:t xml:space="preserve">Fig. </w:t>
      </w:r>
      <w:r w:rsidR="00222543" w:rsidRPr="004E7377">
        <w:rPr>
          <w:noProof/>
          <w:lang w:val="en-GB"/>
        </w:rPr>
        <w:t>1.13</w:t>
      </w:r>
      <w:r w:rsidRPr="004E7377">
        <w:fldChar w:fldCharType="end"/>
      </w:r>
      <w:r w:rsidRPr="004E7377">
        <w:t>, and asymmetric flux barrier rotor developed by Sanada et al. [SAN04].</w:t>
      </w:r>
    </w:p>
    <w:p w:rsidR="00764C24" w:rsidRPr="004E7377" w:rsidRDefault="00764C24" w:rsidP="00AB65B8">
      <w:pPr>
        <w:pStyle w:val="ListParagraph"/>
        <w:numPr>
          <w:ilvl w:val="0"/>
          <w:numId w:val="19"/>
        </w:numPr>
      </w:pPr>
      <w:r w:rsidRPr="004E7377">
        <w:t xml:space="preserve">Asymmetric in axial direction: the barrier configuration for each lamination is symmetric, while asymmetric in the axial direction, such as skewed rotor [FRA95] [BOM02] and “Romeo and Juliet” (R and J) rotor [BIA08] [BIA09], in which type  I and type II laminations, as shown in </w:t>
      </w:r>
      <w:r w:rsidRPr="004E7377">
        <w:fldChar w:fldCharType="begin"/>
      </w:r>
      <w:r w:rsidRPr="004E7377">
        <w:instrText xml:space="preserve"> REF _Ref401608574 \h </w:instrText>
      </w:r>
      <w:r w:rsidR="005179F6" w:rsidRPr="004E7377">
        <w:instrText xml:space="preserve"> \* MERGEFORMAT </w:instrText>
      </w:r>
      <w:r w:rsidRPr="004E7377">
        <w:fldChar w:fldCharType="separate"/>
      </w:r>
      <w:r w:rsidR="00222543" w:rsidRPr="004E7377">
        <w:t xml:space="preserve">Fig. </w:t>
      </w:r>
      <w:r w:rsidR="00222543" w:rsidRPr="004E7377">
        <w:rPr>
          <w:noProof/>
        </w:rPr>
        <w:t>1.14</w:t>
      </w:r>
      <w:r w:rsidRPr="004E7377">
        <w:fldChar w:fldCharType="end"/>
      </w:r>
      <w:r w:rsidRPr="004E7377">
        <w:t>, are packed to form two stacks respectively. Then, one stack is skewed with respect to the other.</w:t>
      </w:r>
    </w:p>
    <w:p w:rsidR="00764C24" w:rsidRPr="004E7377" w:rsidRDefault="00764C24" w:rsidP="00764C24">
      <w:r w:rsidRPr="004E7377">
        <w:t xml:space="preserve">Due to the SynRM rotor geometric complication, multi-parameter optimization methods are sometimes utilized to reduce the torque ripple, together with maximization of </w:t>
      </w:r>
      <w:r w:rsidRPr="004E7377">
        <w:rPr>
          <w:i/>
        </w:rPr>
        <w:t>L</w:t>
      </w:r>
      <w:r w:rsidRPr="004E7377">
        <w:rPr>
          <w:i/>
          <w:vertAlign w:val="subscript"/>
        </w:rPr>
        <w:t>d</w:t>
      </w:r>
      <w:r w:rsidRPr="004E7377">
        <w:t>/</w:t>
      </w:r>
      <w:r w:rsidRPr="004E7377">
        <w:rPr>
          <w:i/>
        </w:rPr>
        <w:t>L</w:t>
      </w:r>
      <w:r w:rsidRPr="004E7377">
        <w:rPr>
          <w:i/>
          <w:vertAlign w:val="subscript"/>
        </w:rPr>
        <w:t>q</w:t>
      </w:r>
      <w:r w:rsidRPr="004E7377">
        <w:t xml:space="preserve"> or (</w:t>
      </w:r>
      <w:r w:rsidRPr="004E7377">
        <w:rPr>
          <w:i/>
        </w:rPr>
        <w:t>L</w:t>
      </w:r>
      <w:r w:rsidRPr="004E7377">
        <w:rPr>
          <w:i/>
          <w:vertAlign w:val="subscript"/>
        </w:rPr>
        <w:t>d</w:t>
      </w:r>
      <w:r w:rsidRPr="004E7377">
        <w:t>-</w:t>
      </w:r>
      <w:r w:rsidRPr="004E7377">
        <w:rPr>
          <w:i/>
        </w:rPr>
        <w:t>L</w:t>
      </w:r>
      <w:r w:rsidRPr="004E7377">
        <w:rPr>
          <w:i/>
          <w:vertAlign w:val="subscript"/>
        </w:rPr>
        <w:t>q</w:t>
      </w:r>
      <w:r w:rsidRPr="004E7377">
        <w:t>), i.e. multi-objective and multi-parameter optimization [CUP12] [CUP13] [PEL13] [PAR06] [ALO11].</w:t>
      </w:r>
    </w:p>
    <w:p w:rsidR="00764C24" w:rsidRPr="004E7377" w:rsidRDefault="00177EC5" w:rsidP="00764C24">
      <w:pPr>
        <w:keepNext/>
        <w:jc w:val="center"/>
      </w:pPr>
      <w:r w:rsidRPr="004E7377">
        <w:object w:dxaOrig="4896" w:dyaOrig="5397">
          <v:shape id="_x0000_i1043" type="#_x0000_t75" style="width:242.8pt;height:270.4pt" o:ole="">
            <v:imagedata r:id="rId48" o:title=""/>
          </v:shape>
          <o:OLEObject Type="Embed" ProgID="Visio.Drawing.11" ShapeID="_x0000_i1043" DrawAspect="Content" ObjectID="_1483701583" r:id="rId49"/>
        </w:object>
      </w:r>
    </w:p>
    <w:p w:rsidR="00764C24" w:rsidRPr="004E7377" w:rsidRDefault="00764C24" w:rsidP="007E3F3C">
      <w:pPr>
        <w:pStyle w:val="Caption"/>
      </w:pPr>
      <w:bookmarkStart w:id="119" w:name="_Ref40160806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8108B9" w:rsidRPr="004E7377">
        <w:rPr>
          <w:noProof/>
        </w:rPr>
        <w:t>12</w:t>
      </w:r>
      <w:r w:rsidR="008108B9" w:rsidRPr="004E7377">
        <w:fldChar w:fldCharType="end"/>
      </w:r>
      <w:bookmarkEnd w:id="119"/>
      <w:r w:rsidRPr="004E7377">
        <w:t xml:space="preserve"> Lamination of asymmetric rotor with flux barrier configuration asymmetric for each pole, </w:t>
      </w:r>
      <w:r w:rsidRPr="004E7377">
        <w:rPr>
          <w:i/>
        </w:rPr>
        <w:t>θ</w:t>
      </w:r>
      <w:r w:rsidRPr="004E7377">
        <w:rPr>
          <w:vertAlign w:val="subscript"/>
        </w:rPr>
        <w:t>1</w:t>
      </w:r>
      <w:r w:rsidRPr="004E7377">
        <w:t>'≠</w:t>
      </w:r>
      <w:r w:rsidRPr="004E7377">
        <w:rPr>
          <w:i/>
        </w:rPr>
        <w:t xml:space="preserve"> θ</w:t>
      </w:r>
      <w:r w:rsidRPr="004E7377">
        <w:rPr>
          <w:vertAlign w:val="subscript"/>
        </w:rPr>
        <w:t>1</w:t>
      </w:r>
      <w:r w:rsidRPr="004E7377">
        <w:t xml:space="preserve">, </w:t>
      </w:r>
      <w:r w:rsidRPr="004E7377">
        <w:rPr>
          <w:i/>
        </w:rPr>
        <w:t>θ</w:t>
      </w:r>
      <w:r w:rsidRPr="004E7377">
        <w:rPr>
          <w:vertAlign w:val="subscript"/>
        </w:rPr>
        <w:t>2</w:t>
      </w:r>
      <w:r w:rsidRPr="004E7377">
        <w:t>'≠</w:t>
      </w:r>
      <w:r w:rsidRPr="004E7377">
        <w:rPr>
          <w:i/>
        </w:rPr>
        <w:t xml:space="preserve"> θ</w:t>
      </w:r>
      <w:r w:rsidRPr="004E7377">
        <w:rPr>
          <w:vertAlign w:val="subscript"/>
        </w:rPr>
        <w:t>2</w:t>
      </w:r>
      <w:r w:rsidRPr="004E7377">
        <w:t xml:space="preserve"> [LAN14].</w:t>
      </w:r>
      <w:proofErr w:type="gramEnd"/>
    </w:p>
    <w:p w:rsidR="00764C24" w:rsidRPr="004E7377" w:rsidRDefault="00177EC5" w:rsidP="00764C24">
      <w:pPr>
        <w:keepNext/>
        <w:jc w:val="center"/>
      </w:pPr>
      <w:r w:rsidRPr="004E7377">
        <w:object w:dxaOrig="5418" w:dyaOrig="5183">
          <v:shape id="_x0000_i1044" type="#_x0000_t75" style="width:280.45pt;height:268.75pt" o:ole="">
            <v:imagedata r:id="rId50" o:title=""/>
          </v:shape>
          <o:OLEObject Type="Embed" ProgID="Visio.Drawing.11" ShapeID="_x0000_i1044" DrawAspect="Content" ObjectID="_1483701584" r:id="rId51"/>
        </w:object>
      </w:r>
    </w:p>
    <w:p w:rsidR="00764C24" w:rsidRPr="004E7377" w:rsidRDefault="00764C24" w:rsidP="00764C24">
      <w:pPr>
        <w:pStyle w:val="Caption"/>
        <w:rPr>
          <w:lang w:val="en-GB"/>
        </w:rPr>
      </w:pPr>
      <w:bookmarkStart w:id="120" w:name="_Ref401606339"/>
      <w:proofErr w:type="gramStart"/>
      <w:r w:rsidRPr="004E7377">
        <w:rPr>
          <w:lang w:val="en-GB"/>
        </w:rPr>
        <w:t>Fig.</w:t>
      </w:r>
      <w:proofErr w:type="gramEnd"/>
      <w:r w:rsidRPr="004E7377">
        <w:rPr>
          <w:lang w:val="en-GB"/>
        </w:rPr>
        <w:t xml:space="preserve"> </w:t>
      </w:r>
      <w:r w:rsidR="008108B9" w:rsidRPr="004E7377">
        <w:rPr>
          <w:lang w:val="en-GB"/>
        </w:rPr>
        <w:fldChar w:fldCharType="begin"/>
      </w:r>
      <w:r w:rsidR="008108B9" w:rsidRPr="004E7377">
        <w:rPr>
          <w:lang w:val="en-GB"/>
        </w:rPr>
        <w:instrText xml:space="preserve"> STYLEREF 1 \s </w:instrText>
      </w:r>
      <w:r w:rsidR="008108B9" w:rsidRPr="004E7377">
        <w:rPr>
          <w:lang w:val="en-GB"/>
        </w:rPr>
        <w:fldChar w:fldCharType="separate"/>
      </w:r>
      <w:r w:rsidR="008108B9" w:rsidRPr="004E7377">
        <w:rPr>
          <w:noProof/>
          <w:lang w:val="en-GB"/>
        </w:rPr>
        <w:t>1</w:t>
      </w:r>
      <w:r w:rsidR="008108B9" w:rsidRPr="004E7377">
        <w:rPr>
          <w:lang w:val="en-GB"/>
        </w:rPr>
        <w:fldChar w:fldCharType="end"/>
      </w:r>
      <w:r w:rsidR="008108B9" w:rsidRPr="004E7377">
        <w:rPr>
          <w:lang w:val="en-GB"/>
        </w:rPr>
        <w:t>.</w:t>
      </w:r>
      <w:r w:rsidR="008108B9" w:rsidRPr="004E7377">
        <w:rPr>
          <w:lang w:val="en-GB"/>
        </w:rPr>
        <w:fldChar w:fldCharType="begin"/>
      </w:r>
      <w:r w:rsidR="008108B9" w:rsidRPr="004E7377">
        <w:rPr>
          <w:lang w:val="en-GB"/>
        </w:rPr>
        <w:instrText xml:space="preserve"> SEQ Fig. \* ARABIC \s 1 </w:instrText>
      </w:r>
      <w:r w:rsidR="008108B9" w:rsidRPr="004E7377">
        <w:rPr>
          <w:lang w:val="en-GB"/>
        </w:rPr>
        <w:fldChar w:fldCharType="separate"/>
      </w:r>
      <w:proofErr w:type="gramStart"/>
      <w:r w:rsidR="008108B9" w:rsidRPr="004E7377">
        <w:rPr>
          <w:noProof/>
          <w:lang w:val="en-GB"/>
        </w:rPr>
        <w:t>13</w:t>
      </w:r>
      <w:r w:rsidR="008108B9" w:rsidRPr="004E7377">
        <w:rPr>
          <w:lang w:val="en-GB"/>
        </w:rPr>
        <w:fldChar w:fldCharType="end"/>
      </w:r>
      <w:bookmarkEnd w:id="120"/>
      <w:r w:rsidRPr="004E7377">
        <w:rPr>
          <w:lang w:val="en-GB"/>
        </w:rPr>
        <w:t xml:space="preserve"> Lamination of asymmetric rotor with flux barrier configuration asymmetric between poles</w:t>
      </w:r>
      <w:r w:rsidRPr="004E7377">
        <w:t xml:space="preserve">, </w:t>
      </w:r>
      <w:r w:rsidRPr="004E7377">
        <w:rPr>
          <w:i/>
        </w:rPr>
        <w:t>θ</w:t>
      </w:r>
      <w:r w:rsidRPr="004E7377">
        <w:rPr>
          <w:vertAlign w:val="subscript"/>
        </w:rPr>
        <w:t>1</w:t>
      </w:r>
      <w:r w:rsidRPr="004E7377">
        <w:t>'≠</w:t>
      </w:r>
      <w:r w:rsidRPr="004E7377">
        <w:rPr>
          <w:i/>
        </w:rPr>
        <w:t xml:space="preserve"> θ</w:t>
      </w:r>
      <w:r w:rsidRPr="004E7377">
        <w:rPr>
          <w:vertAlign w:val="subscript"/>
        </w:rPr>
        <w:t>1</w:t>
      </w:r>
      <w:r w:rsidRPr="004E7377">
        <w:t xml:space="preserve">, </w:t>
      </w:r>
      <w:r w:rsidRPr="004E7377">
        <w:rPr>
          <w:i/>
        </w:rPr>
        <w:t>θ</w:t>
      </w:r>
      <w:r w:rsidRPr="004E7377">
        <w:rPr>
          <w:vertAlign w:val="subscript"/>
        </w:rPr>
        <w:t>2</w:t>
      </w:r>
      <w:r w:rsidRPr="004E7377">
        <w:t>'≠</w:t>
      </w:r>
      <w:r w:rsidRPr="004E7377">
        <w:rPr>
          <w:i/>
        </w:rPr>
        <w:t xml:space="preserve"> θ</w:t>
      </w:r>
      <w:r w:rsidRPr="004E7377">
        <w:rPr>
          <w:vertAlign w:val="subscript"/>
        </w:rPr>
        <w:t>2</w:t>
      </w:r>
      <w:r w:rsidRPr="004E7377">
        <w:rPr>
          <w:lang w:val="en-GB"/>
        </w:rPr>
        <w:t xml:space="preserve"> [BIA09].</w:t>
      </w:r>
      <w:proofErr w:type="gramEnd"/>
    </w:p>
    <w:p w:rsidR="00764C24" w:rsidRPr="004E7377" w:rsidRDefault="00764C24" w:rsidP="00764C2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DB6C37" w:rsidRPr="004E7377" w:rsidTr="005179F6">
        <w:tc>
          <w:tcPr>
            <w:tcW w:w="5000" w:type="pct"/>
            <w:vAlign w:val="center"/>
          </w:tcPr>
          <w:p w:rsidR="00764C24" w:rsidRPr="004E7377" w:rsidRDefault="00177EC5" w:rsidP="004A581B">
            <w:pPr>
              <w:jc w:val="center"/>
            </w:pPr>
            <w:r w:rsidRPr="004E7377">
              <w:object w:dxaOrig="3688" w:dyaOrig="4418">
                <v:shape id="_x0000_i1045" type="#_x0000_t75" style="width:232.75pt;height:276.3pt" o:ole="">
                  <v:imagedata r:id="rId52" o:title=""/>
                </v:shape>
                <o:OLEObject Type="Embed" ProgID="Visio.Drawing.11" ShapeID="_x0000_i1045" DrawAspect="Content" ObjectID="_1483701585" r:id="rId53"/>
              </w:object>
            </w:r>
          </w:p>
          <w:p w:rsidR="00764C24" w:rsidRPr="004E7377" w:rsidRDefault="00764C24" w:rsidP="005179F6">
            <w:pPr>
              <w:pStyle w:val="Caption"/>
            </w:pPr>
            <w:r w:rsidRPr="004E7377">
              <w:t>(a) Type I</w:t>
            </w:r>
          </w:p>
          <w:p w:rsidR="00764C24" w:rsidRPr="004E7377" w:rsidRDefault="00177EC5" w:rsidP="005179F6">
            <w:pPr>
              <w:pStyle w:val="Caption"/>
            </w:pPr>
            <w:r w:rsidRPr="004E7377">
              <w:object w:dxaOrig="3688" w:dyaOrig="4425">
                <v:shape id="_x0000_i1046" type="#_x0000_t75" style="width:235.25pt;height:284.65pt" o:ole="">
                  <v:imagedata r:id="rId54" o:title=""/>
                </v:shape>
                <o:OLEObject Type="Embed" ProgID="Visio.Drawing.11" ShapeID="_x0000_i1046" DrawAspect="Content" ObjectID="_1483701586" r:id="rId55"/>
              </w:object>
            </w:r>
          </w:p>
          <w:p w:rsidR="00764C24" w:rsidRPr="004E7377" w:rsidRDefault="00764C24" w:rsidP="00711D9E">
            <w:pPr>
              <w:pStyle w:val="Caption"/>
            </w:pPr>
            <w:r w:rsidRPr="004E7377">
              <w:t xml:space="preserve">(b) </w:t>
            </w:r>
            <w:r w:rsidR="00711D9E" w:rsidRPr="004E7377">
              <w:t>T</w:t>
            </w:r>
            <w:r w:rsidRPr="004E7377">
              <w:t>ype II</w:t>
            </w:r>
          </w:p>
        </w:tc>
      </w:tr>
    </w:tbl>
    <w:p w:rsidR="00764C24" w:rsidRPr="004E7377" w:rsidRDefault="00764C24" w:rsidP="00764C24">
      <w:pPr>
        <w:pStyle w:val="Caption"/>
      </w:pPr>
      <w:bookmarkStart w:id="121" w:name="_Ref401608574"/>
      <w:proofErr w:type="gramStart"/>
      <w:r w:rsidRPr="004E7377">
        <w:lastRenderedPageBreak/>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14</w:t>
      </w:r>
      <w:r w:rsidR="008108B9" w:rsidRPr="004E7377">
        <w:fldChar w:fldCharType="end"/>
      </w:r>
      <w:bookmarkEnd w:id="121"/>
      <w:r w:rsidRPr="004E7377">
        <w:t xml:space="preserve"> Laminations of asymmetric rotor with asymmetric stack, </w:t>
      </w:r>
      <w:r w:rsidRPr="004E7377">
        <w:rPr>
          <w:i/>
        </w:rPr>
        <w:t>θ</w:t>
      </w:r>
      <w:r w:rsidRPr="004E7377">
        <w:rPr>
          <w:vertAlign w:val="subscript"/>
        </w:rPr>
        <w:t>1</w:t>
      </w:r>
      <w:r w:rsidRPr="004E7377">
        <w:t>'≠</w:t>
      </w:r>
      <w:r w:rsidRPr="004E7377">
        <w:rPr>
          <w:i/>
        </w:rPr>
        <w:t xml:space="preserve"> θ</w:t>
      </w:r>
      <w:r w:rsidRPr="004E7377">
        <w:rPr>
          <w:vertAlign w:val="subscript"/>
        </w:rPr>
        <w:t>1</w:t>
      </w:r>
      <w:r w:rsidRPr="004E7377">
        <w:t xml:space="preserve">, </w:t>
      </w:r>
      <w:r w:rsidRPr="004E7377">
        <w:rPr>
          <w:i/>
        </w:rPr>
        <w:t>θ</w:t>
      </w:r>
      <w:r w:rsidRPr="004E7377">
        <w:rPr>
          <w:vertAlign w:val="subscript"/>
        </w:rPr>
        <w:t>2</w:t>
      </w:r>
      <w:r w:rsidRPr="004E7377">
        <w:t>'≠</w:t>
      </w:r>
      <w:r w:rsidRPr="004E7377">
        <w:rPr>
          <w:i/>
        </w:rPr>
        <w:t xml:space="preserve"> θ</w:t>
      </w:r>
      <w:r w:rsidRPr="004E7377">
        <w:rPr>
          <w:vertAlign w:val="subscript"/>
        </w:rPr>
        <w:t>2</w:t>
      </w:r>
      <w:r w:rsidRPr="004E7377">
        <w:t>, each lamination is symmetric and they are packed together to form an asymmetric stack [BIA09]</w:t>
      </w:r>
    </w:p>
    <w:p w:rsidR="00764C24" w:rsidRPr="004E7377" w:rsidRDefault="00764C24" w:rsidP="000166FB">
      <w:pPr>
        <w:pStyle w:val="Heading2"/>
      </w:pPr>
      <w:bookmarkStart w:id="122" w:name="_Toc409958835"/>
      <w:r w:rsidRPr="004E7377">
        <w:t>PMA- SynRM</w:t>
      </w:r>
      <w:bookmarkEnd w:id="122"/>
    </w:p>
    <w:p w:rsidR="00764C24" w:rsidRPr="004E7377" w:rsidRDefault="00764C24" w:rsidP="00764C24">
      <w:r w:rsidRPr="004E7377">
        <w:t xml:space="preserve">The performance of SynRM can be improved by adding some quantity of PM into the barriers, either NdFeB or ferrite, which favours to saturate the bridges and ribs to further enhance the saliency ratio, and provide some PM torque as well. Consequently, the torque per Ampere, power factor and constant power region are all improved. This type of machine is named as PMA-SynRM. </w:t>
      </w:r>
    </w:p>
    <w:p w:rsidR="00764C24" w:rsidRPr="004E7377" w:rsidRDefault="00764C24" w:rsidP="00764C24">
      <w:r w:rsidRPr="004E7377">
        <w:t xml:space="preserve">The influence of parameters on the flux-weakening performance of PMA-SynRM can be seen from IPM parameter plane proposed by Soong and Miller [SOO94], as shown in </w:t>
      </w:r>
      <w:r w:rsidRPr="004E7377">
        <w:fldChar w:fldCharType="begin"/>
      </w:r>
      <w:r w:rsidRPr="004E7377">
        <w:instrText xml:space="preserve"> REF _Ref401235395 \h </w:instrText>
      </w:r>
      <w:r w:rsidRPr="004E7377">
        <w:fldChar w:fldCharType="separate"/>
      </w:r>
      <w:r w:rsidR="00222543" w:rsidRPr="004E7377">
        <w:t xml:space="preserve">Fig. </w:t>
      </w:r>
      <w:r w:rsidR="00222543" w:rsidRPr="004E7377">
        <w:rPr>
          <w:noProof/>
        </w:rPr>
        <w:t>1</w:t>
      </w:r>
      <w:r w:rsidR="00222543" w:rsidRPr="004E7377">
        <w:t>.</w:t>
      </w:r>
      <w:r w:rsidR="00222543" w:rsidRPr="004E7377">
        <w:rPr>
          <w:noProof/>
        </w:rPr>
        <w:t>15</w:t>
      </w:r>
      <w:r w:rsidRPr="004E7377">
        <w:fldChar w:fldCharType="end"/>
      </w:r>
      <w:r w:rsidRPr="004E7377">
        <w:t xml:space="preserve">. There exists an optimal design line to realize the optimal flux-weakening performance, which consists of an infinite constant power region and unity normalized high speed output power. In fact, the optimal flux-weakening performance can be realized by satisfying </w:t>
      </w:r>
      <w:r w:rsidRPr="004E7377">
        <w:fldChar w:fldCharType="begin"/>
      </w:r>
      <w:r w:rsidRPr="004E7377">
        <w:instrText xml:space="preserve"> REF _Ref402107137 \h </w:instrText>
      </w:r>
      <w:r w:rsidRPr="004E7377">
        <w:fldChar w:fldCharType="separate"/>
      </w:r>
      <w:r w:rsidR="00222543" w:rsidRPr="004E7377">
        <w:t>(</w:t>
      </w:r>
      <w:r w:rsidR="00222543" w:rsidRPr="004E7377">
        <w:rPr>
          <w:noProof/>
        </w:rPr>
        <w:t>1</w:t>
      </w:r>
      <w:r w:rsidR="00222543" w:rsidRPr="004E7377">
        <w:t>.</w:t>
      </w:r>
      <w:r w:rsidR="00222543" w:rsidRPr="004E7377">
        <w:rPr>
          <w:noProof/>
        </w:rPr>
        <w:t>9</w:t>
      </w:r>
      <w:r w:rsidR="00222543" w:rsidRPr="004E7377">
        <w:t>)</w:t>
      </w:r>
      <w:r w:rsidRPr="004E7377">
        <w:fldChar w:fldCharType="end"/>
      </w:r>
      <w:r w:rsidRPr="004E7377">
        <w:t xml:space="preserve"> [SCH90]. For ferrite-assisted SynRM or NdFeB-assisted SynRM, which mainly utilizes saliency ratio instead of PM flux linkage for the purpose of cost-saving, the flux-weakening performance always increases with PM quantity.</w:t>
      </w:r>
    </w:p>
    <w:p w:rsidR="00764C24" w:rsidRPr="004E7377" w:rsidRDefault="00764C24" w:rsidP="005179F6">
      <w:pPr>
        <w:pStyle w:val="Text"/>
        <w:tabs>
          <w:tab w:val="center" w:pos="4536"/>
          <w:tab w:val="right" w:pos="9072"/>
        </w:tabs>
        <w:spacing w:before="120" w:after="120" w:line="240" w:lineRule="auto"/>
        <w:ind w:firstLine="0"/>
        <w:rPr>
          <w:sz w:val="24"/>
        </w:rPr>
      </w:pPr>
      <w:r w:rsidRPr="004E7377">
        <w:rPr>
          <w:sz w:val="24"/>
        </w:rPr>
        <w:lastRenderedPageBreak/>
        <w:tab/>
      </w:r>
      <m:oMath>
        <m:sSub>
          <m:sSubPr>
            <m:ctrlPr>
              <w:rPr>
                <w:rFonts w:ascii="Cambria Math" w:hAnsi="Cambria Math"/>
                <w:i/>
                <w:sz w:val="24"/>
              </w:rPr>
            </m:ctrlPr>
          </m:sSubPr>
          <m:e>
            <m:r>
              <w:rPr>
                <w:rFonts w:ascii="Cambria Math" w:hAnsi="Cambria Math"/>
                <w:sz w:val="24"/>
              </w:rPr>
              <m:t>ψ</m:t>
            </m:r>
          </m:e>
          <m:sub>
            <m:r>
              <w:rPr>
                <w:rFonts w:ascii="Cambria Math" w:hAnsi="Cambria Math"/>
                <w:sz w:val="24"/>
              </w:rPr>
              <m:t>PM</m:t>
            </m:r>
          </m:sub>
        </m:sSub>
        <m:r>
          <w:rPr>
            <w:rFonts w:ascii="Cambria Math" w:hAnsi="Cambria Math"/>
            <w:sz w:val="24"/>
            <w:lang w:val="en-GB"/>
          </w:rPr>
          <m:t>=</m:t>
        </m:r>
        <m:sSub>
          <m:sSubPr>
            <m:ctrlPr>
              <w:rPr>
                <w:rFonts w:ascii="Cambria Math" w:hAnsi="Cambria Math"/>
                <w:i/>
                <w:sz w:val="24"/>
              </w:rPr>
            </m:ctrlPr>
          </m:sSubPr>
          <m:e>
            <m:r>
              <w:rPr>
                <w:rFonts w:ascii="Cambria Math" w:hAnsi="Cambria Math"/>
                <w:sz w:val="24"/>
              </w:rPr>
              <m:t>L</m:t>
            </m:r>
          </m:e>
          <m:sub>
            <m:r>
              <w:rPr>
                <w:rFonts w:ascii="Cambria Math" w:hAnsi="Cambria Math"/>
                <w:sz w:val="24"/>
              </w:rPr>
              <m:t>d</m:t>
            </m:r>
          </m:sub>
        </m:sSub>
        <m:sSub>
          <m:sSubPr>
            <m:ctrlPr>
              <w:rPr>
                <w:rFonts w:ascii="Cambria Math" w:hAnsi="Cambria Math"/>
                <w:i/>
                <w:sz w:val="24"/>
              </w:rPr>
            </m:ctrlPr>
          </m:sSubPr>
          <m:e>
            <m:r>
              <w:rPr>
                <w:rFonts w:ascii="Cambria Math" w:hAnsi="Cambria Math"/>
                <w:sz w:val="24"/>
              </w:rPr>
              <m:t>i</m:t>
            </m:r>
          </m:e>
          <m:sub>
            <m:r>
              <w:rPr>
                <w:rFonts w:ascii="Cambria Math" w:hAnsi="Cambria Math"/>
                <w:sz w:val="24"/>
              </w:rPr>
              <m:t>lim</m:t>
            </m:r>
          </m:sub>
        </m:sSub>
      </m:oMath>
      <w:r w:rsidRPr="004E7377">
        <w:rPr>
          <w:sz w:val="24"/>
          <w:lang w:val="en-GB"/>
        </w:rPr>
        <w:tab/>
        <w:t xml:space="preserve"> </w:t>
      </w:r>
      <w:bookmarkStart w:id="123" w:name="_Ref402107137"/>
      <w:r w:rsidRPr="004E7377">
        <w:rPr>
          <w:sz w:val="24"/>
          <w:lang w:val="en-GB"/>
        </w:rPr>
        <w:t>(</w:t>
      </w:r>
      <w:r w:rsidR="00D71680" w:rsidRPr="004E7377">
        <w:rPr>
          <w:sz w:val="24"/>
          <w:lang w:val="en-GB"/>
        </w:rPr>
        <w:fldChar w:fldCharType="begin"/>
      </w:r>
      <w:r w:rsidR="00D71680" w:rsidRPr="004E7377">
        <w:rPr>
          <w:sz w:val="24"/>
          <w:lang w:val="en-GB"/>
        </w:rPr>
        <w:instrText xml:space="preserve"> STYLEREF 1 \s </w:instrText>
      </w:r>
      <w:r w:rsidR="00D71680" w:rsidRPr="004E7377">
        <w:rPr>
          <w:sz w:val="24"/>
          <w:lang w:val="en-GB"/>
        </w:rPr>
        <w:fldChar w:fldCharType="separate"/>
      </w:r>
      <w:r w:rsidR="00222543" w:rsidRPr="004E7377">
        <w:rPr>
          <w:noProof/>
          <w:sz w:val="24"/>
          <w:lang w:val="en-GB"/>
        </w:rPr>
        <w:t>1</w:t>
      </w:r>
      <w:r w:rsidR="00D71680" w:rsidRPr="004E7377">
        <w:rPr>
          <w:sz w:val="24"/>
          <w:lang w:val="en-GB"/>
        </w:rPr>
        <w:fldChar w:fldCharType="end"/>
      </w:r>
      <w:r w:rsidR="00D71680" w:rsidRPr="004E7377">
        <w:rPr>
          <w:sz w:val="24"/>
          <w:lang w:val="en-GB"/>
        </w:rPr>
        <w:t>.</w:t>
      </w:r>
      <w:r w:rsidR="00D71680" w:rsidRPr="004E7377">
        <w:rPr>
          <w:sz w:val="24"/>
          <w:lang w:val="en-GB"/>
        </w:rPr>
        <w:fldChar w:fldCharType="begin"/>
      </w:r>
      <w:r w:rsidR="00D71680" w:rsidRPr="004E7377">
        <w:rPr>
          <w:sz w:val="24"/>
          <w:lang w:val="en-GB"/>
        </w:rPr>
        <w:instrText xml:space="preserve"> SEQ Equation \* ARABIC \s 1 </w:instrText>
      </w:r>
      <w:r w:rsidR="00D71680" w:rsidRPr="004E7377">
        <w:rPr>
          <w:sz w:val="24"/>
          <w:lang w:val="en-GB"/>
        </w:rPr>
        <w:fldChar w:fldCharType="separate"/>
      </w:r>
      <w:r w:rsidR="00222543" w:rsidRPr="004E7377">
        <w:rPr>
          <w:noProof/>
          <w:sz w:val="24"/>
          <w:lang w:val="en-GB"/>
        </w:rPr>
        <w:t>9</w:t>
      </w:r>
      <w:r w:rsidR="00D71680" w:rsidRPr="004E7377">
        <w:rPr>
          <w:sz w:val="24"/>
          <w:lang w:val="en-GB"/>
        </w:rPr>
        <w:fldChar w:fldCharType="end"/>
      </w:r>
      <w:r w:rsidRPr="004E7377">
        <w:rPr>
          <w:sz w:val="24"/>
        </w:rPr>
        <w:t>)</w:t>
      </w:r>
      <w:bookmarkEnd w:id="123"/>
    </w:p>
    <w:p w:rsidR="00764C24" w:rsidRPr="004E7377" w:rsidRDefault="00764C24" w:rsidP="00764C24">
      <w:proofErr w:type="gramStart"/>
      <w:r w:rsidRPr="004E7377">
        <w:t>where</w:t>
      </w:r>
      <w:proofErr w:type="gramEnd"/>
      <w:r w:rsidRPr="004E7377">
        <w:t xml:space="preserve"> </w:t>
      </w:r>
      <w:r w:rsidRPr="004E7377">
        <w:rPr>
          <w:rFonts w:ascii="Cambria Math" w:hAnsi="Cambria Math"/>
        </w:rPr>
        <w:t>𝜓</w:t>
      </w:r>
      <w:r w:rsidRPr="004E7377">
        <w:rPr>
          <w:i/>
          <w:vertAlign w:val="subscript"/>
        </w:rPr>
        <w:t>PM</w:t>
      </w:r>
      <w:r w:rsidRPr="004E7377">
        <w:t xml:space="preserve"> is the PM flux linkage.</w:t>
      </w:r>
    </w:p>
    <w:p w:rsidR="00764C24" w:rsidRPr="004E7377" w:rsidRDefault="00764C24" w:rsidP="00764C24">
      <w:r w:rsidRPr="004E7377">
        <w:t xml:space="preserve">The influences of PM quantity and position on the performance of </w:t>
      </w:r>
      <w:r w:rsidR="00D27AF3" w:rsidRPr="004E7377">
        <w:t>PMA-</w:t>
      </w:r>
      <w:r w:rsidRPr="004E7377">
        <w:t>SynRM have been investigated by Khan et al. [KHA10], Vartanian et al. [VAR13a] [VAR13b], Morimoto et al. [MOR97] [MOR01] [MUR01] [TOK09] and Obata et al. [OBA13] [OBA14]. Although the electromagnetic performances are improved, some design problems are also brought in. The first problem is PM minimization for cost-saving. There are mainly two kinds of PM</w:t>
      </w:r>
      <w:r w:rsidR="00826CED" w:rsidRPr="004E7377">
        <w:t>s</w:t>
      </w:r>
      <w:r w:rsidRPr="004E7377">
        <w:t xml:space="preserve"> used in PMA-SynRM, i.e NdFeB and ferrite. PM minimization is a key design consideration for NdFeB-assisted SynRM due to the high cost of NdFeB, which has been studied by Carraro et al. [CAR13]</w:t>
      </w:r>
      <w:r w:rsidR="00826CED" w:rsidRPr="004E7377">
        <w:t xml:space="preserve"> and</w:t>
      </w:r>
      <w:r w:rsidRPr="004E7377">
        <w:t xml:space="preserve"> Guglielmi et al. [GUG13]. Although the magnetic energy product of ferrite PM is lower than that of NdFeB, ferrite-assisted SynRM is much popular nowadays due to the low cost of ferrite [VAG12] [HON97] [HON98] [ZHA98a] [ZHA98b] [GUG04] [GUG13] [OBA12] [YUN12] [OOI13] [OBA14] [CAI14], and the PM minimization is not a consideration. The second problem is the PM demagnetization, some strategies to prevent the irreversible demagnetization have been proposed by Tokuda et al. [TOK09] and Vagati et al. [VAG14]. Usually, ferrite is more vulnerable to demagnetization due to the lower magnetic energy product, especially at a lower temperature, because the knee point at B-H curve becomes lower as the temperature decreases, which is opposite to the situation of NdFeB PM. The third design problem for PMA-SynRM is the uncontrolled generator (UCG) voltage caused by PM [JAH99]. Thus, the PM optimization should also consider the tradeoff between constant power region and uncontrolled generator operation [PEL11]. In addition, the total loss for some operation points in flux-weakening region of PMA-SynRM may be increased, although the efficiency in constant torque region is improved. The PM optimization should be carried out to achieve the maximum efficiency over the specific driving cycle [BAR10] [BAR12] [CAR14] [LAZ14] [CHE12]. </w:t>
      </w:r>
    </w:p>
    <w:p w:rsidR="00764C24" w:rsidRPr="004E7377" w:rsidRDefault="00EB0C34" w:rsidP="00764C24">
      <w:pPr>
        <w:keepNext/>
        <w:spacing w:line="276" w:lineRule="auto"/>
        <w:jc w:val="center"/>
      </w:pPr>
      <w:r w:rsidRPr="004E7377">
        <w:object w:dxaOrig="8592" w:dyaOrig="6651">
          <v:shape id="_x0000_i1047" type="#_x0000_t75" style="width:449.6pt;height:344.95pt" o:ole="">
            <v:imagedata r:id="rId56" o:title=""/>
          </v:shape>
          <o:OLEObject Type="Embed" ProgID="Visio.Drawing.11" ShapeID="_x0000_i1047" DrawAspect="Content" ObjectID="_1483701587" r:id="rId57"/>
        </w:object>
      </w:r>
    </w:p>
    <w:p w:rsidR="00764C24" w:rsidRPr="004E7377" w:rsidRDefault="00764C24" w:rsidP="007E3F3C">
      <w:pPr>
        <w:pStyle w:val="Caption"/>
      </w:pPr>
      <w:bookmarkStart w:id="124" w:name="_Ref40123539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1</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15</w:t>
      </w:r>
      <w:r w:rsidR="008108B9" w:rsidRPr="004E7377">
        <w:fldChar w:fldCharType="end"/>
      </w:r>
      <w:bookmarkEnd w:id="124"/>
      <w:r w:rsidRPr="004E7377">
        <w:t xml:space="preserve"> Normalised power-speed characteristics</w:t>
      </w:r>
      <w:r w:rsidR="00D27AF3" w:rsidRPr="004E7377">
        <w:t xml:space="preserve">, the dashed power-speed curves are the ideal ones, with unity power factor and no loss </w:t>
      </w:r>
      <w:r w:rsidRPr="004E7377">
        <w:t>[SOO94]</w:t>
      </w:r>
      <w:r w:rsidR="00D27AF3" w:rsidRPr="004E7377">
        <w:t>.</w:t>
      </w:r>
    </w:p>
    <w:p w:rsidR="00764C24" w:rsidRPr="004E7377" w:rsidRDefault="00764C24" w:rsidP="000166FB">
      <w:pPr>
        <w:pStyle w:val="Heading2"/>
      </w:pPr>
      <w:bookmarkStart w:id="125" w:name="_Toc402181686"/>
      <w:bookmarkStart w:id="126" w:name="_Toc409958836"/>
      <w:r w:rsidRPr="004E7377">
        <w:t>Scope and Contributions of Research</w:t>
      </w:r>
      <w:bookmarkEnd w:id="125"/>
      <w:bookmarkEnd w:id="126"/>
    </w:p>
    <w:p w:rsidR="00764C24" w:rsidRPr="004E7377" w:rsidRDefault="00764C24" w:rsidP="00FE3B0E">
      <w:pPr>
        <w:pStyle w:val="Heading3"/>
      </w:pPr>
      <w:bookmarkStart w:id="127" w:name="_Toc402181687"/>
      <w:bookmarkStart w:id="128" w:name="_Toc409958837"/>
      <w:r w:rsidRPr="004E7377">
        <w:t>Scope of Research</w:t>
      </w:r>
      <w:bookmarkEnd w:id="127"/>
      <w:bookmarkEnd w:id="128"/>
    </w:p>
    <w:p w:rsidR="00764C24" w:rsidRPr="004E7377" w:rsidRDefault="00764C24" w:rsidP="00764C24">
      <w:r w:rsidRPr="004E7377">
        <w:t>The research reported in this thesis is mainly concerned with the following two topics:</w:t>
      </w:r>
    </w:p>
    <w:p w:rsidR="00764C24" w:rsidRPr="004E7377" w:rsidRDefault="00764C24" w:rsidP="00AB65B8">
      <w:pPr>
        <w:pStyle w:val="ListParagraph"/>
        <w:numPr>
          <w:ilvl w:val="0"/>
          <w:numId w:val="20"/>
        </w:numPr>
      </w:pPr>
      <w:r w:rsidRPr="004E7377">
        <w:t>IM</w:t>
      </w:r>
    </w:p>
    <w:p w:rsidR="00764C24" w:rsidRPr="004E7377" w:rsidRDefault="00764C24" w:rsidP="00AB65B8">
      <w:pPr>
        <w:pStyle w:val="ListParagraph"/>
        <w:numPr>
          <w:ilvl w:val="0"/>
          <w:numId w:val="20"/>
        </w:numPr>
      </w:pPr>
      <w:r w:rsidRPr="004E7377">
        <w:t>PMA-SynRM</w:t>
      </w:r>
    </w:p>
    <w:p w:rsidR="00764C24" w:rsidRPr="004E7377" w:rsidRDefault="00764C24" w:rsidP="00764C24">
      <w:proofErr w:type="gramStart"/>
      <w:r w:rsidRPr="004E7377">
        <w:t>for</w:t>
      </w:r>
      <w:proofErr w:type="gramEnd"/>
      <w:r w:rsidRPr="004E7377">
        <w:t xml:space="preserve"> EV/HEV application.</w:t>
      </w:r>
    </w:p>
    <w:p w:rsidR="00764C24" w:rsidRPr="004E7377" w:rsidRDefault="00764C24" w:rsidP="00764C24">
      <w:r w:rsidRPr="004E7377">
        <w:t>For IM, the maximum torque/power-speed characteristic is investigated. For PMA-SynRM, a new type of hybrid PM-assisted SynRM is proposed, which utilizes both ferrite and NdFeB PM</w:t>
      </w:r>
      <w:r w:rsidR="00826CED" w:rsidRPr="004E7377">
        <w:t>s</w:t>
      </w:r>
      <w:r w:rsidRPr="004E7377">
        <w:t>, in order to reduce the material cost without sacrificing the electromagnetic performance.</w:t>
      </w:r>
    </w:p>
    <w:p w:rsidR="000B7401" w:rsidRPr="004E7377" w:rsidRDefault="000B7401">
      <w:pPr>
        <w:spacing w:line="276" w:lineRule="auto"/>
        <w:jc w:val="left"/>
      </w:pPr>
      <w:r w:rsidRPr="004E7377">
        <w:br w:type="page"/>
      </w:r>
    </w:p>
    <w:p w:rsidR="00764C24" w:rsidRPr="004E7377" w:rsidRDefault="00764C24" w:rsidP="00764C24">
      <w:r w:rsidRPr="004E7377">
        <w:lastRenderedPageBreak/>
        <w:t>The contents of subsequent chapters are summarized as follows:</w:t>
      </w:r>
    </w:p>
    <w:p w:rsidR="00764C24" w:rsidRPr="004E7377" w:rsidRDefault="00764C24" w:rsidP="00764C24">
      <w:r w:rsidRPr="004E7377">
        <w:rPr>
          <w:b/>
        </w:rPr>
        <w:t>Chapter 2</w:t>
      </w:r>
    </w:p>
    <w:p w:rsidR="00764C24" w:rsidRPr="004E7377" w:rsidRDefault="00764C24" w:rsidP="00764C24">
      <w:r w:rsidRPr="004E7377">
        <w:t xml:space="preserve">This chapter illustrates the process of obtaining torque/power-speed characteristic of IM and the related algorithms in detail, together with the loss and efficiency map computation. The analytical analysis of torque/power-speed character of IM is based on a </w:t>
      </w:r>
      <w:r w:rsidRPr="004E7377">
        <w:rPr>
          <w:i/>
        </w:rPr>
        <w:t>dq-</w:t>
      </w:r>
      <w:r w:rsidRPr="004E7377">
        <w:t>axis reference frame, instead of single-phase equivalent circuit which is used extensively in literature. Finally, the analytically calculated torque/power-speed characteristics of a 12kW IM are compared with finite element analyses (FEA) and experiment results.</w:t>
      </w:r>
    </w:p>
    <w:p w:rsidR="00764C24" w:rsidRPr="004E7377" w:rsidRDefault="00764C24" w:rsidP="00764C24">
      <w:r w:rsidRPr="004E7377">
        <w:rPr>
          <w:b/>
        </w:rPr>
        <w:t>Chapter 3</w:t>
      </w:r>
    </w:p>
    <w:p w:rsidR="00764C24" w:rsidRPr="004E7377" w:rsidRDefault="00764C24" w:rsidP="00764C24">
      <w:r w:rsidRPr="004E7377">
        <w:t xml:space="preserve">This chapter focuses on the influence of motor design parameters on the torque/power-speed characteristic of IM, assuming ideal maximum torque control is realized. The torque/power-speed characteristic is calculated by analytical method, presented in Chapter 2. A per-unit IM model is used and the influence of mutual and leakage inductances is investigated. The inductance ratio between the leakage and mutual inductances is introduced, which is a key parameter determining the flux-weakening performance. Also the effects of other practical parameters are investigated, such as stator and rotor resistance and iron saturation. </w:t>
      </w:r>
      <w:r w:rsidR="00BA225E" w:rsidRPr="004E7377">
        <w:t>Following the fore-mentioned investigation, the influences of some physical parameters on the torque/power-speed characteristic of IM are investigated, such as the ratio of tooth width to slot pitch, stator inner diameter, airgap length, slot area, number of stator/rotor slots per pole per phase, number of pole pairs, etc.</w:t>
      </w:r>
    </w:p>
    <w:p w:rsidR="00764C24" w:rsidRPr="004E7377" w:rsidRDefault="00764C24" w:rsidP="00764C24">
      <w:pPr>
        <w:rPr>
          <w:b/>
        </w:rPr>
      </w:pPr>
      <w:r w:rsidRPr="004E7377">
        <w:rPr>
          <w:b/>
        </w:rPr>
        <w:t xml:space="preserve">Chapter </w:t>
      </w:r>
      <w:r w:rsidR="00BA225E" w:rsidRPr="004E7377">
        <w:rPr>
          <w:b/>
        </w:rPr>
        <w:t>4</w:t>
      </w:r>
    </w:p>
    <w:p w:rsidR="00764C24" w:rsidRPr="004E7377" w:rsidRDefault="00764C24" w:rsidP="00764C24">
      <w:r w:rsidRPr="004E7377">
        <w:t xml:space="preserve">This chapter mainly focuses on investigating the difference of maximum torque-speed characteristics and power factor of IM between motor and generator modes. Firstly, the reason for the difference is explained. Then, the influence of some design parameters, such as stator resistance, </w:t>
      </w:r>
      <w:r w:rsidR="00BA225E" w:rsidRPr="004E7377">
        <w:t>rotor resistance, iron saturation</w:t>
      </w:r>
      <w:r w:rsidRPr="004E7377">
        <w:t xml:space="preserve"> and iron loss etc., on the difference is investigated using analytical method presented in Chapter 2.</w:t>
      </w:r>
    </w:p>
    <w:p w:rsidR="00764C24" w:rsidRPr="004E7377" w:rsidRDefault="00764C24" w:rsidP="00764C24">
      <w:pPr>
        <w:rPr>
          <w:b/>
        </w:rPr>
      </w:pPr>
      <w:r w:rsidRPr="004E7377">
        <w:rPr>
          <w:b/>
        </w:rPr>
        <w:t xml:space="preserve">Chapter </w:t>
      </w:r>
      <w:r w:rsidR="00BA225E" w:rsidRPr="004E7377">
        <w:rPr>
          <w:b/>
        </w:rPr>
        <w:t>5</w:t>
      </w:r>
    </w:p>
    <w:p w:rsidR="00764C24" w:rsidRPr="004E7377" w:rsidRDefault="00764C24" w:rsidP="00764C24">
      <w:r w:rsidRPr="004E7377">
        <w:t xml:space="preserve">A hybrid PM-assisted SynRM is proposed in this chapter, which utilizes both ferrite and NdFeB PMs, in order to reduce the material cost without sacrificing the electromagnetic performance. FEA is adopted for the optimization in order to consider the iron saturation </w:t>
      </w:r>
      <w:r w:rsidRPr="004E7377">
        <w:lastRenderedPageBreak/>
        <w:t>more accurately. Firstly, the design process is presented and a hybrid PM-assisted SynRM is designed. Then, SynRM, ferrite-assisted and NdFeB-assisted SynRMs are designed for comparison to highlight the features of hybrid PM-assisted SynRM. Finally, the electromagnetic performance of hybrid PM-assisted SynRM is investigated and discussed.</w:t>
      </w:r>
    </w:p>
    <w:p w:rsidR="00764C24" w:rsidRPr="004E7377" w:rsidRDefault="00764C24" w:rsidP="00764C24">
      <w:pPr>
        <w:rPr>
          <w:b/>
        </w:rPr>
      </w:pPr>
      <w:r w:rsidRPr="004E7377">
        <w:rPr>
          <w:b/>
        </w:rPr>
        <w:t xml:space="preserve">Chapter </w:t>
      </w:r>
      <w:r w:rsidR="00BA225E" w:rsidRPr="004E7377">
        <w:rPr>
          <w:b/>
        </w:rPr>
        <w:t>6</w:t>
      </w:r>
    </w:p>
    <w:p w:rsidR="00764C24" w:rsidRPr="004E7377" w:rsidRDefault="00764C24" w:rsidP="00764C24">
      <w:r w:rsidRPr="004E7377">
        <w:t>This chapter quantitatively compares six different types of electrical machines, including IM, SynRM, ferrite-assisted, NdFeB-assisted and hybrid PM-assisted SynRMs and IPM, mainly in terms of electromagnetic performance</w:t>
      </w:r>
      <w:r w:rsidRPr="004E7377">
        <w:rPr>
          <w:rFonts w:hint="eastAsia"/>
        </w:rPr>
        <w:t xml:space="preserve"> and </w:t>
      </w:r>
      <w:r w:rsidRPr="004E7377">
        <w:t xml:space="preserve">material </w:t>
      </w:r>
      <w:r w:rsidRPr="004E7377">
        <w:rPr>
          <w:rFonts w:hint="eastAsia"/>
        </w:rPr>
        <w:t>cost</w:t>
      </w:r>
      <w:r w:rsidRPr="004E7377">
        <w:t>. For IPM, Toyota Prius 2010 IPM is adopted directly for comparison</w:t>
      </w:r>
      <w:r w:rsidRPr="004E7377">
        <w:rPr>
          <w:rFonts w:hint="eastAsia"/>
        </w:rPr>
        <w:t>, thus, there is no need of optimization</w:t>
      </w:r>
      <w:r w:rsidRPr="004E7377">
        <w:t>.</w:t>
      </w:r>
      <w:r w:rsidRPr="004E7377">
        <w:rPr>
          <w:rFonts w:hint="eastAsia"/>
        </w:rPr>
        <w:t xml:space="preserve"> For a fair comparison, </w:t>
      </w:r>
      <w:r w:rsidRPr="004E7377">
        <w:t>the other electrical machines are</w:t>
      </w:r>
      <w:r w:rsidRPr="004E7377">
        <w:rPr>
          <w:rFonts w:hint="eastAsia"/>
        </w:rPr>
        <w:t xml:space="preserve"> designed with the same stator outer diameter and stack length</w:t>
      </w:r>
      <w:r w:rsidRPr="004E7377">
        <w:t xml:space="preserve">, and </w:t>
      </w:r>
      <w:r w:rsidR="00BA225E" w:rsidRPr="004E7377">
        <w:t>with the same current and voltage ratings</w:t>
      </w:r>
      <w:r w:rsidRPr="004E7377">
        <w:rPr>
          <w:rFonts w:hint="eastAsia"/>
        </w:rPr>
        <w:t xml:space="preserve"> as Prius 2010 IPM</w:t>
      </w:r>
      <w:r w:rsidRPr="004E7377">
        <w:t>. Firstly, IM is optimized and compared with IPM. Then, SynRM, ferrite-assisted, NdFeB-assisted and hybrid PM-assisted SynRMs are optimized and compared with IPM. Finally, the comparison results between IM and hybrid PM-assisted SynRM are provided and discussed.</w:t>
      </w:r>
    </w:p>
    <w:p w:rsidR="00764C24" w:rsidRPr="004E7377" w:rsidRDefault="00764C24" w:rsidP="00764C24">
      <w:pPr>
        <w:rPr>
          <w:b/>
        </w:rPr>
      </w:pPr>
      <w:r w:rsidRPr="004E7377">
        <w:rPr>
          <w:b/>
        </w:rPr>
        <w:t xml:space="preserve">Chapter </w:t>
      </w:r>
      <w:r w:rsidR="00BA225E" w:rsidRPr="004E7377">
        <w:rPr>
          <w:b/>
        </w:rPr>
        <w:t>7</w:t>
      </w:r>
    </w:p>
    <w:p w:rsidR="00764C24" w:rsidRPr="004E7377" w:rsidRDefault="00764C24" w:rsidP="00764C24">
      <w:r w:rsidRPr="004E7377">
        <w:t>This chapter contains the general conclusions of this thesis as well as the potential future work.</w:t>
      </w:r>
    </w:p>
    <w:p w:rsidR="00764C24" w:rsidRPr="004E7377" w:rsidRDefault="00764C24" w:rsidP="00FE3B0E">
      <w:pPr>
        <w:pStyle w:val="Heading3"/>
      </w:pPr>
      <w:bookmarkStart w:id="129" w:name="_Toc402181688"/>
      <w:bookmarkStart w:id="130" w:name="_Toc409958838"/>
      <w:r w:rsidRPr="004E7377">
        <w:t>Contributions of Research</w:t>
      </w:r>
      <w:bookmarkEnd w:id="129"/>
      <w:bookmarkEnd w:id="130"/>
    </w:p>
    <w:p w:rsidR="00764C24" w:rsidRPr="004E7377" w:rsidRDefault="00764C24" w:rsidP="00764C24">
      <w:r w:rsidRPr="004E7377">
        <w:t>The contributions of this thesis are summarized as follows:</w:t>
      </w:r>
    </w:p>
    <w:p w:rsidR="00764C24" w:rsidRPr="004E7377" w:rsidRDefault="00764C24" w:rsidP="00AB65B8">
      <w:pPr>
        <w:pStyle w:val="ListParagraph"/>
        <w:numPr>
          <w:ilvl w:val="0"/>
          <w:numId w:val="21"/>
        </w:numPr>
      </w:pPr>
      <w:r w:rsidRPr="004E7377">
        <w:t>The analytical modeling and analysis of torque/power-speed character</w:t>
      </w:r>
      <w:r w:rsidR="00B81E85" w:rsidRPr="004E7377">
        <w:t>istic</w:t>
      </w:r>
      <w:r w:rsidRPr="004E7377">
        <w:t xml:space="preserve"> of IM, based on a </w:t>
      </w:r>
      <w:r w:rsidRPr="004E7377">
        <w:rPr>
          <w:i/>
        </w:rPr>
        <w:t>dq-</w:t>
      </w:r>
      <w:r w:rsidRPr="004E7377">
        <w:t xml:space="preserve">axis reference frame. </w:t>
      </w:r>
    </w:p>
    <w:p w:rsidR="00764C24" w:rsidRPr="004E7377" w:rsidRDefault="00764C24" w:rsidP="00AB65B8">
      <w:pPr>
        <w:pStyle w:val="ListParagraph"/>
        <w:numPr>
          <w:ilvl w:val="0"/>
          <w:numId w:val="21"/>
        </w:numPr>
      </w:pPr>
      <w:r w:rsidRPr="004E7377">
        <w:t>Investigation of influence of design parameters on flux-weakening performance of IM, such as the inductance ratio between the leakage and mutual inductances, stator and rotor resistance, and iron saturation etc.</w:t>
      </w:r>
    </w:p>
    <w:p w:rsidR="00764C24" w:rsidRPr="004E7377" w:rsidRDefault="00764C24" w:rsidP="00AB65B8">
      <w:pPr>
        <w:pStyle w:val="ListParagraph"/>
        <w:numPr>
          <w:ilvl w:val="0"/>
          <w:numId w:val="21"/>
        </w:numPr>
      </w:pPr>
      <w:r w:rsidRPr="004E7377">
        <w:t xml:space="preserve">Investigation of influence of physical parameters on torque/power-speed characteristic of IM, </w:t>
      </w:r>
      <w:r w:rsidR="004F5471" w:rsidRPr="004E7377">
        <w:t>such as the ratio of tooth width to slot pitch, stator inner diameter, airgap length, slot area, number of stator/rotor slots per pole per phase, number of pole pairs, etc</w:t>
      </w:r>
      <w:r w:rsidRPr="004E7377">
        <w:t>.</w:t>
      </w:r>
    </w:p>
    <w:p w:rsidR="00764C24" w:rsidRPr="004E7377" w:rsidRDefault="00764C24" w:rsidP="00AB65B8">
      <w:pPr>
        <w:pStyle w:val="ListParagraph"/>
        <w:numPr>
          <w:ilvl w:val="0"/>
          <w:numId w:val="21"/>
        </w:numPr>
      </w:pPr>
      <w:r w:rsidRPr="004E7377">
        <w:t>Investigation of difference of maximum torque-speed characteristics and power factor of IM between motor and generator modes.</w:t>
      </w:r>
    </w:p>
    <w:p w:rsidR="00764C24" w:rsidRPr="004E7377" w:rsidRDefault="00764C24" w:rsidP="00AB65B8">
      <w:pPr>
        <w:pStyle w:val="ListParagraph"/>
        <w:numPr>
          <w:ilvl w:val="0"/>
          <w:numId w:val="21"/>
        </w:numPr>
      </w:pPr>
      <w:r w:rsidRPr="004E7377">
        <w:lastRenderedPageBreak/>
        <w:t>Development of a novel hybrid PM-assisted SynRM.</w:t>
      </w:r>
    </w:p>
    <w:p w:rsidR="00764C24" w:rsidRPr="004E7377" w:rsidRDefault="00764C24" w:rsidP="00AB65B8">
      <w:pPr>
        <w:pStyle w:val="ListParagraph"/>
        <w:numPr>
          <w:ilvl w:val="0"/>
          <w:numId w:val="21"/>
        </w:numPr>
      </w:pPr>
      <w:r w:rsidRPr="004E7377">
        <w:t>Comparative study of IM, SynRM, ferrite-assisted, NdFeB-assisted and hybrid PM-assisted SynRMs and IPM.</w:t>
      </w:r>
    </w:p>
    <w:p w:rsidR="00764C24" w:rsidRPr="004E7377" w:rsidRDefault="00764C24" w:rsidP="00764C24">
      <w:pPr>
        <w:rPr>
          <w:lang w:val="en-US"/>
        </w:rPr>
      </w:pPr>
    </w:p>
    <w:p w:rsidR="003251D7" w:rsidRPr="004E7377" w:rsidRDefault="003251D7">
      <w:pPr>
        <w:spacing w:line="276" w:lineRule="auto"/>
        <w:jc w:val="left"/>
        <w:rPr>
          <w:rFonts w:eastAsiaTheme="majorEastAsia" w:cstheme="majorBidi"/>
          <w:b/>
          <w:bCs/>
          <w:sz w:val="28"/>
          <w:szCs w:val="28"/>
        </w:rPr>
      </w:pPr>
      <w:r w:rsidRPr="004E7377">
        <w:br w:type="page"/>
      </w:r>
    </w:p>
    <w:p w:rsidR="0067464B" w:rsidRPr="004E7377" w:rsidRDefault="009B34C2" w:rsidP="000B5522">
      <w:pPr>
        <w:pStyle w:val="Heading1"/>
      </w:pPr>
      <w:bookmarkStart w:id="131" w:name="_Ref395086583"/>
      <w:bookmarkStart w:id="132" w:name="_Toc409958839"/>
      <w:r w:rsidRPr="004E7377">
        <w:lastRenderedPageBreak/>
        <w:t xml:space="preserve">Analytical </w:t>
      </w:r>
      <w:r w:rsidR="00083DE8" w:rsidRPr="004E7377">
        <w:t>Calculation of Torque-</w:t>
      </w:r>
      <w:r w:rsidR="003251D7" w:rsidRPr="004E7377">
        <w:t>S</w:t>
      </w:r>
      <w:r w:rsidR="00083DE8" w:rsidRPr="004E7377">
        <w:t>peed Characteristic of Induction Machine</w:t>
      </w:r>
      <w:r w:rsidR="00142ECC" w:rsidRPr="004E7377">
        <w:t>s</w:t>
      </w:r>
      <w:r w:rsidR="00083DE8" w:rsidRPr="004E7377">
        <w:t xml:space="preserve"> for Electric Vehicle Application</w:t>
      </w:r>
      <w:bookmarkEnd w:id="131"/>
      <w:bookmarkEnd w:id="132"/>
    </w:p>
    <w:p w:rsidR="003251D7" w:rsidRPr="004E7377" w:rsidRDefault="003251D7" w:rsidP="000166FB">
      <w:pPr>
        <w:pStyle w:val="Heading2"/>
      </w:pPr>
      <w:bookmarkStart w:id="133" w:name="_Toc409958840"/>
      <w:r w:rsidRPr="004E7377">
        <w:t>Introduction</w:t>
      </w:r>
      <w:bookmarkEnd w:id="133"/>
    </w:p>
    <w:p w:rsidR="002C7C6C" w:rsidRPr="004E7377" w:rsidRDefault="003251D7" w:rsidP="00B15BD6">
      <w:r w:rsidRPr="004E7377">
        <w:t>The calculation methods of electromagnetic performance of IMs are prese</w:t>
      </w:r>
      <w:r w:rsidR="002C7C6C" w:rsidRPr="004E7377">
        <w:t>nted extensively in literature, which can be classified into three categories:</w:t>
      </w:r>
    </w:p>
    <w:p w:rsidR="002C7C6C" w:rsidRPr="004E7377" w:rsidRDefault="002C7C6C" w:rsidP="00AB65B8">
      <w:pPr>
        <w:pStyle w:val="ListParagraph"/>
        <w:numPr>
          <w:ilvl w:val="0"/>
          <w:numId w:val="29"/>
        </w:numPr>
      </w:pPr>
      <w:r w:rsidRPr="004E7377">
        <w:t>Single-phase lumped equivalent circuit;</w:t>
      </w:r>
    </w:p>
    <w:p w:rsidR="002C7C6C" w:rsidRPr="004E7377" w:rsidRDefault="002C7C6C" w:rsidP="00AB65B8">
      <w:pPr>
        <w:pStyle w:val="ListParagraph"/>
        <w:numPr>
          <w:ilvl w:val="0"/>
          <w:numId w:val="29"/>
        </w:numPr>
      </w:pPr>
      <w:r w:rsidRPr="004E7377">
        <w:t>Finite-element analysis (FEA);</w:t>
      </w:r>
    </w:p>
    <w:p w:rsidR="002C7C6C" w:rsidRPr="004E7377" w:rsidRDefault="008C4E21" w:rsidP="00AB65B8">
      <w:pPr>
        <w:pStyle w:val="ListParagraph"/>
        <w:numPr>
          <w:ilvl w:val="0"/>
          <w:numId w:val="29"/>
        </w:numPr>
      </w:pPr>
      <w:r w:rsidRPr="004E7377">
        <w:t>M</w:t>
      </w:r>
      <w:r w:rsidR="002C7C6C" w:rsidRPr="004E7377">
        <w:t>agnetic equivalent circuit</w:t>
      </w:r>
      <w:r w:rsidRPr="004E7377">
        <w:t xml:space="preserve"> (MEC).</w:t>
      </w:r>
    </w:p>
    <w:p w:rsidR="003251D7" w:rsidRPr="004E7377" w:rsidRDefault="003251D7" w:rsidP="00B15BD6">
      <w:r w:rsidRPr="004E7377">
        <w:t xml:space="preserve">The analytical method based on the classic single-phase lumped equivalent was proposed earliest and used extensively nowadays, because of its fast calculation speed and </w:t>
      </w:r>
      <w:r w:rsidR="00142ECC" w:rsidRPr="004E7377">
        <w:t xml:space="preserve">acceptable </w:t>
      </w:r>
      <w:r w:rsidRPr="004E7377">
        <w:t xml:space="preserve">accuracy </w:t>
      </w:r>
      <w:r w:rsidR="00623E31" w:rsidRPr="004E7377">
        <w:t>[VEI95] [LIW60]</w:t>
      </w:r>
      <w:r w:rsidR="00704083" w:rsidRPr="004E7377">
        <w:t xml:space="preserve"> [BOG11]</w:t>
      </w:r>
      <w:r w:rsidRPr="004E7377">
        <w:t>.</w:t>
      </w:r>
      <w:r w:rsidR="008C4E21" w:rsidRPr="004E7377">
        <w:t xml:space="preserve"> FEA</w:t>
      </w:r>
      <w:r w:rsidRPr="004E7377">
        <w:t xml:space="preserve"> was introduced into electrical engineering in 1960s and is used by electrical machine designers for its excellent accuracy</w:t>
      </w:r>
      <w:r w:rsidR="00623E31" w:rsidRPr="004E7377">
        <w:t xml:space="preserve"> [WIN65] [WIL86]</w:t>
      </w:r>
      <w:r w:rsidR="00704083" w:rsidRPr="004E7377">
        <w:t xml:space="preserve"> [BIA99]</w:t>
      </w:r>
      <w:r w:rsidRPr="004E7377">
        <w:t xml:space="preserve">. However, FEA usually takes quite a long time, particularly for variable frequency operation and efficiency map computation, coupled analysis and system optimization etc. </w:t>
      </w:r>
      <w:r w:rsidR="008C4E21" w:rsidRPr="004E7377">
        <w:t>MEC</w:t>
      </w:r>
      <w:r w:rsidRPr="004E7377">
        <w:t xml:space="preserve"> provides a compromise between analytical method and FEA, in terms of calculation speed and accuracy</w:t>
      </w:r>
      <w:r w:rsidR="00623E31" w:rsidRPr="004E7377">
        <w:t xml:space="preserve"> [SUD07] [AMR09]</w:t>
      </w:r>
      <w:r w:rsidR="00704083" w:rsidRPr="004E7377">
        <w:t xml:space="preserve"> [AMR10]</w:t>
      </w:r>
      <w:r w:rsidRPr="004E7377">
        <w:t xml:space="preserve">. </w:t>
      </w:r>
    </w:p>
    <w:p w:rsidR="005D4D8E" w:rsidRPr="004E7377" w:rsidRDefault="003251D7" w:rsidP="005D4D8E">
      <w:r w:rsidRPr="004E7377">
        <w:t xml:space="preserve">The foregoing calculation methods </w:t>
      </w:r>
      <w:r w:rsidR="00EF3863" w:rsidRPr="004E7377">
        <w:t>have been utilized extensively in literature</w:t>
      </w:r>
      <w:r w:rsidRPr="004E7377">
        <w:t xml:space="preserve"> for line-fed </w:t>
      </w:r>
      <w:r w:rsidR="00DF6882" w:rsidRPr="004E7377">
        <w:t xml:space="preserve">applications, in which </w:t>
      </w:r>
      <w:r w:rsidR="002C2940" w:rsidRPr="004E7377">
        <w:t xml:space="preserve">usually </w:t>
      </w:r>
      <w:r w:rsidR="00DF6882" w:rsidRPr="004E7377">
        <w:t>only a few operation points need to be analysed</w:t>
      </w:r>
      <w:r w:rsidR="008C4E21" w:rsidRPr="004E7377">
        <w:t>,</w:t>
      </w:r>
      <w:r w:rsidR="00DF6882" w:rsidRPr="004E7377">
        <w:t xml:space="preserve"> such as rated operation, starting and pull out operation point</w:t>
      </w:r>
      <w:r w:rsidR="002C2940" w:rsidRPr="004E7377">
        <w:t>s</w:t>
      </w:r>
      <w:r w:rsidR="00DF6882" w:rsidRPr="004E7377">
        <w:t xml:space="preserve">, etc. </w:t>
      </w:r>
      <w:r w:rsidR="001E2A91" w:rsidRPr="004E7377">
        <w:t xml:space="preserve">However, for many variable-speed applications, such as EVs/HEVs, the torque/power-speed characteristic is </w:t>
      </w:r>
      <w:r w:rsidR="00C16644" w:rsidRPr="004E7377">
        <w:t xml:space="preserve">an important design criterion. </w:t>
      </w:r>
      <w:r w:rsidR="00142ECC" w:rsidRPr="004E7377">
        <w:t xml:space="preserve">It </w:t>
      </w:r>
      <w:r w:rsidR="00C16644" w:rsidRPr="004E7377">
        <w:t xml:space="preserve">means that the calculation should be carried out for many operation points covering the whole speed range. Thus, the total amount of calculation work is </w:t>
      </w:r>
      <w:r w:rsidR="005D4D8E" w:rsidRPr="004E7377">
        <w:t xml:space="preserve">much </w:t>
      </w:r>
      <w:r w:rsidR="00C16644" w:rsidRPr="004E7377">
        <w:t xml:space="preserve">larger than that for line-fed applications. </w:t>
      </w:r>
      <w:r w:rsidR="005D4D8E" w:rsidRPr="004E7377">
        <w:t xml:space="preserve">In this case, the analytical method is a good choice, especially at the design stage, in terms of calculation speed. Usually, the analysis is still based on the single-phase lumped equivalent circuit [ZHA95] [HAR95] [SCH00] [WIL07] [DOR08] [MIL99]. </w:t>
      </w:r>
      <w:r w:rsidR="00F973BB" w:rsidRPr="004E7377">
        <w:t>MEC</w:t>
      </w:r>
      <w:r w:rsidR="005D4D8E" w:rsidRPr="004E7377">
        <w:t xml:space="preserve"> may also be a good choice for calculation of IMs for EV application, in terms of calculation speed and accuracy [MCC01]. </w:t>
      </w:r>
      <w:r w:rsidR="00142ECC" w:rsidRPr="004E7377">
        <w:t>For</w:t>
      </w:r>
      <w:r w:rsidR="005D4D8E" w:rsidRPr="004E7377">
        <w:t xml:space="preserve"> FEA, the transient FEA using transient analysis is not suitable</w:t>
      </w:r>
      <w:r w:rsidR="00142ECC" w:rsidRPr="004E7377">
        <w:t xml:space="preserve"> for machine design</w:t>
      </w:r>
      <w:r w:rsidR="005D4D8E" w:rsidRPr="004E7377">
        <w:t>, because it takes quite a lo</w:t>
      </w:r>
      <w:r w:rsidR="00623E31" w:rsidRPr="004E7377">
        <w:t>ng time. Alberti et al. [ALB09]</w:t>
      </w:r>
      <w:r w:rsidR="005D4D8E" w:rsidRPr="004E7377">
        <w:t xml:space="preserve"> [ALB11] proposed a FEA using magnetostatic analysis especially for variable-speed IM analysis, which was also used by Pellegrino [PEL12].</w:t>
      </w:r>
    </w:p>
    <w:p w:rsidR="003251D7" w:rsidRPr="004E7377" w:rsidRDefault="003251D7" w:rsidP="00B15BD6">
      <w:r w:rsidRPr="004E7377">
        <w:lastRenderedPageBreak/>
        <w:t xml:space="preserve">The aim of this </w:t>
      </w:r>
      <w:r w:rsidR="000A6A26" w:rsidRPr="004E7377">
        <w:t>chapter</w:t>
      </w:r>
      <w:r w:rsidRPr="004E7377">
        <w:t xml:space="preserve"> is to illustrate the process of obtaining torque/power-speed characteristic of IM and the related algorithms in detail, together with the efficiency map computation. In addition, the analytical analysis of torque/power-speed character</w:t>
      </w:r>
      <w:r w:rsidR="00142ECC" w:rsidRPr="004E7377">
        <w:t>istic</w:t>
      </w:r>
      <w:r w:rsidRPr="004E7377">
        <w:t xml:space="preserve"> of IM is based on a </w:t>
      </w:r>
      <w:r w:rsidRPr="004E7377">
        <w:rPr>
          <w:i/>
        </w:rPr>
        <w:t>dq-</w:t>
      </w:r>
      <w:r w:rsidRPr="004E7377">
        <w:t xml:space="preserve">axis reference frame, instead of single-phase equivalent circuit. In this way, the relationship between </w:t>
      </w:r>
      <w:r w:rsidRPr="004E7377">
        <w:rPr>
          <w:i/>
        </w:rPr>
        <w:t>d</w:t>
      </w:r>
      <w:r w:rsidRPr="004E7377">
        <w:t xml:space="preserve">- and </w:t>
      </w:r>
      <w:r w:rsidRPr="004E7377">
        <w:rPr>
          <w:i/>
        </w:rPr>
        <w:t>q</w:t>
      </w:r>
      <w:r w:rsidRPr="004E7377">
        <w:t xml:space="preserve">-axis currents and IM’s parameters and performances can be obtained, which is appreciated by control engineers. </w:t>
      </w:r>
      <w:r w:rsidR="00194646" w:rsidRPr="004E7377">
        <w:t xml:space="preserve">The </w:t>
      </w:r>
      <w:r w:rsidR="00194646" w:rsidRPr="004E7377">
        <w:rPr>
          <w:i/>
        </w:rPr>
        <w:t>dq</w:t>
      </w:r>
      <w:r w:rsidR="00194646" w:rsidRPr="004E7377">
        <w:t xml:space="preserve">-axis reference frame has been utilized in literature for IM analysis, such as [ALB09], etc. </w:t>
      </w:r>
      <w:r w:rsidRPr="004E7377">
        <w:t xml:space="preserve">Finally, </w:t>
      </w:r>
      <w:r w:rsidR="005279A3" w:rsidRPr="004E7377">
        <w:t xml:space="preserve">the </w:t>
      </w:r>
      <w:r w:rsidRPr="004E7377">
        <w:t>analytically calculated torque/power-speed characteristics of a 12kW IM are verified by experiments.</w:t>
      </w:r>
    </w:p>
    <w:p w:rsidR="003251D7" w:rsidRPr="004E7377" w:rsidRDefault="003251D7" w:rsidP="000166FB">
      <w:pPr>
        <w:pStyle w:val="Heading2"/>
      </w:pPr>
      <w:bookmarkStart w:id="134" w:name="_Toc409958841"/>
      <w:r w:rsidRPr="004E7377">
        <w:t xml:space="preserve">Calculation </w:t>
      </w:r>
      <w:r w:rsidR="00B15BD6" w:rsidRPr="004E7377">
        <w:t>Strategy</w:t>
      </w:r>
      <w:bookmarkEnd w:id="134"/>
      <w:r w:rsidRPr="004E7377">
        <w:t xml:space="preserve"> </w:t>
      </w:r>
    </w:p>
    <w:p w:rsidR="0035151F" w:rsidRPr="004E7377" w:rsidRDefault="0035151F" w:rsidP="0035151F">
      <w:r w:rsidRPr="004E7377">
        <w:t xml:space="preserve">The mathematical model in a </w:t>
      </w:r>
      <w:r w:rsidRPr="004E7377">
        <w:rPr>
          <w:i/>
        </w:rPr>
        <w:t>dq</w:t>
      </w:r>
      <w:r w:rsidR="007A69D6" w:rsidRPr="004E7377">
        <w:rPr>
          <w:i/>
        </w:rPr>
        <w:t>-</w:t>
      </w:r>
      <w:r w:rsidR="007A69D6" w:rsidRPr="004E7377">
        <w:t>axis</w:t>
      </w:r>
      <w:r w:rsidRPr="004E7377">
        <w:t xml:space="preserve"> reference frame, in which the </w:t>
      </w:r>
      <w:r w:rsidRPr="004E7377">
        <w:rPr>
          <w:i/>
        </w:rPr>
        <w:t>d</w:t>
      </w:r>
      <w:r w:rsidRPr="004E7377">
        <w:t xml:space="preserve">-axis is aligned with the rotor field, is presented in </w:t>
      </w:r>
      <w:r w:rsidR="005B41F9" w:rsidRPr="004E7377">
        <w:fldChar w:fldCharType="begin"/>
      </w:r>
      <w:r w:rsidR="005B41F9" w:rsidRPr="004E7377">
        <w:instrText xml:space="preserve"> REF _Ref404871308 \r \h </w:instrText>
      </w:r>
      <w:r w:rsidR="005B41F9" w:rsidRPr="004E7377">
        <w:fldChar w:fldCharType="separate"/>
      </w:r>
      <w:r w:rsidR="00222543" w:rsidRPr="004E7377">
        <w:t>Appendix A</w:t>
      </w:r>
      <w:r w:rsidR="005B41F9" w:rsidRPr="004E7377">
        <w:fldChar w:fldCharType="end"/>
      </w:r>
      <w:r w:rsidRPr="004E7377">
        <w:t>. For an IM fed by an inverter, the following current and voltage limitations should be satisfied:</w:t>
      </w:r>
    </w:p>
    <w:p w:rsidR="0035151F" w:rsidRPr="004E7377" w:rsidRDefault="0035151F" w:rsidP="0035151F">
      <w:pPr>
        <w:pStyle w:val="Text"/>
        <w:tabs>
          <w:tab w:val="center" w:pos="4536"/>
          <w:tab w:val="right" w:pos="9072"/>
        </w:tabs>
        <w:spacing w:before="120" w:after="120"/>
        <w:ind w:firstLine="0"/>
        <w:rPr>
          <w:i/>
          <w:vanish/>
          <w:sz w:val="24"/>
          <w:szCs w:val="24"/>
          <w:specVanish/>
        </w:rPr>
      </w:pPr>
      <w:r w:rsidRPr="004E7377">
        <w:rPr>
          <w:sz w:val="24"/>
          <w:szCs w:val="24"/>
        </w:rPr>
        <w:tab/>
      </w:r>
      <m:oMath>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d</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q</m:t>
                </m:r>
              </m:sub>
              <m:sup>
                <m:r>
                  <w:rPr>
                    <w:rFonts w:ascii="Cambria Math" w:hAnsi="Cambria Math"/>
                    <w:sz w:val="24"/>
                    <w:szCs w:val="24"/>
                  </w:rPr>
                  <m:t>2</m:t>
                </m:r>
              </m:sup>
            </m:sSubSup>
          </m:e>
        </m:ra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lim</m:t>
            </m:r>
          </m:sub>
        </m:sSub>
        <m:r>
          <w:rPr>
            <w:rFonts w:ascii="Cambria Math" w:hAnsi="Cambria Math"/>
            <w:sz w:val="24"/>
            <w:szCs w:val="24"/>
          </w:rPr>
          <m:t xml:space="preserve">; </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d</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q</m:t>
                </m:r>
              </m:sub>
              <m:sup>
                <m:r>
                  <w:rPr>
                    <w:rFonts w:ascii="Cambria Math" w:hAnsi="Cambria Math"/>
                    <w:sz w:val="24"/>
                    <w:szCs w:val="24"/>
                  </w:rPr>
                  <m:t>2</m:t>
                </m:r>
              </m:sup>
            </m:sSubSup>
          </m:e>
        </m:ra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lim</m:t>
            </m:r>
          </m:sub>
        </m:sSub>
        <m:r>
          <w:rPr>
            <w:rFonts w:ascii="Cambria Math" w:hAnsi="Cambria Math"/>
            <w:sz w:val="24"/>
            <w:szCs w:val="24"/>
          </w:rPr>
          <m:t xml:space="preserve"> </m:t>
        </m:r>
      </m:oMath>
      <w:r w:rsidRPr="004E7377">
        <w:rPr>
          <w:i/>
          <w:sz w:val="24"/>
          <w:szCs w:val="24"/>
        </w:rPr>
        <w:tab/>
        <w:t xml:space="preserve"> </w:t>
      </w:r>
    </w:p>
    <w:p w:rsidR="0035151F" w:rsidRPr="004E7377" w:rsidRDefault="0035151F" w:rsidP="0035151F">
      <w:pPr>
        <w:pStyle w:val="Text"/>
        <w:tabs>
          <w:tab w:val="center" w:pos="4536"/>
          <w:tab w:val="right" w:pos="9072"/>
        </w:tabs>
        <w:spacing w:before="120" w:after="120"/>
        <w:ind w:firstLine="0"/>
        <w:rPr>
          <w:sz w:val="24"/>
          <w:szCs w:val="24"/>
        </w:rPr>
      </w:pPr>
      <w:r w:rsidRPr="004E7377">
        <w:rPr>
          <w:sz w:val="24"/>
          <w:szCs w:val="24"/>
        </w:rPr>
        <w:t xml:space="preserve"> </w:t>
      </w:r>
      <w:bookmarkStart w:id="135" w:name="_Ref347412363"/>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w:t>
      </w:r>
      <w:r w:rsidR="00D71680" w:rsidRPr="004E7377">
        <w:rPr>
          <w:sz w:val="24"/>
          <w:szCs w:val="24"/>
        </w:rPr>
        <w:fldChar w:fldCharType="end"/>
      </w:r>
      <w:r w:rsidRPr="004E7377">
        <w:rPr>
          <w:sz w:val="24"/>
          <w:szCs w:val="24"/>
        </w:rPr>
        <w:t>)</w:t>
      </w:r>
      <w:bookmarkEnd w:id="135"/>
    </w:p>
    <w:p w:rsidR="00A15FA9" w:rsidRPr="004E7377" w:rsidRDefault="0035151F" w:rsidP="0035151F">
      <w:proofErr w:type="gramStart"/>
      <w:r w:rsidRPr="004E7377">
        <w:t>where</w:t>
      </w:r>
      <w:proofErr w:type="gramEnd"/>
      <w:r w:rsidRPr="004E7377">
        <w:t xml:space="preserve"> </w:t>
      </w:r>
      <w:r w:rsidRPr="004E7377">
        <w:rPr>
          <w:i/>
        </w:rPr>
        <w:t>i</w:t>
      </w:r>
      <w:r w:rsidRPr="004E7377">
        <w:rPr>
          <w:i/>
          <w:vertAlign w:val="subscript"/>
        </w:rPr>
        <w:t>lim</w:t>
      </w:r>
      <w:r w:rsidRPr="004E7377">
        <w:t xml:space="preserve"> and </w:t>
      </w:r>
      <w:r w:rsidRPr="004E7377">
        <w:rPr>
          <w:i/>
        </w:rPr>
        <w:t>u</w:t>
      </w:r>
      <w:r w:rsidRPr="004E7377">
        <w:rPr>
          <w:i/>
          <w:vertAlign w:val="subscript"/>
        </w:rPr>
        <w:t>lim</w:t>
      </w:r>
      <w:r w:rsidRPr="004E7377">
        <w:t xml:space="preserve"> are the maximum phase current and voltage amplitude limits. </w:t>
      </w:r>
      <w:r w:rsidR="006D6BCA" w:rsidRPr="004E7377">
        <w:t>For a specific stator frequency, all the possible torque values can be obtained by scanning all</w:t>
      </w:r>
      <w:r w:rsidR="006D6BCA" w:rsidRPr="004E7377">
        <w:rPr>
          <w:i/>
        </w:rPr>
        <w:t xml:space="preserve"> i</w:t>
      </w:r>
      <w:r w:rsidR="006D6BCA" w:rsidRPr="004E7377">
        <w:rPr>
          <w:i/>
          <w:vertAlign w:val="subscript"/>
        </w:rPr>
        <w:t>d</w:t>
      </w:r>
      <w:r w:rsidR="006D6BCA" w:rsidRPr="004E7377">
        <w:rPr>
          <w:i/>
        </w:rPr>
        <w:t xml:space="preserve"> </w:t>
      </w:r>
      <w:r w:rsidR="006D6BCA" w:rsidRPr="004E7377">
        <w:t xml:space="preserve">and </w:t>
      </w:r>
      <w:proofErr w:type="gramStart"/>
      <w:r w:rsidR="006D6BCA" w:rsidRPr="004E7377">
        <w:rPr>
          <w:i/>
        </w:rPr>
        <w:t>i</w:t>
      </w:r>
      <w:r w:rsidR="006D6BCA" w:rsidRPr="004E7377">
        <w:rPr>
          <w:i/>
          <w:vertAlign w:val="subscript"/>
        </w:rPr>
        <w:t>q</w:t>
      </w:r>
      <w:proofErr w:type="gramEnd"/>
      <w:r w:rsidR="006D6BCA" w:rsidRPr="004E7377">
        <w:t xml:space="preserve"> combinations with the limitations of </w:t>
      </w:r>
      <w:r w:rsidR="006D6BCA" w:rsidRPr="004E7377">
        <w:fldChar w:fldCharType="begin"/>
      </w:r>
      <w:r w:rsidR="006D6BCA" w:rsidRPr="004E7377">
        <w:instrText xml:space="preserve"> REF _Ref347412363 \h  \* MERGEFORMAT </w:instrText>
      </w:r>
      <w:r w:rsidR="006D6BCA" w:rsidRPr="004E7377">
        <w:fldChar w:fldCharType="separate"/>
      </w:r>
      <w:r w:rsidR="00222543" w:rsidRPr="004E7377">
        <w:t>(</w:t>
      </w:r>
      <w:r w:rsidR="00222543" w:rsidRPr="004E7377">
        <w:rPr>
          <w:noProof/>
        </w:rPr>
        <w:t>2.1</w:t>
      </w:r>
      <w:r w:rsidR="00222543" w:rsidRPr="004E7377">
        <w:t>)</w:t>
      </w:r>
      <w:r w:rsidR="006D6BCA" w:rsidRPr="004E7377">
        <w:fldChar w:fldCharType="end"/>
      </w:r>
      <w:r w:rsidR="006D6BCA" w:rsidRPr="004E7377">
        <w:t xml:space="preserve">, </w:t>
      </w:r>
      <w:r w:rsidR="00887CDF" w:rsidRPr="004E7377">
        <w:t>with</w:t>
      </w:r>
      <w:r w:rsidRPr="004E7377">
        <w:t xml:space="preserve"> </w:t>
      </w:r>
      <w:r w:rsidR="00887CDF" w:rsidRPr="004E7377">
        <w:t xml:space="preserve">the condition that </w:t>
      </w:r>
      <w:r w:rsidRPr="004E7377">
        <w:t>all the resist</w:t>
      </w:r>
      <w:r w:rsidR="00887CDF" w:rsidRPr="004E7377">
        <w:t xml:space="preserve">ances and inductances are </w:t>
      </w:r>
      <w:r w:rsidR="006D6BCA" w:rsidRPr="004E7377">
        <w:t xml:space="preserve">known. Then the maximum possible torque </w:t>
      </w:r>
      <w:r w:rsidR="007A69D6" w:rsidRPr="004E7377">
        <w:t>is</w:t>
      </w:r>
      <w:r w:rsidR="006D6BCA" w:rsidRPr="004E7377">
        <w:t xml:space="preserve"> chosen from them by comparison. This step can be repeated for different frequencies to obtain the maximum torque/power-speed characteristic. </w:t>
      </w:r>
    </w:p>
    <w:p w:rsidR="006D6BCA" w:rsidRPr="004E7377" w:rsidRDefault="006D6BCA" w:rsidP="0035151F">
      <w:r w:rsidRPr="004E7377">
        <w:t xml:space="preserve">For a specific operation point </w:t>
      </w:r>
      <w:r w:rsidR="0045765C" w:rsidRPr="004E7377">
        <w:t>(with specific torque and frequency)</w:t>
      </w:r>
      <w:r w:rsidR="00887CDF" w:rsidRPr="004E7377">
        <w:t xml:space="preserve"> within the maximum torque/power-speed characteristic</w:t>
      </w:r>
      <w:r w:rsidR="0045765C" w:rsidRPr="004E7377">
        <w:t xml:space="preserve">, there exist different </w:t>
      </w:r>
      <w:r w:rsidR="007A69D6" w:rsidRPr="004E7377">
        <w:t xml:space="preserve">possible </w:t>
      </w:r>
      <w:r w:rsidR="0045765C" w:rsidRPr="004E7377">
        <w:t xml:space="preserve">combinations of </w:t>
      </w:r>
      <w:r w:rsidR="0045765C" w:rsidRPr="004E7377">
        <w:rPr>
          <w:i/>
        </w:rPr>
        <w:t>i</w:t>
      </w:r>
      <w:r w:rsidR="0045765C" w:rsidRPr="004E7377">
        <w:rPr>
          <w:i/>
          <w:vertAlign w:val="subscript"/>
        </w:rPr>
        <w:t>d</w:t>
      </w:r>
      <w:r w:rsidR="0045765C" w:rsidRPr="004E7377">
        <w:rPr>
          <w:i/>
        </w:rPr>
        <w:t xml:space="preserve"> </w:t>
      </w:r>
      <w:r w:rsidR="0045765C" w:rsidRPr="004E7377">
        <w:t xml:space="preserve">and </w:t>
      </w:r>
      <w:proofErr w:type="gramStart"/>
      <w:r w:rsidR="0045765C" w:rsidRPr="004E7377">
        <w:rPr>
          <w:i/>
        </w:rPr>
        <w:t>i</w:t>
      </w:r>
      <w:r w:rsidR="0045765C" w:rsidRPr="004E7377">
        <w:rPr>
          <w:i/>
          <w:vertAlign w:val="subscript"/>
        </w:rPr>
        <w:t>q</w:t>
      </w:r>
      <w:proofErr w:type="gramEnd"/>
      <w:r w:rsidR="0045765C" w:rsidRPr="004E7377">
        <w:t xml:space="preserve">. If all the losses for those combinations are known, the corresponding efficiencies can be obtained, </w:t>
      </w:r>
      <w:r w:rsidR="0045765C" w:rsidRPr="004E7377">
        <w:fldChar w:fldCharType="begin"/>
      </w:r>
      <w:r w:rsidR="0045765C" w:rsidRPr="004E7377">
        <w:instrText xml:space="preserve"> REF _Ref404009227 \h </w:instrText>
      </w:r>
      <w:r w:rsidR="0045765C" w:rsidRPr="004E7377">
        <w:fldChar w:fldCharType="separate"/>
      </w:r>
      <w:r w:rsidR="00222543" w:rsidRPr="004E7377">
        <w:rPr>
          <w:szCs w:val="24"/>
        </w:rPr>
        <w:t>(</w:t>
      </w:r>
      <w:r w:rsidR="00222543" w:rsidRPr="004E7377">
        <w:rPr>
          <w:noProof/>
          <w:szCs w:val="24"/>
        </w:rPr>
        <w:t>2</w:t>
      </w:r>
      <w:r w:rsidR="00222543" w:rsidRPr="004E7377">
        <w:rPr>
          <w:szCs w:val="24"/>
        </w:rPr>
        <w:t>.</w:t>
      </w:r>
      <w:r w:rsidR="00222543" w:rsidRPr="004E7377">
        <w:rPr>
          <w:noProof/>
          <w:szCs w:val="24"/>
        </w:rPr>
        <w:t>2</w:t>
      </w:r>
      <w:r w:rsidR="00222543" w:rsidRPr="004E7377">
        <w:rPr>
          <w:szCs w:val="24"/>
        </w:rPr>
        <w:t>)</w:t>
      </w:r>
      <w:r w:rsidR="0045765C" w:rsidRPr="004E7377">
        <w:fldChar w:fldCharType="end"/>
      </w:r>
      <w:r w:rsidR="0045765C" w:rsidRPr="004E7377">
        <w:t xml:space="preserve">. Then the maximum efficiency is chosen </w:t>
      </w:r>
      <w:r w:rsidR="007A69D6" w:rsidRPr="004E7377">
        <w:t xml:space="preserve">from them </w:t>
      </w:r>
      <w:r w:rsidR="0045765C" w:rsidRPr="004E7377">
        <w:t xml:space="preserve">as the </w:t>
      </w:r>
      <w:r w:rsidR="007A69D6" w:rsidRPr="004E7377">
        <w:t>desired</w:t>
      </w:r>
      <w:r w:rsidR="0045765C" w:rsidRPr="004E7377">
        <w:t xml:space="preserve"> one for the specific point. This step can be repeated for all the operation points to obtain the efficiency map. Similar to the maximum torque/power-speed characteristic calculation, the calculation of efficiency map should also be conducted with the limitations of </w:t>
      </w:r>
      <w:r w:rsidR="0045765C" w:rsidRPr="004E7377">
        <w:fldChar w:fldCharType="begin"/>
      </w:r>
      <w:r w:rsidR="0045765C" w:rsidRPr="004E7377">
        <w:instrText xml:space="preserve"> REF _Ref347412363 \h  \* MERGEFORMAT </w:instrText>
      </w:r>
      <w:r w:rsidR="0045765C" w:rsidRPr="004E7377">
        <w:fldChar w:fldCharType="separate"/>
      </w:r>
      <w:r w:rsidR="00222543" w:rsidRPr="004E7377">
        <w:t>(</w:t>
      </w:r>
      <w:r w:rsidR="00222543" w:rsidRPr="004E7377">
        <w:rPr>
          <w:noProof/>
        </w:rPr>
        <w:t>2.1</w:t>
      </w:r>
      <w:r w:rsidR="00222543" w:rsidRPr="004E7377">
        <w:t>)</w:t>
      </w:r>
      <w:r w:rsidR="0045765C" w:rsidRPr="004E7377">
        <w:fldChar w:fldCharType="end"/>
      </w:r>
      <w:r w:rsidR="007A69D6" w:rsidRPr="004E7377">
        <w:t>.</w:t>
      </w:r>
    </w:p>
    <w:p w:rsidR="0045765C" w:rsidRPr="004E7377" w:rsidRDefault="0045765C" w:rsidP="0045765C">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η=</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fw</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den>
        </m:f>
      </m:oMath>
      <w:r w:rsidRPr="004E7377">
        <w:rPr>
          <w:i/>
          <w:sz w:val="24"/>
          <w:szCs w:val="24"/>
        </w:rPr>
        <w:tab/>
        <w:t xml:space="preserve"> </w:t>
      </w:r>
    </w:p>
    <w:p w:rsidR="0045765C" w:rsidRPr="004E7377" w:rsidRDefault="0045765C" w:rsidP="0045765C">
      <w:pPr>
        <w:pStyle w:val="Text"/>
        <w:tabs>
          <w:tab w:val="center" w:pos="4536"/>
          <w:tab w:val="right" w:pos="9072"/>
        </w:tabs>
        <w:spacing w:before="120" w:after="120"/>
        <w:ind w:firstLine="0"/>
        <w:rPr>
          <w:sz w:val="24"/>
          <w:szCs w:val="24"/>
        </w:rPr>
      </w:pPr>
      <w:r w:rsidRPr="004E7377">
        <w:rPr>
          <w:sz w:val="24"/>
          <w:szCs w:val="24"/>
        </w:rPr>
        <w:t xml:space="preserve"> </w:t>
      </w:r>
      <w:bookmarkStart w:id="136" w:name="_Ref404009227"/>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Pr="004E7377">
        <w:rPr>
          <w:sz w:val="24"/>
          <w:szCs w:val="24"/>
        </w:rPr>
        <w:t>)</w:t>
      </w:r>
      <w:bookmarkEnd w:id="136"/>
    </w:p>
    <w:p w:rsidR="0045765C" w:rsidRPr="004E7377" w:rsidRDefault="0045765C" w:rsidP="0035151F">
      <w:proofErr w:type="gramStart"/>
      <w:r w:rsidRPr="004E7377">
        <w:t>where</w:t>
      </w:r>
      <w:proofErr w:type="gramEnd"/>
      <w:r w:rsidRPr="004E7377">
        <w:t xml:space="preserve"> </w:t>
      </w:r>
      <m:oMath>
        <m:sSub>
          <m:sSubPr>
            <m:ctrlPr>
              <w:rPr>
                <w:rFonts w:ascii="Cambria Math" w:hAnsi="Cambria Math"/>
                <w:i/>
              </w:rPr>
            </m:ctrlPr>
          </m:sSubPr>
          <m:e>
            <m:r>
              <w:rPr>
                <w:rFonts w:ascii="Cambria Math" w:hAnsi="Cambria Math"/>
              </w:rPr>
              <m:t>P</m:t>
            </m:r>
          </m:e>
          <m:sub>
            <m:r>
              <w:rPr>
                <w:rFonts w:ascii="Cambria Math" w:hAnsi="Cambria Math"/>
              </w:rPr>
              <m:t>Fe1</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Fe2</m:t>
            </m:r>
          </m:sub>
        </m:sSub>
      </m:oMath>
      <w:r w:rsidRPr="004E7377">
        <w:t xml:space="preserve"> are </w:t>
      </w:r>
      <w:r w:rsidR="00614003" w:rsidRPr="004E7377">
        <w:t xml:space="preserve">the </w:t>
      </w:r>
      <w:r w:rsidRPr="004E7377">
        <w:t xml:space="preserve">stator and rotor iron losses, </w:t>
      </w:r>
      <m:oMath>
        <m:sSub>
          <m:sSubPr>
            <m:ctrlPr>
              <w:rPr>
                <w:rFonts w:ascii="Cambria Math" w:hAnsi="Cambria Math"/>
                <w:i/>
              </w:rPr>
            </m:ctrlPr>
          </m:sSubPr>
          <m:e>
            <m:r>
              <w:rPr>
                <w:rFonts w:ascii="Cambria Math" w:hAnsi="Cambria Math"/>
              </w:rPr>
              <m:t>P</m:t>
            </m:r>
          </m:e>
          <m:sub>
            <m:r>
              <w:rPr>
                <w:rFonts w:ascii="Cambria Math" w:hAnsi="Cambria Math"/>
              </w:rPr>
              <m:t>fw</m:t>
            </m:r>
          </m:sub>
        </m:sSub>
      </m:oMath>
      <w:r w:rsidRPr="004E7377">
        <w:t xml:space="preserve"> is the </w:t>
      </w:r>
      <w:bookmarkStart w:id="137" w:name="OLE_LINK92"/>
      <w:bookmarkStart w:id="138" w:name="OLE_LINK93"/>
      <w:bookmarkStart w:id="139" w:name="OLE_LINK94"/>
      <w:r w:rsidRPr="004E7377">
        <w:t>frictional loss</w:t>
      </w:r>
      <w:bookmarkEnd w:id="137"/>
      <w:bookmarkEnd w:id="138"/>
      <w:bookmarkEnd w:id="139"/>
      <w:r w:rsidRPr="004E7377">
        <w:t xml:space="preserve">, </w:t>
      </w:r>
      <m:oMath>
        <m:sSub>
          <m:sSubPr>
            <m:ctrlPr>
              <w:rPr>
                <w:rFonts w:ascii="Cambria Math" w:hAnsi="Cambria Math"/>
                <w:i/>
              </w:rPr>
            </m:ctrlPr>
          </m:sSubPr>
          <m:e>
            <m:r>
              <w:rPr>
                <w:rFonts w:ascii="Cambria Math" w:hAnsi="Cambria Math"/>
              </w:rPr>
              <m:t>P</m:t>
            </m:r>
          </m:e>
          <m:sub>
            <m:r>
              <w:rPr>
                <w:rFonts w:ascii="Cambria Math" w:hAnsi="Cambria Math"/>
              </w:rPr>
              <m:t>Cu1</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Cu2</m:t>
            </m:r>
          </m:sub>
        </m:sSub>
      </m:oMath>
      <w:r w:rsidRPr="004E7377">
        <w:t xml:space="preserve"> are </w:t>
      </w:r>
      <w:r w:rsidR="00614003" w:rsidRPr="004E7377">
        <w:t xml:space="preserve">the </w:t>
      </w:r>
      <w:r w:rsidRPr="004E7377">
        <w:t>stator and rotor copper losses.</w:t>
      </w:r>
    </w:p>
    <w:p w:rsidR="003251D7" w:rsidRPr="004E7377" w:rsidRDefault="003251D7" w:rsidP="000166FB">
      <w:pPr>
        <w:pStyle w:val="Heading2"/>
      </w:pPr>
      <w:bookmarkStart w:id="140" w:name="_Toc409958842"/>
      <w:r w:rsidRPr="004E7377">
        <w:lastRenderedPageBreak/>
        <w:t>Calculation of Resistance and Inductance</w:t>
      </w:r>
      <w:bookmarkEnd w:id="140"/>
    </w:p>
    <w:p w:rsidR="003251D7" w:rsidRPr="004E7377" w:rsidRDefault="003251D7" w:rsidP="00B15BD6">
      <w:r w:rsidRPr="004E7377">
        <w:rPr>
          <w:rFonts w:hint="eastAsia"/>
        </w:rPr>
        <w:t xml:space="preserve">The stator inductance </w:t>
      </w:r>
      <w:r w:rsidRPr="004E7377">
        <w:rPr>
          <w:rFonts w:hint="eastAsia"/>
          <w:i/>
        </w:rPr>
        <w:t>L</w:t>
      </w:r>
      <w:r w:rsidRPr="004E7377">
        <w:rPr>
          <w:rFonts w:hint="eastAsia"/>
          <w:i/>
          <w:vertAlign w:val="subscript"/>
        </w:rPr>
        <w:t>s</w:t>
      </w:r>
      <w:r w:rsidRPr="004E7377">
        <w:rPr>
          <w:rFonts w:hint="eastAsia"/>
        </w:rPr>
        <w:t xml:space="preserve"> consists of mutual inductance </w:t>
      </w:r>
      <w:r w:rsidRPr="004E7377">
        <w:rPr>
          <w:rFonts w:hint="eastAsia"/>
          <w:i/>
        </w:rPr>
        <w:t>L</w:t>
      </w:r>
      <w:r w:rsidRPr="004E7377">
        <w:rPr>
          <w:rFonts w:hint="eastAsia"/>
          <w:i/>
          <w:vertAlign w:val="subscript"/>
        </w:rPr>
        <w:t>m</w:t>
      </w:r>
      <w:r w:rsidRPr="004E7377">
        <w:rPr>
          <w:rFonts w:hint="eastAsia"/>
        </w:rPr>
        <w:t xml:space="preserve">, </w:t>
      </w:r>
      <w:bookmarkStart w:id="141" w:name="OLE_LINK121"/>
      <w:bookmarkStart w:id="142" w:name="OLE_LINK122"/>
      <w:r w:rsidRPr="004E7377">
        <w:t xml:space="preserve">stator </w:t>
      </w:r>
      <w:r w:rsidRPr="004E7377">
        <w:rPr>
          <w:rFonts w:hint="eastAsia"/>
        </w:rPr>
        <w:t xml:space="preserve">slot leakage inductance </w:t>
      </w:r>
      <w:bookmarkStart w:id="143" w:name="OLE_LINK95"/>
      <w:bookmarkStart w:id="144" w:name="OLE_LINK96"/>
      <w:bookmarkStart w:id="145" w:name="OLE_LINK97"/>
      <w:bookmarkEnd w:id="141"/>
      <w:bookmarkEnd w:id="142"/>
      <w:r w:rsidRPr="004E7377">
        <w:rPr>
          <w:rFonts w:hint="eastAsia"/>
          <w:i/>
        </w:rPr>
        <w:t>L</w:t>
      </w:r>
      <w:r w:rsidRPr="004E7377">
        <w:rPr>
          <w:rFonts w:hint="eastAsia"/>
          <w:i/>
          <w:vertAlign w:val="subscript"/>
        </w:rPr>
        <w:t>s1</w:t>
      </w:r>
      <w:r w:rsidRPr="004E7377">
        <w:rPr>
          <w:rFonts w:hint="eastAsia"/>
        </w:rPr>
        <w:t>,</w:t>
      </w:r>
      <w:bookmarkEnd w:id="143"/>
      <w:bookmarkEnd w:id="144"/>
      <w:bookmarkEnd w:id="145"/>
      <w:r w:rsidRPr="004E7377">
        <w:rPr>
          <w:rFonts w:hint="eastAsia"/>
        </w:rPr>
        <w:t xml:space="preserve"> </w:t>
      </w:r>
      <w:bookmarkStart w:id="146" w:name="OLE_LINK115"/>
      <w:bookmarkStart w:id="147" w:name="OLE_LINK116"/>
      <w:bookmarkStart w:id="148" w:name="OLE_LINK117"/>
      <w:r w:rsidRPr="004E7377">
        <w:t xml:space="preserve">stator </w:t>
      </w:r>
      <w:r w:rsidRPr="004E7377">
        <w:rPr>
          <w:rFonts w:hint="eastAsia"/>
        </w:rPr>
        <w:t xml:space="preserve">harmonic leakage inductance </w:t>
      </w:r>
      <w:bookmarkStart w:id="149" w:name="OLE_LINK98"/>
      <w:bookmarkStart w:id="150" w:name="OLE_LINK99"/>
      <w:bookmarkEnd w:id="146"/>
      <w:bookmarkEnd w:id="147"/>
      <w:bookmarkEnd w:id="148"/>
      <w:r w:rsidRPr="004E7377">
        <w:rPr>
          <w:rFonts w:hint="eastAsia"/>
          <w:i/>
        </w:rPr>
        <w:t>L</w:t>
      </w:r>
      <w:r w:rsidRPr="004E7377">
        <w:rPr>
          <w:rFonts w:hint="eastAsia"/>
          <w:i/>
          <w:vertAlign w:val="subscript"/>
        </w:rPr>
        <w:t>d</w:t>
      </w:r>
      <w:r w:rsidRPr="004E7377">
        <w:rPr>
          <w:rFonts w:hint="eastAsia"/>
          <w:vertAlign w:val="subscript"/>
        </w:rPr>
        <w:t>1</w:t>
      </w:r>
      <w:r w:rsidRPr="004E7377">
        <w:rPr>
          <w:rFonts w:hint="eastAsia"/>
        </w:rPr>
        <w:t xml:space="preserve"> </w:t>
      </w:r>
      <w:r w:rsidRPr="004E7377">
        <w:t xml:space="preserve">and </w:t>
      </w:r>
      <w:bookmarkStart w:id="151" w:name="OLE_LINK118"/>
      <w:bookmarkStart w:id="152" w:name="OLE_LINK119"/>
      <w:bookmarkStart w:id="153" w:name="OLE_LINK120"/>
      <w:bookmarkEnd w:id="149"/>
      <w:bookmarkEnd w:id="150"/>
      <w:r w:rsidRPr="004E7377">
        <w:t xml:space="preserve">stator </w:t>
      </w:r>
      <w:r w:rsidRPr="004E7377">
        <w:rPr>
          <w:rFonts w:hint="eastAsia"/>
        </w:rPr>
        <w:t xml:space="preserve">end leakage inductance </w:t>
      </w:r>
      <w:bookmarkStart w:id="154" w:name="OLE_LINK100"/>
      <w:bookmarkStart w:id="155" w:name="OLE_LINK101"/>
      <w:bookmarkStart w:id="156" w:name="OLE_LINK102"/>
      <w:bookmarkEnd w:id="151"/>
      <w:bookmarkEnd w:id="152"/>
      <w:bookmarkEnd w:id="153"/>
      <w:r w:rsidRPr="004E7377">
        <w:rPr>
          <w:rFonts w:hint="eastAsia"/>
          <w:i/>
        </w:rPr>
        <w:t>L</w:t>
      </w:r>
      <w:r w:rsidRPr="004E7377">
        <w:rPr>
          <w:rFonts w:hint="eastAsia"/>
          <w:i/>
          <w:vertAlign w:val="subscript"/>
        </w:rPr>
        <w:t>e</w:t>
      </w:r>
      <w:r w:rsidRPr="004E7377">
        <w:rPr>
          <w:rFonts w:hint="eastAsia"/>
          <w:vertAlign w:val="subscript"/>
        </w:rPr>
        <w:t>1</w:t>
      </w:r>
      <w:r w:rsidRPr="004E7377">
        <w:rPr>
          <w:rFonts w:hint="eastAsia"/>
        </w:rPr>
        <w:t>,</w:t>
      </w:r>
      <w:bookmarkEnd w:id="154"/>
      <w:bookmarkEnd w:id="155"/>
      <w:bookmarkEnd w:id="156"/>
      <w:r w:rsidRPr="004E7377">
        <w:rPr>
          <w:rFonts w:hint="eastAsia"/>
        </w:rPr>
        <w:t xml:space="preserve"> as</w:t>
      </w:r>
      <w:r w:rsidR="00142ECC" w:rsidRPr="004E7377">
        <w:t xml:space="preserve"> shown in</w:t>
      </w:r>
      <w:r w:rsidRPr="004E7377">
        <w:t xml:space="preserve"> </w:t>
      </w:r>
      <w:r w:rsidRPr="004E7377">
        <w:fldChar w:fldCharType="begin"/>
      </w:r>
      <w:r w:rsidRPr="004E7377">
        <w:instrText xml:space="preserve"> REF _Ref358709802 \h  \* MERGEFORMAT </w:instrText>
      </w:r>
      <w:r w:rsidRPr="004E7377">
        <w:fldChar w:fldCharType="separate"/>
      </w:r>
      <w:r w:rsidR="00222543" w:rsidRPr="004E7377">
        <w:t>(2.3)</w:t>
      </w:r>
      <w:r w:rsidRPr="004E7377">
        <w:fldChar w:fldCharType="end"/>
      </w:r>
      <w:r w:rsidRPr="004E7377">
        <w:rPr>
          <w:rFonts w:hint="eastAsia"/>
        </w:rPr>
        <w:t xml:space="preserve">. The rotor leakage inductance </w:t>
      </w:r>
      <w:r w:rsidRPr="004E7377">
        <w:rPr>
          <w:rFonts w:hint="eastAsia"/>
          <w:i/>
        </w:rPr>
        <w:t>L</w:t>
      </w:r>
      <w:r w:rsidRPr="004E7377">
        <w:rPr>
          <w:i/>
          <w:vertAlign w:val="subscript"/>
        </w:rPr>
        <w:t>r</w:t>
      </w:r>
      <w:r w:rsidRPr="004E7377">
        <w:rPr>
          <w:rFonts w:hint="eastAsia"/>
        </w:rPr>
        <w:t xml:space="preserve"> consists of mutual inductance </w:t>
      </w:r>
      <w:r w:rsidRPr="004E7377">
        <w:rPr>
          <w:rFonts w:hint="eastAsia"/>
          <w:i/>
        </w:rPr>
        <w:t>L</w:t>
      </w:r>
      <w:r w:rsidRPr="004E7377">
        <w:rPr>
          <w:rFonts w:hint="eastAsia"/>
          <w:i/>
          <w:vertAlign w:val="subscript"/>
        </w:rPr>
        <w:t>m</w:t>
      </w:r>
      <w:r w:rsidRPr="004E7377">
        <w:rPr>
          <w:rFonts w:hint="eastAsia"/>
        </w:rPr>
        <w:t xml:space="preserve">, rotor slot leakage inductance </w:t>
      </w:r>
      <w:bookmarkStart w:id="157" w:name="OLE_LINK103"/>
      <w:bookmarkStart w:id="158" w:name="OLE_LINK104"/>
      <w:bookmarkStart w:id="159" w:name="OLE_LINK105"/>
      <w:r w:rsidRPr="004E7377">
        <w:rPr>
          <w:rFonts w:hint="eastAsia"/>
          <w:i/>
        </w:rPr>
        <w:t>L</w:t>
      </w:r>
      <w:r w:rsidRPr="004E7377">
        <w:rPr>
          <w:rFonts w:hint="eastAsia"/>
          <w:i/>
          <w:vertAlign w:val="subscript"/>
        </w:rPr>
        <w:t>s2</w:t>
      </w:r>
      <w:bookmarkEnd w:id="157"/>
      <w:bookmarkEnd w:id="158"/>
      <w:bookmarkEnd w:id="159"/>
      <w:r w:rsidRPr="004E7377">
        <w:rPr>
          <w:rFonts w:hint="eastAsia"/>
        </w:rPr>
        <w:t xml:space="preserve">, rotor harmonic leakage inductance </w:t>
      </w:r>
      <w:bookmarkStart w:id="160" w:name="OLE_LINK106"/>
      <w:bookmarkStart w:id="161" w:name="OLE_LINK107"/>
      <w:bookmarkStart w:id="162" w:name="OLE_LINK108"/>
      <w:r w:rsidRPr="004E7377">
        <w:rPr>
          <w:rFonts w:hint="eastAsia"/>
          <w:i/>
        </w:rPr>
        <w:t>L</w:t>
      </w:r>
      <w:r w:rsidRPr="004E7377">
        <w:rPr>
          <w:rFonts w:hint="eastAsia"/>
          <w:i/>
          <w:vertAlign w:val="subscript"/>
        </w:rPr>
        <w:t>d2</w:t>
      </w:r>
      <w:bookmarkEnd w:id="160"/>
      <w:bookmarkEnd w:id="161"/>
      <w:bookmarkEnd w:id="162"/>
      <w:r w:rsidRPr="004E7377">
        <w:rPr>
          <w:rFonts w:hint="eastAsia"/>
        </w:rPr>
        <w:t xml:space="preserve">, rotor end leakage inductance </w:t>
      </w:r>
      <w:bookmarkStart w:id="163" w:name="OLE_LINK109"/>
      <w:bookmarkStart w:id="164" w:name="OLE_LINK110"/>
      <w:bookmarkStart w:id="165" w:name="OLE_LINK111"/>
      <w:r w:rsidRPr="004E7377">
        <w:rPr>
          <w:rFonts w:hint="eastAsia"/>
          <w:i/>
        </w:rPr>
        <w:t>L</w:t>
      </w:r>
      <w:r w:rsidRPr="004E7377">
        <w:rPr>
          <w:rFonts w:hint="eastAsia"/>
          <w:i/>
          <w:vertAlign w:val="subscript"/>
        </w:rPr>
        <w:t>e2</w:t>
      </w:r>
      <w:bookmarkEnd w:id="163"/>
      <w:bookmarkEnd w:id="164"/>
      <w:bookmarkEnd w:id="165"/>
      <w:r w:rsidRPr="004E7377">
        <w:rPr>
          <w:rFonts w:hint="eastAsia"/>
        </w:rPr>
        <w:t xml:space="preserve"> </w:t>
      </w:r>
      <w:r w:rsidRPr="004E7377">
        <w:t xml:space="preserve">and </w:t>
      </w:r>
      <w:bookmarkStart w:id="166" w:name="OLE_LINK123"/>
      <w:bookmarkStart w:id="167" w:name="OLE_LINK124"/>
      <w:r w:rsidRPr="004E7377">
        <w:t xml:space="preserve">slot skewing leakage inductance </w:t>
      </w:r>
      <w:bookmarkStart w:id="168" w:name="OLE_LINK112"/>
      <w:bookmarkStart w:id="169" w:name="OLE_LINK113"/>
      <w:bookmarkStart w:id="170" w:name="OLE_LINK114"/>
      <w:bookmarkEnd w:id="166"/>
      <w:bookmarkEnd w:id="167"/>
      <w:r w:rsidRPr="004E7377">
        <w:rPr>
          <w:i/>
        </w:rPr>
        <w:t>L</w:t>
      </w:r>
      <w:r w:rsidRPr="004E7377">
        <w:rPr>
          <w:i/>
          <w:vertAlign w:val="subscript"/>
        </w:rPr>
        <w:t>sk</w:t>
      </w:r>
      <w:bookmarkEnd w:id="168"/>
      <w:bookmarkEnd w:id="169"/>
      <w:bookmarkEnd w:id="170"/>
      <w:r w:rsidRPr="004E7377">
        <w:t xml:space="preserve">, </w:t>
      </w:r>
      <w:r w:rsidRPr="004E7377">
        <w:rPr>
          <w:rFonts w:hint="eastAsia"/>
        </w:rPr>
        <w:t>as</w:t>
      </w:r>
      <w:r w:rsidR="00142ECC" w:rsidRPr="004E7377">
        <w:t xml:space="preserve"> shown in</w:t>
      </w:r>
      <w:r w:rsidRPr="004E7377">
        <w:rPr>
          <w:rFonts w:hint="eastAsia"/>
        </w:rPr>
        <w:t xml:space="preserve"> </w:t>
      </w:r>
      <w:r w:rsidRPr="004E7377">
        <w:fldChar w:fldCharType="begin"/>
      </w:r>
      <w:r w:rsidRPr="004E7377">
        <w:instrText xml:space="preserve"> REF _Ref358709808 \h  \* MERGEFORMAT </w:instrText>
      </w:r>
      <w:r w:rsidRPr="004E7377">
        <w:fldChar w:fldCharType="separate"/>
      </w:r>
      <w:r w:rsidR="00222543" w:rsidRPr="004E7377">
        <w:t>(2.4)</w:t>
      </w:r>
      <w:r w:rsidRPr="004E7377">
        <w:fldChar w:fldCharType="end"/>
      </w:r>
      <w:r w:rsidRPr="004E7377">
        <w:rPr>
          <w:rFonts w:hint="eastAsia"/>
        </w:rPr>
        <w:t>.</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e1</m:t>
            </m:r>
          </m:sub>
        </m:sSub>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bookmarkStart w:id="171" w:name="_Ref358709802"/>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Pr="004E7377">
        <w:rPr>
          <w:sz w:val="24"/>
          <w:szCs w:val="24"/>
        </w:rPr>
        <w:t>)</w:t>
      </w:r>
      <w:bookmarkEnd w:id="171"/>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sk</m:t>
            </m:r>
          </m:sub>
        </m:sSub>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bookmarkStart w:id="172" w:name="_Ref358709808"/>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4</w:t>
      </w:r>
      <w:r w:rsidR="00D71680" w:rsidRPr="004E7377">
        <w:rPr>
          <w:sz w:val="24"/>
          <w:szCs w:val="24"/>
        </w:rPr>
        <w:fldChar w:fldCharType="end"/>
      </w:r>
      <w:r w:rsidRPr="004E7377">
        <w:rPr>
          <w:sz w:val="24"/>
          <w:szCs w:val="24"/>
        </w:rPr>
        <w:t>)</w:t>
      </w:r>
      <w:bookmarkEnd w:id="172"/>
    </w:p>
    <w:p w:rsidR="003251D7" w:rsidRPr="004E7377" w:rsidRDefault="003251D7" w:rsidP="00D72E46">
      <w:r w:rsidRPr="004E7377">
        <w:rPr>
          <w:rFonts w:hint="eastAsia"/>
        </w:rPr>
        <w:t>The calculations of all the resistances and inductances are presented as follows:</w:t>
      </w:r>
    </w:p>
    <w:p w:rsidR="003251D7" w:rsidRPr="004E7377" w:rsidRDefault="003251D7" w:rsidP="00FE3B0E">
      <w:pPr>
        <w:pStyle w:val="Heading3"/>
      </w:pPr>
      <w:bookmarkStart w:id="173" w:name="_Toc409958843"/>
      <w:r w:rsidRPr="004E7377">
        <w:t>Resistance</w:t>
      </w:r>
      <w:bookmarkEnd w:id="173"/>
      <w:r w:rsidRPr="004E7377">
        <w:t xml:space="preserve"> </w:t>
      </w:r>
    </w:p>
    <w:p w:rsidR="003251D7" w:rsidRPr="004E7377" w:rsidRDefault="00691C96" w:rsidP="00691C96">
      <w:pPr>
        <w:rPr>
          <w:i/>
        </w:rPr>
      </w:pPr>
      <w:r w:rsidRPr="004E7377">
        <w:t>1)</w:t>
      </w:r>
      <w:r w:rsidRPr="004E7377">
        <w:rPr>
          <w:i/>
        </w:rPr>
        <w:t xml:space="preserve"> </w:t>
      </w:r>
      <w:r w:rsidR="003251D7" w:rsidRPr="004E7377">
        <w:rPr>
          <w:rFonts w:hint="eastAsia"/>
          <w:i/>
        </w:rPr>
        <w:t>Stator Resistance:</w:t>
      </w:r>
    </w:p>
    <w:p w:rsidR="003251D7" w:rsidRPr="004E7377" w:rsidRDefault="003251D7" w:rsidP="00B15BD6">
      <w:r w:rsidRPr="004E7377">
        <w:rPr>
          <w:rFonts w:hint="eastAsia"/>
        </w:rPr>
        <w:t xml:space="preserve">The stator resistance </w:t>
      </w:r>
      <m:oMath>
        <m:sSub>
          <m:sSubPr>
            <m:ctrlPr>
              <w:rPr>
                <w:rFonts w:ascii="Cambria Math" w:hAnsi="Cambria Math"/>
              </w:rPr>
            </m:ctrlPr>
          </m:sSubPr>
          <m:e>
            <m:r>
              <w:rPr>
                <w:rFonts w:ascii="Cambria Math" w:hAnsi="Cambria Math"/>
              </w:rPr>
              <m:t>R</m:t>
            </m:r>
          </m:e>
          <m:sub>
            <m:r>
              <w:rPr>
                <w:rFonts w:ascii="Cambria Math" w:hAnsi="Cambria Math"/>
              </w:rPr>
              <m:t>s</m:t>
            </m:r>
          </m:sub>
        </m:sSub>
      </m:oMath>
      <w:r w:rsidRPr="004E7377">
        <w:rPr>
          <w:rFonts w:hint="eastAsia"/>
        </w:rPr>
        <w:t xml:space="preserve"> is </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i/>
          <w:sz w:val="24"/>
          <w:szCs w:val="24"/>
        </w:rPr>
        <w:tab/>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Cu</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half_turn</m:t>
                </m:r>
              </m:sub>
            </m:sSub>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φ1</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wir</m:t>
                </m:r>
              </m:sub>
            </m:sSub>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den>
        </m:f>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i/>
          <w:sz w:val="24"/>
          <w:szCs w:val="24"/>
        </w:rPr>
      </w:pPr>
      <w:r w:rsidRPr="004E7377">
        <w:rPr>
          <w:i/>
          <w:sz w:val="24"/>
          <w:szCs w:val="24"/>
        </w:rPr>
        <w:t xml:space="preserve"> </w:t>
      </w:r>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5</w:t>
      </w:r>
      <w:r w:rsidR="00D71680" w:rsidRPr="004E7377">
        <w:rPr>
          <w:sz w:val="24"/>
          <w:szCs w:val="24"/>
        </w:rPr>
        <w:fldChar w:fldCharType="end"/>
      </w:r>
      <w:r w:rsidRPr="004E7377">
        <w:rPr>
          <w:sz w:val="24"/>
          <w:szCs w:val="24"/>
        </w:rPr>
        <w:t>)</w:t>
      </w:r>
    </w:p>
    <w:p w:rsidR="003251D7" w:rsidRPr="004E7377" w:rsidRDefault="003251D7" w:rsidP="00B15BD6">
      <w:r w:rsidRPr="004E7377">
        <w:rPr>
          <w:rFonts w:hint="eastAsia"/>
        </w:rPr>
        <w:t xml:space="preserve">where </w:t>
      </w:r>
      <m:oMath>
        <m:sSub>
          <m:sSubPr>
            <m:ctrlPr>
              <w:rPr>
                <w:rFonts w:ascii="Cambria Math" w:hAnsi="Cambria Math"/>
              </w:rPr>
            </m:ctrlPr>
          </m:sSubPr>
          <m:e>
            <m:r>
              <w:rPr>
                <w:rFonts w:ascii="Cambria Math" w:hAnsi="Cambria Math"/>
              </w:rPr>
              <m:t>ρ</m:t>
            </m:r>
          </m:e>
          <m:sub>
            <m:r>
              <w:rPr>
                <w:rFonts w:ascii="Cambria Math" w:hAnsi="Cambria Math"/>
              </w:rPr>
              <m:t>Cu</m:t>
            </m:r>
          </m:sub>
        </m:sSub>
      </m:oMath>
      <w:r w:rsidRPr="004E7377">
        <w:rPr>
          <w:rFonts w:hint="eastAsia"/>
        </w:rPr>
        <w:t xml:space="preserve"> is the </w:t>
      </w:r>
      <w:bookmarkStart w:id="174" w:name="OLE_LINK125"/>
      <w:bookmarkStart w:id="175" w:name="OLE_LINK126"/>
      <w:r w:rsidRPr="004E7377">
        <w:rPr>
          <w:rFonts w:hint="eastAsia"/>
        </w:rPr>
        <w:t xml:space="preserve">copper </w:t>
      </w:r>
      <w:bookmarkEnd w:id="174"/>
      <w:bookmarkEnd w:id="175"/>
      <w:r w:rsidR="00015BEA" w:rsidRPr="004E7377">
        <w:rPr>
          <w:rFonts w:hint="eastAsia"/>
        </w:rPr>
        <w:t>resistivity</w:t>
      </w:r>
      <w:r w:rsidRPr="004E7377">
        <w:rPr>
          <w:rFonts w:hint="eastAsia"/>
        </w:rPr>
        <w:t xml:space="preserve">, </w:t>
      </w:r>
      <m:oMath>
        <m:sSub>
          <m:sSubPr>
            <m:ctrlPr>
              <w:rPr>
                <w:rFonts w:ascii="Cambria Math" w:hAnsi="Cambria Math"/>
              </w:rPr>
            </m:ctrlPr>
          </m:sSubPr>
          <m:e>
            <m:r>
              <w:rPr>
                <w:rFonts w:ascii="Cambria Math" w:hAnsi="Cambria Math"/>
              </w:rPr>
              <m:t>L</m:t>
            </m:r>
          </m:e>
          <m:sub>
            <m:r>
              <w:rPr>
                <w:rFonts w:ascii="Cambria Math" w:hAnsi="Cambria Math"/>
              </w:rPr>
              <m:t>half</m:t>
            </m:r>
            <m:r>
              <m:rPr>
                <m:sty m:val="p"/>
              </m:rPr>
              <w:rPr>
                <w:rFonts w:ascii="Cambria Math" w:hAnsi="Cambria Math"/>
              </w:rPr>
              <m:t>_</m:t>
            </m:r>
            <m:r>
              <w:rPr>
                <w:rFonts w:ascii="Cambria Math" w:hAnsi="Cambria Math"/>
              </w:rPr>
              <m:t>turn</m:t>
            </m:r>
          </m:sub>
        </m:sSub>
      </m:oMath>
      <w:r w:rsidR="00142ECC" w:rsidRPr="004E7377">
        <w:t xml:space="preserve"> </w:t>
      </w:r>
      <w:r w:rsidRPr="004E7377">
        <w:rPr>
          <w:rFonts w:hint="eastAsia"/>
        </w:rPr>
        <w:t xml:space="preserve">is the average length of half </w:t>
      </w:r>
      <w:r w:rsidR="00887CDF" w:rsidRPr="004E7377">
        <w:t>turn</w:t>
      </w:r>
      <w:r w:rsidRPr="004E7377">
        <w:rPr>
          <w:rFonts w:hint="eastAsia"/>
        </w:rPr>
        <w:t xml:space="preserve">, </w:t>
      </w:r>
      <m:oMath>
        <m:sSub>
          <m:sSubPr>
            <m:ctrlPr>
              <w:rPr>
                <w:rFonts w:ascii="Cambria Math" w:hAnsi="Cambria Math"/>
              </w:rPr>
            </m:ctrlPr>
          </m:sSubPr>
          <m:e>
            <m:r>
              <w:rPr>
                <w:rFonts w:ascii="Cambria Math" w:hAnsi="Cambria Math"/>
              </w:rPr>
              <m:t>Z</m:t>
            </m:r>
          </m:e>
          <m:sub>
            <m:r>
              <w:rPr>
                <w:rFonts w:ascii="Cambria Math" w:hAnsi="Cambria Math"/>
              </w:rPr>
              <m:t>φ</m:t>
            </m:r>
            <m:r>
              <m:rPr>
                <m:sty m:val="p"/>
              </m:rPr>
              <w:rPr>
                <w:rFonts w:ascii="Cambria Math" w:hAnsi="Cambria Math"/>
              </w:rPr>
              <m:t>1</m:t>
            </m:r>
          </m:sub>
        </m:sSub>
      </m:oMath>
      <w:r w:rsidRPr="004E7377">
        <w:rPr>
          <w:rFonts w:hint="eastAsia"/>
        </w:rPr>
        <w:t xml:space="preserve">is </w:t>
      </w:r>
      <w:bookmarkStart w:id="176" w:name="OLE_LINK127"/>
      <w:bookmarkStart w:id="177" w:name="OLE_LINK128"/>
      <w:r w:rsidRPr="004E7377">
        <w:rPr>
          <w:rFonts w:hint="eastAsia"/>
        </w:rPr>
        <w:t>number of series conductors per phase</w:t>
      </w:r>
      <w:bookmarkEnd w:id="176"/>
      <w:bookmarkEnd w:id="177"/>
      <w:r w:rsidRPr="004E7377">
        <w:rPr>
          <w:rFonts w:hint="eastAsia"/>
        </w:rPr>
        <w:t xml:space="preserve">, </w:t>
      </w:r>
      <m:oMath>
        <m:sSub>
          <m:sSubPr>
            <m:ctrlPr>
              <w:rPr>
                <w:rFonts w:ascii="Cambria Math" w:hAnsi="Cambria Math"/>
              </w:rPr>
            </m:ctrlPr>
          </m:sSubPr>
          <m:e>
            <m:r>
              <w:rPr>
                <w:rFonts w:ascii="Cambria Math" w:hAnsi="Cambria Math"/>
              </w:rPr>
              <m:t>a</m:t>
            </m:r>
          </m:e>
          <m:sub>
            <m:r>
              <m:rPr>
                <m:sty m:val="p"/>
              </m:rPr>
              <w:rPr>
                <w:rFonts w:ascii="Cambria Math" w:hAnsi="Cambria Math"/>
              </w:rPr>
              <m:t>1</m:t>
            </m:r>
          </m:sub>
        </m:sSub>
      </m:oMath>
      <w:r w:rsidRPr="004E7377">
        <w:rPr>
          <w:rFonts w:hint="eastAsia"/>
        </w:rPr>
        <w:t xml:space="preserve"> is the </w:t>
      </w:r>
      <w:bookmarkStart w:id="178" w:name="OLE_LINK129"/>
      <w:bookmarkStart w:id="179" w:name="OLE_LINK130"/>
      <w:r w:rsidRPr="004E7377">
        <w:rPr>
          <w:rFonts w:hint="eastAsia"/>
        </w:rPr>
        <w:t>number of parallel branches</w:t>
      </w:r>
      <w:bookmarkEnd w:id="178"/>
      <w:bookmarkEnd w:id="179"/>
      <w:r w:rsidRPr="004E7377">
        <w:rPr>
          <w:rFonts w:hint="eastAsia"/>
        </w:rPr>
        <w:t xml:space="preserve">, </w:t>
      </w:r>
      <m:oMath>
        <m:sSub>
          <m:sSubPr>
            <m:ctrlPr>
              <w:rPr>
                <w:rFonts w:ascii="Cambria Math" w:hAnsi="Cambria Math"/>
              </w:rPr>
            </m:ctrlPr>
          </m:sSubPr>
          <m:e>
            <m:r>
              <w:rPr>
                <w:rFonts w:ascii="Cambria Math" w:hAnsi="Cambria Math"/>
              </w:rPr>
              <m:t>A</m:t>
            </m:r>
          </m:e>
          <m:sub>
            <m:r>
              <w:rPr>
                <w:rFonts w:ascii="Cambria Math" w:hAnsi="Cambria Math"/>
              </w:rPr>
              <m:t>wir</m:t>
            </m:r>
          </m:sub>
        </m:sSub>
      </m:oMath>
      <w:r w:rsidRPr="004E7377">
        <w:rPr>
          <w:rFonts w:hint="eastAsia"/>
        </w:rPr>
        <w:t xml:space="preserve"> is </w:t>
      </w:r>
      <w:bookmarkStart w:id="180" w:name="OLE_LINK131"/>
      <w:bookmarkStart w:id="181" w:name="OLE_LINK132"/>
      <w:bookmarkStart w:id="182" w:name="OLE_LINK133"/>
      <w:r w:rsidRPr="004E7377">
        <w:rPr>
          <w:rFonts w:hint="eastAsia"/>
        </w:rPr>
        <w:t>area per wire</w:t>
      </w:r>
      <w:bookmarkEnd w:id="180"/>
      <w:bookmarkEnd w:id="181"/>
      <w:bookmarkEnd w:id="182"/>
      <w:r w:rsidRPr="004E7377">
        <w:rPr>
          <w:rFonts w:hint="eastAsia"/>
        </w:rPr>
        <w:t xml:space="preserve">, </w:t>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Pr="004E7377">
        <w:rPr>
          <w:rFonts w:hint="eastAsia"/>
        </w:rPr>
        <w:t xml:space="preserve"> is the </w:t>
      </w:r>
      <w:bookmarkStart w:id="183" w:name="OLE_LINK134"/>
      <w:bookmarkStart w:id="184" w:name="OLE_LINK135"/>
      <w:bookmarkStart w:id="185" w:name="OLE_LINK136"/>
      <w:r w:rsidRPr="004E7377">
        <w:rPr>
          <w:rFonts w:hint="eastAsia"/>
        </w:rPr>
        <w:t>number of parallel wires in one conductor</w:t>
      </w:r>
      <w:bookmarkEnd w:id="183"/>
      <w:bookmarkEnd w:id="184"/>
      <w:bookmarkEnd w:id="185"/>
      <w:r w:rsidRPr="004E7377">
        <w:rPr>
          <w:rFonts w:hint="eastAsia"/>
        </w:rPr>
        <w:t>.</w:t>
      </w:r>
    </w:p>
    <w:p w:rsidR="003251D7" w:rsidRPr="004E7377" w:rsidRDefault="003251D7" w:rsidP="00B15BD6">
      <w:r w:rsidRPr="004E7377">
        <w:rPr>
          <w:rFonts w:hint="eastAsia"/>
        </w:rPr>
        <w:t xml:space="preserve">The average length of half </w:t>
      </w:r>
      <w:r w:rsidR="00887CDF" w:rsidRPr="004E7377">
        <w:t>turn</w:t>
      </w:r>
      <w:r w:rsidRPr="004E7377">
        <w:rPr>
          <w:rFonts w:hint="eastAsia"/>
        </w:rPr>
        <w:t xml:space="preserve"> is</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i/>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half_turn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line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end</m:t>
            </m:r>
          </m:sub>
        </m:sSub>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6</w:t>
      </w:r>
      <w:r w:rsidR="00D71680" w:rsidRPr="004E7377">
        <w:rPr>
          <w:sz w:val="24"/>
          <w:szCs w:val="24"/>
        </w:rPr>
        <w:fldChar w:fldCharType="end"/>
      </w:r>
      <w:r w:rsidRPr="004E7377">
        <w:rPr>
          <w:sz w:val="24"/>
          <w:szCs w:val="24"/>
        </w:rPr>
        <w:t>)</w:t>
      </w:r>
    </w:p>
    <w:p w:rsidR="003251D7" w:rsidRPr="004E7377" w:rsidRDefault="003251D7" w:rsidP="00B15BD6">
      <w:proofErr w:type="gramStart"/>
      <w:r w:rsidRPr="004E7377">
        <w:rPr>
          <w:rFonts w:hint="eastAsia"/>
        </w:rPr>
        <w:t>where</w:t>
      </w:r>
      <w:proofErr w:type="gramEnd"/>
      <w:r w:rsidRPr="004E7377">
        <w:rPr>
          <w:rFonts w:hint="eastAsia"/>
        </w:rPr>
        <w:t xml:space="preserve"> </w:t>
      </w:r>
      <m:oMath>
        <m:sSub>
          <m:sSubPr>
            <m:ctrlPr>
              <w:rPr>
                <w:rFonts w:ascii="Cambria Math" w:hAnsi="Cambria Math"/>
              </w:rPr>
            </m:ctrlPr>
          </m:sSubPr>
          <m:e>
            <m:r>
              <w:rPr>
                <w:rFonts w:ascii="Cambria Math" w:hAnsi="Cambria Math"/>
              </w:rPr>
              <m:t>L</m:t>
            </m:r>
          </m:e>
          <m:sub>
            <m:r>
              <w:rPr>
                <w:rFonts w:ascii="Cambria Math" w:hAnsi="Cambria Math"/>
              </w:rPr>
              <m:t>line</m:t>
            </m:r>
          </m:sub>
        </m:sSub>
      </m:oMath>
      <w:r w:rsidRPr="004E7377">
        <w:rPr>
          <w:rFonts w:hint="eastAsia"/>
        </w:rPr>
        <w:t xml:space="preserve"> and </w:t>
      </w:r>
      <m:oMath>
        <m:sSub>
          <m:sSubPr>
            <m:ctrlPr>
              <w:rPr>
                <w:rFonts w:ascii="Cambria Math" w:hAnsi="Cambria Math"/>
              </w:rPr>
            </m:ctrlPr>
          </m:sSubPr>
          <m:e>
            <m:r>
              <w:rPr>
                <w:rFonts w:ascii="Cambria Math" w:hAnsi="Cambria Math"/>
              </w:rPr>
              <m:t>L</m:t>
            </m:r>
          </m:e>
          <m:sub>
            <m:r>
              <w:rPr>
                <w:rFonts w:ascii="Cambria Math" w:hAnsi="Cambria Math"/>
              </w:rPr>
              <m:t>end</m:t>
            </m:r>
          </m:sub>
        </m:sSub>
      </m:oMath>
      <w:r w:rsidRPr="004E7377">
        <w:rPr>
          <w:rFonts w:hint="eastAsia"/>
        </w:rPr>
        <w:t xml:space="preserve"> are the </w:t>
      </w:r>
      <w:r w:rsidRPr="004E7377">
        <w:t xml:space="preserve">lengths of </w:t>
      </w:r>
      <w:r w:rsidRPr="004E7377">
        <w:rPr>
          <w:rFonts w:hint="eastAsia"/>
        </w:rPr>
        <w:t xml:space="preserve">coil straight part and end </w:t>
      </w:r>
      <w:r w:rsidRPr="004E7377">
        <w:t xml:space="preserve">part </w:t>
      </w:r>
      <w:r w:rsidRPr="004E7377">
        <w:rPr>
          <w:rFonts w:hint="eastAsia"/>
        </w:rPr>
        <w:t xml:space="preserve">respectively.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9918A4">
        <w:tc>
          <w:tcPr>
            <w:tcW w:w="4621" w:type="dxa"/>
          </w:tcPr>
          <w:p w:rsidR="00612DE6" w:rsidRPr="004E7377" w:rsidRDefault="008C1FCC" w:rsidP="00612DE6">
            <w:pPr>
              <w:jc w:val="center"/>
            </w:pPr>
            <w:r w:rsidRPr="004E7377">
              <w:object w:dxaOrig="29107" w:dyaOrig="28952">
                <v:shape id="_x0000_i1048" type="#_x0000_t75" style="width:151.55pt;height:150.7pt" o:ole="">
                  <v:imagedata r:id="rId58" o:title=""/>
                </v:shape>
                <o:OLEObject Type="Embed" ProgID="Unknown" ShapeID="_x0000_i1048" DrawAspect="Content" ObjectID="_1483701588" r:id="rId59"/>
              </w:object>
            </w:r>
          </w:p>
        </w:tc>
        <w:tc>
          <w:tcPr>
            <w:tcW w:w="4621" w:type="dxa"/>
          </w:tcPr>
          <w:p w:rsidR="00612DE6" w:rsidRPr="004E7377" w:rsidRDefault="009918A4" w:rsidP="00612DE6">
            <w:pPr>
              <w:jc w:val="center"/>
            </w:pPr>
            <w:r w:rsidRPr="004E7377">
              <w:object w:dxaOrig="29216" w:dyaOrig="29964">
                <v:shape id="_x0000_i1049" type="#_x0000_t75" style="width:145.65pt;height:151.55pt" o:ole="">
                  <v:imagedata r:id="rId60" o:title=""/>
                </v:shape>
                <o:OLEObject Type="Embed" ProgID="Unknown" ShapeID="_x0000_i1049" DrawAspect="Content" ObjectID="_1483701589" r:id="rId61"/>
              </w:object>
            </w:r>
          </w:p>
        </w:tc>
      </w:tr>
      <w:tr w:rsidR="00DB6C37" w:rsidRPr="004E7377" w:rsidTr="009918A4">
        <w:tc>
          <w:tcPr>
            <w:tcW w:w="4621" w:type="dxa"/>
          </w:tcPr>
          <w:p w:rsidR="00612DE6" w:rsidRPr="004E7377" w:rsidRDefault="008F3029" w:rsidP="00612DE6">
            <w:pPr>
              <w:jc w:val="center"/>
            </w:pPr>
            <w:r w:rsidRPr="004E7377">
              <w:t xml:space="preserve">                </w:t>
            </w:r>
            <w:r w:rsidR="009918A4" w:rsidRPr="004E7377">
              <w:t>(a)</w:t>
            </w:r>
          </w:p>
        </w:tc>
        <w:tc>
          <w:tcPr>
            <w:tcW w:w="4621" w:type="dxa"/>
          </w:tcPr>
          <w:p w:rsidR="00612DE6" w:rsidRPr="004E7377" w:rsidRDefault="008F3029" w:rsidP="00612DE6">
            <w:pPr>
              <w:jc w:val="center"/>
            </w:pPr>
            <w:r w:rsidRPr="004E7377">
              <w:t xml:space="preserve">            </w:t>
            </w:r>
            <w:r w:rsidR="009918A4" w:rsidRPr="004E7377">
              <w:t>(b)</w:t>
            </w:r>
          </w:p>
        </w:tc>
      </w:tr>
    </w:tbl>
    <w:p w:rsidR="003251D7" w:rsidRPr="004E7377" w:rsidRDefault="003251D7" w:rsidP="004E3783">
      <w:pPr>
        <w:pStyle w:val="Caption"/>
      </w:pPr>
      <w:bookmarkStart w:id="186" w:name="_Ref35829784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w:t>
      </w:r>
      <w:r w:rsidR="008108B9" w:rsidRPr="004E7377">
        <w:fldChar w:fldCharType="end"/>
      </w:r>
      <w:bookmarkEnd w:id="186"/>
      <w:r w:rsidRPr="004E7377">
        <w:t>.</w:t>
      </w:r>
      <w:r w:rsidRPr="004E7377">
        <w:rPr>
          <w:rFonts w:hint="eastAsia"/>
        </w:rPr>
        <w:t xml:space="preserve"> </w:t>
      </w:r>
      <w:r w:rsidRPr="004E7377">
        <w:t xml:space="preserve"> </w:t>
      </w:r>
      <w:r w:rsidRPr="004E7377">
        <w:rPr>
          <w:rFonts w:hint="eastAsia"/>
        </w:rPr>
        <w:t xml:space="preserve">Stator </w:t>
      </w:r>
      <w:r w:rsidRPr="004E7377">
        <w:t xml:space="preserve">and rotor </w:t>
      </w:r>
      <w:r w:rsidRPr="004E7377">
        <w:rPr>
          <w:rFonts w:hint="eastAsia"/>
        </w:rPr>
        <w:t>slot shape</w:t>
      </w:r>
      <w:r w:rsidRPr="004E7377">
        <w:t>. (a) Stator slot. (b) Rotor slot.</w:t>
      </w:r>
    </w:p>
    <w:p w:rsidR="003251D7" w:rsidRPr="004E7377" w:rsidRDefault="003251D7" w:rsidP="00B15BD6">
      <w:r w:rsidRPr="004E7377">
        <w:rPr>
          <w:rFonts w:hint="eastAsia"/>
        </w:rPr>
        <w:lastRenderedPageBreak/>
        <w:t xml:space="preserve">For the slot shape in </w:t>
      </w:r>
      <w:r w:rsidRPr="004E7377">
        <w:fldChar w:fldCharType="begin"/>
      </w:r>
      <w:r w:rsidRPr="004E7377">
        <w:instrText xml:space="preserve"> </w:instrText>
      </w:r>
      <w:r w:rsidRPr="004E7377">
        <w:rPr>
          <w:rFonts w:hint="eastAsia"/>
        </w:rPr>
        <w:instrText>REF _Ref358297841 \h</w:instrText>
      </w:r>
      <w:r w:rsidRPr="004E7377">
        <w:instrText xml:space="preserve"> </w:instrText>
      </w:r>
      <w:r w:rsidR="00B15BD6" w:rsidRPr="004E7377">
        <w:instrText xml:space="preserve"> \* MERGEFORMAT </w:instrText>
      </w:r>
      <w:r w:rsidRPr="004E7377">
        <w:fldChar w:fldCharType="separate"/>
      </w:r>
      <w:r w:rsidR="00222543" w:rsidRPr="004E7377">
        <w:t xml:space="preserve">Fig. </w:t>
      </w:r>
      <w:r w:rsidR="00222543" w:rsidRPr="004E7377">
        <w:rPr>
          <w:noProof/>
        </w:rPr>
        <w:t>2.1</w:t>
      </w:r>
      <w:r w:rsidRPr="004E7377">
        <w:fldChar w:fldCharType="end"/>
      </w:r>
      <w:r w:rsidRPr="004E7377">
        <w:rPr>
          <w:rFonts w:hint="eastAsia"/>
        </w:rPr>
        <w:t xml:space="preserve"> and single layer winding, the coil end length can be calculated by </w:t>
      </w:r>
      <w:r w:rsidRPr="004E7377">
        <w:fldChar w:fldCharType="begin"/>
      </w:r>
      <w:r w:rsidRPr="004E7377">
        <w:instrText xml:space="preserve"> REF _Ref358297089 \h  \* MERGEFORMAT </w:instrText>
      </w:r>
      <w:r w:rsidRPr="004E7377">
        <w:fldChar w:fldCharType="separate"/>
      </w:r>
      <w:r w:rsidR="00222543" w:rsidRPr="004E7377">
        <w:t>(2.7a)</w:t>
      </w:r>
      <w:r w:rsidRPr="004E7377">
        <w:fldChar w:fldCharType="end"/>
      </w:r>
      <w:r w:rsidRPr="004E7377">
        <w:rPr>
          <w:rFonts w:hint="eastAsia"/>
        </w:rPr>
        <w:t xml:space="preserve">, where </w:t>
      </w:r>
      <m:oMath>
        <m:sSub>
          <m:sSubPr>
            <m:ctrlPr>
              <w:rPr>
                <w:rFonts w:ascii="Cambria Math" w:hAnsi="Cambria Math"/>
              </w:rPr>
            </m:ctrlPr>
          </m:sSubPr>
          <m:e>
            <m:r>
              <w:rPr>
                <w:rFonts w:ascii="Cambria Math" w:hAnsi="Cambria Math"/>
              </w:rPr>
              <m:t>τ</m:t>
            </m:r>
          </m:e>
          <m:sub>
            <m:r>
              <w:rPr>
                <w:rFonts w:ascii="Cambria Math" w:hAnsi="Cambria Math"/>
              </w:rPr>
              <m:t>y</m:t>
            </m:r>
          </m:sub>
        </m:sSub>
      </m:oMath>
      <w:r w:rsidRPr="004E7377">
        <w:rPr>
          <w:rFonts w:hint="eastAsia"/>
        </w:rPr>
        <w:t xml:space="preserve"> is the </w:t>
      </w:r>
      <w:bookmarkStart w:id="187" w:name="OLE_LINK142"/>
      <w:bookmarkStart w:id="188" w:name="OLE_LINK143"/>
      <w:bookmarkStart w:id="189" w:name="OLE_LINK144"/>
      <w:r w:rsidRPr="004E7377">
        <w:rPr>
          <w:rFonts w:hint="eastAsia"/>
        </w:rPr>
        <w:t>coil pitch</w:t>
      </w:r>
      <w:r w:rsidRPr="004E7377">
        <w:t xml:space="preserve"> in terms of circumferential length</w:t>
      </w:r>
      <w:bookmarkEnd w:id="187"/>
      <w:bookmarkEnd w:id="188"/>
      <w:bookmarkEnd w:id="189"/>
      <w:r w:rsidRPr="004E7377">
        <w:rPr>
          <w:rFonts w:hint="eastAsia"/>
        </w:rPr>
        <w:t xml:space="preserve">, </w:t>
      </w:r>
      <m:oMath>
        <m:r>
          <w:rPr>
            <w:rFonts w:ascii="Cambria Math" w:hAnsi="Cambria Math"/>
          </w:rPr>
          <m:t>β</m:t>
        </m:r>
      </m:oMath>
      <w:r w:rsidRPr="004E7377">
        <w:rPr>
          <w:rFonts w:hint="eastAsia"/>
        </w:rPr>
        <w:t xml:space="preserve"> is the short pitch </w:t>
      </w:r>
      <w:r w:rsidRPr="004E7377">
        <w:t>ratio</w:t>
      </w:r>
      <w:r w:rsidRPr="004E7377">
        <w:rPr>
          <w:rFonts w:hint="eastAsia"/>
        </w:rPr>
        <w:t xml:space="preserve">, </w:t>
      </w:r>
      <w:bookmarkStart w:id="190" w:name="OLE_LINK145"/>
      <w:bookmarkStart w:id="191" w:name="OLE_LINK146"/>
      <w:bookmarkStart w:id="192" w:name="OLE_LINK147"/>
      <w:r w:rsidRPr="004E7377">
        <w:rPr>
          <w:rFonts w:hint="eastAsia"/>
          <w:i/>
        </w:rPr>
        <w:t>K</w:t>
      </w:r>
      <w:r w:rsidRPr="004E7377">
        <w:rPr>
          <w:rFonts w:hint="eastAsia"/>
          <w:i/>
          <w:vertAlign w:val="subscript"/>
        </w:rPr>
        <w:t>s</w:t>
      </w:r>
      <w:bookmarkEnd w:id="190"/>
      <w:bookmarkEnd w:id="191"/>
      <w:bookmarkEnd w:id="192"/>
      <w:r w:rsidR="006771D9" w:rsidRPr="004E7377">
        <w:rPr>
          <w:i/>
          <w:vertAlign w:val="subscript"/>
        </w:rPr>
        <w:t>_coil</w:t>
      </w:r>
      <w:r w:rsidRPr="004E7377">
        <w:rPr>
          <w:rFonts w:hint="eastAsia"/>
        </w:rPr>
        <w:t xml:space="preserve"> is the end winding shape empirical coefficient, related with the number of pole pairs, </w:t>
      </w:r>
      <w:r w:rsidR="00704083" w:rsidRPr="004E7377">
        <w:t>[CHE90]</w:t>
      </w:r>
      <w:r w:rsidRPr="004E7377">
        <w:t xml:space="preserve">, Y is the coil pitch in terms of slot number, </w:t>
      </w:r>
      <w:bookmarkStart w:id="193" w:name="OLE_LINK148"/>
      <w:bookmarkStart w:id="194" w:name="OLE_LINK149"/>
      <w:r w:rsidRPr="004E7377">
        <w:rPr>
          <w:i/>
        </w:rPr>
        <w:t>Q</w:t>
      </w:r>
      <w:r w:rsidRPr="004E7377">
        <w:rPr>
          <w:i/>
          <w:vertAlign w:val="subscript"/>
        </w:rPr>
        <w:t>p</w:t>
      </w:r>
      <w:bookmarkEnd w:id="193"/>
      <w:bookmarkEnd w:id="194"/>
      <w:r w:rsidRPr="004E7377">
        <w:t xml:space="preserve"> is the slot number per pole.</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end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s_coil</m:t>
            </m:r>
          </m:sub>
        </m:sSub>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s_coil</m:t>
            </m:r>
          </m:sub>
        </m:sSub>
        <m:f>
          <m:fPr>
            <m:ctrlPr>
              <w:rPr>
                <w:rFonts w:ascii="Cambria Math" w:hAnsi="Cambria Math"/>
                <w:i/>
                <w:sz w:val="24"/>
                <w:szCs w:val="24"/>
              </w:rPr>
            </m:ctrlPr>
          </m:fPr>
          <m:num>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i1</m:t>
                </m:r>
              </m:sub>
            </m:sSub>
            <m:r>
              <w:rPr>
                <w:rFonts w:ascii="Cambria Math" w:hAnsi="Cambria Math"/>
                <w:sz w:val="24"/>
                <w:szCs w:val="24"/>
              </w:rPr>
              <m:t>+2</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01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11</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r>
              <w:rPr>
                <w:rFonts w:ascii="Cambria Math" w:hAnsi="Cambria Math"/>
                <w:sz w:val="24"/>
                <w:szCs w:val="24"/>
              </w:rPr>
              <m:t>]β</m:t>
            </m:r>
          </m:num>
          <m:den>
            <m:r>
              <w:rPr>
                <w:rFonts w:ascii="Cambria Math" w:hAnsi="Cambria Math"/>
                <w:sz w:val="24"/>
                <w:szCs w:val="24"/>
              </w:rPr>
              <m:t>2p</m:t>
            </m:r>
          </m:den>
        </m:f>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bookmarkStart w:id="195" w:name="_Ref358800512"/>
      <w:bookmarkStart w:id="196" w:name="_Ref358297089"/>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7</w:t>
      </w:r>
      <w:r w:rsidR="00D71680" w:rsidRPr="004E7377">
        <w:rPr>
          <w:sz w:val="24"/>
          <w:szCs w:val="24"/>
        </w:rPr>
        <w:fldChar w:fldCharType="end"/>
      </w:r>
      <w:bookmarkEnd w:id="195"/>
      <w:r w:rsidRPr="004E7377">
        <w:rPr>
          <w:sz w:val="24"/>
          <w:szCs w:val="24"/>
        </w:rPr>
        <w:t>a)</w:t>
      </w:r>
      <w:bookmarkEnd w:id="196"/>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β=</m:t>
        </m:r>
        <m:f>
          <m:fPr>
            <m:ctrlPr>
              <w:rPr>
                <w:rFonts w:ascii="Cambria Math" w:hAnsi="Cambria Math"/>
                <w:i/>
                <w:sz w:val="24"/>
                <w:szCs w:val="24"/>
              </w:rPr>
            </m:ctrlPr>
          </m:fPr>
          <m:num>
            <m:r>
              <w:rPr>
                <w:rFonts w:ascii="Cambria Math" w:hAnsi="Cambria Math"/>
                <w:sz w:val="24"/>
                <w:szCs w:val="24"/>
              </w:rPr>
              <m:t>Y</m:t>
            </m:r>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en>
        </m:f>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_Ref358800512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(2.7</w:t>
      </w:r>
      <w:r w:rsidRPr="004E7377">
        <w:rPr>
          <w:sz w:val="24"/>
          <w:szCs w:val="24"/>
        </w:rPr>
        <w:fldChar w:fldCharType="end"/>
      </w:r>
      <w:r w:rsidRPr="004E7377">
        <w:rPr>
          <w:sz w:val="24"/>
          <w:szCs w:val="24"/>
        </w:rPr>
        <w:t>b)</w:t>
      </w:r>
    </w:p>
    <w:p w:rsidR="003251D7" w:rsidRPr="004E7377" w:rsidRDefault="003251D7" w:rsidP="00B15BD6">
      <w:pPr>
        <w:rPr>
          <w:i/>
        </w:rPr>
      </w:pPr>
      <w:r w:rsidRPr="004E7377">
        <w:rPr>
          <w:rFonts w:hint="eastAsia"/>
        </w:rPr>
        <w:t>2)</w:t>
      </w:r>
      <w:r w:rsidRPr="004E7377">
        <w:rPr>
          <w:rFonts w:hint="eastAsia"/>
          <w:i/>
        </w:rPr>
        <w:t xml:space="preserve"> Rotor Resistance:</w:t>
      </w:r>
    </w:p>
    <w:p w:rsidR="003251D7" w:rsidRPr="004E7377" w:rsidRDefault="003251D7" w:rsidP="00B15BD6">
      <w:r w:rsidRPr="004E7377">
        <w:rPr>
          <w:rFonts w:hint="eastAsia"/>
        </w:rPr>
        <w:t xml:space="preserve">The rotor </w:t>
      </w:r>
      <w:r w:rsidRPr="004E7377">
        <w:t>resistance</w:t>
      </w:r>
      <m:oMath>
        <m:r>
          <m:rPr>
            <m:sty m:val="p"/>
          </m:rP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r</m:t>
            </m:r>
          </m:sub>
        </m:sSub>
      </m:oMath>
      <w:r w:rsidRPr="004E7377">
        <w:rPr>
          <w:rFonts w:hint="eastAsia"/>
        </w:rPr>
        <w:t xml:space="preserve">, after </w:t>
      </w:r>
      <w:r w:rsidRPr="004E7377">
        <w:t>transformed</w:t>
      </w:r>
      <w:r w:rsidRPr="004E7377">
        <w:rPr>
          <w:rFonts w:hint="eastAsia"/>
        </w:rPr>
        <w:t xml:space="preserve"> to stator side, is </w:t>
      </w:r>
      <w:r w:rsidR="00704083" w:rsidRPr="004E7377">
        <w:t>[CHE</w:t>
      </w:r>
      <w:r w:rsidR="00556DBF" w:rsidRPr="004E7377">
        <w:t>90</w:t>
      </w:r>
      <w:r w:rsidR="00704083" w:rsidRPr="004E7377">
        <w:t>]</w:t>
      </w:r>
      <w:r w:rsidRPr="004E7377">
        <w:rPr>
          <w:rFonts w:hint="eastAsia"/>
        </w:rPr>
        <w:t xml:space="preserve"> </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Ring</m:t>
            </m:r>
          </m:sub>
        </m:sSub>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φ1</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dp1</m:t>
                        </m:r>
                      </m:sub>
                    </m:sSub>
                  </m:e>
                </m:d>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B</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B</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B</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num>
          <m:den>
            <m:r>
              <w:rPr>
                <w:rFonts w:ascii="Cambria Math" w:hAnsi="Cambria Math"/>
                <w:sz w:val="24"/>
                <w:szCs w:val="24"/>
              </w:rPr>
              <m:t>2π</m:t>
            </m:r>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R</m:t>
                </m:r>
              </m:sub>
            </m:sSub>
          </m:den>
        </m:f>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8</w:t>
      </w:r>
      <w:r w:rsidR="00D71680" w:rsidRPr="004E7377">
        <w:rPr>
          <w:sz w:val="24"/>
          <w:szCs w:val="24"/>
        </w:rPr>
        <w:fldChar w:fldCharType="end"/>
      </w:r>
      <w:r w:rsidRPr="004E7377">
        <w:rPr>
          <w:sz w:val="24"/>
          <w:szCs w:val="24"/>
        </w:rPr>
        <w:t>)</w:t>
      </w:r>
    </w:p>
    <w:p w:rsidR="003251D7" w:rsidRPr="004E7377" w:rsidRDefault="003251D7" w:rsidP="00B15BD6">
      <w:r w:rsidRPr="004E7377">
        <w:rPr>
          <w:rFonts w:hint="eastAsia"/>
        </w:rPr>
        <w:t xml:space="preserve">where </w:t>
      </w:r>
      <m:oMath>
        <m:sSub>
          <m:sSubPr>
            <m:ctrlPr>
              <w:rPr>
                <w:rFonts w:ascii="Cambria Math" w:hAnsi="Cambria Math"/>
              </w:rPr>
            </m:ctrlPr>
          </m:sSubPr>
          <m:e>
            <m:r>
              <w:rPr>
                <w:rFonts w:ascii="Cambria Math" w:hAnsi="Cambria Math"/>
              </w:rPr>
              <m:t>R</m:t>
            </m:r>
          </m:e>
          <m:sub>
            <m:r>
              <w:rPr>
                <w:rFonts w:ascii="Cambria Math" w:hAnsi="Cambria Math"/>
              </w:rPr>
              <m:t>B</m:t>
            </m:r>
          </m:sub>
        </m:sSub>
      </m:oMath>
      <w:r w:rsidRPr="004E7377">
        <w:rPr>
          <w:rFonts w:hint="eastAsia"/>
        </w:rPr>
        <w:t xml:space="preserve"> and </w:t>
      </w:r>
      <m:oMath>
        <m:sSub>
          <m:sSubPr>
            <m:ctrlPr>
              <w:rPr>
                <w:rFonts w:ascii="Cambria Math" w:hAnsi="Cambria Math"/>
              </w:rPr>
            </m:ctrlPr>
          </m:sSubPr>
          <m:e>
            <m:r>
              <w:rPr>
                <w:rFonts w:ascii="Cambria Math" w:hAnsi="Cambria Math"/>
              </w:rPr>
              <m:t>R</m:t>
            </m:r>
          </m:e>
          <m:sub>
            <m:r>
              <w:rPr>
                <w:rFonts w:ascii="Cambria Math" w:hAnsi="Cambria Math"/>
              </w:rPr>
              <m:t>Ring</m:t>
            </m:r>
          </m:sub>
        </m:sSub>
      </m:oMath>
      <w:r w:rsidRPr="004E7377">
        <w:rPr>
          <w:rFonts w:hint="eastAsia"/>
        </w:rPr>
        <w:t xml:space="preserve"> are </w:t>
      </w:r>
      <w:r w:rsidRPr="004E7377">
        <w:t xml:space="preserve">the </w:t>
      </w:r>
      <w:r w:rsidRPr="004E7377">
        <w:rPr>
          <w:rFonts w:hint="eastAsia"/>
        </w:rPr>
        <w:t>rotor bar and end ring resistances</w:t>
      </w:r>
      <w:r w:rsidRPr="004E7377">
        <w:t xml:space="preserve"> transformed to stator side</w:t>
      </w:r>
      <w:r w:rsidRPr="004E7377">
        <w:rPr>
          <w:rFonts w:hint="eastAsia"/>
        </w:rPr>
        <w:t xml:space="preserve">, </w:t>
      </w:r>
      <m:oMath>
        <m:sSub>
          <m:sSubPr>
            <m:ctrlPr>
              <w:rPr>
                <w:rFonts w:ascii="Cambria Math" w:hAnsi="Cambria Math"/>
              </w:rPr>
            </m:ctrlPr>
          </m:sSubPr>
          <m:e>
            <m:r>
              <w:rPr>
                <w:rFonts w:ascii="Cambria Math" w:hAnsi="Cambria Math"/>
              </w:rPr>
              <m:t>m</m:t>
            </m:r>
          </m:e>
          <m:sub>
            <m:r>
              <m:rPr>
                <m:sty m:val="p"/>
              </m:rPr>
              <w:rPr>
                <w:rFonts w:ascii="Cambria Math" w:hAnsi="Cambria Math"/>
              </w:rPr>
              <m:t>1</m:t>
            </m:r>
          </m:sub>
        </m:sSub>
      </m:oMath>
      <w:r w:rsidRPr="004E7377">
        <w:rPr>
          <w:rFonts w:hint="eastAsia"/>
        </w:rPr>
        <w:t xml:space="preserve"> is the number of phases, </w:t>
      </w:r>
      <w:r w:rsidRPr="004E7377">
        <w:rPr>
          <w:rFonts w:hint="eastAsia"/>
          <w:i/>
        </w:rPr>
        <w:t>K</w:t>
      </w:r>
      <w:r w:rsidRPr="004E7377">
        <w:rPr>
          <w:rFonts w:hint="eastAsia"/>
          <w:i/>
          <w:vertAlign w:val="subscript"/>
        </w:rPr>
        <w:t>dp</w:t>
      </w:r>
      <w:r w:rsidRPr="004E7377">
        <w:rPr>
          <w:rFonts w:hint="eastAsia"/>
          <w:vertAlign w:val="subscript"/>
        </w:rPr>
        <w:t>1</w:t>
      </w:r>
      <w:r w:rsidRPr="004E7377">
        <w:rPr>
          <w:rFonts w:hint="eastAsia"/>
        </w:rPr>
        <w:t xml:space="preserve"> is </w:t>
      </w:r>
      <w:r w:rsidR="00142ECC" w:rsidRPr="004E7377">
        <w:t xml:space="preserve">the </w:t>
      </w:r>
      <w:r w:rsidRPr="004E7377">
        <w:rPr>
          <w:rFonts w:hint="eastAsia"/>
        </w:rPr>
        <w:t xml:space="preserve">stator winding factor, </w:t>
      </w:r>
      <w:r w:rsidRPr="004E7377">
        <w:rPr>
          <w:rFonts w:hint="eastAsia"/>
          <w:i/>
        </w:rPr>
        <w:t>Q</w:t>
      </w:r>
      <w:r w:rsidRPr="004E7377">
        <w:rPr>
          <w:rFonts w:hint="eastAsia"/>
          <w:vertAlign w:val="subscript"/>
        </w:rPr>
        <w:t>2</w:t>
      </w:r>
      <w:r w:rsidRPr="004E7377">
        <w:rPr>
          <w:rFonts w:hint="eastAsia"/>
        </w:rPr>
        <w:t xml:space="preserve"> is the number of rotor slots, </w:t>
      </w:r>
      <m:oMath>
        <m:sSub>
          <m:sSubPr>
            <m:ctrlPr>
              <w:rPr>
                <w:rFonts w:ascii="Cambria Math" w:hAnsi="Cambria Math"/>
              </w:rPr>
            </m:ctrlPr>
          </m:sSubPr>
          <m:e>
            <m:r>
              <w:rPr>
                <w:rFonts w:ascii="Cambria Math" w:hAnsi="Cambria Math"/>
              </w:rPr>
              <m:t>ρ</m:t>
            </m:r>
          </m:e>
          <m:sub>
            <m:r>
              <w:rPr>
                <w:rFonts w:ascii="Cambria Math" w:hAnsi="Cambria Math"/>
              </w:rPr>
              <m:t>B</m:t>
            </m:r>
          </m:sub>
        </m:sSub>
      </m:oMath>
      <w:r w:rsidRPr="004E7377">
        <w:rPr>
          <w:rFonts w:hint="eastAsia"/>
        </w:rPr>
        <w:t xml:space="preserve"> and </w:t>
      </w:r>
      <m:oMath>
        <m:sSub>
          <m:sSubPr>
            <m:ctrlPr>
              <w:rPr>
                <w:rFonts w:ascii="Cambria Math" w:hAnsi="Cambria Math"/>
              </w:rPr>
            </m:ctrlPr>
          </m:sSubPr>
          <m:e>
            <m:r>
              <w:rPr>
                <w:rFonts w:ascii="Cambria Math" w:hAnsi="Cambria Math"/>
              </w:rPr>
              <m:t>ρ</m:t>
            </m:r>
          </m:e>
          <m:sub>
            <m:r>
              <w:rPr>
                <w:rFonts w:ascii="Cambria Math" w:hAnsi="Cambria Math"/>
              </w:rPr>
              <m:t>R</m:t>
            </m:r>
          </m:sub>
        </m:sSub>
      </m:oMath>
      <w:r w:rsidRPr="004E7377">
        <w:rPr>
          <w:rFonts w:hint="eastAsia"/>
        </w:rPr>
        <w:t xml:space="preserve"> are the rotor bar and end ring </w:t>
      </w:r>
      <w:r w:rsidR="00015BEA" w:rsidRPr="004E7377">
        <w:rPr>
          <w:rFonts w:hint="eastAsia"/>
        </w:rPr>
        <w:t>resistivity</w:t>
      </w:r>
      <w:r w:rsidRPr="004E7377">
        <w:rPr>
          <w:rFonts w:hint="eastAsia"/>
        </w:rPr>
        <w:t xml:space="preserve">, </w:t>
      </w:r>
      <m:oMath>
        <m:sSub>
          <m:sSubPr>
            <m:ctrlPr>
              <w:rPr>
                <w:rFonts w:ascii="Cambria Math" w:hAnsi="Cambria Math"/>
              </w:rPr>
            </m:ctrlPr>
          </m:sSubPr>
          <m:e>
            <m:r>
              <w:rPr>
                <w:rFonts w:ascii="Cambria Math" w:hAnsi="Cambria Math"/>
              </w:rPr>
              <m:t>L</m:t>
            </m:r>
          </m:e>
          <m:sub>
            <m:r>
              <w:rPr>
                <w:rFonts w:ascii="Cambria Math" w:hAnsi="Cambria Math"/>
              </w:rPr>
              <m:t>B</m:t>
            </m:r>
          </m:sub>
        </m:sSub>
      </m:oMath>
      <w:r w:rsidRPr="004E7377">
        <w:rPr>
          <w:rFonts w:hint="eastAsia"/>
        </w:rPr>
        <w:t xml:space="preserve"> is the rotor bar length, </w:t>
      </w:r>
      <m:oMath>
        <m:sSub>
          <m:sSubPr>
            <m:ctrlPr>
              <w:rPr>
                <w:rFonts w:ascii="Cambria Math" w:hAnsi="Cambria Math"/>
              </w:rPr>
            </m:ctrlPr>
          </m:sSubPr>
          <m:e>
            <m:r>
              <w:rPr>
                <w:rFonts w:ascii="Cambria Math" w:hAnsi="Cambria Math"/>
              </w:rPr>
              <m:t>D</m:t>
            </m:r>
          </m:e>
          <m:sub>
            <m:r>
              <w:rPr>
                <w:rFonts w:ascii="Cambria Math" w:hAnsi="Cambria Math"/>
              </w:rPr>
              <m:t>R</m:t>
            </m:r>
          </m:sub>
        </m:sSub>
      </m:oMath>
      <w:r w:rsidRPr="004E7377">
        <w:rPr>
          <w:rFonts w:hint="eastAsia"/>
        </w:rPr>
        <w:t xml:space="preserve"> is the rotor end ring diameter, </w:t>
      </w:r>
      <m:oMath>
        <m:sSub>
          <m:sSubPr>
            <m:ctrlPr>
              <w:rPr>
                <w:rFonts w:ascii="Cambria Math" w:hAnsi="Cambria Math"/>
              </w:rPr>
            </m:ctrlPr>
          </m:sSubPr>
          <m:e>
            <m:r>
              <w:rPr>
                <w:rFonts w:ascii="Cambria Math" w:hAnsi="Cambria Math"/>
              </w:rPr>
              <m:t>A</m:t>
            </m:r>
          </m:e>
          <m:sub>
            <m:r>
              <w:rPr>
                <w:rFonts w:ascii="Cambria Math" w:hAnsi="Cambria Math"/>
              </w:rPr>
              <m:t>B</m:t>
            </m:r>
          </m:sub>
        </m:sSub>
      </m:oMath>
      <w:r w:rsidRPr="004E7377">
        <w:rPr>
          <w:rFonts w:hint="eastAsia"/>
        </w:rPr>
        <w:t xml:space="preserve"> and </w:t>
      </w:r>
      <m:oMath>
        <m:sSub>
          <m:sSubPr>
            <m:ctrlPr>
              <w:rPr>
                <w:rFonts w:ascii="Cambria Math" w:hAnsi="Cambria Math"/>
              </w:rPr>
            </m:ctrlPr>
          </m:sSubPr>
          <m:e>
            <m:r>
              <w:rPr>
                <w:rFonts w:ascii="Cambria Math" w:hAnsi="Cambria Math"/>
              </w:rPr>
              <m:t>A</m:t>
            </m:r>
          </m:e>
          <m:sub>
            <m:r>
              <w:rPr>
                <w:rFonts w:ascii="Cambria Math" w:hAnsi="Cambria Math"/>
              </w:rPr>
              <m:t>R</m:t>
            </m:r>
          </m:sub>
        </m:sSub>
      </m:oMath>
      <w:r w:rsidRPr="004E7377">
        <w:rPr>
          <w:rFonts w:hint="eastAsia"/>
        </w:rPr>
        <w:t xml:space="preserve"> are the areas of one rotor bar and end ring respectively,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4E7377">
        <w:rPr>
          <w:rFonts w:hint="eastAsia"/>
        </w:rPr>
        <w:t xml:space="preserve"> is the skin-effect coefficient, which is assumed to be one in this </w:t>
      </w:r>
      <w:r w:rsidR="000A6A26" w:rsidRPr="004E7377">
        <w:t>chapter</w:t>
      </w:r>
      <w:r w:rsidRPr="004E7377">
        <w:rPr>
          <w:rFonts w:hint="eastAsia"/>
        </w:rPr>
        <w:t>.</w:t>
      </w:r>
    </w:p>
    <w:p w:rsidR="003251D7" w:rsidRPr="004E7377" w:rsidRDefault="003251D7" w:rsidP="00FE3B0E">
      <w:pPr>
        <w:pStyle w:val="Heading3"/>
      </w:pPr>
      <w:bookmarkStart w:id="197" w:name="_Ref395183515"/>
      <w:bookmarkStart w:id="198" w:name="_Toc409958844"/>
      <w:r w:rsidRPr="004E7377">
        <w:rPr>
          <w:rFonts w:hint="eastAsia"/>
        </w:rPr>
        <w:t>Mutual Inductance</w:t>
      </w:r>
      <w:bookmarkEnd w:id="197"/>
      <w:bookmarkEnd w:id="198"/>
      <w:r w:rsidRPr="004E7377">
        <w:t xml:space="preserve"> </w:t>
      </w:r>
    </w:p>
    <w:p w:rsidR="003251D7" w:rsidRPr="004E7377" w:rsidRDefault="003251D7" w:rsidP="00B15BD6">
      <w:r w:rsidRPr="004E7377">
        <w:t xml:space="preserve">In fact, the value of mutual inductance is a function of </w:t>
      </w:r>
      <w:r w:rsidRPr="004E7377">
        <w:rPr>
          <w:i/>
        </w:rPr>
        <w:t>d</w:t>
      </w:r>
      <w:r w:rsidRPr="004E7377">
        <w:t xml:space="preserve">- and </w:t>
      </w:r>
      <w:r w:rsidRPr="004E7377">
        <w:rPr>
          <w:i/>
        </w:rPr>
        <w:t>q</w:t>
      </w:r>
      <w:r w:rsidRPr="004E7377">
        <w:t xml:space="preserve">-axis currents, i.e. </w:t>
      </w:r>
      <w:proofErr w:type="gramStart"/>
      <w:r w:rsidRPr="004E7377">
        <w:rPr>
          <w:i/>
        </w:rPr>
        <w:t>L</w:t>
      </w:r>
      <w:r w:rsidRPr="004E7377">
        <w:rPr>
          <w:i/>
          <w:vertAlign w:val="subscript"/>
        </w:rPr>
        <w:t>m</w:t>
      </w:r>
      <w:r w:rsidRPr="004E7377">
        <w:t>(</w:t>
      </w:r>
      <w:proofErr w:type="gramEnd"/>
      <w:r w:rsidRPr="004E7377">
        <w:rPr>
          <w:i/>
        </w:rPr>
        <w:t>i</w:t>
      </w:r>
      <w:r w:rsidRPr="004E7377">
        <w:rPr>
          <w:i/>
          <w:vertAlign w:val="subscript"/>
        </w:rPr>
        <w:t>d</w:t>
      </w:r>
      <w:r w:rsidRPr="004E7377">
        <w:t xml:space="preserve">, </w:t>
      </w:r>
      <w:r w:rsidRPr="004E7377">
        <w:rPr>
          <w:i/>
        </w:rPr>
        <w:t>i</w:t>
      </w:r>
      <w:r w:rsidRPr="004E7377">
        <w:rPr>
          <w:i/>
          <w:vertAlign w:val="subscript"/>
        </w:rPr>
        <w:t>q</w:t>
      </w:r>
      <w:r w:rsidRPr="004E7377">
        <w:t xml:space="preserve">), because the value is affected significantly by the saturation in the iron. In order to </w:t>
      </w:r>
      <w:r w:rsidRPr="004E7377">
        <w:rPr>
          <w:rFonts w:hint="eastAsia"/>
        </w:rPr>
        <w:t>calculate the torque/power-speed characteristic</w:t>
      </w:r>
      <w:r w:rsidRPr="004E7377">
        <w:t>s</w:t>
      </w:r>
      <w:r w:rsidRPr="004E7377">
        <w:rPr>
          <w:rFonts w:hint="eastAsia"/>
        </w:rPr>
        <w:t xml:space="preserve"> of IM correctly</w:t>
      </w:r>
      <w:r w:rsidRPr="004E7377">
        <w:t xml:space="preserve">, the mutual inductances corresponding to different </w:t>
      </w:r>
      <w:r w:rsidRPr="004E7377">
        <w:rPr>
          <w:i/>
        </w:rPr>
        <w:t>i</w:t>
      </w:r>
      <w:r w:rsidRPr="004E7377">
        <w:rPr>
          <w:i/>
          <w:vertAlign w:val="subscript"/>
        </w:rPr>
        <w:t>d</w:t>
      </w:r>
      <w:r w:rsidRPr="004E7377">
        <w:t xml:space="preserve"> and </w:t>
      </w:r>
      <w:proofErr w:type="gramStart"/>
      <w:r w:rsidRPr="004E7377">
        <w:rPr>
          <w:i/>
        </w:rPr>
        <w:t>i</w:t>
      </w:r>
      <w:r w:rsidRPr="004E7377">
        <w:rPr>
          <w:i/>
          <w:vertAlign w:val="subscript"/>
        </w:rPr>
        <w:t>q</w:t>
      </w:r>
      <w:proofErr w:type="gramEnd"/>
      <w:r w:rsidRPr="004E7377">
        <w:t xml:space="preserve"> should be calculated at the beginning. The strategy of obtaining </w:t>
      </w:r>
      <w:r w:rsidRPr="004E7377">
        <w:rPr>
          <w:i/>
        </w:rPr>
        <w:t>L</w:t>
      </w:r>
      <w:r w:rsidRPr="004E7377">
        <w:rPr>
          <w:i/>
          <w:vertAlign w:val="subscript"/>
        </w:rPr>
        <w:t>m</w:t>
      </w:r>
      <w:r w:rsidRPr="004E7377">
        <w:t>(</w:t>
      </w:r>
      <w:r w:rsidRPr="004E7377">
        <w:rPr>
          <w:i/>
        </w:rPr>
        <w:t>i</w:t>
      </w:r>
      <w:r w:rsidRPr="004E7377">
        <w:rPr>
          <w:i/>
          <w:vertAlign w:val="subscript"/>
        </w:rPr>
        <w:t>d</w:t>
      </w:r>
      <w:r w:rsidRPr="004E7377">
        <w:t xml:space="preserve">, </w:t>
      </w:r>
      <w:r w:rsidRPr="004E7377">
        <w:rPr>
          <w:i/>
        </w:rPr>
        <w:t>i</w:t>
      </w:r>
      <w:r w:rsidRPr="004E7377">
        <w:rPr>
          <w:i/>
          <w:vertAlign w:val="subscript"/>
        </w:rPr>
        <w:t>q</w:t>
      </w:r>
      <w:r w:rsidRPr="004E7377">
        <w:t xml:space="preserve">) is as follows: Firstly, the corresponding exciting current </w:t>
      </w:r>
      <w:r w:rsidRPr="004E7377">
        <w:rPr>
          <w:i/>
        </w:rPr>
        <w:t>I</w:t>
      </w:r>
      <w:r w:rsidRPr="004E7377">
        <w:rPr>
          <w:i/>
          <w:vertAlign w:val="subscript"/>
        </w:rPr>
        <w:t>m</w:t>
      </w:r>
      <w:r w:rsidRPr="004E7377">
        <w:t xml:space="preserve"> is calculated using the given </w:t>
      </w:r>
      <w:r w:rsidRPr="004E7377">
        <w:rPr>
          <w:i/>
        </w:rPr>
        <w:t>i</w:t>
      </w:r>
      <w:r w:rsidRPr="004E7377">
        <w:rPr>
          <w:i/>
          <w:vertAlign w:val="subscript"/>
        </w:rPr>
        <w:t>d</w:t>
      </w:r>
      <w:r w:rsidRPr="004E7377">
        <w:t xml:space="preserve"> and </w:t>
      </w:r>
      <w:r w:rsidRPr="004E7377">
        <w:rPr>
          <w:i/>
        </w:rPr>
        <w:t>i</w:t>
      </w:r>
      <w:r w:rsidRPr="004E7377">
        <w:rPr>
          <w:i/>
          <w:vertAlign w:val="subscript"/>
        </w:rPr>
        <w:t>q</w:t>
      </w:r>
      <w:r w:rsidRPr="004E7377">
        <w:t xml:space="preserve">; Then the corresponding mutual inductance can be obtained through an iteration process, as shown in </w:t>
      </w:r>
      <w:r w:rsidRPr="004E7377">
        <w:fldChar w:fldCharType="begin"/>
      </w:r>
      <w:r w:rsidRPr="004E7377">
        <w:instrText xml:space="preserve"> REF _Ref358317443 \h  \* MERGEFORMAT </w:instrText>
      </w:r>
      <w:r w:rsidRPr="004E7377">
        <w:fldChar w:fldCharType="separate"/>
      </w:r>
      <w:r w:rsidR="00222543" w:rsidRPr="004E7377">
        <w:t>Fig. 2.3</w:t>
      </w:r>
      <w:r w:rsidRPr="004E7377">
        <w:fldChar w:fldCharType="end"/>
      </w:r>
      <w:r w:rsidRPr="004E7377">
        <w:t xml:space="preserve">, to consider the iron saturation. </w:t>
      </w:r>
    </w:p>
    <w:p w:rsidR="003251D7" w:rsidRPr="004E7377" w:rsidRDefault="003251D7" w:rsidP="00B15BD6">
      <w:r w:rsidRPr="004E7377">
        <w:t xml:space="preserve">The meanings of parameters shown in </w:t>
      </w:r>
      <w:r w:rsidRPr="004E7377">
        <w:fldChar w:fldCharType="begin"/>
      </w:r>
      <w:r w:rsidRPr="004E7377">
        <w:instrText xml:space="preserve"> REF _Ref358317443 \h  \* MERGEFORMAT </w:instrText>
      </w:r>
      <w:r w:rsidRPr="004E7377">
        <w:fldChar w:fldCharType="separate"/>
      </w:r>
      <w:r w:rsidR="00222543" w:rsidRPr="004E7377">
        <w:t>Fig. 2.3</w:t>
      </w:r>
      <w:r w:rsidRPr="004E7377">
        <w:fldChar w:fldCharType="end"/>
      </w:r>
      <w:r w:rsidRPr="004E7377">
        <w:t xml:space="preserve"> are as follows: </w:t>
      </w:r>
      <w:bookmarkStart w:id="199" w:name="OLE_LINK180"/>
      <w:bookmarkStart w:id="200" w:name="OLE_LINK181"/>
      <w:bookmarkStart w:id="201" w:name="OLE_LINK182"/>
      <w:r w:rsidRPr="004E7377">
        <w:rPr>
          <w:rFonts w:hint="eastAsia"/>
          <w:i/>
        </w:rPr>
        <w:t>I</w:t>
      </w:r>
      <w:r w:rsidRPr="004E7377">
        <w:rPr>
          <w:rFonts w:hint="eastAsia"/>
          <w:i/>
          <w:vertAlign w:val="subscript"/>
        </w:rPr>
        <w:t>m</w:t>
      </w:r>
      <w:bookmarkEnd w:id="199"/>
      <w:bookmarkEnd w:id="200"/>
      <w:bookmarkEnd w:id="201"/>
      <w:r w:rsidRPr="004E7377">
        <w:rPr>
          <w:rFonts w:hint="eastAsia"/>
        </w:rPr>
        <w:t xml:space="preserve"> is the </w:t>
      </w:r>
      <w:bookmarkStart w:id="202" w:name="OLE_LINK183"/>
      <w:bookmarkStart w:id="203" w:name="OLE_LINK184"/>
      <w:bookmarkStart w:id="204" w:name="OLE_LINK185"/>
      <w:r w:rsidRPr="004E7377">
        <w:rPr>
          <w:rFonts w:hint="eastAsia"/>
        </w:rPr>
        <w:t>exciting current</w:t>
      </w:r>
      <w:bookmarkEnd w:id="202"/>
      <w:bookmarkEnd w:id="203"/>
      <w:bookmarkEnd w:id="204"/>
      <w:r w:rsidRPr="004E7377">
        <w:rPr>
          <w:rFonts w:hint="eastAsia"/>
        </w:rPr>
        <w:t xml:space="preserve">; </w:t>
      </w:r>
      <w:bookmarkStart w:id="205" w:name="OLE_LINK186"/>
      <w:bookmarkStart w:id="206" w:name="OLE_LINK187"/>
      <w:bookmarkStart w:id="207" w:name="OLE_LINK188"/>
      <w:bookmarkStart w:id="208" w:name="OLE_LINK189"/>
      <w:bookmarkStart w:id="209" w:name="OLE_LINK190"/>
      <w:r w:rsidRPr="004E7377">
        <w:rPr>
          <w:rFonts w:hint="eastAsia"/>
          <w:i/>
        </w:rPr>
        <w:t>F</w:t>
      </w:r>
      <w:bookmarkEnd w:id="205"/>
      <w:bookmarkEnd w:id="206"/>
      <w:r w:rsidRPr="004E7377">
        <w:rPr>
          <w:rFonts w:hint="eastAsia"/>
          <w:i/>
          <w:vertAlign w:val="subscript"/>
        </w:rPr>
        <w:t>m</w:t>
      </w:r>
      <w:bookmarkEnd w:id="207"/>
      <w:bookmarkEnd w:id="208"/>
      <w:bookmarkEnd w:id="209"/>
      <w:r w:rsidRPr="004E7377">
        <w:rPr>
          <w:rFonts w:hint="eastAsia"/>
        </w:rPr>
        <w:t xml:space="preserve"> is the </w:t>
      </w:r>
      <w:bookmarkStart w:id="210" w:name="OLE_LINK191"/>
      <w:r w:rsidRPr="004E7377">
        <w:rPr>
          <w:rFonts w:hint="eastAsia"/>
        </w:rPr>
        <w:t xml:space="preserve">exciting magnetic motive force </w:t>
      </w:r>
      <w:bookmarkEnd w:id="210"/>
      <w:r w:rsidRPr="004E7377">
        <w:rPr>
          <w:rFonts w:hint="eastAsia"/>
        </w:rPr>
        <w:t xml:space="preserve">(MMF); </w:t>
      </w:r>
      <w:r w:rsidRPr="004E7377">
        <w:rPr>
          <w:rFonts w:hint="eastAsia"/>
          <w:i/>
        </w:rPr>
        <w:t>F</w:t>
      </w:r>
      <w:r w:rsidRPr="004E7377">
        <w:rPr>
          <w:rFonts w:hint="eastAsia"/>
          <w:i/>
          <w:vertAlign w:val="subscript"/>
        </w:rPr>
        <w:t>g</w:t>
      </w:r>
      <w:r w:rsidRPr="004E7377">
        <w:rPr>
          <w:rFonts w:hint="eastAsia"/>
        </w:rPr>
        <w:t xml:space="preserve">, </w:t>
      </w:r>
      <w:bookmarkStart w:id="211" w:name="OLE_LINK198"/>
      <w:bookmarkStart w:id="212" w:name="OLE_LINK199"/>
      <w:bookmarkStart w:id="213" w:name="OLE_LINK200"/>
      <w:r w:rsidRPr="004E7377">
        <w:rPr>
          <w:rFonts w:hint="eastAsia"/>
          <w:i/>
        </w:rPr>
        <w:t>F</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F</w:t>
      </w:r>
      <w:r w:rsidRPr="004E7377">
        <w:rPr>
          <w:rFonts w:hint="eastAsia"/>
          <w:i/>
          <w:vertAlign w:val="subscript"/>
        </w:rPr>
        <w:t>t</w:t>
      </w:r>
      <w:r w:rsidRPr="004E7377">
        <w:rPr>
          <w:rFonts w:hint="eastAsia"/>
          <w:vertAlign w:val="subscript"/>
        </w:rPr>
        <w:t>2</w:t>
      </w:r>
      <w:bookmarkEnd w:id="211"/>
      <w:bookmarkEnd w:id="212"/>
      <w:bookmarkEnd w:id="213"/>
      <w:r w:rsidRPr="004E7377">
        <w:rPr>
          <w:rFonts w:hint="eastAsia"/>
        </w:rPr>
        <w:t xml:space="preserve">, </w:t>
      </w:r>
      <w:r w:rsidRPr="004E7377">
        <w:rPr>
          <w:rFonts w:hint="eastAsia"/>
          <w:i/>
        </w:rPr>
        <w:t>F</w:t>
      </w:r>
      <w:r w:rsidRPr="004E7377">
        <w:rPr>
          <w:rFonts w:hint="eastAsia"/>
          <w:i/>
          <w:vertAlign w:val="subscript"/>
        </w:rPr>
        <w:t>c</w:t>
      </w:r>
      <w:r w:rsidRPr="004E7377">
        <w:rPr>
          <w:rFonts w:hint="eastAsia"/>
          <w:vertAlign w:val="subscript"/>
        </w:rPr>
        <w:t>1</w:t>
      </w:r>
      <w:r w:rsidRPr="004E7377">
        <w:rPr>
          <w:rFonts w:hint="eastAsia"/>
        </w:rPr>
        <w:t xml:space="preserve"> and </w:t>
      </w:r>
      <w:r w:rsidRPr="004E7377">
        <w:rPr>
          <w:rFonts w:hint="eastAsia"/>
          <w:i/>
        </w:rPr>
        <w:t>F</w:t>
      </w:r>
      <w:r w:rsidRPr="004E7377">
        <w:rPr>
          <w:rFonts w:hint="eastAsia"/>
          <w:i/>
          <w:vertAlign w:val="subscript"/>
        </w:rPr>
        <w:t>c</w:t>
      </w:r>
      <w:r w:rsidRPr="004E7377">
        <w:rPr>
          <w:rFonts w:hint="eastAsia"/>
          <w:vertAlign w:val="subscript"/>
        </w:rPr>
        <w:t xml:space="preserve">2 </w:t>
      </w:r>
      <w:r w:rsidRPr="004E7377">
        <w:rPr>
          <w:rFonts w:hint="eastAsia"/>
        </w:rPr>
        <w:t xml:space="preserve">are the MMF in airgap, stator tooth, rotor tooth, stator yoke and rotor yoke respectively; </w:t>
      </w:r>
      <w:bookmarkStart w:id="214" w:name="OLE_LINK207"/>
      <w:bookmarkStart w:id="215" w:name="OLE_LINK208"/>
      <w:bookmarkStart w:id="216" w:name="OLE_LINK209"/>
      <w:r w:rsidRPr="004E7377">
        <w:rPr>
          <w:rFonts w:hint="eastAsia"/>
          <w:i/>
        </w:rPr>
        <w:t>K</w:t>
      </w:r>
      <w:r w:rsidRPr="004E7377">
        <w:rPr>
          <w:rFonts w:hint="eastAsia"/>
          <w:i/>
          <w:vertAlign w:val="subscript"/>
        </w:rPr>
        <w:t>t</w:t>
      </w:r>
      <w:r w:rsidRPr="004E7377">
        <w:rPr>
          <w:rFonts w:hint="eastAsia"/>
          <w:vertAlign w:val="subscript"/>
        </w:rPr>
        <w:t>2</w:t>
      </w:r>
      <w:bookmarkEnd w:id="214"/>
      <w:bookmarkEnd w:id="215"/>
      <w:bookmarkEnd w:id="216"/>
      <w:r w:rsidRPr="004E7377">
        <w:rPr>
          <w:rFonts w:hint="eastAsia"/>
        </w:rPr>
        <w:t xml:space="preserve"> is the </w:t>
      </w:r>
      <w:bookmarkStart w:id="217" w:name="OLE_LINK210"/>
      <w:bookmarkStart w:id="218" w:name="OLE_LINK211"/>
      <w:bookmarkStart w:id="219" w:name="OLE_LINK212"/>
      <w:r w:rsidRPr="004E7377">
        <w:rPr>
          <w:rFonts w:hint="eastAsia"/>
        </w:rPr>
        <w:t>saturation coefficient</w:t>
      </w:r>
      <w:bookmarkEnd w:id="217"/>
      <w:bookmarkEnd w:id="218"/>
      <w:bookmarkEnd w:id="219"/>
      <w:r w:rsidRPr="004E7377">
        <w:rPr>
          <w:rFonts w:hint="eastAsia"/>
        </w:rPr>
        <w:t xml:space="preserve">; </w:t>
      </w:r>
      <w:r w:rsidRPr="004E7377">
        <w:rPr>
          <w:rFonts w:hint="eastAsia"/>
          <w:i/>
        </w:rPr>
        <w:t>B</w:t>
      </w:r>
      <w:r w:rsidRPr="004E7377">
        <w:rPr>
          <w:rFonts w:hint="eastAsia"/>
          <w:i/>
          <w:vertAlign w:val="subscript"/>
        </w:rPr>
        <w:t>g</w:t>
      </w:r>
      <w:r w:rsidRPr="004E7377">
        <w:rPr>
          <w:rFonts w:hint="eastAsia"/>
        </w:rPr>
        <w:t xml:space="preserve">, </w:t>
      </w:r>
      <w:bookmarkStart w:id="220" w:name="OLE_LINK222"/>
      <w:bookmarkStart w:id="221" w:name="OLE_LINK223"/>
      <w:bookmarkStart w:id="222" w:name="OLE_LINK224"/>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B</w:t>
      </w:r>
      <w:r w:rsidRPr="004E7377">
        <w:rPr>
          <w:rFonts w:hint="eastAsia"/>
          <w:i/>
          <w:vertAlign w:val="subscript"/>
        </w:rPr>
        <w:t>t</w:t>
      </w:r>
      <w:r w:rsidRPr="004E7377">
        <w:rPr>
          <w:rFonts w:hint="eastAsia"/>
          <w:vertAlign w:val="subscript"/>
        </w:rPr>
        <w:t>2</w:t>
      </w:r>
      <w:bookmarkEnd w:id="220"/>
      <w:bookmarkEnd w:id="221"/>
      <w:bookmarkEnd w:id="222"/>
      <w:r w:rsidRPr="004E7377">
        <w:rPr>
          <w:rFonts w:hint="eastAsia"/>
        </w:rPr>
        <w:t xml:space="preserve">, </w:t>
      </w:r>
      <w:r w:rsidRPr="004E7377">
        <w:rPr>
          <w:rFonts w:hint="eastAsia"/>
          <w:i/>
        </w:rPr>
        <w:t>B</w:t>
      </w:r>
      <w:r w:rsidRPr="004E7377">
        <w:rPr>
          <w:rFonts w:hint="eastAsia"/>
          <w:i/>
          <w:vertAlign w:val="subscript"/>
        </w:rPr>
        <w:t>c</w:t>
      </w:r>
      <w:r w:rsidRPr="004E7377">
        <w:rPr>
          <w:rFonts w:hint="eastAsia"/>
          <w:vertAlign w:val="subscript"/>
        </w:rPr>
        <w:t>1</w:t>
      </w:r>
      <w:r w:rsidRPr="004E7377">
        <w:rPr>
          <w:rFonts w:hint="eastAsia"/>
        </w:rPr>
        <w:t xml:space="preserve"> and </w:t>
      </w:r>
      <w:r w:rsidRPr="004E7377">
        <w:rPr>
          <w:rFonts w:hint="eastAsia"/>
          <w:i/>
        </w:rPr>
        <w:t>B</w:t>
      </w:r>
      <w:r w:rsidRPr="004E7377">
        <w:rPr>
          <w:rFonts w:hint="eastAsia"/>
          <w:i/>
          <w:vertAlign w:val="subscript"/>
        </w:rPr>
        <w:t>c</w:t>
      </w:r>
      <w:r w:rsidRPr="004E7377">
        <w:rPr>
          <w:rFonts w:hint="eastAsia"/>
          <w:vertAlign w:val="subscript"/>
        </w:rPr>
        <w:t xml:space="preserve">2 </w:t>
      </w:r>
      <w:r w:rsidRPr="004E7377">
        <w:rPr>
          <w:rFonts w:hint="eastAsia"/>
        </w:rPr>
        <w:t xml:space="preserve">are the </w:t>
      </w:r>
      <w:bookmarkStart w:id="223" w:name="OLE_LINK219"/>
      <w:bookmarkStart w:id="224" w:name="OLE_LINK220"/>
      <w:bookmarkStart w:id="225" w:name="OLE_LINK221"/>
      <w:bookmarkStart w:id="226" w:name="OLE_LINK225"/>
      <w:bookmarkStart w:id="227" w:name="OLE_LINK226"/>
      <w:bookmarkStart w:id="228" w:name="OLE_LINK227"/>
      <w:r w:rsidRPr="004E7377">
        <w:rPr>
          <w:rFonts w:hint="eastAsia"/>
        </w:rPr>
        <w:t>maximum flux densities in airgap</w:t>
      </w:r>
      <w:bookmarkEnd w:id="223"/>
      <w:bookmarkEnd w:id="224"/>
      <w:bookmarkEnd w:id="225"/>
      <w:r w:rsidRPr="004E7377">
        <w:rPr>
          <w:rFonts w:hint="eastAsia"/>
        </w:rPr>
        <w:t>, stator tooth, rotor tooth</w:t>
      </w:r>
      <w:bookmarkEnd w:id="226"/>
      <w:bookmarkEnd w:id="227"/>
      <w:bookmarkEnd w:id="228"/>
      <w:r w:rsidRPr="004E7377">
        <w:rPr>
          <w:rFonts w:hint="eastAsia"/>
        </w:rPr>
        <w:t xml:space="preserve">, stator yoke and rotor yoke respectively; </w:t>
      </w:r>
      <w:bookmarkStart w:id="229" w:name="OLE_LINK234"/>
      <w:bookmarkStart w:id="230" w:name="OLE_LINK235"/>
      <w:bookmarkStart w:id="231" w:name="OLE_LINK236"/>
      <w:r w:rsidRPr="004E7377">
        <w:rPr>
          <w:i/>
        </w:rPr>
        <w:t>H</w:t>
      </w:r>
      <w:r w:rsidRPr="004E7377">
        <w:rPr>
          <w:rFonts w:hint="eastAsia"/>
          <w:i/>
          <w:vertAlign w:val="subscript"/>
        </w:rPr>
        <w:t>g</w:t>
      </w:r>
      <w:bookmarkEnd w:id="229"/>
      <w:bookmarkEnd w:id="230"/>
      <w:bookmarkEnd w:id="231"/>
      <w:r w:rsidRPr="004E7377">
        <w:rPr>
          <w:rFonts w:hint="eastAsia"/>
        </w:rPr>
        <w:t xml:space="preserve">, </w:t>
      </w:r>
      <w:r w:rsidRPr="004E7377">
        <w:rPr>
          <w:i/>
        </w:rPr>
        <w:t>H</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i/>
        </w:rPr>
        <w:t>H</w:t>
      </w:r>
      <w:r w:rsidRPr="004E7377">
        <w:rPr>
          <w:rFonts w:hint="eastAsia"/>
          <w:i/>
          <w:vertAlign w:val="subscript"/>
        </w:rPr>
        <w:t>t</w:t>
      </w:r>
      <w:r w:rsidRPr="004E7377">
        <w:rPr>
          <w:rFonts w:hint="eastAsia"/>
          <w:vertAlign w:val="subscript"/>
        </w:rPr>
        <w:t>2</w:t>
      </w:r>
      <w:r w:rsidRPr="004E7377">
        <w:rPr>
          <w:rFonts w:hint="eastAsia"/>
        </w:rPr>
        <w:t xml:space="preserve">, </w:t>
      </w:r>
      <w:r w:rsidRPr="004E7377">
        <w:rPr>
          <w:i/>
        </w:rPr>
        <w:t>H</w:t>
      </w:r>
      <w:r w:rsidRPr="004E7377">
        <w:rPr>
          <w:rFonts w:hint="eastAsia"/>
          <w:i/>
          <w:vertAlign w:val="subscript"/>
        </w:rPr>
        <w:t>c</w:t>
      </w:r>
      <w:r w:rsidRPr="004E7377">
        <w:rPr>
          <w:rFonts w:hint="eastAsia"/>
          <w:vertAlign w:val="subscript"/>
        </w:rPr>
        <w:t>1</w:t>
      </w:r>
      <w:r w:rsidRPr="004E7377">
        <w:rPr>
          <w:rFonts w:hint="eastAsia"/>
        </w:rPr>
        <w:t xml:space="preserve"> and </w:t>
      </w:r>
      <w:r w:rsidRPr="004E7377">
        <w:rPr>
          <w:i/>
        </w:rPr>
        <w:t>H</w:t>
      </w:r>
      <w:r w:rsidRPr="004E7377">
        <w:rPr>
          <w:rFonts w:hint="eastAsia"/>
          <w:i/>
          <w:vertAlign w:val="subscript"/>
        </w:rPr>
        <w:t>c</w:t>
      </w:r>
      <w:r w:rsidRPr="004E7377">
        <w:rPr>
          <w:rFonts w:hint="eastAsia"/>
          <w:vertAlign w:val="subscript"/>
        </w:rPr>
        <w:t xml:space="preserve">2 </w:t>
      </w:r>
      <w:r w:rsidRPr="004E7377">
        <w:rPr>
          <w:rFonts w:hint="eastAsia"/>
        </w:rPr>
        <w:t xml:space="preserve">are the </w:t>
      </w:r>
      <w:r w:rsidRPr="004E7377">
        <w:t xml:space="preserve">magnetic densities corresponding to </w:t>
      </w:r>
      <w:bookmarkStart w:id="232" w:name="OLE_LINK216"/>
      <w:bookmarkStart w:id="233" w:name="OLE_LINK217"/>
      <w:bookmarkStart w:id="234" w:name="OLE_LINK218"/>
      <w:r w:rsidRPr="004E7377">
        <w:rPr>
          <w:rFonts w:hint="eastAsia"/>
          <w:i/>
        </w:rPr>
        <w:t>B</w:t>
      </w:r>
      <w:r w:rsidRPr="004E7377">
        <w:rPr>
          <w:rFonts w:hint="eastAsia"/>
          <w:i/>
          <w:vertAlign w:val="subscript"/>
        </w:rPr>
        <w:t>g</w:t>
      </w:r>
      <w:bookmarkEnd w:id="232"/>
      <w:bookmarkEnd w:id="233"/>
      <w:bookmarkEnd w:id="234"/>
      <w:r w:rsidRPr="004E7377">
        <w:rPr>
          <w:rFonts w:hint="eastAsia"/>
        </w:rPr>
        <w:t xml:space="preserve">,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B</w:t>
      </w:r>
      <w:r w:rsidRPr="004E7377">
        <w:rPr>
          <w:rFonts w:hint="eastAsia"/>
          <w:i/>
          <w:vertAlign w:val="subscript"/>
        </w:rPr>
        <w:t>t</w:t>
      </w:r>
      <w:r w:rsidRPr="004E7377">
        <w:rPr>
          <w:rFonts w:hint="eastAsia"/>
          <w:vertAlign w:val="subscript"/>
        </w:rPr>
        <w:t>2</w:t>
      </w:r>
      <w:r w:rsidRPr="004E7377">
        <w:rPr>
          <w:rFonts w:hint="eastAsia"/>
        </w:rPr>
        <w:t xml:space="preserve">, </w:t>
      </w:r>
      <w:bookmarkStart w:id="235" w:name="OLE_LINK228"/>
      <w:bookmarkStart w:id="236" w:name="OLE_LINK229"/>
      <w:bookmarkStart w:id="237" w:name="OLE_LINK230"/>
      <w:r w:rsidRPr="004E7377">
        <w:rPr>
          <w:rFonts w:hint="eastAsia"/>
          <w:i/>
        </w:rPr>
        <w:t>B</w:t>
      </w:r>
      <w:r w:rsidRPr="004E7377">
        <w:rPr>
          <w:rFonts w:hint="eastAsia"/>
          <w:i/>
          <w:vertAlign w:val="subscript"/>
        </w:rPr>
        <w:t>c</w:t>
      </w:r>
      <w:r w:rsidRPr="004E7377">
        <w:rPr>
          <w:rFonts w:hint="eastAsia"/>
          <w:vertAlign w:val="subscript"/>
        </w:rPr>
        <w:t>1</w:t>
      </w:r>
      <w:r w:rsidRPr="004E7377">
        <w:rPr>
          <w:rFonts w:hint="eastAsia"/>
        </w:rPr>
        <w:t xml:space="preserve"> and </w:t>
      </w:r>
      <w:r w:rsidRPr="004E7377">
        <w:rPr>
          <w:rFonts w:hint="eastAsia"/>
          <w:i/>
        </w:rPr>
        <w:t>B</w:t>
      </w:r>
      <w:r w:rsidRPr="004E7377">
        <w:rPr>
          <w:rFonts w:hint="eastAsia"/>
          <w:i/>
          <w:vertAlign w:val="subscript"/>
        </w:rPr>
        <w:t>c</w:t>
      </w:r>
      <w:r w:rsidRPr="004E7377">
        <w:rPr>
          <w:rFonts w:hint="eastAsia"/>
          <w:vertAlign w:val="subscript"/>
        </w:rPr>
        <w:t>2</w:t>
      </w:r>
      <w:bookmarkEnd w:id="235"/>
      <w:bookmarkEnd w:id="236"/>
      <w:bookmarkEnd w:id="237"/>
      <w:r w:rsidRPr="004E7377">
        <w:t xml:space="preserve">; </w:t>
      </w:r>
      <w:bookmarkStart w:id="238" w:name="OLE_LINK247"/>
      <w:bookmarkStart w:id="239" w:name="OLE_LINK248"/>
      <m:oMath>
        <m:sSubSup>
          <m:sSubSupPr>
            <m:ctrlPr>
              <w:rPr>
                <w:rFonts w:ascii="Cambria Math" w:hAnsi="Cambria Math"/>
                <w:bCs/>
                <w:i/>
              </w:rPr>
            </m:ctrlPr>
          </m:sSubSupPr>
          <m:e>
            <m:r>
              <w:rPr>
                <w:rFonts w:ascii="Cambria Math" w:hAnsi="Cambria Math"/>
              </w:rPr>
              <m:t>h</m:t>
            </m:r>
          </m:e>
          <m:sub>
            <m:r>
              <w:rPr>
                <w:rFonts w:ascii="Cambria Math" w:hAnsi="Cambria Math"/>
              </w:rPr>
              <m:t>t1</m:t>
            </m:r>
          </m:sub>
          <m:sup>
            <m:r>
              <w:rPr>
                <w:rFonts w:ascii="Cambria Math" w:hAnsi="Cambria Math"/>
              </w:rPr>
              <m:t>'</m:t>
            </m:r>
          </m:sup>
        </m:sSubSup>
      </m:oMath>
      <w:r w:rsidRPr="004E7377">
        <w:rPr>
          <w:rFonts w:hint="eastAsia"/>
        </w:rPr>
        <w:t xml:space="preserve">, </w:t>
      </w:r>
      <m:oMath>
        <m:sSubSup>
          <m:sSubSupPr>
            <m:ctrlPr>
              <w:rPr>
                <w:rFonts w:ascii="Cambria Math" w:hAnsi="Cambria Math"/>
                <w:bCs/>
                <w:i/>
              </w:rPr>
            </m:ctrlPr>
          </m:sSubSupPr>
          <m:e>
            <m:r>
              <w:rPr>
                <w:rFonts w:ascii="Cambria Math" w:hAnsi="Cambria Math"/>
              </w:rPr>
              <m:t>h</m:t>
            </m:r>
          </m:e>
          <m:sub>
            <m:r>
              <w:rPr>
                <w:rFonts w:ascii="Cambria Math" w:hAnsi="Cambria Math"/>
              </w:rPr>
              <m:t>t2</m:t>
            </m:r>
          </m:sub>
          <m:sup>
            <m:r>
              <w:rPr>
                <w:rFonts w:ascii="Cambria Math" w:hAnsi="Cambria Math"/>
              </w:rPr>
              <m:t>'</m:t>
            </m:r>
          </m:sup>
        </m:sSubSup>
      </m:oMath>
      <w:bookmarkEnd w:id="238"/>
      <w:bookmarkEnd w:id="239"/>
      <w:r w:rsidRPr="004E7377">
        <w:rPr>
          <w:rFonts w:hint="eastAsia"/>
        </w:rPr>
        <w:t xml:space="preserve">, </w:t>
      </w:r>
      <w:bookmarkStart w:id="240" w:name="OLE_LINK252"/>
      <w:bookmarkStart w:id="241" w:name="OLE_LINK253"/>
      <w:bookmarkStart w:id="242" w:name="OLE_LINK254"/>
      <m:oMath>
        <m:sSubSup>
          <m:sSubSupPr>
            <m:ctrlPr>
              <w:rPr>
                <w:rFonts w:ascii="Cambria Math" w:hAnsi="Cambria Math"/>
                <w:bCs/>
                <w:i/>
              </w:rPr>
            </m:ctrlPr>
          </m:sSubSupPr>
          <m:e>
            <m:r>
              <w:rPr>
                <w:rFonts w:ascii="Cambria Math" w:hAnsi="Cambria Math"/>
              </w:rPr>
              <m:t>l</m:t>
            </m:r>
          </m:e>
          <m:sub>
            <m:r>
              <w:rPr>
                <w:rFonts w:ascii="Cambria Math" w:hAnsi="Cambria Math"/>
              </w:rPr>
              <m:t>c1</m:t>
            </m:r>
          </m:sub>
          <m:sup>
            <m:r>
              <w:rPr>
                <w:rFonts w:ascii="Cambria Math" w:hAnsi="Cambria Math"/>
              </w:rPr>
              <m:t>'</m:t>
            </m:r>
          </m:sup>
        </m:sSubSup>
      </m:oMath>
      <w:r w:rsidRPr="004E7377">
        <w:t xml:space="preserve"> </w:t>
      </w:r>
      <w:r w:rsidRPr="004E7377">
        <w:rPr>
          <w:rFonts w:hint="eastAsia"/>
        </w:rPr>
        <w:t xml:space="preserve">and </w:t>
      </w:r>
      <m:oMath>
        <m:sSubSup>
          <m:sSubSupPr>
            <m:ctrlPr>
              <w:rPr>
                <w:rFonts w:ascii="Cambria Math" w:hAnsi="Cambria Math"/>
                <w:bCs/>
                <w:i/>
              </w:rPr>
            </m:ctrlPr>
          </m:sSubSupPr>
          <m:e>
            <m:r>
              <w:rPr>
                <w:rFonts w:ascii="Cambria Math" w:hAnsi="Cambria Math"/>
              </w:rPr>
              <m:t>l</m:t>
            </m:r>
          </m:e>
          <m:sub>
            <m:r>
              <w:rPr>
                <w:rFonts w:ascii="Cambria Math" w:hAnsi="Cambria Math"/>
              </w:rPr>
              <m:t>c2</m:t>
            </m:r>
          </m:sub>
          <m:sup>
            <m:r>
              <w:rPr>
                <w:rFonts w:ascii="Cambria Math" w:hAnsi="Cambria Math"/>
              </w:rPr>
              <m:t>'</m:t>
            </m:r>
          </m:sup>
        </m:sSubSup>
      </m:oMath>
      <w:bookmarkEnd w:id="240"/>
      <w:bookmarkEnd w:id="241"/>
      <w:bookmarkEnd w:id="242"/>
      <w:r w:rsidRPr="004E7377">
        <w:rPr>
          <w:rFonts w:hint="eastAsia"/>
          <w:vertAlign w:val="subscript"/>
        </w:rPr>
        <w:t xml:space="preserve"> </w:t>
      </w:r>
      <w:r w:rsidRPr="004E7377">
        <w:rPr>
          <w:rFonts w:hint="eastAsia"/>
        </w:rPr>
        <w:t>are the</w:t>
      </w:r>
      <w:bookmarkStart w:id="243" w:name="OLE_LINK249"/>
      <w:bookmarkStart w:id="244" w:name="OLE_LINK250"/>
      <w:bookmarkStart w:id="245" w:name="OLE_LINK251"/>
      <w:bookmarkStart w:id="246" w:name="OLE_LINK255"/>
      <w:bookmarkStart w:id="247" w:name="OLE_LINK256"/>
      <w:r w:rsidRPr="004E7377">
        <w:rPr>
          <w:rFonts w:hint="eastAsia"/>
        </w:rPr>
        <w:t xml:space="preserve"> </w:t>
      </w:r>
      <w:r w:rsidRPr="004E7377">
        <w:t xml:space="preserve">magnetic path </w:t>
      </w:r>
      <w:r w:rsidRPr="004E7377">
        <w:lastRenderedPageBreak/>
        <w:t>lengths in stator tooth, rotor tooth</w:t>
      </w:r>
      <w:bookmarkEnd w:id="243"/>
      <w:bookmarkEnd w:id="244"/>
      <w:bookmarkEnd w:id="245"/>
      <w:r w:rsidRPr="004E7377">
        <w:t>, stator yoke and rotor yoke</w:t>
      </w:r>
      <w:bookmarkEnd w:id="246"/>
      <w:bookmarkEnd w:id="247"/>
      <w:r w:rsidRPr="004E7377">
        <w:t xml:space="preserve">; </w:t>
      </w:r>
      <w:bookmarkStart w:id="248" w:name="OLE_LINK257"/>
      <w:bookmarkStart w:id="249" w:name="OLE_LINK258"/>
      <w:bookmarkStart w:id="250" w:name="OLE_LINK259"/>
      <w:r w:rsidRPr="004E7377">
        <w:rPr>
          <w:i/>
        </w:rPr>
        <w:t>C</w:t>
      </w:r>
      <w:r w:rsidRPr="004E7377">
        <w:rPr>
          <w:vertAlign w:val="subscript"/>
        </w:rPr>
        <w:t>1</w:t>
      </w:r>
      <w:r w:rsidRPr="004E7377">
        <w:t xml:space="preserve"> and </w:t>
      </w:r>
      <w:r w:rsidRPr="004E7377">
        <w:rPr>
          <w:i/>
        </w:rPr>
        <w:t>C</w:t>
      </w:r>
      <w:r w:rsidRPr="004E7377">
        <w:rPr>
          <w:vertAlign w:val="subscript"/>
        </w:rPr>
        <w:t>2</w:t>
      </w:r>
      <w:r w:rsidRPr="004E7377">
        <w:t xml:space="preserve"> </w:t>
      </w:r>
      <w:bookmarkEnd w:id="248"/>
      <w:bookmarkEnd w:id="249"/>
      <w:bookmarkEnd w:id="250"/>
      <w:r w:rsidRPr="004E7377">
        <w:t xml:space="preserve">are the </w:t>
      </w:r>
      <w:bookmarkStart w:id="251" w:name="OLE_LINK260"/>
      <w:bookmarkStart w:id="252" w:name="OLE_LINK261"/>
      <w:bookmarkStart w:id="253" w:name="OLE_LINK262"/>
      <w:r w:rsidRPr="004E7377">
        <w:t>empirical coefficients to correct the yoke flux path length</w:t>
      </w:r>
      <w:bookmarkEnd w:id="251"/>
      <w:bookmarkEnd w:id="252"/>
      <w:bookmarkEnd w:id="253"/>
      <w:r w:rsidRPr="004E7377">
        <w:t xml:space="preserve">, considering the non-uniformity of flux density distribution in yokes </w:t>
      </w:r>
      <w:r w:rsidR="00556DBF" w:rsidRPr="004E7377">
        <w:rPr>
          <w:bCs/>
        </w:rPr>
        <w:t>[CHE90]</w:t>
      </w:r>
      <w:r w:rsidRPr="004E7377">
        <w:t>;</w:t>
      </w:r>
      <w:r w:rsidRPr="004E7377">
        <w:rPr>
          <w:rFonts w:hint="eastAsia"/>
        </w:rPr>
        <w:t xml:space="preserve"> </w:t>
      </w:r>
      <w:bookmarkStart w:id="254" w:name="OLE_LINK278"/>
      <w:bookmarkStart w:id="255" w:name="OLE_LINK279"/>
      <w:bookmarkStart w:id="256" w:name="OLE_LINK280"/>
      <m:oMath>
        <m:sSub>
          <m:sSubPr>
            <m:ctrlPr>
              <w:rPr>
                <w:rFonts w:ascii="Cambria Math" w:hAnsi="Cambria Math"/>
                <w:bCs/>
                <w:i/>
              </w:rPr>
            </m:ctrlPr>
          </m:sSubPr>
          <m:e>
            <m:r>
              <w:rPr>
                <w:rFonts w:ascii="Cambria Math" w:hAnsi="Cambria Math"/>
              </w:rPr>
              <m:t>μ</m:t>
            </m:r>
          </m:e>
          <m:sub>
            <m:r>
              <w:rPr>
                <w:rFonts w:ascii="Cambria Math" w:hAnsi="Cambria Math"/>
              </w:rPr>
              <m:t>0</m:t>
            </m:r>
          </m:sub>
        </m:sSub>
      </m:oMath>
      <w:bookmarkEnd w:id="254"/>
      <w:bookmarkEnd w:id="255"/>
      <w:bookmarkEnd w:id="256"/>
      <w:r w:rsidRPr="004E7377">
        <w:rPr>
          <w:rFonts w:hint="eastAsia"/>
          <w:bCs/>
        </w:rPr>
        <w:t xml:space="preserve"> is the </w:t>
      </w:r>
      <w:bookmarkStart w:id="257" w:name="OLE_LINK281"/>
      <w:bookmarkStart w:id="258" w:name="OLE_LINK282"/>
      <w:bookmarkStart w:id="259" w:name="OLE_LINK283"/>
      <w:r w:rsidRPr="004E7377">
        <w:rPr>
          <w:rFonts w:hint="eastAsia"/>
          <w:bCs/>
        </w:rPr>
        <w:t xml:space="preserve">vacuum </w:t>
      </w:r>
      <w:r w:rsidRPr="004E7377">
        <w:rPr>
          <w:bCs/>
        </w:rPr>
        <w:t>permeability</w:t>
      </w:r>
      <w:bookmarkEnd w:id="257"/>
      <w:bookmarkEnd w:id="258"/>
      <w:bookmarkEnd w:id="259"/>
      <w:r w:rsidRPr="004E7377">
        <w:rPr>
          <w:rFonts w:hint="eastAsia"/>
          <w:bCs/>
        </w:rPr>
        <w:t xml:space="preserve">; </w:t>
      </w:r>
      <w:r w:rsidRPr="004E7377">
        <w:rPr>
          <w:rFonts w:hint="eastAsia"/>
          <w:bCs/>
          <w:i/>
        </w:rPr>
        <w:t>g</w:t>
      </w:r>
      <w:r w:rsidRPr="004E7377">
        <w:rPr>
          <w:rFonts w:hint="eastAsia"/>
          <w:bCs/>
        </w:rPr>
        <w:t xml:space="preserve"> is the airgap length; </w:t>
      </w:r>
      <w:bookmarkStart w:id="260" w:name="OLE_LINK284"/>
      <w:bookmarkStart w:id="261" w:name="OLE_LINK285"/>
      <w:bookmarkStart w:id="262" w:name="OLE_LINK286"/>
      <m:oMath>
        <m:sSub>
          <m:sSubPr>
            <m:ctrlPr>
              <w:rPr>
                <w:rFonts w:ascii="Cambria Math" w:hAnsi="Cambria Math"/>
                <w:bCs/>
                <w:i/>
              </w:rPr>
            </m:ctrlPr>
          </m:sSubPr>
          <m:e>
            <m:r>
              <w:rPr>
                <w:rFonts w:ascii="Cambria Math" w:hAnsi="Cambria Math"/>
              </w:rPr>
              <m:t>K</m:t>
            </m:r>
          </m:e>
          <m:sub>
            <m:r>
              <w:rPr>
                <w:rFonts w:ascii="Cambria Math" w:hAnsi="Cambria Math"/>
              </w:rPr>
              <m:t>c_sr</m:t>
            </m:r>
          </m:sub>
        </m:sSub>
      </m:oMath>
      <w:r w:rsidRPr="004E7377">
        <w:rPr>
          <w:rFonts w:hint="eastAsia"/>
          <w:bCs/>
        </w:rPr>
        <w:t xml:space="preserve"> </w:t>
      </w:r>
      <w:bookmarkEnd w:id="260"/>
      <w:bookmarkEnd w:id="261"/>
      <w:bookmarkEnd w:id="262"/>
      <w:r w:rsidRPr="004E7377">
        <w:rPr>
          <w:rFonts w:hint="eastAsia"/>
          <w:bCs/>
        </w:rPr>
        <w:t xml:space="preserve">is the </w:t>
      </w:r>
      <w:bookmarkStart w:id="263" w:name="OLE_LINK287"/>
      <w:bookmarkStart w:id="264" w:name="OLE_LINK288"/>
      <w:bookmarkStart w:id="265" w:name="OLE_LINK289"/>
      <w:r w:rsidRPr="004E7377">
        <w:rPr>
          <w:rFonts w:hint="eastAsia"/>
          <w:bCs/>
        </w:rPr>
        <w:t>average Carter coefficient</w:t>
      </w:r>
      <w:bookmarkEnd w:id="263"/>
      <w:bookmarkEnd w:id="264"/>
      <w:bookmarkEnd w:id="265"/>
      <w:r w:rsidRPr="004E7377">
        <w:rPr>
          <w:rFonts w:hint="eastAsia"/>
          <w:bCs/>
        </w:rPr>
        <w:t xml:space="preserve"> </w:t>
      </w:r>
      <w:r w:rsidR="00556DBF" w:rsidRPr="004E7377">
        <w:rPr>
          <w:bCs/>
        </w:rPr>
        <w:t>[CAR26]</w:t>
      </w:r>
      <w:r w:rsidRPr="004E7377">
        <w:rPr>
          <w:rFonts w:hint="eastAsia"/>
          <w:bCs/>
        </w:rPr>
        <w:t xml:space="preserve">; </w:t>
      </w:r>
      <w:r w:rsidRPr="004E7377">
        <w:rPr>
          <w:bCs/>
          <w:i/>
        </w:rPr>
        <w:t>φ</w:t>
      </w:r>
      <w:r w:rsidR="0027351E" w:rsidRPr="004E7377">
        <w:rPr>
          <w:bCs/>
          <w:i/>
          <w:vertAlign w:val="subscript"/>
        </w:rPr>
        <w:t>0</w:t>
      </w:r>
      <w:r w:rsidRPr="004E7377">
        <w:rPr>
          <w:rFonts w:hint="eastAsia"/>
          <w:bCs/>
          <w:i/>
        </w:rPr>
        <w:t xml:space="preserve"> </w:t>
      </w:r>
      <w:r w:rsidRPr="004E7377">
        <w:rPr>
          <w:rFonts w:hint="eastAsia"/>
          <w:bCs/>
        </w:rPr>
        <w:t xml:space="preserve">is the flux per pole; </w:t>
      </w:r>
      <w:r w:rsidRPr="004E7377">
        <w:rPr>
          <w:rFonts w:hint="eastAsia"/>
          <w:bCs/>
          <w:i/>
        </w:rPr>
        <w:t>K</w:t>
      </w:r>
      <w:r w:rsidRPr="004E7377">
        <w:rPr>
          <w:rFonts w:hint="eastAsia"/>
          <w:bCs/>
          <w:i/>
          <w:vertAlign w:val="subscript"/>
        </w:rPr>
        <w:t>s</w:t>
      </w:r>
      <w:r w:rsidRPr="004E7377">
        <w:rPr>
          <w:rFonts w:hint="eastAsia"/>
          <w:bCs/>
        </w:rPr>
        <w:t xml:space="preserve"> is the </w:t>
      </w:r>
      <w:bookmarkStart w:id="266" w:name="OLE_LINK292"/>
      <w:bookmarkStart w:id="267" w:name="OLE_LINK293"/>
      <w:bookmarkStart w:id="268" w:name="OLE_LINK294"/>
      <w:bookmarkStart w:id="269" w:name="OLE_LINK295"/>
      <w:r w:rsidRPr="004E7377">
        <w:rPr>
          <w:rFonts w:hint="eastAsia"/>
          <w:bCs/>
        </w:rPr>
        <w:t>ratio between airgap maximum and average flux densities</w:t>
      </w:r>
      <w:bookmarkEnd w:id="266"/>
      <w:bookmarkEnd w:id="267"/>
      <w:bookmarkEnd w:id="268"/>
      <w:bookmarkEnd w:id="269"/>
      <w:r w:rsidRPr="004E7377">
        <w:rPr>
          <w:rFonts w:hint="eastAsia"/>
          <w:bCs/>
        </w:rPr>
        <w:t>, related with the saturation level</w:t>
      </w:r>
      <w:r w:rsidRPr="004E7377">
        <w:rPr>
          <w:bCs/>
        </w:rPr>
        <w:t xml:space="preserve"> in stator and rotor teeth</w:t>
      </w:r>
      <w:r w:rsidRPr="004E7377">
        <w:rPr>
          <w:rFonts w:hint="eastAsia"/>
          <w:bCs/>
        </w:rPr>
        <w:t xml:space="preserve">, which can be found in </w:t>
      </w:r>
      <w:r w:rsidR="00556DBF" w:rsidRPr="004E7377">
        <w:rPr>
          <w:bCs/>
        </w:rPr>
        <w:t>[CHE90]</w:t>
      </w:r>
      <w:r w:rsidRPr="004E7377">
        <w:rPr>
          <w:rFonts w:hint="eastAsia"/>
          <w:bCs/>
        </w:rPr>
        <w:t>;</w:t>
      </w:r>
      <w:r w:rsidRPr="004E7377">
        <w:rPr>
          <w:rFonts w:hint="eastAsia"/>
          <w:i/>
        </w:rPr>
        <w:t xml:space="preserve"> </w:t>
      </w:r>
      <w:bookmarkStart w:id="270" w:name="OLE_LINK296"/>
      <w:bookmarkStart w:id="271" w:name="OLE_LINK297"/>
      <w:bookmarkStart w:id="272" w:name="OLE_LINK298"/>
      <w:r w:rsidRPr="004E7377">
        <w:rPr>
          <w:rFonts w:hint="eastAsia"/>
          <w:i/>
        </w:rPr>
        <w:t>A</w:t>
      </w:r>
      <w:r w:rsidRPr="004E7377">
        <w:rPr>
          <w:rFonts w:hint="eastAsia"/>
          <w:i/>
          <w:vertAlign w:val="subscript"/>
        </w:rPr>
        <w:t>g</w:t>
      </w:r>
      <w:bookmarkEnd w:id="270"/>
      <w:bookmarkEnd w:id="271"/>
      <w:bookmarkEnd w:id="272"/>
      <w:r w:rsidRPr="004E7377">
        <w:rPr>
          <w:rFonts w:hint="eastAsia"/>
        </w:rPr>
        <w:t xml:space="preserve">, </w:t>
      </w:r>
      <w:bookmarkStart w:id="273" w:name="OLE_LINK299"/>
      <w:bookmarkStart w:id="274" w:name="OLE_LINK300"/>
      <w:bookmarkStart w:id="275" w:name="OLE_LINK301"/>
      <w:r w:rsidRPr="004E7377">
        <w:rPr>
          <w:rFonts w:hint="eastAsia"/>
          <w:i/>
        </w:rPr>
        <w:t>A</w:t>
      </w:r>
      <w:r w:rsidRPr="004E7377">
        <w:rPr>
          <w:rFonts w:hint="eastAsia"/>
          <w:i/>
          <w:vertAlign w:val="subscript"/>
        </w:rPr>
        <w:t>t</w:t>
      </w:r>
      <w:r w:rsidRPr="004E7377">
        <w:rPr>
          <w:rFonts w:hint="eastAsia"/>
          <w:vertAlign w:val="subscript"/>
        </w:rPr>
        <w:t>1</w:t>
      </w:r>
      <w:r w:rsidRPr="004E7377">
        <w:rPr>
          <w:rFonts w:hint="eastAsia"/>
        </w:rPr>
        <w:t xml:space="preserve">, </w:t>
      </w:r>
      <w:r w:rsidRPr="004E7377">
        <w:rPr>
          <w:rFonts w:hint="eastAsia"/>
          <w:i/>
        </w:rPr>
        <w:t>A</w:t>
      </w:r>
      <w:r w:rsidRPr="004E7377">
        <w:rPr>
          <w:rFonts w:hint="eastAsia"/>
          <w:i/>
          <w:vertAlign w:val="subscript"/>
        </w:rPr>
        <w:t>t</w:t>
      </w:r>
      <w:r w:rsidRPr="004E7377">
        <w:rPr>
          <w:rFonts w:hint="eastAsia"/>
          <w:vertAlign w:val="subscript"/>
        </w:rPr>
        <w:t>2</w:t>
      </w:r>
      <w:bookmarkEnd w:id="273"/>
      <w:bookmarkEnd w:id="274"/>
      <w:bookmarkEnd w:id="275"/>
      <w:r w:rsidRPr="004E7377">
        <w:rPr>
          <w:rFonts w:hint="eastAsia"/>
        </w:rPr>
        <w:t xml:space="preserve">, </w:t>
      </w:r>
      <w:bookmarkStart w:id="276" w:name="OLE_LINK302"/>
      <w:bookmarkStart w:id="277" w:name="OLE_LINK303"/>
      <w:bookmarkStart w:id="278" w:name="OLE_LINK304"/>
      <w:r w:rsidRPr="004E7377">
        <w:rPr>
          <w:rFonts w:hint="eastAsia"/>
          <w:i/>
        </w:rPr>
        <w:t>A</w:t>
      </w:r>
      <w:r w:rsidRPr="004E7377">
        <w:rPr>
          <w:rFonts w:hint="eastAsia"/>
          <w:i/>
          <w:vertAlign w:val="subscript"/>
        </w:rPr>
        <w:t>c</w:t>
      </w:r>
      <w:r w:rsidRPr="004E7377">
        <w:rPr>
          <w:rFonts w:hint="eastAsia"/>
          <w:vertAlign w:val="subscript"/>
        </w:rPr>
        <w:t>1</w:t>
      </w:r>
      <w:r w:rsidRPr="004E7377">
        <w:rPr>
          <w:rFonts w:hint="eastAsia"/>
        </w:rPr>
        <w:t xml:space="preserve"> and </w:t>
      </w:r>
      <w:r w:rsidRPr="004E7377">
        <w:rPr>
          <w:rFonts w:hint="eastAsia"/>
          <w:i/>
        </w:rPr>
        <w:t>A</w:t>
      </w:r>
      <w:r w:rsidRPr="004E7377">
        <w:rPr>
          <w:rFonts w:hint="eastAsia"/>
          <w:i/>
          <w:vertAlign w:val="subscript"/>
        </w:rPr>
        <w:t>c</w:t>
      </w:r>
      <w:r w:rsidRPr="004E7377">
        <w:rPr>
          <w:rFonts w:hint="eastAsia"/>
          <w:vertAlign w:val="subscript"/>
        </w:rPr>
        <w:t xml:space="preserve">2 </w:t>
      </w:r>
      <w:bookmarkEnd w:id="276"/>
      <w:bookmarkEnd w:id="277"/>
      <w:bookmarkEnd w:id="278"/>
      <w:r w:rsidRPr="004E7377">
        <w:rPr>
          <w:rFonts w:hint="eastAsia"/>
        </w:rPr>
        <w:t>are the areas of airgap, stator tooth, rotor tooth, stator yoke and rotor yoke per pole respectively.</w:t>
      </w:r>
    </w:p>
    <w:p w:rsidR="003251D7" w:rsidRPr="004E7377" w:rsidRDefault="003251D7" w:rsidP="00B15BD6">
      <w:bookmarkStart w:id="279" w:name="OLE_LINK137"/>
      <w:bookmarkStart w:id="280" w:name="OLE_LINK138"/>
      <w:bookmarkStart w:id="281" w:name="OLE_LINK139"/>
      <w:r w:rsidRPr="004E7377">
        <w:rPr>
          <w:rFonts w:hint="eastAsia"/>
        </w:rPr>
        <w:t xml:space="preserve">How </w:t>
      </w:r>
      <w:r w:rsidRPr="004E7377">
        <w:t xml:space="preserve">to express </w:t>
      </w:r>
      <w:r w:rsidRPr="004E7377">
        <w:rPr>
          <w:rFonts w:hint="eastAsia"/>
          <w:i/>
        </w:rPr>
        <w:t>I</w:t>
      </w:r>
      <w:r w:rsidRPr="004E7377">
        <w:rPr>
          <w:rFonts w:hint="eastAsia"/>
          <w:i/>
          <w:vertAlign w:val="subscript"/>
        </w:rPr>
        <w:t>m</w:t>
      </w:r>
      <w:r w:rsidRPr="004E7377">
        <w:t xml:space="preserve"> in terms of</w:t>
      </w:r>
      <w:r w:rsidRPr="004E7377">
        <w:rPr>
          <w:rFonts w:hint="eastAsia"/>
          <w:i/>
        </w:rPr>
        <w:t xml:space="preserve"> i</w:t>
      </w:r>
      <w:r w:rsidRPr="004E7377">
        <w:rPr>
          <w:rFonts w:hint="eastAsia"/>
          <w:i/>
          <w:vertAlign w:val="subscript"/>
        </w:rPr>
        <w:t>d</w:t>
      </w:r>
      <w:r w:rsidRPr="004E7377">
        <w:rPr>
          <w:rFonts w:hint="eastAsia"/>
        </w:rPr>
        <w:t xml:space="preserve"> and </w:t>
      </w:r>
      <w:proofErr w:type="gramStart"/>
      <w:r w:rsidRPr="004E7377">
        <w:rPr>
          <w:rFonts w:hint="eastAsia"/>
          <w:i/>
        </w:rPr>
        <w:t>i</w:t>
      </w:r>
      <w:r w:rsidRPr="004E7377">
        <w:rPr>
          <w:rFonts w:hint="eastAsia"/>
          <w:i/>
          <w:vertAlign w:val="subscript"/>
        </w:rPr>
        <w:t>q</w:t>
      </w:r>
      <w:bookmarkEnd w:id="279"/>
      <w:bookmarkEnd w:id="280"/>
      <w:bookmarkEnd w:id="281"/>
      <w:proofErr w:type="gramEnd"/>
      <w:r w:rsidRPr="004E7377">
        <w:rPr>
          <w:rFonts w:hint="eastAsia"/>
        </w:rPr>
        <w:t xml:space="preserve"> is </w:t>
      </w:r>
      <w:r w:rsidRPr="004E7377">
        <w:t xml:space="preserve">described </w:t>
      </w:r>
      <w:r w:rsidRPr="004E7377">
        <w:rPr>
          <w:rFonts w:hint="eastAsia"/>
        </w:rPr>
        <w:t>as follows</w:t>
      </w:r>
      <w:r w:rsidRPr="004E7377">
        <w:t>.</w:t>
      </w:r>
    </w:p>
    <w:p w:rsidR="003251D7" w:rsidRPr="004E7377" w:rsidRDefault="003251D7" w:rsidP="00B15BD6">
      <w:r w:rsidRPr="004E7377">
        <w:rPr>
          <w:rFonts w:hint="eastAsia"/>
        </w:rPr>
        <w:t xml:space="preserve">After </w:t>
      </w:r>
      <w:r w:rsidRPr="004E7377">
        <w:t xml:space="preserve">constant amplitude </w:t>
      </w:r>
      <w:r w:rsidRPr="004E7377">
        <w:rPr>
          <w:rFonts w:hint="eastAsia"/>
          <w:i/>
        </w:rPr>
        <w:t>dq</w:t>
      </w:r>
      <w:r w:rsidRPr="004E7377">
        <w:rPr>
          <w:rFonts w:hint="eastAsia"/>
        </w:rPr>
        <w:t xml:space="preserve"> frame transformation, the rotor phase flux linkage amplitude (</w:t>
      </w:r>
      <m:oMath>
        <m:rad>
          <m:radPr>
            <m:degHide m:val="1"/>
            <m:ctrlPr>
              <w:rPr>
                <w:rFonts w:ascii="Cambria Math" w:hAnsi="Cambria Math"/>
              </w:rPr>
            </m:ctrlPr>
          </m:radPr>
          <m:deg/>
          <m:e>
            <m:r>
              <w:rPr>
                <w:rFonts w:ascii="Cambria Math" w:hAnsi="Cambria Math"/>
              </w:rPr>
              <m:t>2</m:t>
            </m:r>
          </m:e>
        </m:rad>
        <m:d>
          <m:dPr>
            <m:begChr m:val="|"/>
            <m:endChr m:val="|"/>
            <m:ctrlPr>
              <w:rPr>
                <w:rFonts w:ascii="Cambria Math" w:hAnsi="Cambria Math"/>
              </w:rPr>
            </m:ctrlPr>
          </m:dPr>
          <m:e>
            <w:bookmarkStart w:id="282" w:name="OLE_LINK308"/>
            <w:bookmarkStart w:id="283" w:name="OLE_LINK309"/>
            <m:sSub>
              <m:sSubPr>
                <m:ctrlPr>
                  <w:rPr>
                    <w:rFonts w:ascii="Cambria Math" w:hAnsi="Cambria Math"/>
                    <w:i/>
                  </w:rPr>
                </m:ctrlPr>
              </m:sSubPr>
              <m:e>
                <m:acc>
                  <m:accPr>
                    <m:chr m:val="̇"/>
                    <m:ctrlPr>
                      <w:rPr>
                        <w:rFonts w:ascii="Cambria Math" w:hAnsi="Cambria Math"/>
                        <w:i/>
                      </w:rPr>
                    </m:ctrlPr>
                  </m:accPr>
                  <m:e>
                    <m:r>
                      <w:rPr>
                        <w:rFonts w:ascii="Cambria Math" w:hAnsi="Cambria Math"/>
                      </w:rPr>
                      <m:t>Ψ</m:t>
                    </m:r>
                  </m:e>
                </m:acc>
              </m:e>
              <m:sub>
                <m:r>
                  <w:rPr>
                    <w:rFonts w:ascii="Cambria Math" w:hAnsi="Cambria Math"/>
                  </w:rPr>
                  <m:t>r_abc</m:t>
                </m:r>
              </m:sub>
            </m:sSub>
            <w:bookmarkEnd w:id="282"/>
            <w:bookmarkEnd w:id="283"/>
          </m:e>
        </m:d>
      </m:oMath>
      <w:r w:rsidRPr="004E7377">
        <w:rPr>
          <w:rFonts w:hint="eastAsia"/>
        </w:rPr>
        <w:t xml:space="preserve">) in </w:t>
      </w:r>
      <w:proofErr w:type="gramStart"/>
      <w:r w:rsidRPr="004E7377">
        <w:rPr>
          <w:rFonts w:hint="eastAsia"/>
          <w:i/>
        </w:rPr>
        <w:t>abc</w:t>
      </w:r>
      <w:proofErr w:type="gramEnd"/>
      <w:r w:rsidRPr="004E7377">
        <w:rPr>
          <w:rFonts w:hint="eastAsia"/>
        </w:rPr>
        <w:t xml:space="preserve"> frame equals rotor flux linkage (</w:t>
      </w:r>
      <m:oMath>
        <m:sSub>
          <m:sSubPr>
            <m:ctrlPr>
              <w:rPr>
                <w:rFonts w:ascii="Cambria Math" w:hAnsi="Cambria Math"/>
                <w:i/>
              </w:rPr>
            </m:ctrlPr>
          </m:sSubPr>
          <m:e>
            <m:r>
              <w:rPr>
                <w:rFonts w:ascii="Cambria Math" w:hAnsi="Cambria Math"/>
              </w:rPr>
              <m:t>Ψ</m:t>
            </m:r>
          </m:e>
          <m:sub>
            <m:r>
              <w:rPr>
                <w:rFonts w:ascii="Cambria Math" w:hAnsi="Cambria Math"/>
              </w:rPr>
              <m:t>r</m:t>
            </m:r>
          </m:sub>
        </m:sSub>
      </m:oMath>
      <w:r w:rsidRPr="004E7377">
        <w:rPr>
          <w:rFonts w:hint="eastAsia"/>
        </w:rPr>
        <w:t xml:space="preserve">) in </w:t>
      </w:r>
      <w:r w:rsidRPr="004E7377">
        <w:rPr>
          <w:rFonts w:hint="eastAsia"/>
          <w:i/>
        </w:rPr>
        <w:t>dq</w:t>
      </w:r>
      <w:r w:rsidRPr="004E7377">
        <w:rPr>
          <w:rFonts w:hint="eastAsia"/>
        </w:rPr>
        <w:t xml:space="preserve"> frame, i.e. </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w:bookmarkStart w:id="284" w:name="OLE_LINK140"/>
      <w:bookmarkStart w:id="285" w:name="OLE_LINK141"/>
      <w:bookmarkStart w:id="286" w:name="OLE_LINK150"/>
      <m:oMath>
        <m:rad>
          <m:radPr>
            <m:degHide m:val="1"/>
            <m:ctrlPr>
              <w:rPr>
                <w:rFonts w:ascii="Cambria Math" w:hAnsi="Cambria Math"/>
                <w:i/>
                <w:sz w:val="24"/>
                <w:szCs w:val="24"/>
              </w:rPr>
            </m:ctrlPr>
          </m:radPr>
          <m:deg/>
          <m:e>
            <m:r>
              <w:rPr>
                <w:rFonts w:ascii="Cambria Math" w:hAnsi="Cambria Math"/>
                <w:sz w:val="24"/>
                <w:szCs w:val="24"/>
              </w:rPr>
              <m:t>2</m:t>
            </m:r>
          </m:e>
        </m:rad>
        <m:d>
          <m:dPr>
            <m:begChr m:val="|"/>
            <m:endChr m:val="|"/>
            <m:ctrlPr>
              <w:rPr>
                <w:rFonts w:ascii="Cambria Math" w:hAnsi="Cambria Math"/>
                <w:i/>
                <w:sz w:val="24"/>
                <w:szCs w:val="24"/>
              </w:rPr>
            </m:ctrlPr>
          </m:dPr>
          <m:e>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ψ</m:t>
                    </m:r>
                  </m:e>
                </m:acc>
              </m:e>
              <m:sub>
                <m:r>
                  <w:rPr>
                    <w:rFonts w:ascii="Cambria Math" w:hAnsi="Cambria Math"/>
                    <w:sz w:val="24"/>
                    <w:szCs w:val="24"/>
                  </w:rPr>
                  <m:t>r_abc</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r</m:t>
            </m:r>
          </m:sub>
        </m:sSub>
        <w:bookmarkEnd w:id="284"/>
        <w:bookmarkEnd w:id="285"/>
        <w:bookmarkEnd w:id="286"/>
        <m:r>
          <w:rPr>
            <w:rFonts w:ascii="Cambria Math" w:hAnsi="Cambria Math"/>
            <w:sz w:val="24"/>
            <w:szCs w:val="24"/>
          </w:rPr>
          <m:t xml:space="preserve"> </m:t>
        </m:r>
      </m:oMath>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bookmarkStart w:id="287" w:name="_Ref358372689"/>
      <w:bookmarkStart w:id="288" w:name="_Ref358371553"/>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9</w:t>
      </w:r>
      <w:r w:rsidR="00D71680" w:rsidRPr="004E7377">
        <w:rPr>
          <w:sz w:val="24"/>
          <w:szCs w:val="24"/>
        </w:rPr>
        <w:fldChar w:fldCharType="end"/>
      </w:r>
      <w:bookmarkEnd w:id="287"/>
      <w:r w:rsidRPr="004E7377">
        <w:rPr>
          <w:sz w:val="24"/>
          <w:szCs w:val="24"/>
        </w:rPr>
        <w:t>)</w:t>
      </w:r>
      <w:bookmarkEnd w:id="288"/>
    </w:p>
    <w:p w:rsidR="003251D7" w:rsidRPr="004E7377" w:rsidRDefault="003251D7" w:rsidP="00B15BD6">
      <w:r w:rsidRPr="004E7377">
        <w:rPr>
          <w:rFonts w:hint="eastAsia"/>
        </w:rPr>
        <w:t xml:space="preserve">According to IM single-phase equivalent circuit, </w:t>
      </w:r>
      <w:r w:rsidRPr="004E7377">
        <w:fldChar w:fldCharType="begin"/>
      </w:r>
      <w:r w:rsidRPr="004E7377">
        <w:instrText xml:space="preserve"> </w:instrText>
      </w:r>
      <w:r w:rsidRPr="004E7377">
        <w:rPr>
          <w:rFonts w:hint="eastAsia"/>
        </w:rPr>
        <w:instrText>REF _Ref358376879 \h</w:instrText>
      </w:r>
      <w:r w:rsidRPr="004E7377">
        <w:instrText xml:space="preserve"> </w:instrText>
      </w:r>
      <w:r w:rsidR="00B15BD6" w:rsidRPr="004E7377">
        <w:instrText xml:space="preserve"> \* MERGEFORMAT </w:instrText>
      </w:r>
      <w:r w:rsidRPr="004E7377">
        <w:fldChar w:fldCharType="separate"/>
      </w:r>
      <w:r w:rsidR="00222543" w:rsidRPr="004E7377">
        <w:t xml:space="preserve">Fig. </w:t>
      </w:r>
      <w:r w:rsidR="00222543" w:rsidRPr="004E7377">
        <w:rPr>
          <w:noProof/>
        </w:rPr>
        <w:t>2.2</w:t>
      </w:r>
      <w:r w:rsidRPr="004E7377">
        <w:fldChar w:fldCharType="end"/>
      </w:r>
      <w:r w:rsidRPr="004E7377">
        <w:rPr>
          <w:rFonts w:hint="eastAsia"/>
        </w:rPr>
        <w:t xml:space="preserve">, the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ψ</m:t>
                </m:r>
              </m:e>
            </m:acc>
          </m:e>
          <m:sub>
            <m:r>
              <w:rPr>
                <w:rFonts w:ascii="Cambria Math" w:hAnsi="Cambria Math"/>
              </w:rPr>
              <m:t>r_abc</m:t>
            </m:r>
          </m:sub>
        </m:sSub>
      </m:oMath>
      <w:r w:rsidRPr="004E7377">
        <w:rPr>
          <w:rFonts w:hint="eastAsia"/>
        </w:rPr>
        <w:t xml:space="preserve"> </w:t>
      </w:r>
      <w:r w:rsidRPr="004E7377">
        <w:t xml:space="preserve">can be expressed with </w:t>
      </w:r>
      <w:r w:rsidRPr="004E7377">
        <w:rPr>
          <w:i/>
        </w:rPr>
        <w:t>I</w:t>
      </w:r>
      <w:r w:rsidRPr="004E7377">
        <w:rPr>
          <w:i/>
          <w:vertAlign w:val="subscript"/>
        </w:rPr>
        <w:t>m</w:t>
      </w:r>
      <w:r w:rsidRPr="004E7377">
        <w:t xml:space="preserve"> </w:t>
      </w:r>
      <w:r w:rsidRPr="004E7377">
        <w:fldChar w:fldCharType="begin"/>
      </w:r>
      <w:r w:rsidRPr="004E7377">
        <w:instrText xml:space="preserve"> REF _Ref358372701 \h </w:instrText>
      </w:r>
      <w:r w:rsidR="00B15BD6" w:rsidRPr="004E7377">
        <w:instrText xml:space="preserve"> \* MERGEFORMAT </w:instrText>
      </w:r>
      <w:r w:rsidRPr="004E7377">
        <w:fldChar w:fldCharType="separate"/>
      </w:r>
      <w:r w:rsidR="00222543" w:rsidRPr="004E7377">
        <w:t>(</w:t>
      </w:r>
      <w:r w:rsidR="00222543" w:rsidRPr="004E7377">
        <w:rPr>
          <w:noProof/>
        </w:rPr>
        <w:t>2.10</w:t>
      </w:r>
      <w:r w:rsidR="00222543" w:rsidRPr="004E7377">
        <w:t>)</w:t>
      </w:r>
      <w:r w:rsidRPr="004E7377">
        <w:fldChar w:fldCharType="end"/>
      </w:r>
      <w:r w:rsidRPr="004E7377">
        <w:t xml:space="preserve">. The rotor flux linkage </w:t>
      </w:r>
      <m:oMath>
        <m:sSub>
          <m:sSubPr>
            <m:ctrlPr>
              <w:rPr>
                <w:rFonts w:ascii="Cambria Math" w:hAnsi="Cambria Math"/>
                <w:i/>
              </w:rPr>
            </m:ctrlPr>
          </m:sSubPr>
          <m:e>
            <m:r>
              <w:rPr>
                <w:rFonts w:ascii="Cambria Math" w:hAnsi="Cambria Math"/>
              </w:rPr>
              <m:t>ψ</m:t>
            </m:r>
          </m:e>
          <m:sub>
            <m:r>
              <w:rPr>
                <w:rFonts w:ascii="Cambria Math" w:hAnsi="Cambria Math"/>
              </w:rPr>
              <m:t>r</m:t>
            </m:r>
          </m:sub>
        </m:sSub>
      </m:oMath>
      <w:r w:rsidRPr="004E7377">
        <w:t xml:space="preserve"> can also be expressed using </w:t>
      </w:r>
      <w:r w:rsidRPr="004E7377">
        <w:rPr>
          <w:rFonts w:hint="eastAsia"/>
          <w:i/>
        </w:rPr>
        <w:t>i</w:t>
      </w:r>
      <w:r w:rsidRPr="004E7377">
        <w:rPr>
          <w:rFonts w:hint="eastAsia"/>
          <w:i/>
          <w:vertAlign w:val="subscript"/>
        </w:rPr>
        <w:t>d</w:t>
      </w:r>
      <w:r w:rsidRPr="004E7377">
        <w:rPr>
          <w:rFonts w:hint="eastAsia"/>
        </w:rPr>
        <w:t xml:space="preserve">, </w:t>
      </w:r>
      <w:proofErr w:type="gramStart"/>
      <w:r w:rsidRPr="004E7377">
        <w:rPr>
          <w:rFonts w:hint="eastAsia"/>
          <w:i/>
        </w:rPr>
        <w:t>i</w:t>
      </w:r>
      <w:r w:rsidRPr="004E7377">
        <w:rPr>
          <w:rFonts w:hint="eastAsia"/>
          <w:i/>
          <w:vertAlign w:val="subscript"/>
        </w:rPr>
        <w:t>q</w:t>
      </w:r>
      <w:proofErr w:type="gramEnd"/>
      <w:r w:rsidRPr="004E7377">
        <w:t xml:space="preserve">, through </w:t>
      </w:r>
      <w:r w:rsidR="005F641D" w:rsidRPr="004E7377">
        <w:fldChar w:fldCharType="begin"/>
      </w:r>
      <w:r w:rsidR="005F641D" w:rsidRPr="004E7377">
        <w:instrText xml:space="preserve"> REF _Ref404007035 \h </w:instrText>
      </w:r>
      <w:r w:rsidR="005F641D"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7</w:t>
      </w:r>
      <w:r w:rsidR="00222543" w:rsidRPr="004E7377">
        <w:rPr>
          <w:szCs w:val="24"/>
        </w:rPr>
        <w:t>)</w:t>
      </w:r>
      <w:r w:rsidR="005F641D" w:rsidRPr="004E7377">
        <w:fldChar w:fldCharType="end"/>
      </w:r>
      <w:r w:rsidR="005F641D" w:rsidRPr="004E7377">
        <w:t xml:space="preserve"> and</w:t>
      </w:r>
      <w:r w:rsidRPr="004E7377">
        <w:rPr>
          <w:rFonts w:hint="eastAsia"/>
        </w:rPr>
        <w:t xml:space="preserve"> </w:t>
      </w:r>
      <w:r w:rsidR="005F641D" w:rsidRPr="004E7377">
        <w:fldChar w:fldCharType="begin"/>
      </w:r>
      <w:r w:rsidR="005F641D" w:rsidRPr="004E7377">
        <w:instrText xml:space="preserve"> </w:instrText>
      </w:r>
      <w:r w:rsidR="005F641D" w:rsidRPr="004E7377">
        <w:rPr>
          <w:rFonts w:hint="eastAsia"/>
        </w:rPr>
        <w:instrText>REF _Ref384645088 \h</w:instrText>
      </w:r>
      <w:r w:rsidR="005F641D" w:rsidRPr="004E7377">
        <w:instrText xml:space="preserve"> </w:instrText>
      </w:r>
      <w:r w:rsidR="005F641D"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6</w:t>
      </w:r>
      <w:r w:rsidR="00222543" w:rsidRPr="004E7377">
        <w:rPr>
          <w:szCs w:val="24"/>
        </w:rPr>
        <w:t>)</w:t>
      </w:r>
      <w:r w:rsidR="005F641D" w:rsidRPr="004E7377">
        <w:fldChar w:fldCharType="end"/>
      </w:r>
      <w:r w:rsidRPr="004E7377">
        <w:t xml:space="preserve">. Finally, according to </w:t>
      </w:r>
      <w:r w:rsidR="005F641D" w:rsidRPr="004E7377">
        <w:fldChar w:fldCharType="begin"/>
      </w:r>
      <w:r w:rsidR="005F641D" w:rsidRPr="004E7377">
        <w:instrText xml:space="preserve"> REF _Ref404007035 \h </w:instrText>
      </w:r>
      <w:r w:rsidR="005F641D"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7</w:t>
      </w:r>
      <w:r w:rsidR="00222543" w:rsidRPr="004E7377">
        <w:rPr>
          <w:szCs w:val="24"/>
        </w:rPr>
        <w:t>)</w:t>
      </w:r>
      <w:r w:rsidR="005F641D" w:rsidRPr="004E7377">
        <w:fldChar w:fldCharType="end"/>
      </w:r>
      <w:r w:rsidRPr="004E7377">
        <w:t xml:space="preserve">, </w:t>
      </w:r>
      <w:r w:rsidR="005F641D" w:rsidRPr="004E7377">
        <w:fldChar w:fldCharType="begin"/>
      </w:r>
      <w:r w:rsidR="005F641D" w:rsidRPr="004E7377">
        <w:instrText xml:space="preserve"> </w:instrText>
      </w:r>
      <w:r w:rsidR="005F641D" w:rsidRPr="004E7377">
        <w:rPr>
          <w:rFonts w:hint="eastAsia"/>
        </w:rPr>
        <w:instrText>REF _Ref384645088 \h</w:instrText>
      </w:r>
      <w:r w:rsidR="005F641D" w:rsidRPr="004E7377">
        <w:instrText xml:space="preserve"> </w:instrText>
      </w:r>
      <w:r w:rsidR="005F641D"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6</w:t>
      </w:r>
      <w:r w:rsidR="00222543" w:rsidRPr="004E7377">
        <w:rPr>
          <w:szCs w:val="24"/>
        </w:rPr>
        <w:t>)</w:t>
      </w:r>
      <w:r w:rsidR="005F641D" w:rsidRPr="004E7377">
        <w:fldChar w:fldCharType="end"/>
      </w:r>
      <w:r w:rsidRPr="004E7377">
        <w:t xml:space="preserve">, </w:t>
      </w:r>
      <w:r w:rsidRPr="004E7377">
        <w:fldChar w:fldCharType="begin"/>
      </w:r>
      <w:r w:rsidRPr="004E7377">
        <w:instrText xml:space="preserve"> REF _Ref358371553 \h </w:instrText>
      </w:r>
      <w:r w:rsidR="00B15BD6" w:rsidRPr="004E7377">
        <w:instrText xml:space="preserve"> \* MERGEFORMAT </w:instrText>
      </w:r>
      <w:r w:rsidRPr="004E7377">
        <w:fldChar w:fldCharType="separate"/>
      </w:r>
      <w:r w:rsidR="00222543" w:rsidRPr="004E7377">
        <w:t>(</w:t>
      </w:r>
      <w:r w:rsidR="00222543" w:rsidRPr="004E7377">
        <w:rPr>
          <w:noProof/>
        </w:rPr>
        <w:t>2.9</w:t>
      </w:r>
      <w:r w:rsidR="00222543" w:rsidRPr="004E7377">
        <w:t>)</w:t>
      </w:r>
      <w:r w:rsidRPr="004E7377">
        <w:fldChar w:fldCharType="end"/>
      </w:r>
      <w:r w:rsidRPr="004E7377">
        <w:t xml:space="preserve"> and </w:t>
      </w:r>
      <w:r w:rsidRPr="004E7377">
        <w:fldChar w:fldCharType="begin"/>
      </w:r>
      <w:r w:rsidRPr="004E7377">
        <w:instrText xml:space="preserve"> REF _Ref358372701 \h </w:instrText>
      </w:r>
      <w:r w:rsidR="00B15BD6" w:rsidRPr="004E7377">
        <w:instrText xml:space="preserve"> \* MERGEFORMAT </w:instrText>
      </w:r>
      <w:r w:rsidRPr="004E7377">
        <w:fldChar w:fldCharType="separate"/>
      </w:r>
      <w:r w:rsidR="00222543" w:rsidRPr="004E7377">
        <w:t>(</w:t>
      </w:r>
      <w:r w:rsidR="00222543" w:rsidRPr="004E7377">
        <w:rPr>
          <w:noProof/>
        </w:rPr>
        <w:t>2.10</w:t>
      </w:r>
      <w:r w:rsidR="00222543" w:rsidRPr="004E7377">
        <w:t>)</w:t>
      </w:r>
      <w:r w:rsidRPr="004E7377">
        <w:fldChar w:fldCharType="end"/>
      </w:r>
      <w:r w:rsidRPr="004E7377">
        <w:t>, t</w:t>
      </w:r>
      <w:r w:rsidRPr="004E7377">
        <w:rPr>
          <w:rFonts w:hint="eastAsia"/>
        </w:rPr>
        <w:t xml:space="preserve">he relationship between </w:t>
      </w:r>
      <w:r w:rsidRPr="004E7377">
        <w:rPr>
          <w:rFonts w:hint="eastAsia"/>
          <w:i/>
        </w:rPr>
        <w:t>i</w:t>
      </w:r>
      <w:r w:rsidRPr="004E7377">
        <w:rPr>
          <w:rFonts w:hint="eastAsia"/>
          <w:i/>
          <w:vertAlign w:val="subscript"/>
        </w:rPr>
        <w:t>d</w:t>
      </w:r>
      <w:r w:rsidRPr="004E7377">
        <w:rPr>
          <w:rFonts w:hint="eastAsia"/>
        </w:rPr>
        <w:t xml:space="preserve">, </w:t>
      </w:r>
      <w:proofErr w:type="gramStart"/>
      <w:r w:rsidRPr="004E7377">
        <w:rPr>
          <w:rFonts w:hint="eastAsia"/>
          <w:i/>
        </w:rPr>
        <w:t>i</w:t>
      </w:r>
      <w:r w:rsidRPr="004E7377">
        <w:rPr>
          <w:rFonts w:hint="eastAsia"/>
          <w:i/>
          <w:vertAlign w:val="subscript"/>
        </w:rPr>
        <w:t>q</w:t>
      </w:r>
      <w:proofErr w:type="gramEnd"/>
      <w:r w:rsidRPr="004E7377">
        <w:rPr>
          <w:rFonts w:hint="eastAsia"/>
        </w:rPr>
        <w:t xml:space="preserve"> and </w:t>
      </w:r>
      <w:r w:rsidRPr="004E7377">
        <w:rPr>
          <w:rFonts w:hint="eastAsia"/>
          <w:i/>
        </w:rPr>
        <w:t>I</w:t>
      </w:r>
      <w:r w:rsidRPr="004E7377">
        <w:rPr>
          <w:rFonts w:hint="eastAsia"/>
          <w:i/>
          <w:vertAlign w:val="subscript"/>
        </w:rPr>
        <w:t>m</w:t>
      </w:r>
      <w:r w:rsidRPr="004E7377">
        <w:rPr>
          <w:rFonts w:hint="eastAsia"/>
        </w:rPr>
        <w:t xml:space="preserve"> </w:t>
      </w:r>
      <w:r w:rsidRPr="004E7377">
        <w:t>is</w:t>
      </w:r>
      <w:r w:rsidRPr="004E7377">
        <w:rPr>
          <w:rFonts w:hint="eastAsia"/>
        </w:rPr>
        <w:t xml:space="preserve"> obtained as </w:t>
      </w:r>
      <w:r w:rsidRPr="004E7377">
        <w:fldChar w:fldCharType="begin"/>
      </w:r>
      <w:r w:rsidRPr="004E7377">
        <w:instrText xml:space="preserve"> </w:instrText>
      </w:r>
      <w:r w:rsidRPr="004E7377">
        <w:rPr>
          <w:rFonts w:hint="eastAsia"/>
        </w:rPr>
        <w:instrText>REF _Ref358373070 \h</w:instrText>
      </w:r>
      <w:r w:rsidRPr="004E7377">
        <w:instrText xml:space="preserve"> </w:instrText>
      </w:r>
      <w:r w:rsidR="00B15BD6" w:rsidRPr="004E7377">
        <w:instrText xml:space="preserve"> \* MERGEFORMAT </w:instrText>
      </w:r>
      <w:r w:rsidRPr="004E7377">
        <w:fldChar w:fldCharType="separate"/>
      </w:r>
      <w:r w:rsidR="00222543" w:rsidRPr="004E7377">
        <w:t>(</w:t>
      </w:r>
      <w:r w:rsidR="00222543" w:rsidRPr="004E7377">
        <w:rPr>
          <w:noProof/>
        </w:rPr>
        <w:t>2.11</w:t>
      </w:r>
      <w:r w:rsidR="00222543" w:rsidRPr="004E7377">
        <w:t>)</w:t>
      </w:r>
      <w:r w:rsidRPr="004E7377">
        <w:fldChar w:fldCharType="end"/>
      </w:r>
      <w:r w:rsidRPr="004E7377">
        <w:rPr>
          <w:rFonts w:hint="eastAsia"/>
        </w:rPr>
        <w:t>.</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w:bookmarkStart w:id="289" w:name="OLE_LINK151"/>
      <w:bookmarkStart w:id="290" w:name="OLE_LINK152"/>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Ψ</m:t>
                </m:r>
              </m:e>
            </m:acc>
          </m:e>
          <m:sub>
            <m:r>
              <w:rPr>
                <w:rFonts w:ascii="Cambria Math" w:hAnsi="Cambria Math"/>
                <w:sz w:val="24"/>
                <w:szCs w:val="24"/>
              </w:rPr>
              <m:t>r_abc</m:t>
            </m:r>
          </m:sub>
        </m:sSub>
        <m:r>
          <w:rPr>
            <w:rFonts w:ascii="Cambria Math" w:hAnsi="Cambria Math"/>
            <w:sz w:val="24"/>
            <w:szCs w:val="24"/>
          </w:rPr>
          <m:t>=</m:t>
        </m:r>
        <m:f>
          <m:fPr>
            <m:ctrlPr>
              <w:rPr>
                <w:rFonts w:ascii="Cambria Math" w:hAnsi="Cambria Math"/>
                <w:i/>
                <w:sz w:val="24"/>
                <w:szCs w:val="24"/>
              </w:rPr>
            </m:ctrlPr>
          </m:fPr>
          <m:num>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r</m:t>
                    </m:r>
                  </m:sub>
                </m:sSub>
              </m:e>
            </m:acc>
          </m:num>
          <m:den>
            <m:r>
              <w:rPr>
                <w:rFonts w:ascii="Cambria Math" w:hAnsi="Cambria Math"/>
                <w:sz w:val="24"/>
                <w:szCs w:val="24"/>
              </w:rPr>
              <m:t>ω</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ω</m:t>
            </m:r>
          </m:den>
        </m:f>
        <m:r>
          <w:rPr>
            <w:rFonts w:ascii="Cambria Math" w:hAnsi="Cambria Math"/>
            <w:sz w:val="24"/>
            <w:szCs w:val="24"/>
          </w:rPr>
          <m:t>(</m:t>
        </m:r>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E</m:t>
                </m:r>
              </m:e>
            </m:acc>
          </m:e>
          <m:sub>
            <m:r>
              <w:rPr>
                <w:rFonts w:ascii="Cambria Math" w:hAnsi="Cambria Math"/>
                <w:sz w:val="24"/>
                <w:szCs w:val="24"/>
              </w:rPr>
              <m:t>g</m:t>
            </m:r>
          </m:sub>
        </m:sSub>
        <m:r>
          <w:rPr>
            <w:rFonts w:ascii="Cambria Math" w:hAnsi="Cambria Math"/>
            <w:sz w:val="24"/>
            <w:szCs w:val="24"/>
          </w:rPr>
          <m:t>-</m:t>
        </m:r>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E</m:t>
                </m:r>
              </m:e>
            </m:acc>
          </m:e>
          <m:sub>
            <m:r>
              <w:rPr>
                <w:rFonts w:ascii="Cambria Math" w:hAnsi="Cambria Math"/>
                <w:sz w:val="24"/>
                <w:szCs w:val="24"/>
              </w:rPr>
              <m:t>σr</m:t>
            </m:r>
          </m:sub>
        </m:sSub>
        <m:r>
          <w:rPr>
            <w:rFonts w:ascii="Cambria Math" w:hAnsi="Cambria Math"/>
            <w:sz w:val="24"/>
            <w:szCs w:val="24"/>
          </w:rPr>
          <m:t>)</m:t>
        </m:r>
      </m:oMath>
      <w:bookmarkEnd w:id="289"/>
      <w:bookmarkEnd w:id="290"/>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p>
    <w:p w:rsidR="003251D7" w:rsidRPr="004E7377" w:rsidRDefault="003251D7" w:rsidP="00B52EF3">
      <w:pPr>
        <w:pStyle w:val="Text"/>
        <w:tabs>
          <w:tab w:val="center" w:pos="4536"/>
          <w:tab w:val="right" w:pos="9072"/>
        </w:tabs>
        <w:spacing w:before="120" w:after="120"/>
        <w:ind w:firstLine="0"/>
        <w:rPr>
          <w:i/>
          <w:vanish/>
          <w:sz w:val="24"/>
          <w:szCs w:val="24"/>
          <w:specVanish/>
        </w:rPr>
      </w:pPr>
      <w:r w:rsidRPr="004E7377">
        <w:rPr>
          <w:sz w:val="24"/>
          <w:szCs w:val="24"/>
        </w:rPr>
        <w:tab/>
      </w:r>
      <w:bookmarkStart w:id="291" w:name="OLE_LINK153"/>
      <w:bookmarkStart w:id="292" w:name="OLE_LINK154"/>
      <w:bookmarkStart w:id="293" w:name="OLE_LINK155"/>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ω</m:t>
            </m:r>
          </m:den>
        </m:f>
        <m:r>
          <w:rPr>
            <w:rFonts w:ascii="Cambria Math" w:hAnsi="Cambria Math"/>
            <w:sz w:val="24"/>
            <w:szCs w:val="24"/>
          </w:rPr>
          <m:t>(</m:t>
        </m:r>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I</m:t>
                </m:r>
              </m:e>
            </m:acc>
          </m:e>
          <m:sub>
            <m:r>
              <w:rPr>
                <w:rFonts w:ascii="Cambria Math" w:hAnsi="Cambria Math"/>
                <w:sz w:val="24"/>
                <w:szCs w:val="24"/>
              </w:rPr>
              <m:t>m</m:t>
            </m:r>
          </m:sub>
        </m:sSub>
        <m:r>
          <w:rPr>
            <w:rFonts w:ascii="Cambria Math" w:hAnsi="Cambria Math"/>
            <w:sz w:val="24"/>
            <w:szCs w:val="24"/>
          </w:rPr>
          <m:t>∙j</m:t>
        </m:r>
        <m:sSub>
          <m:sSubPr>
            <m:ctrlPr>
              <w:rPr>
                <w:rFonts w:ascii="Cambria Math" w:hAnsi="Cambria Math"/>
                <w:i/>
                <w:sz w:val="24"/>
                <w:szCs w:val="24"/>
              </w:rPr>
            </m:ctrlPr>
          </m:sSubPr>
          <m:e>
            <m:r>
              <w:rPr>
                <w:rFonts w:ascii="Cambria Math" w:hAnsi="Cambria Math"/>
                <w:sz w:val="24"/>
                <w:szCs w:val="24"/>
              </w:rPr>
              <m:t>ωL</m:t>
            </m:r>
          </m:e>
          <m:sub>
            <m:r>
              <w:rPr>
                <w:rFonts w:ascii="Cambria Math" w:hAnsi="Cambria Math"/>
                <w:sz w:val="24"/>
                <w:szCs w:val="24"/>
              </w:rPr>
              <m:t>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I</m:t>
                    </m:r>
                  </m:e>
                </m:acc>
              </m:e>
              <m:sub>
                <m:r>
                  <w:rPr>
                    <w:rFonts w:ascii="Cambria Math" w:hAnsi="Cambria Math"/>
                    <w:sz w:val="24"/>
                    <w:szCs w:val="24"/>
                  </w:rPr>
                  <m:t>m</m:t>
                </m:r>
              </m:sub>
            </m:sSub>
            <m:r>
              <w:rPr>
                <w:rFonts w:ascii="Cambria Math" w:hAnsi="Cambria Math"/>
                <w:sz w:val="24"/>
                <w:szCs w:val="24"/>
              </w:rPr>
              <m:t>∙j</m:t>
            </m:r>
            <m:sSub>
              <m:sSubPr>
                <m:ctrlPr>
                  <w:rPr>
                    <w:rFonts w:ascii="Cambria Math" w:hAnsi="Cambria Math"/>
                    <w:i/>
                    <w:sz w:val="24"/>
                    <w:szCs w:val="24"/>
                  </w:rPr>
                </m:ctrlPr>
              </m:sSubPr>
              <m:e>
                <m:r>
                  <w:rPr>
                    <w:rFonts w:ascii="Cambria Math" w:hAnsi="Cambria Math"/>
                    <w:sz w:val="24"/>
                    <w:szCs w:val="24"/>
                  </w:rPr>
                  <m:t>ωL</m:t>
                </m:r>
              </m:e>
              <m:sub>
                <m:r>
                  <w:rPr>
                    <w:rFonts w:ascii="Cambria Math" w:hAnsi="Cambria Math"/>
                    <w:sz w:val="24"/>
                    <w:szCs w:val="24"/>
                  </w:rPr>
                  <m:t>m</m:t>
                </m:r>
              </m:sub>
            </m:sSub>
          </m:num>
          <m:den>
            <m:f>
              <m:fPr>
                <m:type m:val="lin"/>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m:t>
                    </m:r>
                  </m:sub>
                </m:sSub>
              </m:num>
              <m:den>
                <m:r>
                  <w:rPr>
                    <w:rFonts w:ascii="Cambria Math" w:hAnsi="Cambria Math"/>
                    <w:sz w:val="24"/>
                    <w:szCs w:val="24"/>
                  </w:rPr>
                  <m:t>s</m:t>
                </m:r>
              </m:den>
            </m:f>
            <m:r>
              <w:rPr>
                <w:rFonts w:ascii="Cambria Math" w:hAnsi="Cambria Math"/>
                <w:sz w:val="24"/>
                <w:szCs w:val="24"/>
              </w:rPr>
              <m:t>+j</m:t>
            </m:r>
            <m:sSub>
              <m:sSubPr>
                <m:ctrlPr>
                  <w:rPr>
                    <w:rFonts w:ascii="Cambria Math" w:hAnsi="Cambria Math"/>
                    <w:i/>
                    <w:sz w:val="24"/>
                    <w:szCs w:val="24"/>
                  </w:rPr>
                </m:ctrlPr>
              </m:sSubPr>
              <m:e>
                <m:r>
                  <w:rPr>
                    <w:rFonts w:ascii="Cambria Math" w:hAnsi="Cambria Math"/>
                    <w:sz w:val="24"/>
                    <w:szCs w:val="24"/>
                  </w:rPr>
                  <m:t>ωL</m:t>
                </m:r>
              </m:e>
              <m:sub>
                <m:r>
                  <w:rPr>
                    <w:rFonts w:ascii="Cambria Math" w:hAnsi="Cambria Math"/>
                    <w:sz w:val="24"/>
                    <w:szCs w:val="24"/>
                  </w:rPr>
                  <m:t>σr</m:t>
                </m:r>
              </m:sub>
            </m:sSub>
          </m:den>
        </m:f>
        <m:r>
          <w:rPr>
            <w:rFonts w:ascii="Cambria Math" w:hAnsi="Cambria Math"/>
            <w:sz w:val="24"/>
            <w:szCs w:val="24"/>
          </w:rPr>
          <m:t>j</m:t>
        </m:r>
        <m:sSub>
          <m:sSubPr>
            <m:ctrlPr>
              <w:rPr>
                <w:rFonts w:ascii="Cambria Math" w:hAnsi="Cambria Math"/>
                <w:i/>
                <w:sz w:val="24"/>
                <w:szCs w:val="24"/>
              </w:rPr>
            </m:ctrlPr>
          </m:sSubPr>
          <m:e>
            <m:r>
              <w:rPr>
                <w:rFonts w:ascii="Cambria Math" w:hAnsi="Cambria Math"/>
                <w:sz w:val="24"/>
                <w:szCs w:val="24"/>
              </w:rPr>
              <m:t>ωL</m:t>
            </m:r>
          </m:e>
          <m:sub>
            <m:r>
              <w:rPr>
                <w:rFonts w:ascii="Cambria Math" w:hAnsi="Cambria Math"/>
                <w:sz w:val="24"/>
                <w:szCs w:val="24"/>
              </w:rPr>
              <m:t>σr</m:t>
            </m:r>
          </m:sub>
        </m:sSub>
        <m:r>
          <w:rPr>
            <w:rFonts w:ascii="Cambria Math" w:hAnsi="Cambria Math"/>
            <w:sz w:val="24"/>
            <w:szCs w:val="24"/>
          </w:rPr>
          <m:t>)</m:t>
        </m:r>
      </m:oMath>
      <w:bookmarkEnd w:id="291"/>
      <w:bookmarkEnd w:id="292"/>
      <w:bookmarkEnd w:id="293"/>
      <w:r w:rsidRPr="004E7377">
        <w:rPr>
          <w:i/>
          <w:sz w:val="24"/>
          <w:szCs w:val="24"/>
        </w:rPr>
        <w:tab/>
        <w:t xml:space="preserve"> </w:t>
      </w:r>
    </w:p>
    <w:p w:rsidR="003251D7" w:rsidRPr="004E7377" w:rsidRDefault="003251D7" w:rsidP="00B52EF3">
      <w:pPr>
        <w:pStyle w:val="Text"/>
        <w:tabs>
          <w:tab w:val="center" w:pos="4536"/>
          <w:tab w:val="right" w:pos="9072"/>
        </w:tabs>
        <w:spacing w:before="120" w:after="120"/>
        <w:ind w:firstLine="0"/>
        <w:rPr>
          <w:sz w:val="24"/>
          <w:szCs w:val="24"/>
        </w:rPr>
      </w:pPr>
      <w:r w:rsidRPr="004E7377">
        <w:rPr>
          <w:sz w:val="24"/>
          <w:szCs w:val="24"/>
        </w:rPr>
        <w:t xml:space="preserve"> </w:t>
      </w:r>
      <w:bookmarkStart w:id="294" w:name="_Ref358372701"/>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10</w:t>
      </w:r>
      <w:r w:rsidR="00D71680" w:rsidRPr="004E7377">
        <w:rPr>
          <w:sz w:val="24"/>
          <w:szCs w:val="24"/>
        </w:rPr>
        <w:fldChar w:fldCharType="end"/>
      </w:r>
      <w:r w:rsidRPr="004E7377">
        <w:rPr>
          <w:sz w:val="24"/>
          <w:szCs w:val="24"/>
        </w:rPr>
        <w:t>)</w:t>
      </w:r>
      <w:bookmarkEnd w:id="294"/>
    </w:p>
    <w:p w:rsidR="00BF09DA" w:rsidRPr="004E7377" w:rsidRDefault="00BF09DA" w:rsidP="00BF09DA">
      <w:pPr>
        <w:pStyle w:val="Text"/>
        <w:tabs>
          <w:tab w:val="center" w:pos="4536"/>
          <w:tab w:val="right" w:pos="9072"/>
        </w:tabs>
        <w:spacing w:before="120" w:after="120"/>
        <w:ind w:firstLine="0"/>
        <w:rPr>
          <w:i/>
          <w:vanish/>
          <w:sz w:val="24"/>
          <w:szCs w:val="24"/>
          <w:specVanish/>
        </w:rPr>
      </w:pPr>
      <w:r w:rsidRPr="004E7377">
        <w:rPr>
          <w:sz w:val="24"/>
          <w:szCs w:val="24"/>
        </w:rPr>
        <w:tab/>
      </w:r>
      <w:bookmarkStart w:id="295" w:name="OLE_LINK160"/>
      <w:bookmarkStart w:id="296" w:name="OLE_LINK161"/>
      <w:bookmarkStart w:id="297" w:name="OLE_LINK162"/>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 xml:space="preserve"> </m:t>
            </m:r>
          </m:num>
          <m:den>
            <m:rad>
              <m:radPr>
                <m:degHide m:val="1"/>
                <m:ctrlPr>
                  <w:rPr>
                    <w:rFonts w:ascii="Cambria Math" w:hAnsi="Cambria Math"/>
                    <w:i/>
                    <w:sz w:val="24"/>
                    <w:szCs w:val="24"/>
                  </w:rPr>
                </m:ctrlPr>
              </m:radPr>
              <m:deg/>
              <m:e>
                <m:r>
                  <w:rPr>
                    <w:rFonts w:ascii="Cambria Math" w:hAnsi="Cambria Math"/>
                    <w:sz w:val="24"/>
                    <w:szCs w:val="24"/>
                  </w:rPr>
                  <m:t>2</m:t>
                </m:r>
              </m:e>
            </m:rad>
          </m:den>
        </m:f>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σr</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den>
                </m:f>
                <m:r>
                  <w:rPr>
                    <w:rFonts w:ascii="Cambria Math" w:hAnsi="Cambria Math"/>
                    <w:sz w:val="24"/>
                    <w:szCs w:val="24"/>
                  </w:rPr>
                  <m:t>)</m:t>
                </m:r>
              </m:e>
              <m:sup>
                <m:r>
                  <w:rPr>
                    <w:rFonts w:ascii="Cambria Math" w:hAnsi="Cambria Math"/>
                    <w:sz w:val="24"/>
                    <w:szCs w:val="24"/>
                  </w:rPr>
                  <m:t>2</m:t>
                </m:r>
              </m:sup>
            </m:sSup>
          </m:e>
        </m:rad>
      </m:oMath>
      <w:bookmarkEnd w:id="295"/>
      <w:bookmarkEnd w:id="296"/>
      <w:bookmarkEnd w:id="297"/>
      <w:r w:rsidRPr="004E7377">
        <w:rPr>
          <w:i/>
          <w:sz w:val="24"/>
          <w:szCs w:val="24"/>
        </w:rPr>
        <w:tab/>
        <w:t xml:space="preserve"> </w:t>
      </w:r>
    </w:p>
    <w:p w:rsidR="00BF09DA" w:rsidRPr="004E7377" w:rsidRDefault="00BF09DA" w:rsidP="00BF09DA">
      <w:pPr>
        <w:pStyle w:val="Text"/>
        <w:tabs>
          <w:tab w:val="center" w:pos="4536"/>
          <w:tab w:val="right" w:pos="9072"/>
        </w:tabs>
        <w:spacing w:before="120" w:after="120"/>
        <w:ind w:firstLine="0"/>
        <w:rPr>
          <w:sz w:val="24"/>
          <w:szCs w:val="24"/>
        </w:rPr>
      </w:pPr>
      <w:r w:rsidRPr="004E7377">
        <w:rPr>
          <w:sz w:val="24"/>
          <w:szCs w:val="24"/>
        </w:rPr>
        <w:t xml:space="preserve"> </w:t>
      </w:r>
      <w:bookmarkStart w:id="298" w:name="_Ref358373070"/>
      <w:r w:rsidRPr="004E7377">
        <w:rPr>
          <w:sz w:val="24"/>
          <w:szCs w:val="24"/>
        </w:rPr>
        <w:t>(</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Pr="004E7377">
        <w:rPr>
          <w:noProof/>
          <w:sz w:val="24"/>
          <w:szCs w:val="24"/>
        </w:rPr>
        <w:t>2</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Pr="004E7377">
        <w:rPr>
          <w:noProof/>
          <w:sz w:val="24"/>
          <w:szCs w:val="24"/>
        </w:rPr>
        <w:t>11</w:t>
      </w:r>
      <w:r w:rsidRPr="004E7377">
        <w:rPr>
          <w:sz w:val="24"/>
          <w:szCs w:val="24"/>
        </w:rPr>
        <w:fldChar w:fldCharType="end"/>
      </w:r>
      <w:r w:rsidRPr="004E7377">
        <w:rPr>
          <w:sz w:val="24"/>
          <w:szCs w:val="24"/>
        </w:rPr>
        <w:t>)</w:t>
      </w:r>
      <w:bookmarkEnd w:id="298"/>
    </w:p>
    <w:p w:rsidR="00BF09DA" w:rsidRPr="004E7377" w:rsidRDefault="00BF09DA" w:rsidP="00BF09DA">
      <w:pPr>
        <w:rPr>
          <w:szCs w:val="24"/>
        </w:rPr>
      </w:pPr>
      <w:proofErr w:type="gramStart"/>
      <w:r w:rsidRPr="004E7377">
        <w:t>where</w:t>
      </w:r>
      <w:proofErr w:type="gramEnd"/>
      <w:r w:rsidRPr="004E7377">
        <w:t xml:space="preserve"> </w:t>
      </w:r>
      <w:bookmarkStart w:id="299" w:name="OLE_LINK313"/>
      <w:bookmarkStart w:id="300" w:name="OLE_LINK314"/>
      <w:bookmarkStart w:id="301" w:name="OLE_LINK315"/>
      <m:oMath>
        <m:sSub>
          <m:sSubPr>
            <m:ctrlPr>
              <w:rPr>
                <w:rFonts w:ascii="Cambria Math" w:hAnsi="Cambria Math"/>
                <w:i/>
              </w:rPr>
            </m:ctrlPr>
          </m:sSubPr>
          <m:e>
            <m:r>
              <w:rPr>
                <w:rFonts w:ascii="Cambria Math" w:hAnsi="Cambria Math"/>
              </w:rPr>
              <m:t>L</m:t>
            </m:r>
          </m:e>
          <m:sub>
            <m:r>
              <w:rPr>
                <w:rFonts w:ascii="Cambria Math" w:hAnsi="Cambria Math"/>
              </w:rPr>
              <m:t>σr</m:t>
            </m:r>
          </m:sub>
        </m:sSub>
      </m:oMath>
      <w:bookmarkEnd w:id="299"/>
      <w:bookmarkEnd w:id="300"/>
      <w:bookmarkEnd w:id="301"/>
      <w:r w:rsidRPr="004E7377">
        <w:t>is the total rotor leakage inductance.</w:t>
      </w:r>
    </w:p>
    <w:p w:rsidR="003251D7" w:rsidRPr="004E7377" w:rsidRDefault="003F480D" w:rsidP="004E3783">
      <w:pPr>
        <w:pStyle w:val="Caption"/>
      </w:pPr>
      <w:r w:rsidRPr="004E7377">
        <w:object w:dxaOrig="9361" w:dyaOrig="3595">
          <v:shape id="_x0000_i1050" type="#_x0000_t75" style="width:449.6pt;height:172.45pt" o:ole="">
            <v:imagedata r:id="rId62" o:title=""/>
          </v:shape>
          <o:OLEObject Type="Embed" ProgID="Visio.Drawing.11" ShapeID="_x0000_i1050" DrawAspect="Content" ObjectID="_1483701590" r:id="rId63"/>
        </w:object>
      </w:r>
    </w:p>
    <w:p w:rsidR="003251D7" w:rsidRPr="004E7377" w:rsidRDefault="003251D7" w:rsidP="004E3783">
      <w:pPr>
        <w:pStyle w:val="Caption"/>
      </w:pPr>
      <w:bookmarkStart w:id="302" w:name="_Ref35837687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2</w:t>
      </w:r>
      <w:r w:rsidR="008108B9" w:rsidRPr="004E7377">
        <w:fldChar w:fldCharType="end"/>
      </w:r>
      <w:bookmarkEnd w:id="302"/>
      <w:r w:rsidRPr="004E7377">
        <w:t xml:space="preserve">. </w:t>
      </w:r>
      <w:r w:rsidRPr="004E7377">
        <w:rPr>
          <w:rFonts w:hint="eastAsia"/>
        </w:rPr>
        <w:t xml:space="preserve"> IM single-phase equivalent circuit</w:t>
      </w:r>
    </w:p>
    <w:p w:rsidR="00B52EF3" w:rsidRPr="004E7377" w:rsidRDefault="00B52EF3" w:rsidP="00B15BD6"/>
    <w:p w:rsidR="00C64BF8" w:rsidRPr="004E7377" w:rsidRDefault="00C64BF8" w:rsidP="00B15BD6">
      <w:r w:rsidRPr="004E7377">
        <w:rPr>
          <w:noProof/>
        </w:rPr>
        <mc:AlternateContent>
          <mc:Choice Requires="wpc">
            <w:drawing>
              <wp:inline distT="0" distB="0" distL="0" distR="0" wp14:anchorId="0245B04E" wp14:editId="4689571C">
                <wp:extent cx="5712031" cy="7327074"/>
                <wp:effectExtent l="0" t="0" r="0" b="0"/>
                <wp:docPr id="104" name="Canvas 10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111" name="Rounded Rectangle 111"/>
                        <wps:cNvSpPr>
                          <a:spLocks/>
                        </wps:cNvSpPr>
                        <wps:spPr>
                          <a:xfrm>
                            <a:off x="1070546" y="259419"/>
                            <a:ext cx="1391478" cy="409575"/>
                          </a:xfrm>
                          <a:prstGeom prst="roundRect">
                            <a:avLst>
                              <a:gd name="adj" fmla="val 50000"/>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color w:val="000000"/>
                                </w:rPr>
                                <w:t xml:space="preserve">Given </w:t>
                              </w:r>
                              <w:r>
                                <w:rPr>
                                  <w:rFonts w:eastAsia="SimSun"/>
                                  <w:i/>
                                  <w:iCs/>
                                  <w:color w:val="000000"/>
                                </w:rPr>
                                <w:t>I</w:t>
                              </w:r>
                              <w:r>
                                <w:rPr>
                                  <w:rFonts w:eastAsia="SimSun"/>
                                  <w:i/>
                                  <w:iCs/>
                                  <w:color w:val="000000"/>
                                  <w:position w:val="-6"/>
                                  <w:vertAlign w:val="subscript"/>
                                </w:rPr>
                                <w:t>m</w:t>
                              </w:r>
                              <w:r>
                                <w:rPr>
                                  <w:rFonts w:eastAsia="SimSun"/>
                                  <w:color w:val="000000"/>
                                </w:rPr>
                                <w:t xml:space="preserve"> and </w:t>
                              </w:r>
                              <w:r>
                                <w:rPr>
                                  <w:rFonts w:eastAsia="SimSun"/>
                                  <w:i/>
                                  <w:iCs/>
                                  <w:color w:val="000000"/>
                                </w:rPr>
                                <w:t>K</w:t>
                              </w:r>
                              <w:r>
                                <w:rPr>
                                  <w:rFonts w:eastAsia="SimSun"/>
                                  <w:i/>
                                  <w:iCs/>
                                  <w:color w:val="000000"/>
                                  <w:position w:val="-6"/>
                                  <w:vertAlign w:val="subscript"/>
                                </w:rPr>
                                <w:t>t20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2" name="Flowchart: Process 112"/>
                        <wps:cNvSpPr>
                          <a:spLocks/>
                        </wps:cNvSpPr>
                        <wps:spPr>
                          <a:xfrm>
                            <a:off x="1129324" y="951602"/>
                            <a:ext cx="1256840" cy="21209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F</w:t>
                              </w:r>
                              <w:r>
                                <w:rPr>
                                  <w:rFonts w:eastAsia="SimSun"/>
                                  <w:i/>
                                  <w:iCs/>
                                  <w:color w:val="000000"/>
                                  <w:position w:val="-6"/>
                                  <w:vertAlign w:val="subscript"/>
                                </w:rPr>
                                <w:t>m</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3" name="Straight Arrow Connector 113"/>
                        <wps:cNvCnPr>
                          <a:cxnSpLocks/>
                          <a:stCxn id="111" idx="2"/>
                          <a:endCxn id="112" idx="0"/>
                        </wps:cNvCnPr>
                        <wps:spPr>
                          <a:xfrm flipH="1">
                            <a:off x="1757744" y="668994"/>
                            <a:ext cx="8541" cy="282608"/>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14" name="Flowchart: Process 114"/>
                        <wps:cNvSpPr>
                          <a:spLocks/>
                        </wps:cNvSpPr>
                        <wps:spPr>
                          <a:xfrm>
                            <a:off x="1129316" y="1412985"/>
                            <a:ext cx="1256841" cy="226695"/>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proofErr w:type="gramStart"/>
                              <w:r>
                                <w:rPr>
                                  <w:rFonts w:eastAsia="SimSun"/>
                                  <w:i/>
                                  <w:iCs/>
                                  <w:color w:val="000000"/>
                                </w:rPr>
                                <w:t>F</w:t>
                              </w:r>
                              <w:r>
                                <w:rPr>
                                  <w:rFonts w:eastAsia="SimSun"/>
                                  <w:i/>
                                  <w:iCs/>
                                  <w:color w:val="000000"/>
                                  <w:position w:val="-6"/>
                                  <w:vertAlign w:val="subscript"/>
                                </w:rPr>
                                <w:t>g</w:t>
                              </w:r>
                              <w:proofErr w:type="gramEnd"/>
                            </w:p>
                          </w:txbxContent>
                        </wps:txbx>
                        <wps:bodyPr rot="0" spcFirstLastPara="0" vert="horz" wrap="square" lIns="0" tIns="0" rIns="0" bIns="0" numCol="1" spcCol="0" rtlCol="0" fromWordArt="0" anchor="ctr" anchorCtr="0" forceAA="0" compatLnSpc="1">
                          <a:prstTxWarp prst="textNoShape">
                            <a:avLst/>
                          </a:prstTxWarp>
                          <a:noAutofit/>
                        </wps:bodyPr>
                      </wps:wsp>
                      <wps:wsp>
                        <wps:cNvPr id="115" name="Flowchart: Process 115"/>
                        <wps:cNvSpPr>
                          <a:spLocks/>
                        </wps:cNvSpPr>
                        <wps:spPr>
                          <a:xfrm>
                            <a:off x="1129316" y="1918804"/>
                            <a:ext cx="1256841" cy="219075"/>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proofErr w:type="gramStart"/>
                              <w:r>
                                <w:rPr>
                                  <w:rFonts w:eastAsia="SimSun"/>
                                  <w:i/>
                                  <w:iCs/>
                                  <w:color w:val="000000"/>
                                </w:rPr>
                                <w:t>B</w:t>
                              </w:r>
                              <w:r>
                                <w:rPr>
                                  <w:rFonts w:eastAsia="SimSun"/>
                                  <w:i/>
                                  <w:iCs/>
                                  <w:color w:val="000000"/>
                                  <w:position w:val="-6"/>
                                  <w:vertAlign w:val="subscript"/>
                                </w:rPr>
                                <w:t>g</w:t>
                              </w:r>
                              <w:proofErr w:type="gramEnd"/>
                            </w:p>
                          </w:txbxContent>
                        </wps:txbx>
                        <wps:bodyPr rot="0" spcFirstLastPara="0" vert="horz" wrap="square" lIns="0" tIns="0" rIns="0" bIns="0" numCol="1" spcCol="0" rtlCol="0" fromWordArt="0" anchor="ctr" anchorCtr="0" forceAA="0" compatLnSpc="1">
                          <a:prstTxWarp prst="textNoShape">
                            <a:avLst/>
                          </a:prstTxWarp>
                          <a:noAutofit/>
                        </wps:bodyPr>
                      </wps:wsp>
                      <wps:wsp>
                        <wps:cNvPr id="116" name="Flowchart: Process 116"/>
                        <wps:cNvSpPr>
                          <a:spLocks/>
                        </wps:cNvSpPr>
                        <wps:spPr>
                          <a:xfrm>
                            <a:off x="1129316" y="2461699"/>
                            <a:ext cx="1256840"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φ</w:t>
                              </w:r>
                              <w:r w:rsidRPr="008D3393">
                                <w:rPr>
                                  <w:rFonts w:eastAsia="SimSun"/>
                                  <w:i/>
                                  <w:iCs/>
                                  <w:color w:val="000000"/>
                                  <w:vertAlign w:val="subscript"/>
                                </w:rPr>
                                <w:t>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7" name="Flowchart: Process 117"/>
                        <wps:cNvSpPr>
                          <a:spLocks/>
                        </wps:cNvSpPr>
                        <wps:spPr>
                          <a:xfrm>
                            <a:off x="1129647" y="3006500"/>
                            <a:ext cx="1256840"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B</w:t>
                              </w:r>
                              <w:r>
                                <w:rPr>
                                  <w:rFonts w:eastAsia="SimSun"/>
                                  <w:i/>
                                  <w:iCs/>
                                  <w:color w:val="000000"/>
                                  <w:position w:val="-6"/>
                                  <w:vertAlign w:val="subscript"/>
                                </w:rPr>
                                <w:t>t1</w:t>
                              </w:r>
                              <w:r>
                                <w:rPr>
                                  <w:rFonts w:eastAsia="SimSun"/>
                                  <w:color w:val="000000"/>
                                </w:rPr>
                                <w:t>,</w:t>
                              </w:r>
                              <w:r>
                                <w:rPr>
                                  <w:rFonts w:eastAsia="SimSun"/>
                                  <w:i/>
                                  <w:iCs/>
                                  <w:color w:val="000000"/>
                                </w:rPr>
                                <w:t xml:space="preserve"> B</w:t>
                              </w:r>
                              <w:r>
                                <w:rPr>
                                  <w:rFonts w:eastAsia="SimSun"/>
                                  <w:i/>
                                  <w:iCs/>
                                  <w:color w:val="000000"/>
                                  <w:position w:val="-6"/>
                                  <w:vertAlign w:val="subscript"/>
                                </w:rPr>
                                <w:t>t2</w:t>
                              </w:r>
                              <w:r>
                                <w:rPr>
                                  <w:rFonts w:eastAsia="SimSun"/>
                                  <w:color w:val="000000"/>
                                </w:rPr>
                                <w:t xml:space="preserve">, </w:t>
                              </w:r>
                              <w:r>
                                <w:rPr>
                                  <w:rFonts w:eastAsia="SimSun"/>
                                  <w:i/>
                                  <w:iCs/>
                                  <w:color w:val="000000"/>
                                </w:rPr>
                                <w:t>B</w:t>
                              </w:r>
                              <w:r>
                                <w:rPr>
                                  <w:rFonts w:eastAsia="SimSun"/>
                                  <w:i/>
                                  <w:iCs/>
                                  <w:color w:val="000000"/>
                                  <w:position w:val="-6"/>
                                  <w:vertAlign w:val="subscript"/>
                                </w:rPr>
                                <w:t>c1</w:t>
                              </w:r>
                              <w:r>
                                <w:rPr>
                                  <w:rFonts w:eastAsia="SimSun"/>
                                  <w:color w:val="000000"/>
                                </w:rPr>
                                <w:t>,</w:t>
                              </w:r>
                              <w:r>
                                <w:rPr>
                                  <w:rFonts w:eastAsia="SimSun"/>
                                  <w:i/>
                                  <w:iCs/>
                                  <w:color w:val="000000"/>
                                </w:rPr>
                                <w:t xml:space="preserve"> B</w:t>
                              </w:r>
                              <w:r>
                                <w:rPr>
                                  <w:rFonts w:eastAsia="SimSun"/>
                                  <w:i/>
                                  <w:iCs/>
                                  <w:color w:val="000000"/>
                                  <w:position w:val="-6"/>
                                  <w:vertAlign w:val="subscript"/>
                                </w:rPr>
                                <w:t>c2</w:t>
                              </w:r>
                            </w:p>
                            <w:p w:rsidR="00E02D95" w:rsidRDefault="00E02D95" w:rsidP="00C64BF8">
                              <w:pPr>
                                <w:pStyle w:val="NormalWeb"/>
                                <w:spacing w:before="0" w:beforeAutospacing="0" w:after="200" w:afterAutospacing="0" w:line="360" w:lineRule="auto"/>
                                <w:jc w:val="center"/>
                              </w:pPr>
                              <w:r>
                                <w:rPr>
                                  <w:rFonts w:eastAsia="SimSun"/>
                                  <w:color w:val="000000"/>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8" name="Flowchart: Process 118"/>
                        <wps:cNvSpPr>
                          <a:spLocks/>
                        </wps:cNvSpPr>
                        <wps:spPr>
                          <a:xfrm>
                            <a:off x="1129309" y="3563267"/>
                            <a:ext cx="1256840"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F</w:t>
                              </w:r>
                              <w:r>
                                <w:rPr>
                                  <w:rFonts w:eastAsia="SimSun"/>
                                  <w:i/>
                                  <w:iCs/>
                                  <w:color w:val="000000"/>
                                  <w:position w:val="-6"/>
                                  <w:vertAlign w:val="subscript"/>
                                </w:rPr>
                                <w:t>t1</w:t>
                              </w:r>
                              <w:r>
                                <w:rPr>
                                  <w:rFonts w:eastAsia="SimSun"/>
                                  <w:color w:val="000000"/>
                                </w:rPr>
                                <w:t>,</w:t>
                              </w:r>
                              <w:r>
                                <w:rPr>
                                  <w:rFonts w:eastAsia="SimSun"/>
                                  <w:i/>
                                  <w:iCs/>
                                  <w:color w:val="000000"/>
                                </w:rPr>
                                <w:t xml:space="preserve"> F</w:t>
                              </w:r>
                              <w:r>
                                <w:rPr>
                                  <w:rFonts w:eastAsia="SimSun"/>
                                  <w:i/>
                                  <w:iCs/>
                                  <w:color w:val="000000"/>
                                  <w:position w:val="-6"/>
                                  <w:vertAlign w:val="subscript"/>
                                </w:rPr>
                                <w:t>t2</w:t>
                              </w:r>
                              <w:r>
                                <w:rPr>
                                  <w:rFonts w:eastAsia="SimSun"/>
                                  <w:color w:val="000000"/>
                                </w:rPr>
                                <w:t xml:space="preserve">, </w:t>
                              </w:r>
                              <w:r>
                                <w:rPr>
                                  <w:rFonts w:eastAsia="SimSun"/>
                                  <w:i/>
                                  <w:iCs/>
                                  <w:color w:val="000000"/>
                                </w:rPr>
                                <w:t>F</w:t>
                              </w:r>
                              <w:r>
                                <w:rPr>
                                  <w:rFonts w:eastAsia="SimSun"/>
                                  <w:i/>
                                  <w:iCs/>
                                  <w:color w:val="000000"/>
                                  <w:position w:val="-6"/>
                                  <w:vertAlign w:val="subscript"/>
                                </w:rPr>
                                <w:t>c1</w:t>
                              </w:r>
                              <w:r>
                                <w:rPr>
                                  <w:rFonts w:eastAsia="SimSun"/>
                                  <w:color w:val="000000"/>
                                </w:rPr>
                                <w:t>,</w:t>
                              </w:r>
                              <w:r>
                                <w:rPr>
                                  <w:rFonts w:eastAsia="SimSun"/>
                                  <w:i/>
                                  <w:iCs/>
                                  <w:color w:val="000000"/>
                                </w:rPr>
                                <w:t xml:space="preserve"> F</w:t>
                              </w:r>
                              <w:r>
                                <w:rPr>
                                  <w:rFonts w:eastAsia="SimSun"/>
                                  <w:i/>
                                  <w:iCs/>
                                  <w:color w:val="000000"/>
                                  <w:position w:val="-6"/>
                                  <w:vertAlign w:val="subscript"/>
                                </w:rPr>
                                <w:t>c2</w:t>
                              </w:r>
                            </w:p>
                            <w:p w:rsidR="00E02D95" w:rsidRDefault="00E02D95" w:rsidP="00C64BF8">
                              <w:pPr>
                                <w:pStyle w:val="NormalWeb"/>
                                <w:spacing w:before="0" w:beforeAutospacing="0" w:after="200" w:afterAutospacing="0" w:line="360" w:lineRule="auto"/>
                                <w:jc w:val="center"/>
                              </w:pPr>
                              <w:r>
                                <w:rPr>
                                  <w:rFonts w:eastAsia="SimSun"/>
                                  <w:color w:val="000000"/>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19" name="Flowchart: Process 119"/>
                        <wps:cNvSpPr>
                          <a:spLocks/>
                        </wps:cNvSpPr>
                        <wps:spPr>
                          <a:xfrm>
                            <a:off x="1136936" y="4113856"/>
                            <a:ext cx="1256840"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K</w:t>
                              </w:r>
                              <w:r>
                                <w:rPr>
                                  <w:rFonts w:eastAsia="SimSun"/>
                                  <w:i/>
                                  <w:iCs/>
                                  <w:color w:val="000000"/>
                                  <w:position w:val="-6"/>
                                  <w:vertAlign w:val="subscript"/>
                                </w:rPr>
                                <w:t>t1</w:t>
                              </w:r>
                              <w:r>
                                <w:rPr>
                                  <w:rFonts w:eastAsia="SimSun"/>
                                  <w:i/>
                                  <w:iCs/>
                                  <w:color w:val="000000"/>
                                </w:rPr>
                                <w:t>, K</w:t>
                              </w:r>
                              <w:r>
                                <w:rPr>
                                  <w:rFonts w:eastAsia="SimSun"/>
                                  <w:i/>
                                  <w:iCs/>
                                  <w:color w:val="000000"/>
                                  <w:position w:val="-6"/>
                                  <w:vertAlign w:val="subscript"/>
                                </w:rPr>
                                <w:t>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0" name="Straight Arrow Connector 120"/>
                        <wps:cNvCnPr>
                          <a:cxnSpLocks/>
                          <a:stCxn id="112" idx="2"/>
                          <a:endCxn id="114" idx="0"/>
                        </wps:cNvCnPr>
                        <wps:spPr>
                          <a:xfrm flipH="1">
                            <a:off x="1757737" y="1163692"/>
                            <a:ext cx="7" cy="249293"/>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1" name="Straight Arrow Connector 121"/>
                        <wps:cNvCnPr>
                          <a:cxnSpLocks/>
                          <a:stCxn id="114" idx="2"/>
                          <a:endCxn id="115" idx="0"/>
                        </wps:cNvCnPr>
                        <wps:spPr>
                          <a:xfrm>
                            <a:off x="1757737" y="1639680"/>
                            <a:ext cx="0" cy="279124"/>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2" name="Straight Arrow Connector 122"/>
                        <wps:cNvCnPr>
                          <a:cxnSpLocks/>
                          <a:stCxn id="115" idx="2"/>
                          <a:endCxn id="116" idx="0"/>
                        </wps:cNvCnPr>
                        <wps:spPr>
                          <a:xfrm flipH="1">
                            <a:off x="1757736" y="2137879"/>
                            <a:ext cx="1" cy="323820"/>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3" name="Straight Arrow Connector 123"/>
                        <wps:cNvCnPr>
                          <a:cxnSpLocks/>
                          <a:stCxn id="116" idx="2"/>
                          <a:endCxn id="117" idx="0"/>
                        </wps:cNvCnPr>
                        <wps:spPr>
                          <a:xfrm>
                            <a:off x="1757736" y="2666169"/>
                            <a:ext cx="331" cy="340331"/>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4" name="Straight Arrow Connector 124"/>
                        <wps:cNvCnPr>
                          <a:cxnSpLocks/>
                          <a:stCxn id="117" idx="2"/>
                          <a:endCxn id="118" idx="0"/>
                        </wps:cNvCnPr>
                        <wps:spPr>
                          <a:xfrm flipH="1">
                            <a:off x="1757729" y="3210970"/>
                            <a:ext cx="338" cy="352297"/>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5" name="Straight Arrow Connector 125"/>
                        <wps:cNvCnPr>
                          <a:cxnSpLocks/>
                          <a:stCxn id="118" idx="2"/>
                          <a:endCxn id="119" idx="0"/>
                        </wps:cNvCnPr>
                        <wps:spPr>
                          <a:xfrm>
                            <a:off x="1757729" y="3767737"/>
                            <a:ext cx="7627" cy="346119"/>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6" name="Straight Arrow Connector 126"/>
                        <wps:cNvCnPr>
                          <a:cxnSpLocks/>
                          <a:stCxn id="119" idx="2"/>
                          <a:endCxn id="137" idx="0"/>
                        </wps:cNvCnPr>
                        <wps:spPr>
                          <a:xfrm flipH="1">
                            <a:off x="1763406" y="4318326"/>
                            <a:ext cx="1950" cy="381326"/>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28" name="Rounded Rectangle 128"/>
                        <wps:cNvSpPr>
                          <a:spLocks/>
                        </wps:cNvSpPr>
                        <wps:spPr>
                          <a:xfrm>
                            <a:off x="1129316" y="6548300"/>
                            <a:ext cx="1264460" cy="219075"/>
                          </a:xfrm>
                          <a:prstGeom prst="roundRect">
                            <a:avLst>
                              <a:gd name="adj" fmla="val 30768"/>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color w:val="000000"/>
                                </w:rPr>
                                <w:t>Over</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29" name="Straight Arrow Connector 129"/>
                        <wps:cNvCnPr>
                          <a:cxnSpLocks/>
                          <a:stCxn id="137" idx="2"/>
                          <a:endCxn id="133" idx="0"/>
                        </wps:cNvCnPr>
                        <wps:spPr>
                          <a:xfrm>
                            <a:off x="1763406" y="5295738"/>
                            <a:ext cx="45" cy="281078"/>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30" name="Flowchart: Process 130"/>
                        <wps:cNvSpPr>
                          <a:spLocks/>
                        </wps:cNvSpPr>
                        <wps:spPr>
                          <a:xfrm rot="16200000">
                            <a:off x="26072" y="2739768"/>
                            <a:ext cx="950595"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K</w:t>
                              </w:r>
                              <w:r>
                                <w:rPr>
                                  <w:rFonts w:eastAsia="SimSun"/>
                                  <w:i/>
                                  <w:iCs/>
                                  <w:color w:val="000000"/>
                                  <w:position w:val="-6"/>
                                  <w:vertAlign w:val="subscript"/>
                                </w:rPr>
                                <w:t>t20</w:t>
                              </w:r>
                              <w:r>
                                <w:rPr>
                                  <w:rFonts w:eastAsia="SimSun"/>
                                  <w:i/>
                                  <w:iCs/>
                                  <w:color w:val="000000"/>
                                </w:rPr>
                                <w:t>=K</w:t>
                              </w:r>
                              <w:r>
                                <w:rPr>
                                  <w:rFonts w:eastAsia="SimSun"/>
                                  <w:i/>
                                  <w:iCs/>
                                  <w:color w:val="000000"/>
                                  <w:position w:val="-6"/>
                                  <w:vertAlign w:val="subscript"/>
                                </w:rPr>
                                <w:t>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1" name="Elbow Connector 131"/>
                        <wps:cNvCnPr>
                          <a:cxnSpLocks/>
                          <a:stCxn id="137" idx="1"/>
                          <a:endCxn id="130" idx="1"/>
                        </wps:cNvCnPr>
                        <wps:spPr>
                          <a:xfrm rot="10800000">
                            <a:off x="501370" y="3317301"/>
                            <a:ext cx="389168" cy="1680394"/>
                          </a:xfrm>
                          <a:prstGeom prst="bentConnector2">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32" name="Elbow Connector 132"/>
                        <wps:cNvCnPr>
                          <a:cxnSpLocks/>
                          <a:stCxn id="130" idx="3"/>
                          <a:endCxn id="114" idx="1"/>
                        </wps:cNvCnPr>
                        <wps:spPr>
                          <a:xfrm rot="5400000" flipH="1" flipV="1">
                            <a:off x="395156" y="1632547"/>
                            <a:ext cx="840373" cy="627947"/>
                          </a:xfrm>
                          <a:prstGeom prst="bentConnector2">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33" name="Flowchart: Process 133"/>
                        <wps:cNvSpPr>
                          <a:spLocks/>
                        </wps:cNvSpPr>
                        <wps:spPr>
                          <a:xfrm>
                            <a:off x="1133126" y="5576816"/>
                            <a:ext cx="1260650"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m:oMath>
                                <m:r>
                                  <w:rPr>
                                    <w:rFonts w:ascii="Cambria Math" w:eastAsia="SimSun" w:hAnsi="Cambria Math"/>
                                    <w:color w:val="000000"/>
                                  </w:rPr>
                                  <m:t>Ψ</m:t>
                                </m:r>
                              </m:oMath>
                              <w:proofErr w:type="gramStart"/>
                              <w:r>
                                <w:rPr>
                                  <w:rFonts w:eastAsia="SimSun"/>
                                  <w:i/>
                                  <w:iCs/>
                                  <w:color w:val="000000"/>
                                  <w:position w:val="-6"/>
                                  <w:vertAlign w:val="subscript"/>
                                </w:rPr>
                                <w:t>m</w:t>
                              </w:r>
                              <w:proofErr w:type="gramEnd"/>
                            </w:p>
                          </w:txbxContent>
                        </wps:txbx>
                        <wps:bodyPr rot="0" spcFirstLastPara="0" vert="horz" wrap="square" lIns="0" tIns="0" rIns="0" bIns="0" numCol="1" spcCol="0" rtlCol="0" fromWordArt="0" anchor="ctr" anchorCtr="0" forceAA="0" compatLnSpc="1">
                          <a:prstTxWarp prst="textNoShape">
                            <a:avLst/>
                          </a:prstTxWarp>
                          <a:noAutofit/>
                        </wps:bodyPr>
                      </wps:wsp>
                      <wps:wsp>
                        <wps:cNvPr id="134" name="Flowchart: Process 134"/>
                        <wps:cNvSpPr>
                          <a:spLocks/>
                        </wps:cNvSpPr>
                        <wps:spPr>
                          <a:xfrm>
                            <a:off x="1133761" y="6050887"/>
                            <a:ext cx="1260015" cy="204470"/>
                          </a:xfrm>
                          <a:prstGeom prst="flowChartProcess">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pPr>
                                <w:pStyle w:val="NormalWeb"/>
                                <w:spacing w:before="0" w:beforeAutospacing="0" w:after="200" w:afterAutospacing="0" w:line="360" w:lineRule="auto"/>
                                <w:jc w:val="center"/>
                              </w:pPr>
                              <w:r>
                                <w:rPr>
                                  <w:rFonts w:eastAsia="SimSun"/>
                                  <w:i/>
                                  <w:iCs/>
                                  <w:color w:val="000000"/>
                                </w:rPr>
                                <w:t>L</w:t>
                              </w:r>
                              <w:r>
                                <w:rPr>
                                  <w:rFonts w:eastAsia="SimSun"/>
                                  <w:i/>
                                  <w:iCs/>
                                  <w:color w:val="000000"/>
                                  <w:position w:val="-6"/>
                                  <w:vertAlign w:val="subscript"/>
                                </w:rPr>
                                <w:t>m</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5" name="Straight Arrow Connector 135"/>
                        <wps:cNvCnPr>
                          <a:cxnSpLocks/>
                          <a:stCxn id="133" idx="2"/>
                          <a:endCxn id="134" idx="0"/>
                        </wps:cNvCnPr>
                        <wps:spPr>
                          <a:xfrm>
                            <a:off x="1763451" y="5781286"/>
                            <a:ext cx="318" cy="269601"/>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36" name="Straight Arrow Connector 136"/>
                        <wps:cNvCnPr>
                          <a:cxnSpLocks/>
                          <a:stCxn id="134" idx="2"/>
                          <a:endCxn id="128" idx="0"/>
                        </wps:cNvCnPr>
                        <wps:spPr>
                          <a:xfrm flipH="1">
                            <a:off x="1761546" y="6255357"/>
                            <a:ext cx="2223" cy="292943"/>
                          </a:xfrm>
                          <a:prstGeom prst="straightConnector1">
                            <a:avLst/>
                          </a:prstGeom>
                          <a:ln w="12700">
                            <a:solidFill>
                              <a:srgbClr val="0000FF"/>
                            </a:solidFill>
                            <a:tailEnd type="arrow"/>
                          </a:ln>
                        </wps:spPr>
                        <wps:style>
                          <a:lnRef idx="1">
                            <a:schemeClr val="accent1"/>
                          </a:lnRef>
                          <a:fillRef idx="0">
                            <a:schemeClr val="accent1"/>
                          </a:fillRef>
                          <a:effectRef idx="0">
                            <a:schemeClr val="accent1"/>
                          </a:effectRef>
                          <a:fontRef idx="minor">
                            <a:schemeClr val="tx1"/>
                          </a:fontRef>
                        </wps:style>
                        <wps:bodyPr/>
                      </wps:wsp>
                      <wps:wsp>
                        <wps:cNvPr id="137" name="Flowchart: Decision 137"/>
                        <wps:cNvSpPr>
                          <a:spLocks/>
                        </wps:cNvSpPr>
                        <wps:spPr>
                          <a:xfrm>
                            <a:off x="890538" y="4699652"/>
                            <a:ext cx="1745735" cy="596086"/>
                          </a:xfrm>
                          <a:prstGeom prst="flowChartDecision">
                            <a:avLst/>
                          </a:prstGeom>
                          <a:no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02D95" w:rsidRDefault="00E02D95" w:rsidP="00C64BF8">
                              <w:r>
                                <w:rPr>
                                  <w:rFonts w:eastAsia="SimSun"/>
                                </w:rPr>
                                <w:t> </w:t>
                              </w:r>
                            </w:p>
                            <w:p w:rsidR="00E02D95" w:rsidRDefault="00E02D95" w:rsidP="00C64BF8">
                              <w:pPr>
                                <w:pStyle w:val="NormalWeb"/>
                                <w:spacing w:before="0" w:beforeAutospacing="0" w:after="200" w:afterAutospacing="0" w:line="36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40" name="Picture 140"/>
                          <pic:cNvPicPr>
                            <a:picLocks noChangeAspect="1"/>
                          </pic:cNvPicPr>
                        </pic:nvPicPr>
                        <pic:blipFill rotWithShape="1">
                          <a:blip r:embed="rId64"/>
                          <a:srcRect l="37911" r="37681" b="31154"/>
                          <a:stretch/>
                        </pic:blipFill>
                        <pic:spPr>
                          <a:xfrm>
                            <a:off x="1150047" y="4827135"/>
                            <a:ext cx="1339141" cy="397540"/>
                          </a:xfrm>
                          <a:prstGeom prst="rect">
                            <a:avLst/>
                          </a:prstGeom>
                        </pic:spPr>
                      </pic:pic>
                      <wps:wsp>
                        <wps:cNvPr id="141" name="Text Box 41"/>
                        <wps:cNvSpPr txBox="1">
                          <a:spLocks/>
                        </wps:cNvSpPr>
                        <wps:spPr>
                          <a:xfrm>
                            <a:off x="2966730" y="273033"/>
                            <a:ext cx="2313305"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t20</m:t>
                                    </m:r>
                                  </m:sub>
                                </m:sSub>
                              </m:oMath>
                              <w:r>
                                <w:rPr>
                                  <w:rFonts w:eastAsia="SimSun"/>
                                </w:rPr>
                                <w:t xml:space="preserve"> </w:t>
                              </w:r>
                              <w:proofErr w:type="gramStart"/>
                              <w:r>
                                <w:rPr>
                                  <w:rFonts w:eastAsia="SimSun"/>
                                </w:rPr>
                                <w:t>is</w:t>
                              </w:r>
                              <w:proofErr w:type="gramEnd"/>
                              <w:r>
                                <w:rPr>
                                  <w:rFonts w:eastAsia="SimSun"/>
                                </w:rPr>
                                <w:t xml:space="preserve"> the initial value of </w:t>
                              </w:r>
                              <w:r>
                                <w:rPr>
                                  <w:rFonts w:eastAsia="SimSun"/>
                                  <w:i/>
                                  <w:iCs/>
                                </w:rPr>
                                <w:t>K</w:t>
                              </w:r>
                              <w:r>
                                <w:rPr>
                                  <w:rFonts w:eastAsia="SimSun"/>
                                  <w:i/>
                                  <w:iCs/>
                                  <w:position w:val="-6"/>
                                  <w:vertAlign w:val="subscript"/>
                                </w:rPr>
                                <w:t>t2</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2" name="Text Box 67"/>
                        <wps:cNvSpPr txBox="1">
                          <a:spLocks/>
                        </wps:cNvSpPr>
                        <wps:spPr>
                          <a:xfrm>
                            <a:off x="2879266" y="923642"/>
                            <a:ext cx="1294765" cy="38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center"/>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m</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I</m:t>
                                        </m:r>
                                      </m:e>
                                      <m:sub>
                                        <m:r>
                                          <w:rPr>
                                            <w:rFonts w:ascii="Cambria Math" w:eastAsia="SimSun" w:hAnsi="Cambria Math"/>
                                          </w:rPr>
                                          <m:t>m</m:t>
                                        </m:r>
                                      </m:sub>
                                    </m:sSub>
                                    <m:sSub>
                                      <m:sSubPr>
                                        <m:ctrlPr>
                                          <w:rPr>
                                            <w:rFonts w:ascii="Cambria Math" w:eastAsia="SimSun" w:hAnsi="Cambria Math"/>
                                            <w:i/>
                                            <w:iCs/>
                                          </w:rPr>
                                        </m:ctrlPr>
                                      </m:sSubPr>
                                      <m:e>
                                        <m:r>
                                          <w:rPr>
                                            <w:rFonts w:ascii="Cambria Math" w:eastAsia="SimSun" w:hAnsi="Cambria Math"/>
                                          </w:rPr>
                                          <m:t>m</m:t>
                                        </m:r>
                                      </m:e>
                                      <m:sub>
                                        <m:r>
                                          <w:rPr>
                                            <w:rFonts w:ascii="Cambria Math" w:eastAsia="SimSun" w:hAnsi="Cambria Math"/>
                                          </w:rPr>
                                          <m:t>1</m:t>
                                        </m:r>
                                      </m:sub>
                                    </m:sSub>
                                    <m:sSub>
                                      <m:sSubPr>
                                        <m:ctrlPr>
                                          <w:rPr>
                                            <w:rFonts w:ascii="Cambria Math" w:eastAsia="SimSun" w:hAnsi="Cambria Math"/>
                                            <w:i/>
                                            <w:iCs/>
                                          </w:rPr>
                                        </m:ctrlPr>
                                      </m:sSubPr>
                                      <m:e>
                                        <m:r>
                                          <w:rPr>
                                            <w:rFonts w:ascii="Cambria Math" w:eastAsia="SimSun" w:hAnsi="Cambria Math"/>
                                          </w:rPr>
                                          <m:t>Z</m:t>
                                        </m:r>
                                      </m:e>
                                      <m:sub>
                                        <m:r>
                                          <w:rPr>
                                            <w:rFonts w:ascii="Cambria Math" w:eastAsia="SimSun" w:hAnsi="Cambria Math"/>
                                          </w:rPr>
                                          <m:t>φ1</m:t>
                                        </m:r>
                                      </m:sub>
                                    </m:sSub>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dp1</m:t>
                                        </m:r>
                                      </m:sub>
                                    </m:sSub>
                                  </m:num>
                                  <m:den>
                                    <m:r>
                                      <w:rPr>
                                        <w:rFonts w:ascii="Cambria Math" w:eastAsia="SimSun" w:hAnsi="Cambria Math"/>
                                      </w:rPr>
                                      <m:t>4.44p</m:t>
                                    </m:r>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3" name="Text Box 62"/>
                        <wps:cNvSpPr txBox="1">
                          <a:spLocks/>
                        </wps:cNvSpPr>
                        <wps:spPr>
                          <a:xfrm>
                            <a:off x="2966730" y="1402239"/>
                            <a:ext cx="1294765"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m</m:t>
                                        </m:r>
                                      </m:sub>
                                    </m:sSub>
                                  </m:num>
                                  <m:den>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t20</m:t>
                                        </m:r>
                                      </m:sub>
                                    </m:sSub>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4" name="Text Box 61"/>
                        <wps:cNvSpPr txBox="1">
                          <a:spLocks/>
                        </wps:cNvSpPr>
                        <wps:spPr>
                          <a:xfrm>
                            <a:off x="2960709" y="1869009"/>
                            <a:ext cx="1294765" cy="306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g</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sSub>
                                          <m:sSubPr>
                                            <m:ctrlPr>
                                              <w:rPr>
                                                <w:rFonts w:ascii="Cambria Math" w:eastAsia="SimSun" w:hAnsi="Cambria Math"/>
                                                <w:i/>
                                                <w:iCs/>
                                              </w:rPr>
                                            </m:ctrlPr>
                                          </m:sSubPr>
                                          <m:e>
                                            <m:r>
                                              <w:rPr>
                                                <w:rFonts w:ascii="Cambria Math" w:eastAsia="SimSun" w:hAnsi="Cambria Math"/>
                                              </w:rPr>
                                              <m:t>μ</m:t>
                                            </m:r>
                                          </m:e>
                                          <m:sub>
                                            <m:r>
                                              <w:rPr>
                                                <w:rFonts w:ascii="Cambria Math" w:eastAsia="SimSun" w:hAnsi="Cambria Math"/>
                                              </w:rPr>
                                              <m:t>0</m:t>
                                            </m:r>
                                          </m:sub>
                                        </m:sSub>
                                        <m:r>
                                          <w:rPr>
                                            <w:rFonts w:ascii="Cambria Math" w:eastAsia="SimSun" w:hAnsi="Cambria Math"/>
                                          </w:rPr>
                                          <m:t>F</m:t>
                                        </m:r>
                                      </m:e>
                                      <m:sub>
                                        <m:r>
                                          <w:rPr>
                                            <w:rFonts w:ascii="Cambria Math" w:eastAsia="SimSun" w:hAnsi="Cambria Math"/>
                                          </w:rPr>
                                          <m:t>g</m:t>
                                        </m:r>
                                      </m:sub>
                                    </m:sSub>
                                  </m:num>
                                  <m:den>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c_sr</m:t>
                                        </m:r>
                                      </m:sub>
                                    </m:sSub>
                                    <m:r>
                                      <w:rPr>
                                        <w:rFonts w:ascii="Cambria Math" w:eastAsia="SimSun" w:hAnsi="Cambria Math"/>
                                      </w:rPr>
                                      <m:t>g</m:t>
                                    </m:r>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5" name="Text Box 58"/>
                        <wps:cNvSpPr txBox="1">
                          <a:spLocks/>
                        </wps:cNvSpPr>
                        <wps:spPr>
                          <a:xfrm>
                            <a:off x="2960709" y="2366034"/>
                            <a:ext cx="129476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g</m:t>
                                        </m:r>
                                      </m:sub>
                                    </m:sSub>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g</m:t>
                                        </m:r>
                                      </m:sub>
                                    </m:sSub>
                                  </m:num>
                                  <m:den>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s</m:t>
                                        </m:r>
                                      </m:sub>
                                    </m:sSub>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6" name="Text Box 57"/>
                        <wps:cNvSpPr txBox="1">
                          <a:spLocks/>
                        </wps:cNvSpPr>
                        <wps:spPr>
                          <a:xfrm>
                            <a:off x="2960709" y="2796031"/>
                            <a:ext cx="1684783" cy="38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t1</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s</m:t>
                                        </m:r>
                                      </m:sub>
                                    </m:sSub>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t1</m:t>
                                        </m:r>
                                      </m:sub>
                                    </m:sSub>
                                  </m:den>
                                </m:f>
                              </m:oMath>
                              <w:r>
                                <w:rPr>
                                  <w:rFonts w:eastAsia="SimSun"/>
                                </w:rPr>
                                <w:t xml:space="preserve">; </w:t>
                              </w: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t2</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s</m:t>
                                        </m:r>
                                      </m:sub>
                                    </m:sSub>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t2</m:t>
                                        </m:r>
                                      </m:sub>
                                    </m:sSub>
                                  </m:den>
                                </m:f>
                              </m:oMath>
                              <w:r>
                                <w:rPr>
                                  <w:rFonts w:eastAsia="SimSun"/>
                                  <w:iCs/>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7" name="Text Box 56"/>
                        <wps:cNvSpPr txBox="1">
                          <a:spLocks/>
                        </wps:cNvSpPr>
                        <wps:spPr>
                          <a:xfrm>
                            <a:off x="2879258" y="3103440"/>
                            <a:ext cx="1664702" cy="38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71041F">
                              <w:pPr>
                                <w:pStyle w:val="NormalWeb"/>
                                <w:spacing w:before="0" w:beforeAutospacing="0" w:after="200" w:afterAutospacing="0" w:line="360" w:lineRule="auto"/>
                                <w:jc w:val="center"/>
                              </w:pP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c1</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r>
                                      <w:rPr>
                                        <w:rFonts w:ascii="Cambria Math" w:eastAsia="SimSun" w:hAnsi="Cambria Math"/>
                                      </w:rPr>
                                      <m:t>0.5</m:t>
                                    </m:r>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c1</m:t>
                                        </m:r>
                                      </m:sub>
                                    </m:sSub>
                                  </m:den>
                                </m:f>
                              </m:oMath>
                              <w:r>
                                <w:rPr>
                                  <w:rFonts w:eastAsia="SimSun"/>
                                </w:rPr>
                                <w:t>;</w:t>
                              </w: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c2</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r>
                                      <w:rPr>
                                        <w:rFonts w:ascii="Cambria Math" w:eastAsia="SimSun" w:hAnsi="Cambria Math"/>
                                      </w:rPr>
                                      <m:t>0.5</m:t>
                                    </m:r>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c2</m:t>
                                        </m:r>
                                      </m:sub>
                                    </m:sSub>
                                  </m:den>
                                </m:f>
                              </m:oMath>
                            </w:p>
                          </w:txbxContent>
                        </wps:txbx>
                        <wps:bodyPr rot="0" spcFirstLastPara="0" vert="horz" wrap="square" lIns="0" tIns="0" rIns="0" bIns="0" numCol="1" spcCol="0" rtlCol="0" fromWordArt="0" anchor="t" anchorCtr="0" forceAA="0" compatLnSpc="1">
                          <a:prstTxWarp prst="textNoShape">
                            <a:avLst/>
                          </a:prstTxWarp>
                          <a:noAutofit/>
                        </wps:bodyPr>
                      </wps:wsp>
                      <wps:wsp>
                        <wps:cNvPr id="148" name="Text Box 55"/>
                        <wps:cNvSpPr txBox="1">
                          <a:spLocks/>
                        </wps:cNvSpPr>
                        <wps:spPr>
                          <a:xfrm>
                            <a:off x="2952757" y="3472303"/>
                            <a:ext cx="1833920" cy="287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t1</m:t>
                                    </m:r>
                                  </m:sub>
                                </m:sSub>
                                <m:sSubSup>
                                  <m:sSubSupPr>
                                    <m:ctrlPr>
                                      <w:rPr>
                                        <w:rFonts w:ascii="Cambria Math" w:eastAsia="SimSun" w:hAnsi="Cambria Math"/>
                                        <w:i/>
                                        <w:iCs/>
                                      </w:rPr>
                                    </m:ctrlPr>
                                  </m:sSubSupPr>
                                  <m:e>
                                    <m:r>
                                      <w:rPr>
                                        <w:rFonts w:ascii="Cambria Math" w:eastAsia="SimSun" w:hAnsi="Cambria Math"/>
                                      </w:rPr>
                                      <m:t>h</m:t>
                                    </m:r>
                                  </m:e>
                                  <m:sub>
                                    <m:r>
                                      <w:rPr>
                                        <w:rFonts w:ascii="Cambria Math" w:eastAsia="SimSun" w:hAnsi="Cambria Math"/>
                                      </w:rPr>
                                      <m:t>t1</m:t>
                                    </m:r>
                                  </m:sub>
                                  <m:sup>
                                    <m:r>
                                      <w:rPr>
                                        <w:rFonts w:ascii="Cambria Math" w:eastAsia="SimSun" w:hAnsi="Cambria Math"/>
                                      </w:rPr>
                                      <m:t>'</m:t>
                                    </m:r>
                                  </m:sup>
                                </m:sSubSup>
                              </m:oMath>
                              <w:r>
                                <w:rPr>
                                  <w:rFonts w:eastAsia="SimSun"/>
                                </w:rPr>
                                <w:t>;</w:t>
                              </w: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t2</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t2</m:t>
                                    </m:r>
                                  </m:sub>
                                </m:sSub>
                                <m:sSubSup>
                                  <m:sSubSupPr>
                                    <m:ctrlPr>
                                      <w:rPr>
                                        <w:rFonts w:ascii="Cambria Math" w:eastAsia="SimSun" w:hAnsi="Cambria Math"/>
                                        <w:i/>
                                        <w:iCs/>
                                      </w:rPr>
                                    </m:ctrlPr>
                                  </m:sSubSupPr>
                                  <m:e>
                                    <m:r>
                                      <w:rPr>
                                        <w:rFonts w:ascii="Cambria Math" w:eastAsia="SimSun" w:hAnsi="Cambria Math"/>
                                      </w:rPr>
                                      <m:t>h</m:t>
                                    </m:r>
                                  </m:e>
                                  <m:sub>
                                    <m:r>
                                      <w:rPr>
                                        <w:rFonts w:ascii="Cambria Math" w:eastAsia="SimSun" w:hAnsi="Cambria Math"/>
                                      </w:rPr>
                                      <m:t>t2</m:t>
                                    </m:r>
                                  </m:sub>
                                  <m:sup>
                                    <m:r>
                                      <w:rPr>
                                        <w:rFonts w:ascii="Cambria Math" w:eastAsia="SimSun" w:hAnsi="Cambria Math"/>
                                      </w:rPr>
                                      <m:t>'</m:t>
                                    </m:r>
                                  </m:sup>
                                </m:sSubSup>
                              </m:oMath>
                            </w:p>
                          </w:txbxContent>
                        </wps:txbx>
                        <wps:bodyPr rot="0" spcFirstLastPara="0" vert="horz" wrap="square" lIns="0" tIns="0" rIns="0" bIns="0" numCol="1" spcCol="0" rtlCol="0" fromWordArt="0" anchor="t" anchorCtr="0" forceAA="0" compatLnSpc="1">
                          <a:prstTxWarp prst="textNoShape">
                            <a:avLst/>
                          </a:prstTxWarp>
                          <a:noAutofit/>
                        </wps:bodyPr>
                      </wps:wsp>
                      <wps:wsp>
                        <wps:cNvPr id="149" name="Text Box 42"/>
                        <wps:cNvSpPr txBox="1">
                          <a:spLocks/>
                        </wps:cNvSpPr>
                        <wps:spPr>
                          <a:xfrm>
                            <a:off x="2950476" y="3700675"/>
                            <a:ext cx="2146300" cy="424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C</m:t>
                                    </m:r>
                                  </m:e>
                                  <m:sub>
                                    <m:r>
                                      <w:rPr>
                                        <w:rFonts w:ascii="Cambria Math" w:eastAsia="SimSun" w:hAnsi="Cambria Math"/>
                                      </w:rPr>
                                      <m:t>1</m:t>
                                    </m:r>
                                  </m:sub>
                                </m:sSub>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c1</m:t>
                                    </m:r>
                                  </m:sub>
                                </m:sSub>
                                <m:sSubSup>
                                  <m:sSubSupPr>
                                    <m:ctrlPr>
                                      <w:rPr>
                                        <w:rFonts w:ascii="Cambria Math" w:eastAsia="SimSun" w:hAnsi="Cambria Math"/>
                                        <w:i/>
                                        <w:iCs/>
                                      </w:rPr>
                                    </m:ctrlPr>
                                  </m:sSubSupPr>
                                  <m:e>
                                    <m:r>
                                      <w:rPr>
                                        <w:rFonts w:ascii="Cambria Math" w:eastAsia="SimSun" w:hAnsi="Cambria Math"/>
                                      </w:rPr>
                                      <m:t>l</m:t>
                                    </m:r>
                                  </m:e>
                                  <m:sub>
                                    <m:r>
                                      <w:rPr>
                                        <w:rFonts w:ascii="Cambria Math" w:eastAsia="SimSun" w:hAnsi="Cambria Math"/>
                                      </w:rPr>
                                      <m:t>c1</m:t>
                                    </m:r>
                                  </m:sub>
                                  <m:sup>
                                    <m:r>
                                      <w:rPr>
                                        <w:rFonts w:ascii="Cambria Math" w:eastAsia="SimSun" w:hAnsi="Cambria Math"/>
                                      </w:rPr>
                                      <m:t>'</m:t>
                                    </m:r>
                                  </m:sup>
                                </m:sSubSup>
                              </m:oMath>
                              <w:r>
                                <w:rPr>
                                  <w:rFonts w:eastAsia="SimSun"/>
                                </w:rPr>
                                <w:t>;</w:t>
                              </w: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c2</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C</m:t>
                                    </m:r>
                                  </m:e>
                                  <m:sub>
                                    <m:r>
                                      <w:rPr>
                                        <w:rFonts w:ascii="Cambria Math" w:eastAsia="SimSun" w:hAnsi="Cambria Math"/>
                                      </w:rPr>
                                      <m:t>2</m:t>
                                    </m:r>
                                  </m:sub>
                                </m:sSub>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c2</m:t>
                                    </m:r>
                                  </m:sub>
                                </m:sSub>
                                <m:sSubSup>
                                  <m:sSubSupPr>
                                    <m:ctrlPr>
                                      <w:rPr>
                                        <w:rFonts w:ascii="Cambria Math" w:eastAsia="SimSun" w:hAnsi="Cambria Math"/>
                                        <w:i/>
                                        <w:iCs/>
                                      </w:rPr>
                                    </m:ctrlPr>
                                  </m:sSubSupPr>
                                  <m:e>
                                    <m:r>
                                      <w:rPr>
                                        <w:rFonts w:ascii="Cambria Math" w:eastAsia="SimSun" w:hAnsi="Cambria Math"/>
                                      </w:rPr>
                                      <m:t>l</m:t>
                                    </m:r>
                                  </m:e>
                                  <m:sub>
                                    <m:r>
                                      <w:rPr>
                                        <w:rFonts w:ascii="Cambria Math" w:eastAsia="SimSun" w:hAnsi="Cambria Math"/>
                                      </w:rPr>
                                      <m:t>c2</m:t>
                                    </m:r>
                                  </m:sub>
                                  <m:sup>
                                    <m:r>
                                      <w:rPr>
                                        <w:rFonts w:ascii="Cambria Math" w:eastAsia="SimSun" w:hAnsi="Cambria Math"/>
                                      </w:rPr>
                                      <m:t>'</m:t>
                                    </m:r>
                                  </m:sup>
                                </m:sSubSup>
                              </m:oMath>
                            </w:p>
                          </w:txbxContent>
                        </wps:txbx>
                        <wps:bodyPr rot="0" spcFirstLastPara="0" vert="horz" wrap="square" lIns="0" tIns="0" rIns="0" bIns="0" numCol="1" spcCol="0" rtlCol="0" fromWordArt="0" anchor="t" anchorCtr="0" forceAA="0" compatLnSpc="1">
                          <a:prstTxWarp prst="textNoShape">
                            <a:avLst/>
                          </a:prstTxWarp>
                          <a:noAutofit/>
                        </wps:bodyPr>
                      </wps:wsp>
                      <wps:wsp>
                        <wps:cNvPr id="150" name="Text Box 51"/>
                        <wps:cNvSpPr txBox="1">
                          <a:spLocks/>
                        </wps:cNvSpPr>
                        <wps:spPr>
                          <a:xfrm>
                            <a:off x="2950136" y="4119311"/>
                            <a:ext cx="1492250" cy="3776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t1</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t2</m:t>
                                        </m:r>
                                      </m:sub>
                                    </m:sSub>
                                  </m:num>
                                  <m:den>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1" name="Text Box 48"/>
                        <wps:cNvSpPr txBox="1">
                          <a:spLocks/>
                        </wps:cNvSpPr>
                        <wps:spPr>
                          <a:xfrm>
                            <a:off x="2950476" y="4404940"/>
                            <a:ext cx="1664702" cy="3482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t2</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t2</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c2</m:t>
                                        </m:r>
                                      </m:sub>
                                    </m:sSub>
                                  </m:num>
                                  <m:den>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2" name="Text Box 75"/>
                        <wps:cNvSpPr txBox="1">
                          <a:spLocks/>
                        </wps:cNvSpPr>
                        <wps:spPr>
                          <a:xfrm>
                            <a:off x="2950478" y="5553898"/>
                            <a:ext cx="1405690" cy="3252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Ψ</m:t>
                                    </m:r>
                                  </m:e>
                                  <m:sub>
                                    <m:r>
                                      <w:rPr>
                                        <w:rFonts w:ascii="Cambria Math" w:eastAsia="SimSun" w:hAnsi="Cambria Math"/>
                                      </w:rPr>
                                      <m:t>m</m:t>
                                    </m:r>
                                  </m:sub>
                                </m:sSub>
                                <m:r>
                                  <w:rPr>
                                    <w:rFonts w:ascii="Cambria Math" w:eastAsia="SimSun" w:hAnsi="Cambria Math"/>
                                  </w:rPr>
                                  <m:t>=</m:t>
                                </m:r>
                                <m:f>
                                  <m:fPr>
                                    <m:ctrlPr>
                                      <w:rPr>
                                        <w:rFonts w:ascii="Cambria Math" w:eastAsia="SimSun" w:hAnsi="Cambria Math"/>
                                        <w:i/>
                                        <w:iCs/>
                                      </w:rPr>
                                    </m:ctrlPr>
                                  </m:fPr>
                                  <m:num>
                                    <m:r>
                                      <w:rPr>
                                        <w:rFonts w:ascii="Cambria Math" w:eastAsia="SimSun" w:hAnsi="Cambria Math"/>
                                      </w:rPr>
                                      <m:t>2.22</m:t>
                                    </m:r>
                                    <m:sSub>
                                      <m:sSubPr>
                                        <m:ctrlPr>
                                          <w:rPr>
                                            <w:rFonts w:ascii="Cambria Math" w:eastAsia="SimSun" w:hAnsi="Cambria Math"/>
                                            <w:i/>
                                            <w:iCs/>
                                          </w:rPr>
                                        </m:ctrlPr>
                                      </m:sSubPr>
                                      <m:e>
                                        <m:r>
                                          <w:rPr>
                                            <w:rFonts w:ascii="Cambria Math" w:eastAsia="SimSun" w:hAnsi="Cambria Math"/>
                                          </w:rPr>
                                          <m:t>Z</m:t>
                                        </m:r>
                                      </m:e>
                                      <m:sub>
                                        <m:r>
                                          <w:rPr>
                                            <w:rFonts w:ascii="Cambria Math" w:eastAsia="SimSun" w:hAnsi="Cambria Math"/>
                                          </w:rPr>
                                          <m:t>φ1</m:t>
                                        </m:r>
                                      </m:sub>
                                    </m:sSub>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dp1</m:t>
                                        </m:r>
                                      </m:sub>
                                    </m:sSub>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r>
                                      <w:rPr>
                                        <w:rFonts w:ascii="Cambria Math" w:eastAsia="SimSun" w:hAnsi="Cambria Math"/>
                                      </w:rPr>
                                      <m:t>2π</m:t>
                                    </m:r>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s:wsp>
                        <wps:cNvPr id="153" name="Text Box 76"/>
                        <wps:cNvSpPr txBox="1">
                          <a:spLocks/>
                        </wps:cNvSpPr>
                        <wps:spPr>
                          <a:xfrm>
                            <a:off x="2975471" y="5977191"/>
                            <a:ext cx="1294765" cy="278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L</m:t>
                                    </m:r>
                                  </m:e>
                                  <m:sub>
                                    <m:r>
                                      <w:rPr>
                                        <w:rFonts w:ascii="Cambria Math" w:eastAsia="SimSun" w:hAnsi="Cambria Math"/>
                                      </w:rPr>
                                      <m:t>m</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Ψ</m:t>
                                        </m:r>
                                      </m:e>
                                      <m:sub>
                                        <m:r>
                                          <w:rPr>
                                            <w:rFonts w:ascii="Cambria Math" w:eastAsia="SimSun" w:hAnsi="Cambria Math"/>
                                          </w:rPr>
                                          <m:t>m</m:t>
                                        </m:r>
                                      </m:sub>
                                    </m:sSub>
                                  </m:num>
                                  <m:den>
                                    <m:sSub>
                                      <m:sSubPr>
                                        <m:ctrlPr>
                                          <w:rPr>
                                            <w:rFonts w:ascii="Cambria Math" w:eastAsia="SimSun" w:hAnsi="Cambria Math"/>
                                            <w:i/>
                                            <w:iCs/>
                                          </w:rPr>
                                        </m:ctrlPr>
                                      </m:sSubPr>
                                      <m:e>
                                        <m:r>
                                          <w:rPr>
                                            <w:rFonts w:ascii="Cambria Math" w:eastAsia="SimSun" w:hAnsi="Cambria Math"/>
                                          </w:rPr>
                                          <m:t>I</m:t>
                                        </m:r>
                                      </m:e>
                                      <m:sub>
                                        <m:r>
                                          <w:rPr>
                                            <w:rFonts w:ascii="Cambria Math" w:eastAsia="SimSun" w:hAnsi="Cambria Math"/>
                                          </w:rPr>
                                          <m:t>m</m:t>
                                        </m:r>
                                      </m:sub>
                                    </m:sSub>
                                  </m:den>
                                </m:f>
                              </m:oMath>
                              <w:r>
                                <w:rPr>
                                  <w:rFonts w:eastAsia="SimSun"/>
                                </w:rPr>
                                <w:t xml:space="preserve"> </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104" o:spid="_x0000_s1026" editas="canvas" style="width:449.75pt;height:576.95pt;mso-position-horizontal-relative:char;mso-position-vertical-relative:line" coordsize="57118,732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">
                <v:shape id="_x0000_s1027" type="#_x0000_t75" style="position:absolute;width:57118;height:73266;visibility:visible;mso-wrap-style:square">
                  <v:fill o:detectmouseclick="t"/>
                  <v:path o:connecttype="none"/>
                </v:shape>
                <v:roundrect id="Rounded Rectangle 111" o:spid="_x0000_s1028" style="position:absolute;left:10705;top:2594;width:13915;height:4095;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2ig8QA&#10;AADcAAAADwAAAGRycy9kb3ducmV2LnhtbERPTUsDMRC9C/6HMEIv0ibbg+i2aRFtQZQK1j20t2Ez&#10;3WzdTJYktuu/bwTB2zze58yXg+vEiUJsPWsoJgoEce1Ny42G6nM9vgcRE7LBzjNp+KEIy8X11RxL&#10;48/8QadtakQO4ViiBptSX0oZa0sO48T3xJk7+OAwZRgaaQKec7jr5FSpO+mw5dxgsacnS/XX9ttp&#10;2KBSVTF9Xj3sb+1rv67C++74pvXoZnicgUg0pH/xn/vF5PlFAb/P5Av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NooPEAAAA3AAAAA8AAAAAAAAAAAAAAAAAmAIAAGRycy9k&#10;b3ducmV2LnhtbFBLBQYAAAAABAAEAPUAAACJ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color w:val="000000"/>
                          </w:rPr>
                          <w:t xml:space="preserve">Given </w:t>
                        </w:r>
                        <w:r>
                          <w:rPr>
                            <w:rFonts w:eastAsia="SimSun"/>
                            <w:i/>
                            <w:iCs/>
                            <w:color w:val="000000"/>
                          </w:rPr>
                          <w:t>I</w:t>
                        </w:r>
                        <w:r>
                          <w:rPr>
                            <w:rFonts w:eastAsia="SimSun"/>
                            <w:i/>
                            <w:iCs/>
                            <w:color w:val="000000"/>
                            <w:position w:val="-6"/>
                            <w:vertAlign w:val="subscript"/>
                          </w:rPr>
                          <w:t>m</w:t>
                        </w:r>
                        <w:r>
                          <w:rPr>
                            <w:rFonts w:eastAsia="SimSun"/>
                            <w:color w:val="000000"/>
                          </w:rPr>
                          <w:t xml:space="preserve"> and </w:t>
                        </w:r>
                        <w:r>
                          <w:rPr>
                            <w:rFonts w:eastAsia="SimSun"/>
                            <w:i/>
                            <w:iCs/>
                            <w:color w:val="000000"/>
                          </w:rPr>
                          <w:t>K</w:t>
                        </w:r>
                        <w:r>
                          <w:rPr>
                            <w:rFonts w:eastAsia="SimSun"/>
                            <w:i/>
                            <w:iCs/>
                            <w:color w:val="000000"/>
                            <w:position w:val="-6"/>
                            <w:vertAlign w:val="subscript"/>
                          </w:rPr>
                          <w:t>t20</w:t>
                        </w:r>
                      </w:p>
                    </w:txbxContent>
                  </v:textbox>
                </v:roundrect>
                <v:shapetype id="_x0000_t109" coordsize="21600,21600" o:spt="109" path="m,l,21600r21600,l21600,xe">
                  <v:stroke joinstyle="miter"/>
                  <v:path gradientshapeok="t" o:connecttype="rect"/>
                </v:shapetype>
                <v:shape id="Flowchart: Process 112" o:spid="_x0000_s1029" type="#_x0000_t109" style="position:absolute;left:11293;top:9516;width:12568;height:2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XlgcMA&#10;AADcAAAADwAAAGRycy9kb3ducmV2LnhtbERPTWvCQBC9F/wPywi91Y0epERXEUXwoC1VEb0N2TGJ&#10;ZmdDdtTYX98tFHqbx/uc8bR1lbpTE0rPBvq9BBRx5m3JuYH9bvn2DioIssXKMxl4UoDppPMyxtT6&#10;B3/RfSu5iiEcUjRQiNSp1iEryGHo+Zo4cmffOJQIm1zbBh8x3FV6kCRD7bDk2FBgTfOCsuv25gzM&#10;r6fnvl6LF3/4vmw+quNx8bky5rXbzkaghFr5F/+5VzbO7w/g95l4gZ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XlgcMAAADcAAAADwAAAAAAAAAAAAAAAACYAgAAZHJzL2Rv&#10;d25yZXYueG1sUEsFBgAAAAAEAAQA9QAAAIgDA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F</w:t>
                        </w:r>
                        <w:r>
                          <w:rPr>
                            <w:rFonts w:eastAsia="SimSun"/>
                            <w:i/>
                            <w:iCs/>
                            <w:color w:val="000000"/>
                            <w:position w:val="-6"/>
                            <w:vertAlign w:val="subscript"/>
                          </w:rPr>
                          <w:t>m</w:t>
                        </w:r>
                      </w:p>
                    </w:txbxContent>
                  </v:textbox>
                </v:shape>
                <v:shapetype id="_x0000_t32" coordsize="21600,21600" o:spt="32" o:oned="t" path="m,l21600,21600e" filled="f">
                  <v:path arrowok="t" fillok="f" o:connecttype="none"/>
                  <o:lock v:ext="edit" shapetype="t"/>
                </v:shapetype>
                <v:shape id="Straight Arrow Connector 113" o:spid="_x0000_s1030" type="#_x0000_t32" style="position:absolute;left:17577;top:6689;width:85;height:28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Mkl8MAAADcAAAADwAAAGRycy9kb3ducmV2LnhtbERP3WrCMBS+F3yHcITdyEzbDdk6o6hQ&#10;GAwE6x7g0Jy13ZqTmkRt334ZDLw7H9/vWW0G04krOd9aVpAuEhDEldUt1wo+T8XjCwgfkDV2lknB&#10;SB426+lkhbm2Nz7StQy1iCHsc1TQhNDnUvqqIYN+YXviyH1ZZzBE6GqpHd5iuOlkliRLabDl2NBg&#10;T/uGqp/yYhQU7dy+bs+HzB5O4/fOoJvL5w+lHmbD9g1EoCHcxf/udx3np0/w90y8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TJJfDAAAA3AAAAA8AAAAAAAAAAAAA&#10;AAAAoQIAAGRycy9kb3ducmV2LnhtbFBLBQYAAAAABAAEAPkAAACRAwAAAAA=&#10;" strokecolor="blue" strokeweight="1pt">
                  <v:stroke endarrow="open"/>
                  <o:lock v:ext="edit" shapetype="f"/>
                </v:shape>
                <v:shape id="Flowchart: Process 114" o:spid="_x0000_s1031" type="#_x0000_t109" style="position:absolute;left:11293;top:14129;width:12568;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DYbsQA&#10;AADcAAAADwAAAGRycy9kb3ducmV2LnhtbERPTWvCQBC9F/wPywi91Y2lSImuIorgobXUBtHbkB2T&#10;aHY2ZKca++u7BaG3ebzPmcw6V6sLtaHybGA4SEAR595WXBjIvlZPr6CCIFusPZOBGwWYTXsPE0yt&#10;v/InXbZSqBjCIUUDpUiTah3ykhyGgW+II3f0rUOJsC20bfEaw12tn5NkpB1WHBtKbGhRUn7efjsD&#10;i/PhljVv4sXvfk7vm3q/X36sjXnsd/MxKKFO/sV399rG+cMX+HsmXq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2G7EAAAA3AAAAA8AAAAAAAAAAAAAAAAAmAIAAGRycy9k&#10;b3ducmV2LnhtbFBLBQYAAAAABAAEAPUAAACJ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proofErr w:type="gramStart"/>
                        <w:r>
                          <w:rPr>
                            <w:rFonts w:eastAsia="SimSun"/>
                            <w:i/>
                            <w:iCs/>
                            <w:color w:val="000000"/>
                          </w:rPr>
                          <w:t>F</w:t>
                        </w:r>
                        <w:r>
                          <w:rPr>
                            <w:rFonts w:eastAsia="SimSun"/>
                            <w:i/>
                            <w:iCs/>
                            <w:color w:val="000000"/>
                            <w:position w:val="-6"/>
                            <w:vertAlign w:val="subscript"/>
                          </w:rPr>
                          <w:t>g</w:t>
                        </w:r>
                        <w:proofErr w:type="gramEnd"/>
                      </w:p>
                    </w:txbxContent>
                  </v:textbox>
                </v:shape>
                <v:shape id="Flowchart: Process 115" o:spid="_x0000_s1032" type="#_x0000_t109" style="position:absolute;left:11293;top:19188;width:12568;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x99cQA&#10;AADcAAAADwAAAGRycy9kb3ducmV2LnhtbERPTWvCQBC9F/wPywi91Y2FSomuIorgobXUBtHbkB2T&#10;aHY2ZKca++u7BaG3ebzPmcw6V6sLtaHybGA4SEAR595WXBjIvlZPr6CCIFusPZOBGwWYTXsPE0yt&#10;v/InXbZSqBjCIUUDpUiTah3ykhyGgW+II3f0rUOJsC20bfEaw12tn5NkpB1WHBtKbGhRUn7efjsD&#10;i/PhljVv4sXvfk7vm3q/X36sjXnsd/MxKKFO/sV399rG+cMX+HsmXq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MffXEAAAA3AAAAA8AAAAAAAAAAAAAAAAAmAIAAGRycy9k&#10;b3ducmV2LnhtbFBLBQYAAAAABAAEAPUAAACJ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proofErr w:type="gramStart"/>
                        <w:r>
                          <w:rPr>
                            <w:rFonts w:eastAsia="SimSun"/>
                            <w:i/>
                            <w:iCs/>
                            <w:color w:val="000000"/>
                          </w:rPr>
                          <w:t>B</w:t>
                        </w:r>
                        <w:r>
                          <w:rPr>
                            <w:rFonts w:eastAsia="SimSun"/>
                            <w:i/>
                            <w:iCs/>
                            <w:color w:val="000000"/>
                            <w:position w:val="-6"/>
                            <w:vertAlign w:val="subscript"/>
                          </w:rPr>
                          <w:t>g</w:t>
                        </w:r>
                        <w:proofErr w:type="gramEnd"/>
                      </w:p>
                    </w:txbxContent>
                  </v:textbox>
                </v:shape>
                <v:shape id="Flowchart: Process 116" o:spid="_x0000_s1033" type="#_x0000_t109" style="position:absolute;left:11293;top:24616;width:12568;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7jgsMA&#10;AADcAAAADwAAAGRycy9kb3ducmV2LnhtbERPS2vCQBC+F/wPywi91Y0epERXEUXwYFt8IHobsmMS&#10;zc6G7FRjf31XKPQ2H99zxtPWVepGTSg9G+j3ElDEmbcl5wb2u+XbO6ggyBYrz2TgQQGmk87LGFPr&#10;77yh21ZyFUM4pGigEKlTrUNWkMPQ8zVx5M6+cSgRNrm2Dd5juKv0IEmG2mHJsaHAmuYFZdfttzMw&#10;v54e+3otXvzh5/LxWR2Pi6+VMa/ddjYCJdTKv/jPvbJxfn8Iz2fiBXry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7jgsMAAADcAAAADwAAAAAAAAAAAAAAAACYAgAAZHJzL2Rv&#10;d25yZXYueG1sUEsFBgAAAAAEAAQA9QAAAIgDA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φ</w:t>
                        </w:r>
                        <w:r w:rsidRPr="008D3393">
                          <w:rPr>
                            <w:rFonts w:eastAsia="SimSun"/>
                            <w:i/>
                            <w:iCs/>
                            <w:color w:val="000000"/>
                            <w:vertAlign w:val="subscript"/>
                          </w:rPr>
                          <w:t>0</w:t>
                        </w:r>
                      </w:p>
                    </w:txbxContent>
                  </v:textbox>
                </v:shape>
                <v:shape id="Flowchart: Process 117" o:spid="_x0000_s1034" type="#_x0000_t109" style="position:absolute;left:11296;top:30065;width:12568;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GGcQA&#10;AADcAAAADwAAAGRycy9kb3ducmV2LnhtbERPTWvCQBC9F/wPywi91Y091BJdRRTBQ2upDaK3ITsm&#10;0exsyE419td3C0Jv83ifM5l1rlYXakPl2cBwkIAizr2tuDCQfa2eXkEFQbZYeyYDNwowm/YeJpha&#10;f+VPumylUDGEQ4oGSpEm1TrkJTkMA98QR+7oW4cSYVto2+I1hrtaPyfJi3ZYcWwosaFFSfl5++0M&#10;LM6HW9a8iRe/+zm9b+r9fvmxNuax383HoIQ6+Rff3Wsb5w9H8PdMvEB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SRhnEAAAA3AAAAA8AAAAAAAAAAAAAAAAAmAIAAGRycy9k&#10;b3ducmV2LnhtbFBLBQYAAAAABAAEAPUAAACJ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B</w:t>
                        </w:r>
                        <w:r>
                          <w:rPr>
                            <w:rFonts w:eastAsia="SimSun"/>
                            <w:i/>
                            <w:iCs/>
                            <w:color w:val="000000"/>
                            <w:position w:val="-6"/>
                            <w:vertAlign w:val="subscript"/>
                          </w:rPr>
                          <w:t>t1</w:t>
                        </w:r>
                        <w:r>
                          <w:rPr>
                            <w:rFonts w:eastAsia="SimSun"/>
                            <w:color w:val="000000"/>
                          </w:rPr>
                          <w:t>,</w:t>
                        </w:r>
                        <w:r>
                          <w:rPr>
                            <w:rFonts w:eastAsia="SimSun"/>
                            <w:i/>
                            <w:iCs/>
                            <w:color w:val="000000"/>
                          </w:rPr>
                          <w:t xml:space="preserve"> B</w:t>
                        </w:r>
                        <w:r>
                          <w:rPr>
                            <w:rFonts w:eastAsia="SimSun"/>
                            <w:i/>
                            <w:iCs/>
                            <w:color w:val="000000"/>
                            <w:position w:val="-6"/>
                            <w:vertAlign w:val="subscript"/>
                          </w:rPr>
                          <w:t>t2</w:t>
                        </w:r>
                        <w:r>
                          <w:rPr>
                            <w:rFonts w:eastAsia="SimSun"/>
                            <w:color w:val="000000"/>
                          </w:rPr>
                          <w:t xml:space="preserve">, </w:t>
                        </w:r>
                        <w:r>
                          <w:rPr>
                            <w:rFonts w:eastAsia="SimSun"/>
                            <w:i/>
                            <w:iCs/>
                            <w:color w:val="000000"/>
                          </w:rPr>
                          <w:t>B</w:t>
                        </w:r>
                        <w:r>
                          <w:rPr>
                            <w:rFonts w:eastAsia="SimSun"/>
                            <w:i/>
                            <w:iCs/>
                            <w:color w:val="000000"/>
                            <w:position w:val="-6"/>
                            <w:vertAlign w:val="subscript"/>
                          </w:rPr>
                          <w:t>c1</w:t>
                        </w:r>
                        <w:r>
                          <w:rPr>
                            <w:rFonts w:eastAsia="SimSun"/>
                            <w:color w:val="000000"/>
                          </w:rPr>
                          <w:t>,</w:t>
                        </w:r>
                        <w:r>
                          <w:rPr>
                            <w:rFonts w:eastAsia="SimSun"/>
                            <w:i/>
                            <w:iCs/>
                            <w:color w:val="000000"/>
                          </w:rPr>
                          <w:t xml:space="preserve"> B</w:t>
                        </w:r>
                        <w:r>
                          <w:rPr>
                            <w:rFonts w:eastAsia="SimSun"/>
                            <w:i/>
                            <w:iCs/>
                            <w:color w:val="000000"/>
                            <w:position w:val="-6"/>
                            <w:vertAlign w:val="subscript"/>
                          </w:rPr>
                          <w:t>c2</w:t>
                        </w:r>
                      </w:p>
                      <w:p w:rsidR="00E02D95" w:rsidRDefault="00E02D95" w:rsidP="00C64BF8">
                        <w:pPr>
                          <w:pStyle w:val="NormalWeb"/>
                          <w:spacing w:before="0" w:beforeAutospacing="0" w:after="200" w:afterAutospacing="0" w:line="360" w:lineRule="auto"/>
                          <w:jc w:val="center"/>
                        </w:pPr>
                        <w:r>
                          <w:rPr>
                            <w:rFonts w:eastAsia="SimSun"/>
                            <w:color w:val="000000"/>
                          </w:rPr>
                          <w:t> </w:t>
                        </w:r>
                      </w:p>
                    </w:txbxContent>
                  </v:textbox>
                </v:shape>
                <v:shape id="Flowchart: Process 118" o:spid="_x0000_s1035" type="#_x0000_t109" style="position:absolute;left:11293;top:35632;width:12568;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3Sa8cA&#10;AADcAAAADwAAAGRycy9kb3ducmV2LnhtbESPT2sCQQzF74LfYUihN521h1JWRykWwUP/UBWxt7CT&#10;7m7dySw7qa799M1B8JbwXt77ZbboQ2NO1KU6soPJOANDXERfc+lgt12NnsAkQfbYRCYHF0qwmA8H&#10;M8x9PPMnnTZSGg3hlKODSqTNrU1FRQHTOLbEqn3HLqDo2pXWd3jW8NDYhyx7tAFr1oYKW1pWVBw3&#10;v8HB8vh12bWvEiXu/37e3pvD4eVj7dz9Xf88BSPUy818vV57xZ8orT6jE9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N0mvHAAAA3AAAAA8AAAAAAAAAAAAAAAAAmAIAAGRy&#10;cy9kb3ducmV2LnhtbFBLBQYAAAAABAAEAPUAAACM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F</w:t>
                        </w:r>
                        <w:r>
                          <w:rPr>
                            <w:rFonts w:eastAsia="SimSun"/>
                            <w:i/>
                            <w:iCs/>
                            <w:color w:val="000000"/>
                            <w:position w:val="-6"/>
                            <w:vertAlign w:val="subscript"/>
                          </w:rPr>
                          <w:t>t1</w:t>
                        </w:r>
                        <w:r>
                          <w:rPr>
                            <w:rFonts w:eastAsia="SimSun"/>
                            <w:color w:val="000000"/>
                          </w:rPr>
                          <w:t>,</w:t>
                        </w:r>
                        <w:r>
                          <w:rPr>
                            <w:rFonts w:eastAsia="SimSun"/>
                            <w:i/>
                            <w:iCs/>
                            <w:color w:val="000000"/>
                          </w:rPr>
                          <w:t xml:space="preserve"> F</w:t>
                        </w:r>
                        <w:r>
                          <w:rPr>
                            <w:rFonts w:eastAsia="SimSun"/>
                            <w:i/>
                            <w:iCs/>
                            <w:color w:val="000000"/>
                            <w:position w:val="-6"/>
                            <w:vertAlign w:val="subscript"/>
                          </w:rPr>
                          <w:t>t2</w:t>
                        </w:r>
                        <w:r>
                          <w:rPr>
                            <w:rFonts w:eastAsia="SimSun"/>
                            <w:color w:val="000000"/>
                          </w:rPr>
                          <w:t xml:space="preserve">, </w:t>
                        </w:r>
                        <w:r>
                          <w:rPr>
                            <w:rFonts w:eastAsia="SimSun"/>
                            <w:i/>
                            <w:iCs/>
                            <w:color w:val="000000"/>
                          </w:rPr>
                          <w:t>F</w:t>
                        </w:r>
                        <w:r>
                          <w:rPr>
                            <w:rFonts w:eastAsia="SimSun"/>
                            <w:i/>
                            <w:iCs/>
                            <w:color w:val="000000"/>
                            <w:position w:val="-6"/>
                            <w:vertAlign w:val="subscript"/>
                          </w:rPr>
                          <w:t>c1</w:t>
                        </w:r>
                        <w:r>
                          <w:rPr>
                            <w:rFonts w:eastAsia="SimSun"/>
                            <w:color w:val="000000"/>
                          </w:rPr>
                          <w:t>,</w:t>
                        </w:r>
                        <w:r>
                          <w:rPr>
                            <w:rFonts w:eastAsia="SimSun"/>
                            <w:i/>
                            <w:iCs/>
                            <w:color w:val="000000"/>
                          </w:rPr>
                          <w:t xml:space="preserve"> F</w:t>
                        </w:r>
                        <w:r>
                          <w:rPr>
                            <w:rFonts w:eastAsia="SimSun"/>
                            <w:i/>
                            <w:iCs/>
                            <w:color w:val="000000"/>
                            <w:position w:val="-6"/>
                            <w:vertAlign w:val="subscript"/>
                          </w:rPr>
                          <w:t>c2</w:t>
                        </w:r>
                      </w:p>
                      <w:p w:rsidR="00E02D95" w:rsidRDefault="00E02D95" w:rsidP="00C64BF8">
                        <w:pPr>
                          <w:pStyle w:val="NormalWeb"/>
                          <w:spacing w:before="0" w:beforeAutospacing="0" w:after="200" w:afterAutospacing="0" w:line="360" w:lineRule="auto"/>
                          <w:jc w:val="center"/>
                        </w:pPr>
                        <w:r>
                          <w:rPr>
                            <w:rFonts w:eastAsia="SimSun"/>
                            <w:color w:val="000000"/>
                          </w:rPr>
                          <w:t> </w:t>
                        </w:r>
                      </w:p>
                    </w:txbxContent>
                  </v:textbox>
                </v:shape>
                <v:shape id="Flowchart: Process 119" o:spid="_x0000_s1036" type="#_x0000_t109" style="position:absolute;left:11369;top:41138;width:12568;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F38MQA&#10;AADcAAAADwAAAGRycy9kb3ducmV2LnhtbERPTWvCQBC9F/wPywi91Y09FBtdRRTBQ2upDaK3ITsm&#10;0exsyE419td3C0Jv83ifM5l1rlYXakPl2cBwkIAizr2tuDCQfa2eRqCCIFusPZOBGwWYTXsPE0yt&#10;v/InXbZSqBjCIUUDpUiTah3ykhyGgW+II3f0rUOJsC20bfEaw12tn5PkRTusODaU2NCipPy8/XYG&#10;FufDLWvexIvf/ZzeN/V+v/xYG/PY7+ZjUEKd/Ivv7rWN84ev8PdMvEB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Bd/DEAAAA3AAAAA8AAAAAAAAAAAAAAAAAmAIAAGRycy9k&#10;b3ducmV2LnhtbFBLBQYAAAAABAAEAPUAAACJ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K</w:t>
                        </w:r>
                        <w:r>
                          <w:rPr>
                            <w:rFonts w:eastAsia="SimSun"/>
                            <w:i/>
                            <w:iCs/>
                            <w:color w:val="000000"/>
                            <w:position w:val="-6"/>
                            <w:vertAlign w:val="subscript"/>
                          </w:rPr>
                          <w:t>t1</w:t>
                        </w:r>
                        <w:r>
                          <w:rPr>
                            <w:rFonts w:eastAsia="SimSun"/>
                            <w:i/>
                            <w:iCs/>
                            <w:color w:val="000000"/>
                          </w:rPr>
                          <w:t>, K</w:t>
                        </w:r>
                        <w:r>
                          <w:rPr>
                            <w:rFonts w:eastAsia="SimSun"/>
                            <w:i/>
                            <w:iCs/>
                            <w:color w:val="000000"/>
                            <w:position w:val="-6"/>
                            <w:vertAlign w:val="subscript"/>
                          </w:rPr>
                          <w:t>t2</w:t>
                        </w:r>
                      </w:p>
                    </w:txbxContent>
                  </v:textbox>
                </v:shape>
                <v:shape id="Straight Arrow Connector 120" o:spid="_x0000_s1037" type="#_x0000_t32" style="position:absolute;left:17577;top:11636;width:0;height:24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wXcUAAADcAAAADwAAAGRycy9kb3ducmV2LnhtbESP3WrCQBCF7wu+wzJCb6RuGqRo6ipW&#10;EAoFwZ8HGLLTJDU7G3dXjW/fuRC8m+GcOeeb+bJ3rbpSiI1nA+/jDBRx6W3DlYHjYfM2BRUTssXW&#10;Mxm4U4TlYvAyx8L6G+/ouk+VkhCOBRqoU+oKrWNZk8M49h2xaL8+OEyyhkrbgDcJd63Os+xDO2xY&#10;GmrsaF1TedpfnIFNM/Kz1Xmb++3h/vflMIz05MeY12G/+gSVqE9P8+P62wp+LvjyjEy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1wXcUAAADcAAAADwAAAAAAAAAA&#10;AAAAAAChAgAAZHJzL2Rvd25yZXYueG1sUEsFBgAAAAAEAAQA+QAAAJMDAAAAAA==&#10;" strokecolor="blue" strokeweight="1pt">
                  <v:stroke endarrow="open"/>
                  <o:lock v:ext="edit" shapetype="f"/>
                </v:shape>
                <v:shape id="Straight Arrow Connector 121" o:spid="_x0000_s1038" type="#_x0000_t32" style="position:absolute;left:17577;top:16396;width:0;height:27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MeAsQAAADcAAAADwAAAGRycy9kb3ducmV2LnhtbERP22rCQBB9F/yHZQTfdGMQkdRVRChK&#10;KUK9tPVtzI5JMDsbs1tN/94VBN/mcK4zmTWmFFeqXWFZwaAfgSBOrS44U7DbvvfGIJxH1lhaJgX/&#10;5GA2bbcmmGh74y+6bnwmQgi7BBXk3leJlC7NyaDr24o4cCdbG/QB1pnUNd5CuCllHEUjabDg0JBj&#10;RYuc0vPmzyiw++/LMPpYHj6P8+NPvF7Jy+9SKtXtNPM3EJ4a/xI/3Ssd5scDeDwTLp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Mx4CxAAAANwAAAAPAAAAAAAAAAAA&#10;AAAAAKECAABkcnMvZG93bnJldi54bWxQSwUGAAAAAAQABAD5AAAAkgMAAAAA&#10;" strokecolor="blue" strokeweight="1pt">
                  <v:stroke endarrow="open"/>
                  <o:lock v:ext="edit" shapetype="f"/>
                </v:shape>
                <v:shape id="Straight Arrow Connector 122" o:spid="_x0000_s1039" type="#_x0000_t32" style="position:absolute;left:17577;top:21378;width:0;height:32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NLscIAAADcAAAADwAAAGRycy9kb3ducmV2LnhtbERP3WrCMBS+H/gO4Qi7kTVdGcNVo+hA&#10;GAwErQ9waI5ttTmpSWbbt18GA+/Ox/d7luvBtOJOzjeWFbwmKQji0uqGKwWnYvcyB+EDssbWMikY&#10;ycN6NXlaYq5tzwe6H0MlYgj7HBXUIXS5lL6syaBPbEccubN1BkOErpLaYR/DTSuzNH2XBhuODTV2&#10;9FlTeT3+GAW7ZmY/Nrd9ZvfFeNkadDP59q3U83TYLEAEGsJD/O/+0nF+lsHfM/ECu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7NLscIAAADcAAAADwAAAAAAAAAAAAAA&#10;AAChAgAAZHJzL2Rvd25yZXYueG1sUEsFBgAAAAAEAAQA+QAAAJADAAAAAA==&#10;" strokecolor="blue" strokeweight="1pt">
                  <v:stroke endarrow="open"/>
                  <o:lock v:ext="edit" shapetype="f"/>
                </v:shape>
                <v:shape id="Straight Arrow Connector 123" o:spid="_x0000_s1040" type="#_x0000_t32" style="position:absolute;left:17577;top:26661;width:3;height:3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0l7sQAAADcAAAADwAAAGRycy9kb3ducmV2LnhtbERP22rCQBB9F/oPyxT6ppumRSR1E6RQ&#10;lFKEeq1vY3ZMQrOzMbvV+PduQfBtDuc646wztThR6yrLCp4HEQji3OqKCwWr5Ud/BMJ5ZI21ZVJw&#10;IQdZ+tAbY6Ltmb/ptPCFCCHsElRQet8kUrq8JINuYBviwB1sa9AH2BZSt3gO4aaWcRQNpcGKQ0OJ&#10;Db2XlP8u/owCu94cX6PP6e5rP9lv4/lMHn+mUqmnx27yBsJT5+/im3umw/z4Bf6fCRfI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rSXuxAAAANwAAAAPAAAAAAAAAAAA&#10;AAAAAKECAABkcnMvZG93bnJldi54bWxQSwUGAAAAAAQABAD5AAAAkgMAAAAA&#10;" strokecolor="blue" strokeweight="1pt">
                  <v:stroke endarrow="open"/>
                  <o:lock v:ext="edit" shapetype="f"/>
                </v:shape>
                <v:shape id="Straight Arrow Connector 124" o:spid="_x0000_s1041" type="#_x0000_t32" style="position:absolute;left:17577;top:32109;width:3;height:35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Z2XsEAAADcAAAADwAAAGRycy9kb3ducmV2LnhtbERP24rCMBB9X9h/CCP4IppaZHGrUXRB&#10;EATBuh8wNGNbbSbdJKv1740g+DaHc535sjONuJLztWUF41ECgriwuuZSwe9xM5yC8AFZY2OZFNzJ&#10;w3Lx+THHTNsbH+iah1LEEPYZKqhCaDMpfVGRQT+yLXHkTtYZDBG6UmqHtxhuGpkmyZc0WHNsqLCl&#10;n4qKS/5vFGzqgf1e/e1Tuz/ez2uDbiAnO6X6vW41AxGoC2/xy73VcX46gecz8QK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FnZewQAAANwAAAAPAAAAAAAAAAAAAAAA&#10;AKECAABkcnMvZG93bnJldi54bWxQSwUGAAAAAAQABAD5AAAAjwMAAAAA&#10;" strokecolor="blue" strokeweight="1pt">
                  <v:stroke endarrow="open"/>
                  <o:lock v:ext="edit" shapetype="f"/>
                </v:shape>
                <v:shape id="Straight Arrow Connector 125" o:spid="_x0000_s1042" type="#_x0000_t32" style="position:absolute;left:17577;top:37677;width:76;height:34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gYAcQAAADcAAAADwAAAGRycy9kb3ducmV2LnhtbERP22rCQBB9F/oPyxT6ppuGViR1E6RQ&#10;lFKEeq1vY3ZMQrOzMbvV+PduQfBtDuc646wztThR6yrLCp4HEQji3OqKCwWr5Ud/BMJ5ZI21ZVJw&#10;IQdZ+tAbY6Ltmb/ptPCFCCHsElRQet8kUrq8JINuYBviwB1sa9AH2BZSt3gO4aaWcRQNpcGKQ0OJ&#10;Db2XlP8u/owCu94cX6LP6e5rP9lv4/lMHn+mUqmnx27yBsJT5+/im3umw/z4Ff6fCRfI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CBgBxAAAANwAAAAPAAAAAAAAAAAA&#10;AAAAAKECAABkcnMvZG93bnJldi54bWxQSwUGAAAAAAQABAD5AAAAkgMAAAAA&#10;" strokecolor="blue" strokeweight="1pt">
                  <v:stroke endarrow="open"/>
                  <o:lock v:ext="edit" shapetype="f"/>
                </v:shape>
                <v:shape id="Straight Arrow Connector 126" o:spid="_x0000_s1043" type="#_x0000_t32" style="position:absolute;left:17634;top:43183;width:19;height:38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hNssMAAADcAAAADwAAAGRycy9kb3ducmV2LnhtbERP22rCQBB9F/oPyxT6IroxFLGpq2gh&#10;UBAEYz9gyI5J2uxsurvN5e/dQqFvczjX2e5H04qenG8sK1gtExDEpdUNVwo+rvliA8IHZI2tZVIw&#10;kYf97mG2xUzbgS/UF6ESMYR9hgrqELpMSl/WZNAvbUccuZt1BkOErpLa4RDDTSvTJFlLgw3Hhho7&#10;equp/Cp+jIK8mduXw/c5tefr9Hk06Oby+aTU0+N4eAURaAz/4j/3u47z0zX8PhMvkL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ITbLDAAAA3AAAAA8AAAAAAAAAAAAA&#10;AAAAoQIAAGRycy9kb3ducmV2LnhtbFBLBQYAAAAABAAEAPkAAACRAwAAAAA=&#10;" strokecolor="blue" strokeweight="1pt">
                  <v:stroke endarrow="open"/>
                  <o:lock v:ext="edit" shapetype="f"/>
                </v:shape>
                <v:roundrect id="Rounded Rectangle 128" o:spid="_x0000_s1044" style="position:absolute;left:11293;top:65483;width:12644;height:2190;visibility:visible;mso-wrap-style:square;v-text-anchor:middle" arcsize="2016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0lVcMA&#10;AADcAAAADwAAAGRycy9kb3ducmV2LnhtbESP0WrCQBBF3wv+wzKCb3VjhLakriKCogULRj9gyE6T&#10;0Oxs2F01/r3zUOjbXO7MPXcWq8F16kYhtp4NzKYZKOLK25ZrA5fz9vUDVEzIFjvPZOBBEVbL0csC&#10;C+vvfKJbmWolIRwLNNCk1Bdax6ohh3Hqe2LxfnxwmESGWtuAdwl3nc6z7E07bFkIDfa0aaj6La9O&#10;uNfLLv86Hw9lOAjw+P49rxMZMxkP609QiYb0v/x3vbdSP5e28oxMo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0lVcMAAADcAAAADwAAAAAAAAAAAAAAAACYAgAAZHJzL2Rv&#10;d25yZXYueG1sUEsFBgAAAAAEAAQA9QAAAIgDA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color w:val="000000"/>
                          </w:rPr>
                          <w:t>Over</w:t>
                        </w:r>
                      </w:p>
                    </w:txbxContent>
                  </v:textbox>
                </v:roundrect>
                <v:shape id="Straight Arrow Connector 129" o:spid="_x0000_s1045" type="#_x0000_t32" style="position:absolute;left:17634;top:52957;width:0;height:2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SBMQAAADcAAAADwAAAGRycy9kb3ducmV2LnhtbERP22rCQBB9F/oPyxT6ppuGUjR1E6RQ&#10;lFKEeq1vY3ZMQrOzMbvV+PduQfBtDuc646wztThR6yrLCp4HEQji3OqKCwWr5Ud/CMJ5ZI21ZVJw&#10;IQdZ+tAbY6Ltmb/ptPCFCCHsElRQet8kUrq8JINuYBviwB1sa9AH2BZSt3gO4aaWcRS9SoMVh4YS&#10;G3ovKf9d/BkFdr05vkSf093XfrLfxvOZPP5MpVJPj93kDYSnzt/FN/dMh/nxCP6fCRfI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RRIExAAAANwAAAAPAAAAAAAAAAAA&#10;AAAAAKECAABkcnMvZG93bnJldi54bWxQSwUGAAAAAAQABAD5AAAAkgMAAAAA&#10;" strokecolor="blue" strokeweight="1pt">
                  <v:stroke endarrow="open"/>
                  <o:lock v:ext="edit" shapetype="f"/>
                </v:shape>
                <v:shape id="Flowchart: Process 130" o:spid="_x0000_s1046" type="#_x0000_t109" style="position:absolute;left:261;top:27397;width:9506;height:20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IJycMA&#10;AADcAAAADwAAAGRycy9kb3ducmV2LnhtbESPQWsCMRCF70L/Q5hCb5rVgsjWKKUgiPSibtvrkEx3&#10;l24mS5Lq6q93DoK3Gd6b975ZrgffqRPF1AY2MJ0UoIhtcC3XBqrjZrwAlTKywy4wGbhQgvXqabTE&#10;0oUz7+l0yLWSEE4lGmhy7kutk23IY5qEnli03xA9ZlljrV3Es4T7Ts+KYq49tiwNDfb00ZD9O/x7&#10;A1drq9z6bYXzz59qt/ueUqQvY16eh/c3UJmG/DDfr7dO8F8FX56RCf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IJycMAAADcAAAADwAAAAAAAAAAAAAAAACYAgAAZHJzL2Rv&#10;d25yZXYueG1sUEsFBgAAAAAEAAQA9QAAAIgDA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K</w:t>
                        </w:r>
                        <w:r>
                          <w:rPr>
                            <w:rFonts w:eastAsia="SimSun"/>
                            <w:i/>
                            <w:iCs/>
                            <w:color w:val="000000"/>
                            <w:position w:val="-6"/>
                            <w:vertAlign w:val="subscript"/>
                          </w:rPr>
                          <w:t>t20</w:t>
                        </w:r>
                        <w:r>
                          <w:rPr>
                            <w:rFonts w:eastAsia="SimSun"/>
                            <w:i/>
                            <w:iCs/>
                            <w:color w:val="000000"/>
                          </w:rPr>
                          <w:t>=K</w:t>
                        </w:r>
                        <w:r>
                          <w:rPr>
                            <w:rFonts w:eastAsia="SimSun"/>
                            <w:i/>
                            <w:iCs/>
                            <w:color w:val="000000"/>
                            <w:position w:val="-6"/>
                            <w:vertAlign w:val="subscript"/>
                          </w:rPr>
                          <w:t>t2</w:t>
                        </w:r>
                      </w:p>
                    </w:txbxContent>
                  </v:textbox>
                </v:shape>
                <v:shapetype id="_x0000_t33" coordsize="21600,21600" o:spt="33" o:oned="t" path="m,l21600,r,21600e" filled="f">
                  <v:stroke joinstyle="miter"/>
                  <v:path arrowok="t" fillok="f" o:connecttype="none"/>
                  <o:lock v:ext="edit" shapetype="t"/>
                </v:shapetype>
                <v:shape id="Elbow Connector 131" o:spid="_x0000_s1047" type="#_x0000_t33" style="position:absolute;left:5013;top:33173;width:3892;height:1680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TIT8IAAADcAAAADwAAAGRycy9kb3ducmV2LnhtbERPTWvCQBC9F/wPywje6iYKtqSuUoNp&#10;eypUhV6n2TEJyc6G3TXGf+8WCr3N433OejuaTgzkfGNZQTpPQBCXVjdcKTgdi8dnED4ga+wsk4Ib&#10;edhuJg9rzLS98hcNh1CJGMI+QwV1CH0mpS9rMujntieO3Nk6gyFCV0nt8BrDTScXSbKSBhuODTX2&#10;lNdUtoeLUdB8Frdxb57ef9rzm0XH+e6bc6Vm0/H1BUSgMfyL/9wfOs5fpvD7TLx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TIT8IAAADcAAAADwAAAAAAAAAAAAAA&#10;AAChAgAAZHJzL2Rvd25yZXYueG1sUEsFBgAAAAAEAAQA+QAAAJADAAAAAA==&#10;" strokecolor="blue" strokeweight="1pt">
                  <v:stroke endarrow="open"/>
                  <o:lock v:ext="edit" shapetype="f"/>
                </v:shape>
                <v:shape id="Elbow Connector 132" o:spid="_x0000_s1048" type="#_x0000_t33" style="position:absolute;left:3951;top:16325;width:8404;height:628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eoh8MAAADcAAAADwAAAGRycy9kb3ducmV2LnhtbERPTYvCMBC9L/gfwgheFk2tuyLVKOIi&#10;eBK29rK3oRnbajMpSVbrvzfCwt7m8T5ntelNK27kfGNZwXSSgCAurW64UlCc9uMFCB+QNbaWScGD&#10;PGzWg7cVZtre+ZtueahEDGGfoYI6hC6T0pc1GfQT2xFH7mydwRChq6R2eI/hppVpksylwYZjQ40d&#10;7Woqr/mvUfCeTN3s55I+Pk678yX/lEV5/CqUGg377RJEoD78i//cBx3nz1J4PRMvk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3qIfDAAAA3AAAAA8AAAAAAAAAAAAA&#10;AAAAoQIAAGRycy9kb3ducmV2LnhtbFBLBQYAAAAABAAEAPkAAACRAwAAAAA=&#10;" strokecolor="blue" strokeweight="1pt">
                  <v:stroke endarrow="open"/>
                  <o:lock v:ext="edit" shapetype="f"/>
                </v:shape>
                <v:shape id="Flowchart: Process 133" o:spid="_x0000_s1049" type="#_x0000_t109" style="position:absolute;left:11331;top:55768;width:12606;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cesMA&#10;AADcAAAADwAAAGRycy9kb3ducmV2LnhtbERPTWvCQBC9F/wPywi91Y0VpKSuUpSCh1apStHbkB2T&#10;1OxsyE41+utdQfA2j/c5o0nrKnWkJpSeDfR7CSjizNuScwOb9efLG6ggyBYrz2TgTAEm487TCFPr&#10;T/xDx5XkKoZwSNFAIVKnWoesIIeh52viyO1941AibHJtGzzFcFfp1yQZaoclx4YCa5oWlB1W/87A&#10;9LA7b+ov8eJ/L3/fi2q7nS3nxjx32493UEKtPMR399zG+YMB3J6JF+jx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wcesMAAADcAAAADwAAAAAAAAAAAAAAAACYAgAAZHJzL2Rv&#10;d25yZXYueG1sUEsFBgAAAAAEAAQA9QAAAIgDA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m:oMath>
                          <m:r>
                            <w:rPr>
                              <w:rFonts w:ascii="Cambria Math" w:eastAsia="SimSun" w:hAnsi="Cambria Math"/>
                              <w:color w:val="000000"/>
                            </w:rPr>
                            <m:t>Ψ</m:t>
                          </m:r>
                        </m:oMath>
                        <w:proofErr w:type="gramStart"/>
                        <w:r>
                          <w:rPr>
                            <w:rFonts w:eastAsia="SimSun"/>
                            <w:i/>
                            <w:iCs/>
                            <w:color w:val="000000"/>
                            <w:position w:val="-6"/>
                            <w:vertAlign w:val="subscript"/>
                          </w:rPr>
                          <w:t>m</w:t>
                        </w:r>
                        <w:proofErr w:type="gramEnd"/>
                      </w:p>
                    </w:txbxContent>
                  </v:textbox>
                </v:shape>
                <v:shape id="Flowchart: Process 134" o:spid="_x0000_s1050" type="#_x0000_t109" style="position:absolute;left:11337;top:60508;width:12600;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EDsQA&#10;AADcAAAADwAAAGRycy9kb3ducmV2LnhtbERPS2vCQBC+F/oflin0VjetRUp0lWIRPGiLD0RvQ3ZM&#10;otnZkJ1q9Ne7BaG3+fieMxi1rlInakLp2cBrJwFFnHlbcm5gvZq8fIAKgmyx8kwGLhRgNHx8GGBq&#10;/ZkXdFpKrmIIhxQNFCJ1qnXICnIYOr4mjtzeNw4lwibXtsFzDHeVfkuSnnZYcmwosKZxQdlx+esM&#10;jI+7y7qeiRe/uR7m39V2+/UzNeb5qf3sgxJq5V98d09tnN99h79n4gV6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hA7EAAAA3AAAAA8AAAAAAAAAAAAAAAAAmAIAAGRycy9k&#10;b3ducmV2LnhtbFBLBQYAAAAABAAEAPUAAACJAwAAAAA=&#10;" filled="f" strokecolor="blue" strokeweight="1pt">
                  <v:path arrowok="t"/>
                  <v:textbox inset="0,0,0,0">
                    <w:txbxContent>
                      <w:p w:rsidR="00E02D95" w:rsidRDefault="00E02D95" w:rsidP="00C64BF8">
                        <w:pPr>
                          <w:pStyle w:val="NormalWeb"/>
                          <w:spacing w:before="0" w:beforeAutospacing="0" w:after="200" w:afterAutospacing="0" w:line="360" w:lineRule="auto"/>
                          <w:jc w:val="center"/>
                        </w:pPr>
                        <w:r>
                          <w:rPr>
                            <w:rFonts w:eastAsia="SimSun"/>
                            <w:i/>
                            <w:iCs/>
                            <w:color w:val="000000"/>
                          </w:rPr>
                          <w:t>L</w:t>
                        </w:r>
                        <w:r>
                          <w:rPr>
                            <w:rFonts w:eastAsia="SimSun"/>
                            <w:i/>
                            <w:iCs/>
                            <w:color w:val="000000"/>
                            <w:position w:val="-6"/>
                            <w:vertAlign w:val="subscript"/>
                          </w:rPr>
                          <w:t>m</w:t>
                        </w:r>
                      </w:p>
                    </w:txbxContent>
                  </v:textbox>
                </v:shape>
                <v:shape id="Straight Arrow Connector 135" o:spid="_x0000_s1051" type="#_x0000_t32" style="position:absolute;left:17634;top:57812;width:3;height:26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GO3MQAAADcAAAADwAAAGRycy9kb3ducmV2LnhtbERP22rCQBB9F/yHZQTfdOOlUqKrSKEo&#10;pRS8tNW3MTsmwexszG41/XtXEHybw7nOZFabQlyocrllBb1uBII4sTrnVMF28955BeE8ssbCMin4&#10;JwezabMxwVjbK6/osvapCCHsYlSQeV/GUrokI4Oua0viwB1tZdAHWKVSV3gN4aaQ/SgaSYM5h4YM&#10;S3rLKDmt/4wC+/1zHkYfi/3nYX747X8t5Xm3kEq1W/V8DMJT7Z/ih3upw/zBC9yfCRfI6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0Y7cxAAAANwAAAAPAAAAAAAAAAAA&#10;AAAAAKECAABkcnMvZG93bnJldi54bWxQSwUGAAAAAAQABAD5AAAAkgMAAAAA&#10;" strokecolor="blue" strokeweight="1pt">
                  <v:stroke endarrow="open"/>
                  <o:lock v:ext="edit" shapetype="f"/>
                </v:shape>
                <v:shape id="Straight Arrow Connector 136" o:spid="_x0000_s1052" type="#_x0000_t32" style="position:absolute;left:17615;top:62553;width:22;height:29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Hbb8MAAADcAAAADwAAAGRycy9kb3ducmV2LnhtbERP3WrCMBS+H+wdwhnsRjTVDZnVVNxA&#10;GAwE6x7g0BzbaHNSk8zWt18GA+/Ox/d7VuvBtuJKPhjHCqaTDARx5bThWsH3YTt+AxEissbWMSm4&#10;UYB18fiwwly7nvd0LWMtUgiHHBU0MXa5lKFqyGKYuI44cUfnLcYEfS21xz6F21bOsmwuLRpODQ12&#10;9NFQdS5/rIKtGbnF5rKbud3hdnq36Efy9Uup56dhswQRaYh38b/7U6f5L3P4eyZd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R22/DAAAA3AAAAA8AAAAAAAAAAAAA&#10;AAAAoQIAAGRycy9kb3ducmV2LnhtbFBLBQYAAAAABAAEAPkAAACRAwAAAAA=&#10;" strokecolor="blue" strokeweight="1pt">
                  <v:stroke endarrow="open"/>
                  <o:lock v:ext="edit" shapetype="f"/>
                </v:shape>
                <v:shapetype id="_x0000_t110" coordsize="21600,21600" o:spt="110" path="m10800,l,10800,10800,21600,21600,10800xe">
                  <v:stroke joinstyle="miter"/>
                  <v:path gradientshapeok="t" o:connecttype="rect" textboxrect="5400,5400,16200,16200"/>
                </v:shapetype>
                <v:shape id="Flowchart: Decision 137" o:spid="_x0000_s1053" type="#_x0000_t110" style="position:absolute;left:8905;top:46996;width:17457;height:59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pCMQA&#10;AADcAAAADwAAAGRycy9kb3ducmV2LnhtbERPS0sDMRC+C/0PYQq92Wyt2ro2LSJohR7sYy/ehs24&#10;WbqZrEnc3f57Iwje5uN7zmoz2EZ05EPtWMFsmoEgLp2uuVJQnF6ulyBCRNbYOCYFFwqwWY+uVphr&#10;1/OBumOsRArhkKMCE2ObSxlKQxbD1LXEift03mJM0FdSe+xTuG3kTZbdS4s1pwaDLT0bKs/Hb6vg&#10;42GBQ7Mtiqz7et/fvRp/2+udUpPx8PQIItIQ/8V/7jed5s8X8PtMuk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MaQjEAAAA3AAAAA8AAAAAAAAAAAAAAAAAmAIAAGRycy9k&#10;b3ducmV2LnhtbFBLBQYAAAAABAAEAPUAAACJAwAAAAA=&#10;" filled="f" strokecolor="blue" strokeweight="1pt">
                  <v:path arrowok="t"/>
                  <v:textbox inset="0,0,0,0">
                    <w:txbxContent>
                      <w:p w:rsidR="00E02D95" w:rsidRDefault="00E02D95" w:rsidP="00C64BF8">
                        <w:r>
                          <w:rPr>
                            <w:rFonts w:eastAsia="SimSun"/>
                          </w:rPr>
                          <w:t> </w:t>
                        </w:r>
                      </w:p>
                      <w:p w:rsidR="00E02D95" w:rsidRDefault="00E02D95" w:rsidP="00C64BF8">
                        <w:pPr>
                          <w:pStyle w:val="NormalWeb"/>
                          <w:spacing w:before="0" w:beforeAutospacing="0" w:after="200" w:afterAutospacing="0" w:line="360" w:lineRule="auto"/>
                          <w:jc w:val="center"/>
                        </w:pPr>
                      </w:p>
                    </w:txbxContent>
                  </v:textbox>
                </v:shape>
                <v:shape id="Picture 140" o:spid="_x0000_s1054" type="#_x0000_t75" style="position:absolute;left:11500;top:48271;width:13391;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1gujDAAAA3AAAAA8AAABkcnMvZG93bnJldi54bWxET01rwkAQvRf6H5YRvIhuKlVKdJXS0lL0&#10;IFoP7W3IjtlgdjZkV03+fecg9DbzvubNct35Wl2pjVVgA0+TDBRxEWzFpYHj98f4BVRMyBbrwGSg&#10;pwjr1ePDEnMbbryn6yGVSkI45mjApdTkWsfCkcc4CQ2xcKfQekyytqW2Ld4k3Nd6mmVz7bFiueCw&#10;oTdHxflw8QZ+PnnW07vb2I0go92l3/5iZcxw0L0uQCXq0r/47v6yUv9Z6sszMoF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3WC6MMAAADcAAAADwAAAAAAAAAAAAAAAACf&#10;AgAAZHJzL2Rvd25yZXYueG1sUEsFBgAAAAAEAAQA9wAAAI8DAAAAAA==&#10;">
                  <v:imagedata r:id="rId65" o:title="" cropbottom="20417f" cropleft="24845f" cropright="24695f"/>
                  <v:path arrowok="t"/>
                </v:shape>
                <v:shapetype id="_x0000_t202" coordsize="21600,21600" o:spt="202" path="m,l,21600r21600,l21600,xe">
                  <v:stroke joinstyle="miter"/>
                  <v:path gradientshapeok="t" o:connecttype="rect"/>
                </v:shapetype>
                <v:shape id="Text Box 41" o:spid="_x0000_s1055" type="#_x0000_t202" style="position:absolute;left:29667;top:2730;width:23133;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JY8IA&#10;AADcAAAADwAAAGRycy9kb3ducmV2LnhtbERPTWvCQBC9F/wPywi91Y1Fi0RXEaHopZRqFY9Ddkyi&#10;2dmYnSbpv+8WCr3N433OYtW7SrXUhNKzgfEoAUWceVtybuDz8Po0AxUE2WLlmQx8U4DVcvCwwNT6&#10;jj+o3UuuYgiHFA0UInWqdcgKchhGviaO3MU3DiXCJte2wS6Gu0o/J8mLdlhybCiwpk1B2W3/5Qwc&#10;/PZ67U5Je3+f8vFM07dbLmLM47Bfz0EJ9fIv/nPvbJw/GcPvM/ECv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hsljwgAAANwAAAAPAAAAAAAAAAAAAAAAAJgCAABkcnMvZG93&#10;bnJldi54bWxQSwUGAAAAAAQABAD1AAAAhwMAAAAA&#10;" filled="f" stroked="f" strokeweight=".5pt">
                  <v:path arrowok="t"/>
                  <v:textbox inset="0,0,0,0">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t20</m:t>
                              </m:r>
                            </m:sub>
                          </m:sSub>
                        </m:oMath>
                        <w:r>
                          <w:rPr>
                            <w:rFonts w:eastAsia="SimSun"/>
                          </w:rPr>
                          <w:t xml:space="preserve"> </w:t>
                        </w:r>
                        <w:proofErr w:type="gramStart"/>
                        <w:r>
                          <w:rPr>
                            <w:rFonts w:eastAsia="SimSun"/>
                          </w:rPr>
                          <w:t>is</w:t>
                        </w:r>
                        <w:proofErr w:type="gramEnd"/>
                        <w:r>
                          <w:rPr>
                            <w:rFonts w:eastAsia="SimSun"/>
                          </w:rPr>
                          <w:t xml:space="preserve"> the initial value of </w:t>
                        </w:r>
                        <w:r>
                          <w:rPr>
                            <w:rFonts w:eastAsia="SimSun"/>
                            <w:i/>
                            <w:iCs/>
                          </w:rPr>
                          <w:t>K</w:t>
                        </w:r>
                        <w:r>
                          <w:rPr>
                            <w:rFonts w:eastAsia="SimSun"/>
                            <w:i/>
                            <w:iCs/>
                            <w:position w:val="-6"/>
                            <w:vertAlign w:val="subscript"/>
                          </w:rPr>
                          <w:t>t2</w:t>
                        </w:r>
                      </w:p>
                    </w:txbxContent>
                  </v:textbox>
                </v:shape>
                <v:shape id="Text Box 67" o:spid="_x0000_s1056" type="#_x0000_t202" style="position:absolute;left:28792;top:9236;width:12948;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XFMIA&#10;AADcAAAADwAAAGRycy9kb3ducmV2LnhtbERPTWvCQBC9C/6HZYTedFOppURXKYK0l1LUVjwO2TGJ&#10;ZmfT7DSJ/94VCr3N433OYtW7SrXUhNKzgcdJAoo487bk3MDXfjN+ARUE2WLlmQxcKcBqORwsMLW+&#10;4y21O8lVDOGQooFCpE61DllBDsPE18SRO/nGoUTY5No22MVwV+lpkjxrhyXHhgJrWheUXXa/zsDe&#10;v53P3SFpfz5n/H2k2cclFzHmYdS/zkEJ9fIv/nO/2zj/aQr3Z+IFe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FcUwgAAANwAAAAPAAAAAAAAAAAAAAAAAJgCAABkcnMvZG93&#10;bnJldi54bWxQSwUGAAAAAAQABAD1AAAAhwMAAAAA&#10;" filled="f" stroked="f" strokeweight=".5pt">
                  <v:path arrowok="t"/>
                  <v:textbox inset="0,0,0,0">
                    <w:txbxContent>
                      <w:p w:rsidR="00E02D95" w:rsidRDefault="00E02D95" w:rsidP="0071041F">
                        <w:pPr>
                          <w:pStyle w:val="NormalWeb"/>
                          <w:spacing w:before="0" w:beforeAutospacing="0" w:after="200" w:afterAutospacing="0" w:line="360" w:lineRule="auto"/>
                          <w:jc w:val="center"/>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m</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I</m:t>
                                  </m:r>
                                </m:e>
                                <m:sub>
                                  <m:r>
                                    <w:rPr>
                                      <w:rFonts w:ascii="Cambria Math" w:eastAsia="SimSun" w:hAnsi="Cambria Math"/>
                                    </w:rPr>
                                    <m:t>m</m:t>
                                  </m:r>
                                </m:sub>
                              </m:sSub>
                              <m:sSub>
                                <m:sSubPr>
                                  <m:ctrlPr>
                                    <w:rPr>
                                      <w:rFonts w:ascii="Cambria Math" w:eastAsia="SimSun" w:hAnsi="Cambria Math"/>
                                      <w:i/>
                                      <w:iCs/>
                                    </w:rPr>
                                  </m:ctrlPr>
                                </m:sSubPr>
                                <m:e>
                                  <m:r>
                                    <w:rPr>
                                      <w:rFonts w:ascii="Cambria Math" w:eastAsia="SimSun" w:hAnsi="Cambria Math"/>
                                    </w:rPr>
                                    <m:t>m</m:t>
                                  </m:r>
                                </m:e>
                                <m:sub>
                                  <m:r>
                                    <w:rPr>
                                      <w:rFonts w:ascii="Cambria Math" w:eastAsia="SimSun" w:hAnsi="Cambria Math"/>
                                    </w:rPr>
                                    <m:t>1</m:t>
                                  </m:r>
                                </m:sub>
                              </m:sSub>
                              <m:sSub>
                                <m:sSubPr>
                                  <m:ctrlPr>
                                    <w:rPr>
                                      <w:rFonts w:ascii="Cambria Math" w:eastAsia="SimSun" w:hAnsi="Cambria Math"/>
                                      <w:i/>
                                      <w:iCs/>
                                    </w:rPr>
                                  </m:ctrlPr>
                                </m:sSubPr>
                                <m:e>
                                  <m:r>
                                    <w:rPr>
                                      <w:rFonts w:ascii="Cambria Math" w:eastAsia="SimSun" w:hAnsi="Cambria Math"/>
                                    </w:rPr>
                                    <m:t>Z</m:t>
                                  </m:r>
                                </m:e>
                                <m:sub>
                                  <m:r>
                                    <w:rPr>
                                      <w:rFonts w:ascii="Cambria Math" w:eastAsia="SimSun" w:hAnsi="Cambria Math"/>
                                    </w:rPr>
                                    <m:t>φ1</m:t>
                                  </m:r>
                                </m:sub>
                              </m:sSub>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dp1</m:t>
                                  </m:r>
                                </m:sub>
                              </m:sSub>
                            </m:num>
                            <m:den>
                              <m:r>
                                <w:rPr>
                                  <w:rFonts w:ascii="Cambria Math" w:eastAsia="SimSun" w:hAnsi="Cambria Math"/>
                                </w:rPr>
                                <m:t>4.44p</m:t>
                              </m:r>
                            </m:den>
                          </m:f>
                        </m:oMath>
                        <w:r>
                          <w:rPr>
                            <w:rFonts w:eastAsia="SimSun"/>
                          </w:rPr>
                          <w:t xml:space="preserve"> </w:t>
                        </w:r>
                      </w:p>
                    </w:txbxContent>
                  </v:textbox>
                </v:shape>
                <v:shape id="Text Box 62" o:spid="_x0000_s1057" type="#_x0000_t202" style="position:absolute;left:29667;top:14022;width:12947;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yj8MA&#10;AADcAAAADwAAAGRycy9kb3ducmV2LnhtbERPTWvCQBC9C/6HZQredNNaS0ldRQqiFynVVjwO2WkS&#10;zc7G7Jik/75bKPQ2j/c582XvKtVSE0rPBu4nCSjizNuScwMfh/X4GVQQZIuVZzLwTQGWi+Fgjqn1&#10;Hb9Tu5dcxRAOKRooROpU65AV5DBMfE0cuS/fOJQIm1zbBrsY7ir9kCRP2mHJsaHAml4Lyi77mzNw&#10;8JvzuTsm7fVtxp8nmu0uuYgxo7t+9QJKqJd/8Z97a+P8xyn8PhMv0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jyj8MAAADcAAAADwAAAAAAAAAAAAAAAACYAgAAZHJzL2Rv&#10;d25yZXYueG1sUEsFBgAAAAAEAAQA9QAAAIgDAAAAAA==&#10;" filled="f" stroked="f" strokeweight=".5pt">
                  <v:path arrowok="t"/>
                  <v:textbox inset="0,0,0,0">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m</m:t>
                                  </m:r>
                                </m:sub>
                              </m:sSub>
                            </m:num>
                            <m:den>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t20</m:t>
                                  </m:r>
                                </m:sub>
                              </m:sSub>
                            </m:den>
                          </m:f>
                        </m:oMath>
                        <w:r>
                          <w:rPr>
                            <w:rFonts w:eastAsia="SimSun"/>
                          </w:rPr>
                          <w:t xml:space="preserve"> </w:t>
                        </w:r>
                      </w:p>
                    </w:txbxContent>
                  </v:textbox>
                </v:shape>
                <v:shape id="Text Box 61" o:spid="_x0000_s1058" type="#_x0000_t202" style="position:absolute;left:29607;top:18690;width:12947;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q+8IA&#10;AADcAAAADwAAAGRycy9kb3ducmV2LnhtbERPTWvCQBC9F/wPywi91U2LlhJdpQjSXkTUVjwO2TGJ&#10;ZmfT7DSJ/94VCr3N433ObNG7SrXUhNKzgedRAoo487bk3MDXfvX0BioIssXKMxm4UoDFfPAww9T6&#10;jrfU7iRXMYRDigYKkTrVOmQFOQwjXxNH7uQbhxJhk2vbYBfDXaVfkuRVOyw5NhRY07Kg7LL7dQb2&#10;/uN87g5J+7OZ8PeRJutLLmLM47B/n4IS6uVf/Of+tHH+eAz3Z+IFe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8Wr7wgAAANwAAAAPAAAAAAAAAAAAAAAAAJgCAABkcnMvZG93&#10;bnJldi54bWxQSwUGAAAAAAQABAD1AAAAhwMAAAAA&#10;" filled="f" stroked="f" strokeweight=".5pt">
                  <v:path arrowok="t"/>
                  <v:textbox inset="0,0,0,0">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g</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sSub>
                                    <m:sSubPr>
                                      <m:ctrlPr>
                                        <w:rPr>
                                          <w:rFonts w:ascii="Cambria Math" w:eastAsia="SimSun" w:hAnsi="Cambria Math"/>
                                          <w:i/>
                                          <w:iCs/>
                                        </w:rPr>
                                      </m:ctrlPr>
                                    </m:sSubPr>
                                    <m:e>
                                      <m:r>
                                        <w:rPr>
                                          <w:rFonts w:ascii="Cambria Math" w:eastAsia="SimSun" w:hAnsi="Cambria Math"/>
                                        </w:rPr>
                                        <m:t>μ</m:t>
                                      </m:r>
                                    </m:e>
                                    <m:sub>
                                      <m:r>
                                        <w:rPr>
                                          <w:rFonts w:ascii="Cambria Math" w:eastAsia="SimSun" w:hAnsi="Cambria Math"/>
                                        </w:rPr>
                                        <m:t>0</m:t>
                                      </m:r>
                                    </m:sub>
                                  </m:sSub>
                                  <m:r>
                                    <w:rPr>
                                      <w:rFonts w:ascii="Cambria Math" w:eastAsia="SimSun" w:hAnsi="Cambria Math"/>
                                    </w:rPr>
                                    <m:t>F</m:t>
                                  </m:r>
                                </m:e>
                                <m:sub>
                                  <m:r>
                                    <w:rPr>
                                      <w:rFonts w:ascii="Cambria Math" w:eastAsia="SimSun" w:hAnsi="Cambria Math"/>
                                    </w:rPr>
                                    <m:t>g</m:t>
                                  </m:r>
                                </m:sub>
                              </m:sSub>
                            </m:num>
                            <m:den>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c_sr</m:t>
                                  </m:r>
                                </m:sub>
                              </m:sSub>
                              <m:r>
                                <w:rPr>
                                  <w:rFonts w:ascii="Cambria Math" w:eastAsia="SimSun" w:hAnsi="Cambria Math"/>
                                </w:rPr>
                                <m:t>g</m:t>
                              </m:r>
                            </m:den>
                          </m:f>
                        </m:oMath>
                        <w:r>
                          <w:rPr>
                            <w:rFonts w:eastAsia="SimSun"/>
                          </w:rPr>
                          <w:t xml:space="preserve"> </w:t>
                        </w:r>
                      </w:p>
                    </w:txbxContent>
                  </v:textbox>
                </v:shape>
                <v:shape id="Text Box 58" o:spid="_x0000_s1059" type="#_x0000_t202" style="position:absolute;left:29607;top:23660;width:1294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PYMMA&#10;AADcAAAADwAAAGRycy9kb3ducmV2LnhtbERPS2vCQBC+F/wPyxR6q5uWpkh0FRFKexHx0eJxyI5J&#10;NDubZqdJ+u+7QsHbfHzPmS0GV6uO2lB5NvA0TkAR595WXBg47N8eJ6CCIFusPZOBXwqwmI/uZphZ&#10;3/OWup0UKoZwyNBAKdJkWoe8JIdh7BviyJ1861AibAttW+xjuKv1c5K8aocVx4YSG1qVlF92P87A&#10;3r+fz/1X0n1vUv48Urq+FCLGPNwPyykooUFu4n/3h43zX1K4PhMv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3PYMMAAADcAAAADwAAAAAAAAAAAAAAAACYAgAAZHJzL2Rv&#10;d25yZXYueG1sUEsFBgAAAAAEAAQA9QAAAIgDAAAAAA==&#10;" filled="f" stroked="f" strokeweight=".5pt">
                  <v:path arrowok="t"/>
                  <v:textbox inset="0,0,0,0">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g</m:t>
                                  </m:r>
                                </m:sub>
                              </m:sSub>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g</m:t>
                                  </m:r>
                                </m:sub>
                              </m:sSub>
                            </m:num>
                            <m:den>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s</m:t>
                                  </m:r>
                                </m:sub>
                              </m:sSub>
                            </m:den>
                          </m:f>
                        </m:oMath>
                        <w:r>
                          <w:rPr>
                            <w:rFonts w:eastAsia="SimSun"/>
                          </w:rPr>
                          <w:t xml:space="preserve"> </w:t>
                        </w:r>
                      </w:p>
                    </w:txbxContent>
                  </v:textbox>
                </v:shape>
                <v:shape id="Text Box 57" o:spid="_x0000_s1060" type="#_x0000_t202" style="position:absolute;left:29607;top:27960;width:16847;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9RF8IA&#10;AADcAAAADwAAAGRycy9kb3ducmV2LnhtbERPTWvCQBC9F/wPywi91U2lSomuUgRpL1LUVjwO2TGJ&#10;ZmdjdkzSf+8WCr3N433OfNm7SrXUhNKzgedRAoo487bk3MDXfv30CioIssXKMxn4oQDLxeBhjqn1&#10;HW+p3UmuYgiHFA0UInWqdcgKchhGviaO3Mk3DiXCJte2wS6Gu0qPk2SqHZYcGwqsaVVQdtndnIG9&#10;fz+fu0PSXj8n/H2kyeaSixjzOOzfZqCEevkX/7k/bJz/MoXfZ+IFe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b1EXwgAAANwAAAAPAAAAAAAAAAAAAAAAAJgCAABkcnMvZG93&#10;bnJldi54bWxQSwUGAAAAAAQABAD1AAAAhwMAAAAA&#10;" filled="f" stroked="f" strokeweight=".5pt">
                  <v:path arrowok="t"/>
                  <v:textbox inset="0,0,0,0">
                    <w:txbxContent>
                      <w:p w:rsidR="00E02D95" w:rsidRDefault="00E02D95" w:rsidP="0071041F">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t1</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s</m:t>
                                  </m:r>
                                </m:sub>
                              </m:sSub>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t1</m:t>
                                  </m:r>
                                </m:sub>
                              </m:sSub>
                            </m:den>
                          </m:f>
                        </m:oMath>
                        <w:r>
                          <w:rPr>
                            <w:rFonts w:eastAsia="SimSun"/>
                          </w:rPr>
                          <w:t xml:space="preserve">; </w:t>
                        </w: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t2</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s</m:t>
                                  </m:r>
                                </m:sub>
                              </m:sSub>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t2</m:t>
                                  </m:r>
                                </m:sub>
                              </m:sSub>
                            </m:den>
                          </m:f>
                        </m:oMath>
                        <w:r>
                          <w:rPr>
                            <w:rFonts w:eastAsia="SimSun"/>
                            <w:iCs/>
                          </w:rPr>
                          <w:t>;</w:t>
                        </w:r>
                      </w:p>
                    </w:txbxContent>
                  </v:textbox>
                </v:shape>
                <v:shape id="Text Box 56" o:spid="_x0000_s1061" type="#_x0000_t202" style="position:absolute;left:28792;top:31034;width:16647;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0jMMA&#10;AADcAAAADwAAAGRycy9kb3ducmV2LnhtbERPTWvCQBC9F/wPyxR6q5sWbUvqKlIoehGptuJxyE6T&#10;aHY2zU6T+O9dQfA2j/c5k1nvKtVSE0rPBp6GCSjizNuScwPf28/HN1BBkC1WnsnAiQLMpoO7CabW&#10;d/xF7UZyFUM4pGigEKlTrUNWkMMw9DVx5H5941AibHJtG+xiuKv0c5K8aIclx4YCa/ooKDtu/p2B&#10;rV8cDt0uaf/WY/7Z03h1zEWMebjv5++ghHq5ia/upY3zR69weSZeoK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P0jMMAAADcAAAADwAAAAAAAAAAAAAAAACYAgAAZHJzL2Rv&#10;d25yZXYueG1sUEsFBgAAAAAEAAQA9QAAAIgDAAAAAA==&#10;" filled="f" stroked="f" strokeweight=".5pt">
                  <v:path arrowok="t"/>
                  <v:textbox inset="0,0,0,0">
                    <w:txbxContent>
                      <w:p w:rsidR="00E02D95" w:rsidRDefault="00E02D95" w:rsidP="0071041F">
                        <w:pPr>
                          <w:pStyle w:val="NormalWeb"/>
                          <w:spacing w:before="0" w:beforeAutospacing="0" w:after="200" w:afterAutospacing="0" w:line="360" w:lineRule="auto"/>
                          <w:jc w:val="center"/>
                        </w:pP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c1</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r>
                                <w:rPr>
                                  <w:rFonts w:ascii="Cambria Math" w:eastAsia="SimSun" w:hAnsi="Cambria Math"/>
                                </w:rPr>
                                <m:t>0.5</m:t>
                              </m:r>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c1</m:t>
                                  </m:r>
                                </m:sub>
                              </m:sSub>
                            </m:den>
                          </m:f>
                        </m:oMath>
                        <w:r>
                          <w:rPr>
                            <w:rFonts w:eastAsia="SimSun"/>
                          </w:rPr>
                          <w:t>;</w:t>
                        </w:r>
                        <m:oMath>
                          <m:sSub>
                            <m:sSubPr>
                              <m:ctrlPr>
                                <w:rPr>
                                  <w:rFonts w:ascii="Cambria Math" w:eastAsia="SimSun" w:hAnsi="Cambria Math"/>
                                  <w:i/>
                                  <w:iCs/>
                                </w:rPr>
                              </m:ctrlPr>
                            </m:sSubPr>
                            <m:e>
                              <m:r>
                                <w:rPr>
                                  <w:rFonts w:ascii="Cambria Math" w:eastAsia="SimSun" w:hAnsi="Cambria Math"/>
                                </w:rPr>
                                <m:t>B</m:t>
                              </m:r>
                            </m:e>
                            <m:sub>
                              <m:r>
                                <w:rPr>
                                  <w:rFonts w:ascii="Cambria Math" w:eastAsia="SimSun" w:hAnsi="Cambria Math"/>
                                </w:rPr>
                                <m:t>c2</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r>
                                <w:rPr>
                                  <w:rFonts w:ascii="Cambria Math" w:eastAsia="SimSun" w:hAnsi="Cambria Math"/>
                                </w:rPr>
                                <m:t>0.5</m:t>
                              </m:r>
                              <m:sSub>
                                <m:sSubPr>
                                  <m:ctrlPr>
                                    <w:rPr>
                                      <w:rFonts w:ascii="Cambria Math" w:eastAsia="SimSun" w:hAnsi="Cambria Math"/>
                                      <w:i/>
                                      <w:iCs/>
                                    </w:rPr>
                                  </m:ctrlPr>
                                </m:sSubPr>
                                <m:e>
                                  <m:r>
                                    <w:rPr>
                                      <w:rFonts w:ascii="Cambria Math" w:eastAsia="SimSun" w:hAnsi="Cambria Math"/>
                                    </w:rPr>
                                    <m:t>A</m:t>
                                  </m:r>
                                </m:e>
                                <m:sub>
                                  <m:r>
                                    <w:rPr>
                                      <w:rFonts w:ascii="Cambria Math" w:eastAsia="SimSun" w:hAnsi="Cambria Math"/>
                                    </w:rPr>
                                    <m:t>c2</m:t>
                                  </m:r>
                                </m:sub>
                              </m:sSub>
                            </m:den>
                          </m:f>
                        </m:oMath>
                      </w:p>
                    </w:txbxContent>
                  </v:textbox>
                </v:shape>
                <v:shape id="Text Box 55" o:spid="_x0000_s1062" type="#_x0000_t202" style="position:absolute;left:29527;top:34723;width:18339;height:2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xg/sUA&#10;AADcAAAADwAAAGRycy9kb3ducmV2LnhtbESPQUvDQBCF74L/YRnBm9kotkjstoggepFiW8XjkB2T&#10;tNnZmB2T9N87h0JvM7w3732zWE2hNQP1qYns4DbLwRCX0TdcOdhtX24ewCRB9thGJgdHSrBaXl4s&#10;sPBx5A8aNlIZDeFUoINapCusTWVNAVMWO2LVfmIfUHTtK+t7HDU8tPYuz+c2YMPaUGNHzzWVh81f&#10;cLCNr/v9+JUPv+sZf37T7P1QiTh3fTU9PYIRmuRsPl2/ecW/V1p9Riew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GD+xQAAANwAAAAPAAAAAAAAAAAAAAAAAJgCAABkcnMv&#10;ZG93bnJldi54bWxQSwUGAAAAAAQABAD1AAAAigMAAAAA&#10;" filled="f" stroked="f" strokeweight=".5pt">
                  <v:path arrowok="t"/>
                  <v:textbox inset="0,0,0,0">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t1</m:t>
                              </m:r>
                            </m:sub>
                          </m:sSub>
                          <m:sSubSup>
                            <m:sSubSupPr>
                              <m:ctrlPr>
                                <w:rPr>
                                  <w:rFonts w:ascii="Cambria Math" w:eastAsia="SimSun" w:hAnsi="Cambria Math"/>
                                  <w:i/>
                                  <w:iCs/>
                                </w:rPr>
                              </m:ctrlPr>
                            </m:sSubSupPr>
                            <m:e>
                              <m:r>
                                <w:rPr>
                                  <w:rFonts w:ascii="Cambria Math" w:eastAsia="SimSun" w:hAnsi="Cambria Math"/>
                                </w:rPr>
                                <m:t>h</m:t>
                              </m:r>
                            </m:e>
                            <m:sub>
                              <m:r>
                                <w:rPr>
                                  <w:rFonts w:ascii="Cambria Math" w:eastAsia="SimSun" w:hAnsi="Cambria Math"/>
                                </w:rPr>
                                <m:t>t1</m:t>
                              </m:r>
                            </m:sub>
                            <m:sup>
                              <m:r>
                                <w:rPr>
                                  <w:rFonts w:ascii="Cambria Math" w:eastAsia="SimSun" w:hAnsi="Cambria Math"/>
                                </w:rPr>
                                <m:t>'</m:t>
                              </m:r>
                            </m:sup>
                          </m:sSubSup>
                        </m:oMath>
                        <w:r>
                          <w:rPr>
                            <w:rFonts w:eastAsia="SimSun"/>
                          </w:rPr>
                          <w:t>;</w:t>
                        </w: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t2</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t2</m:t>
                              </m:r>
                            </m:sub>
                          </m:sSub>
                          <m:sSubSup>
                            <m:sSubSupPr>
                              <m:ctrlPr>
                                <w:rPr>
                                  <w:rFonts w:ascii="Cambria Math" w:eastAsia="SimSun" w:hAnsi="Cambria Math"/>
                                  <w:i/>
                                  <w:iCs/>
                                </w:rPr>
                              </m:ctrlPr>
                            </m:sSubSupPr>
                            <m:e>
                              <m:r>
                                <w:rPr>
                                  <w:rFonts w:ascii="Cambria Math" w:eastAsia="SimSun" w:hAnsi="Cambria Math"/>
                                </w:rPr>
                                <m:t>h</m:t>
                              </m:r>
                            </m:e>
                            <m:sub>
                              <m:r>
                                <w:rPr>
                                  <w:rFonts w:ascii="Cambria Math" w:eastAsia="SimSun" w:hAnsi="Cambria Math"/>
                                </w:rPr>
                                <m:t>t2</m:t>
                              </m:r>
                            </m:sub>
                            <m:sup>
                              <m:r>
                                <w:rPr>
                                  <w:rFonts w:ascii="Cambria Math" w:eastAsia="SimSun" w:hAnsi="Cambria Math"/>
                                </w:rPr>
                                <m:t>'</m:t>
                              </m:r>
                            </m:sup>
                          </m:sSubSup>
                        </m:oMath>
                      </w:p>
                    </w:txbxContent>
                  </v:textbox>
                </v:shape>
                <v:shape id="Text Box 42" o:spid="_x0000_s1063" type="#_x0000_t202" style="position:absolute;left:29504;top:37006;width:21463;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FZcMA&#10;AADcAAAADwAAAGRycy9kb3ducmV2LnhtbERPTWvCQBC9F/wPyxR6q5sWLW3qKlIoehGptuJxyE6T&#10;aHY2zU6T+O9dQfA2j/c5k1nvKtVSE0rPBp6GCSjizNuScwPf28/HV1BBkC1WnsnAiQLMpoO7CabW&#10;d/xF7UZyFUM4pGigEKlTrUNWkMMw9DVx5H5941AibHJtG+xiuKv0c5K8aIclx4YCa/ooKDtu/p2B&#10;rV8cDt0uaf/WY/7Z03h1zEWMebjv5++ghHq5ia/upY3zR29weSZeoK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DFZcMAAADcAAAADwAAAAAAAAAAAAAAAACYAgAAZHJzL2Rv&#10;d25yZXYueG1sUEsFBgAAAAAEAAQA9QAAAIgDAAAAAA==&#10;" filled="f" stroked="f" strokeweight=".5pt">
                  <v:path arrowok="t"/>
                  <v:textbox inset="0,0,0,0">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C</m:t>
                              </m:r>
                            </m:e>
                            <m:sub>
                              <m:r>
                                <w:rPr>
                                  <w:rFonts w:ascii="Cambria Math" w:eastAsia="SimSun" w:hAnsi="Cambria Math"/>
                                </w:rPr>
                                <m:t>1</m:t>
                              </m:r>
                            </m:sub>
                          </m:sSub>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c1</m:t>
                              </m:r>
                            </m:sub>
                          </m:sSub>
                          <m:sSubSup>
                            <m:sSubSupPr>
                              <m:ctrlPr>
                                <w:rPr>
                                  <w:rFonts w:ascii="Cambria Math" w:eastAsia="SimSun" w:hAnsi="Cambria Math"/>
                                  <w:i/>
                                  <w:iCs/>
                                </w:rPr>
                              </m:ctrlPr>
                            </m:sSubSupPr>
                            <m:e>
                              <m:r>
                                <w:rPr>
                                  <w:rFonts w:ascii="Cambria Math" w:eastAsia="SimSun" w:hAnsi="Cambria Math"/>
                                </w:rPr>
                                <m:t>l</m:t>
                              </m:r>
                            </m:e>
                            <m:sub>
                              <m:r>
                                <w:rPr>
                                  <w:rFonts w:ascii="Cambria Math" w:eastAsia="SimSun" w:hAnsi="Cambria Math"/>
                                </w:rPr>
                                <m:t>c1</m:t>
                              </m:r>
                            </m:sub>
                            <m:sup>
                              <m:r>
                                <w:rPr>
                                  <w:rFonts w:ascii="Cambria Math" w:eastAsia="SimSun" w:hAnsi="Cambria Math"/>
                                </w:rPr>
                                <m:t>'</m:t>
                              </m:r>
                            </m:sup>
                          </m:sSubSup>
                        </m:oMath>
                        <w:r>
                          <w:rPr>
                            <w:rFonts w:eastAsia="SimSun"/>
                          </w:rPr>
                          <w:t>;</w:t>
                        </w:r>
                        <m:oMath>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c2</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C</m:t>
                              </m:r>
                            </m:e>
                            <m:sub>
                              <m:r>
                                <w:rPr>
                                  <w:rFonts w:ascii="Cambria Math" w:eastAsia="SimSun" w:hAnsi="Cambria Math"/>
                                </w:rPr>
                                <m:t>2</m:t>
                              </m:r>
                            </m:sub>
                          </m:sSub>
                          <m:sSub>
                            <m:sSubPr>
                              <m:ctrlPr>
                                <w:rPr>
                                  <w:rFonts w:ascii="Cambria Math" w:eastAsia="SimSun" w:hAnsi="Cambria Math"/>
                                  <w:i/>
                                  <w:iCs/>
                                </w:rPr>
                              </m:ctrlPr>
                            </m:sSubPr>
                            <m:e>
                              <m:r>
                                <w:rPr>
                                  <w:rFonts w:ascii="Cambria Math" w:eastAsia="SimSun" w:hAnsi="Cambria Math"/>
                                </w:rPr>
                                <m:t>H</m:t>
                              </m:r>
                            </m:e>
                            <m:sub>
                              <m:r>
                                <w:rPr>
                                  <w:rFonts w:ascii="Cambria Math" w:eastAsia="SimSun" w:hAnsi="Cambria Math"/>
                                </w:rPr>
                                <m:t>c2</m:t>
                              </m:r>
                            </m:sub>
                          </m:sSub>
                          <m:sSubSup>
                            <m:sSubSupPr>
                              <m:ctrlPr>
                                <w:rPr>
                                  <w:rFonts w:ascii="Cambria Math" w:eastAsia="SimSun" w:hAnsi="Cambria Math"/>
                                  <w:i/>
                                  <w:iCs/>
                                </w:rPr>
                              </m:ctrlPr>
                            </m:sSubSupPr>
                            <m:e>
                              <m:r>
                                <w:rPr>
                                  <w:rFonts w:ascii="Cambria Math" w:eastAsia="SimSun" w:hAnsi="Cambria Math"/>
                                </w:rPr>
                                <m:t>l</m:t>
                              </m:r>
                            </m:e>
                            <m:sub>
                              <m:r>
                                <w:rPr>
                                  <w:rFonts w:ascii="Cambria Math" w:eastAsia="SimSun" w:hAnsi="Cambria Math"/>
                                </w:rPr>
                                <m:t>c2</m:t>
                              </m:r>
                            </m:sub>
                            <m:sup>
                              <m:r>
                                <w:rPr>
                                  <w:rFonts w:ascii="Cambria Math" w:eastAsia="SimSun" w:hAnsi="Cambria Math"/>
                                </w:rPr>
                                <m:t>'</m:t>
                              </m:r>
                            </m:sup>
                          </m:sSubSup>
                        </m:oMath>
                      </w:p>
                    </w:txbxContent>
                  </v:textbox>
                </v:shape>
                <v:shape id="Text Box 51" o:spid="_x0000_s1064" type="#_x0000_t202" style="position:absolute;left:29501;top:41193;width:14922;height:3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6JcQA&#10;AADcAAAADwAAAGRycy9kb3ducmV2LnhtbESPQUvDQBCF74L/YRnBm91UiEjstpRC0YuIbRWPQ3aa&#10;pM3Optkxif/eOQjeZnhv3vtmsZpCawbqUxPZwXyWgSEuo2+4cnDYb+8ewSRB9thGJgc/lGC1vL5a&#10;YOHjyO807KQyGsKpQAe1SFdYm8qaAqZZ7IhVO8Y+oOjaV9b3OGp4aO19lj3YgA1rQ40dbWoqz7vv&#10;4GAfn0+n8TMbLm85f3xR/nquRJy7vZnWT2CEJvk3/12/eMXPFV+f0Qns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T+iXEAAAA3AAAAA8AAAAAAAAAAAAAAAAAmAIAAGRycy9k&#10;b3ducmV2LnhtbFBLBQYAAAAABAAEAPUAAACJAwAAAAA=&#10;" filled="f" stroked="f" strokeweight=".5pt">
                  <v:path arrowok="t"/>
                  <v:textbox inset="0,0,0,0">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t1</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t2</m:t>
                                  </m:r>
                                </m:sub>
                              </m:sSub>
                            </m:num>
                            <m:den>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den>
                          </m:f>
                        </m:oMath>
                        <w:r>
                          <w:rPr>
                            <w:rFonts w:eastAsia="SimSun"/>
                          </w:rPr>
                          <w:t xml:space="preserve"> </w:t>
                        </w:r>
                      </w:p>
                    </w:txbxContent>
                  </v:textbox>
                </v:shape>
                <v:shape id="Text Box 48" o:spid="_x0000_s1065" type="#_x0000_t202" style="position:absolute;left:29504;top:44049;width:16647;height:3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9fvsIA&#10;AADcAAAADwAAAGRycy9kb3ducmV2LnhtbERPS2vCQBC+F/wPywje6sZCSkldpQjSXkTqix6H7DSJ&#10;ZmfT7Jik/74rCL3Nx/ec+XJwteqoDZVnA7NpAoo497biwsBhv358ARUE2WLtmQz8UoDlYvQwx8z6&#10;nj+p20mhYgiHDA2UIk2mdchLchimviGO3LdvHUqEbaFti30Md7V+SpJn7bDi2FBiQ6uS8svu6gzs&#10;/fv53J+S7meb8vGL0s2lEDFmMh7eXkEJDfIvvrs/bJyfzuD2TLx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1++wgAAANwAAAAPAAAAAAAAAAAAAAAAAJgCAABkcnMvZG93&#10;bnJldi54bWxQSwUGAAAAAAQABAD1AAAAhwMAAAAA&#10;" filled="f" stroked="f" strokeweight=".5pt">
                  <v:path arrowok="t"/>
                  <v:textbox inset="0,0,0,0">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t2</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t2</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c1</m:t>
                                  </m:r>
                                </m:sub>
                              </m:sSub>
                              <m:r>
                                <w:rPr>
                                  <w:rFonts w:ascii="Cambria Math" w:eastAsia="SimSun" w:hAnsi="Cambria Math"/>
                                </w:rPr>
                                <m:t>+</m:t>
                              </m:r>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c2</m:t>
                                  </m:r>
                                </m:sub>
                              </m:sSub>
                            </m:num>
                            <m:den>
                              <m:sSub>
                                <m:sSubPr>
                                  <m:ctrlPr>
                                    <w:rPr>
                                      <w:rFonts w:ascii="Cambria Math" w:eastAsia="SimSun" w:hAnsi="Cambria Math"/>
                                      <w:i/>
                                      <w:iCs/>
                                    </w:rPr>
                                  </m:ctrlPr>
                                </m:sSubPr>
                                <m:e>
                                  <m:r>
                                    <w:rPr>
                                      <w:rFonts w:ascii="Cambria Math" w:eastAsia="SimSun" w:hAnsi="Cambria Math"/>
                                    </w:rPr>
                                    <m:t>F</m:t>
                                  </m:r>
                                </m:e>
                                <m:sub>
                                  <m:r>
                                    <w:rPr>
                                      <w:rFonts w:ascii="Cambria Math" w:eastAsia="SimSun" w:hAnsi="Cambria Math"/>
                                    </w:rPr>
                                    <m:t>g</m:t>
                                  </m:r>
                                </m:sub>
                              </m:sSub>
                            </m:den>
                          </m:f>
                        </m:oMath>
                        <w:r>
                          <w:rPr>
                            <w:rFonts w:eastAsia="SimSun"/>
                          </w:rPr>
                          <w:t xml:space="preserve"> </w:t>
                        </w:r>
                      </w:p>
                    </w:txbxContent>
                  </v:textbox>
                </v:shape>
                <v:shape id="Text Box 75" o:spid="_x0000_s1066" type="#_x0000_t202" style="position:absolute;left:29504;top:55538;width:14057;height:3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3BycIA&#10;AADcAAAADwAAAGRycy9kb3ducmV2LnhtbERPS2vCQBC+F/wPywi91Y1CSkldpQiiFyn1RY9DdppE&#10;s7MxOybpv+8WCr3Nx/ec+XJwteqoDZVnA9NJAoo497biwsDxsH56ARUE2WLtmQx8U4DlYvQwx8z6&#10;nj+o20uhYgiHDA2UIk2mdchLchgmviGO3JdvHUqEbaFti30Md7WeJcmzdlhxbCixoVVJ+XV/dwYO&#10;fnO59Oeku72nfPqkdHctRIx5HA9vr6CEBvkX/7m3Ns5PZ/D7TLxAL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jcHJwgAAANwAAAAPAAAAAAAAAAAAAAAAAJgCAABkcnMvZG93&#10;bnJldi54bWxQSwUGAAAAAAQABAD1AAAAhwMAAAAA&#10;" filled="f" stroked="f" strokeweight=".5pt">
                  <v:path arrowok="t"/>
                  <v:textbox inset="0,0,0,0">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Ψ</m:t>
                              </m:r>
                            </m:e>
                            <m:sub>
                              <m:r>
                                <w:rPr>
                                  <w:rFonts w:ascii="Cambria Math" w:eastAsia="SimSun" w:hAnsi="Cambria Math"/>
                                </w:rPr>
                                <m:t>m</m:t>
                              </m:r>
                            </m:sub>
                          </m:sSub>
                          <m:r>
                            <w:rPr>
                              <w:rFonts w:ascii="Cambria Math" w:eastAsia="SimSun" w:hAnsi="Cambria Math"/>
                            </w:rPr>
                            <m:t>=</m:t>
                          </m:r>
                          <m:f>
                            <m:fPr>
                              <m:ctrlPr>
                                <w:rPr>
                                  <w:rFonts w:ascii="Cambria Math" w:eastAsia="SimSun" w:hAnsi="Cambria Math"/>
                                  <w:i/>
                                  <w:iCs/>
                                </w:rPr>
                              </m:ctrlPr>
                            </m:fPr>
                            <m:num>
                              <m:r>
                                <w:rPr>
                                  <w:rFonts w:ascii="Cambria Math" w:eastAsia="SimSun" w:hAnsi="Cambria Math"/>
                                </w:rPr>
                                <m:t>2.22</m:t>
                              </m:r>
                              <m:sSub>
                                <m:sSubPr>
                                  <m:ctrlPr>
                                    <w:rPr>
                                      <w:rFonts w:ascii="Cambria Math" w:eastAsia="SimSun" w:hAnsi="Cambria Math"/>
                                      <w:i/>
                                      <w:iCs/>
                                    </w:rPr>
                                  </m:ctrlPr>
                                </m:sSubPr>
                                <m:e>
                                  <m:r>
                                    <w:rPr>
                                      <w:rFonts w:ascii="Cambria Math" w:eastAsia="SimSun" w:hAnsi="Cambria Math"/>
                                    </w:rPr>
                                    <m:t>Z</m:t>
                                  </m:r>
                                </m:e>
                                <m:sub>
                                  <m:r>
                                    <w:rPr>
                                      <w:rFonts w:ascii="Cambria Math" w:eastAsia="SimSun" w:hAnsi="Cambria Math"/>
                                    </w:rPr>
                                    <m:t>φ1</m:t>
                                  </m:r>
                                </m:sub>
                              </m:sSub>
                              <m:sSub>
                                <m:sSubPr>
                                  <m:ctrlPr>
                                    <w:rPr>
                                      <w:rFonts w:ascii="Cambria Math" w:eastAsia="SimSun" w:hAnsi="Cambria Math"/>
                                      <w:i/>
                                      <w:iCs/>
                                    </w:rPr>
                                  </m:ctrlPr>
                                </m:sSubPr>
                                <m:e>
                                  <m:r>
                                    <w:rPr>
                                      <w:rFonts w:ascii="Cambria Math" w:eastAsia="SimSun" w:hAnsi="Cambria Math"/>
                                    </w:rPr>
                                    <m:t>K</m:t>
                                  </m:r>
                                </m:e>
                                <m:sub>
                                  <m:r>
                                    <w:rPr>
                                      <w:rFonts w:ascii="Cambria Math" w:eastAsia="SimSun" w:hAnsi="Cambria Math"/>
                                    </w:rPr>
                                    <m:t>dp1</m:t>
                                  </m:r>
                                </m:sub>
                              </m:sSub>
                              <m:sSub>
                                <m:sSubPr>
                                  <m:ctrlPr>
                                    <w:rPr>
                                      <w:rFonts w:ascii="Cambria Math" w:eastAsia="SimSun" w:hAnsi="Cambria Math"/>
                                      <w:i/>
                                    </w:rPr>
                                  </m:ctrlPr>
                                </m:sSubPr>
                                <m:e>
                                  <m:r>
                                    <w:rPr>
                                      <w:rFonts w:ascii="Cambria Math" w:eastAsia="SimSun" w:hAnsi="Cambria Math"/>
                                    </w:rPr>
                                    <m:t>φ</m:t>
                                  </m:r>
                                </m:e>
                                <m:sub>
                                  <m:r>
                                    <w:rPr>
                                      <w:rFonts w:ascii="Cambria Math" w:eastAsia="SimSun" w:hAnsi="Cambria Math"/>
                                    </w:rPr>
                                    <m:t>0</m:t>
                                  </m:r>
                                </m:sub>
                              </m:sSub>
                            </m:num>
                            <m:den>
                              <m:r>
                                <w:rPr>
                                  <w:rFonts w:ascii="Cambria Math" w:eastAsia="SimSun" w:hAnsi="Cambria Math"/>
                                </w:rPr>
                                <m:t>2π</m:t>
                              </m:r>
                            </m:den>
                          </m:f>
                        </m:oMath>
                        <w:r>
                          <w:rPr>
                            <w:rFonts w:eastAsia="SimSun"/>
                          </w:rPr>
                          <w:t xml:space="preserve"> </w:t>
                        </w:r>
                      </w:p>
                    </w:txbxContent>
                  </v:textbox>
                </v:shape>
                <v:shape id="Text Box 76" o:spid="_x0000_s1067" type="#_x0000_t202" style="position:absolute;left:29754;top:59771;width:12948;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kUsMA&#10;AADcAAAADwAAAGRycy9kb3ducmV2LnhtbERPS2vCQBC+F/wPyxR6q5u2pEh0FRFKexHx0eJxyI5J&#10;NDubZqdJ+u+7QsHbfHzPmS0GV6uO2lB5NvA0TkAR595WXBg47N8eJ6CCIFusPZOBXwqwmI/uZphZ&#10;3/OWup0UKoZwyNBAKdJkWoe8JIdh7BviyJ1861AibAttW+xjuKv1c5K8aocVx4YSG1qVlF92P87A&#10;3r+fz/1X0n1vUv48Urq+FCLGPNwPyykooUFu4n/3h43z0xe4PhMv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FkUsMAAADcAAAADwAAAAAAAAAAAAAAAACYAgAAZHJzL2Rv&#10;d25yZXYueG1sUEsFBgAAAAAEAAQA9QAAAIgDAAAAAA==&#10;" filled="f" stroked="f" strokeweight=".5pt">
                  <v:path arrowok="t"/>
                  <v:textbox inset="0,0,0,0">
                    <w:txbxContent>
                      <w:p w:rsidR="00E02D95" w:rsidRDefault="00E02D95" w:rsidP="002449A7">
                        <w:pPr>
                          <w:pStyle w:val="NormalWeb"/>
                          <w:spacing w:before="0" w:beforeAutospacing="0" w:after="200" w:afterAutospacing="0" w:line="360" w:lineRule="auto"/>
                          <w:jc w:val="both"/>
                        </w:pPr>
                        <m:oMath>
                          <m:sSub>
                            <m:sSubPr>
                              <m:ctrlPr>
                                <w:rPr>
                                  <w:rFonts w:ascii="Cambria Math" w:eastAsia="SimSun" w:hAnsi="Cambria Math"/>
                                  <w:i/>
                                  <w:iCs/>
                                </w:rPr>
                              </m:ctrlPr>
                            </m:sSubPr>
                            <m:e>
                              <m:r>
                                <w:rPr>
                                  <w:rFonts w:ascii="Cambria Math" w:eastAsia="SimSun" w:hAnsi="Cambria Math"/>
                                </w:rPr>
                                <m:t>L</m:t>
                              </m:r>
                            </m:e>
                            <m:sub>
                              <m:r>
                                <w:rPr>
                                  <w:rFonts w:ascii="Cambria Math" w:eastAsia="SimSun" w:hAnsi="Cambria Math"/>
                                </w:rPr>
                                <m:t>m</m:t>
                              </m:r>
                            </m:sub>
                          </m:sSub>
                          <m:r>
                            <w:rPr>
                              <w:rFonts w:ascii="Cambria Math" w:eastAsia="SimSun" w:hAnsi="Cambria Math"/>
                            </w:rPr>
                            <m:t>=</m:t>
                          </m:r>
                          <m:f>
                            <m:fPr>
                              <m:ctrlPr>
                                <w:rPr>
                                  <w:rFonts w:ascii="Cambria Math" w:eastAsia="SimSun" w:hAnsi="Cambria Math"/>
                                  <w:i/>
                                  <w:iCs/>
                                </w:rPr>
                              </m:ctrlPr>
                            </m:fPr>
                            <m:num>
                              <m:sSub>
                                <m:sSubPr>
                                  <m:ctrlPr>
                                    <w:rPr>
                                      <w:rFonts w:ascii="Cambria Math" w:eastAsia="SimSun" w:hAnsi="Cambria Math"/>
                                      <w:i/>
                                      <w:iCs/>
                                    </w:rPr>
                                  </m:ctrlPr>
                                </m:sSubPr>
                                <m:e>
                                  <m:r>
                                    <w:rPr>
                                      <w:rFonts w:ascii="Cambria Math" w:eastAsia="SimSun" w:hAnsi="Cambria Math"/>
                                    </w:rPr>
                                    <m:t>Ψ</m:t>
                                  </m:r>
                                </m:e>
                                <m:sub>
                                  <m:r>
                                    <w:rPr>
                                      <w:rFonts w:ascii="Cambria Math" w:eastAsia="SimSun" w:hAnsi="Cambria Math"/>
                                    </w:rPr>
                                    <m:t>m</m:t>
                                  </m:r>
                                </m:sub>
                              </m:sSub>
                            </m:num>
                            <m:den>
                              <m:sSub>
                                <m:sSubPr>
                                  <m:ctrlPr>
                                    <w:rPr>
                                      <w:rFonts w:ascii="Cambria Math" w:eastAsia="SimSun" w:hAnsi="Cambria Math"/>
                                      <w:i/>
                                      <w:iCs/>
                                    </w:rPr>
                                  </m:ctrlPr>
                                </m:sSubPr>
                                <m:e>
                                  <m:r>
                                    <w:rPr>
                                      <w:rFonts w:ascii="Cambria Math" w:eastAsia="SimSun" w:hAnsi="Cambria Math"/>
                                    </w:rPr>
                                    <m:t>I</m:t>
                                  </m:r>
                                </m:e>
                                <m:sub>
                                  <m:r>
                                    <w:rPr>
                                      <w:rFonts w:ascii="Cambria Math" w:eastAsia="SimSun" w:hAnsi="Cambria Math"/>
                                    </w:rPr>
                                    <m:t>m</m:t>
                                  </m:r>
                                </m:sub>
                              </m:sSub>
                            </m:den>
                          </m:f>
                        </m:oMath>
                        <w:r>
                          <w:rPr>
                            <w:rFonts w:eastAsia="SimSun"/>
                          </w:rPr>
                          <w:t xml:space="preserve"> </w:t>
                        </w:r>
                      </w:p>
                    </w:txbxContent>
                  </v:textbox>
                </v:shape>
                <w10:anchorlock/>
              </v:group>
            </w:pict>
          </mc:Fallback>
        </mc:AlternateContent>
      </w:r>
    </w:p>
    <w:p w:rsidR="003251D7" w:rsidRPr="004E7377" w:rsidRDefault="003251D7" w:rsidP="004E3783">
      <w:pPr>
        <w:pStyle w:val="Caption"/>
      </w:pPr>
      <w:bookmarkStart w:id="303" w:name="_Ref35831744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3</w:t>
      </w:r>
      <w:r w:rsidR="008108B9" w:rsidRPr="004E7377">
        <w:fldChar w:fldCharType="end"/>
      </w:r>
      <w:bookmarkEnd w:id="303"/>
      <w:r w:rsidRPr="004E7377">
        <w:t xml:space="preserve">. </w:t>
      </w:r>
      <w:r w:rsidRPr="004E7377">
        <w:rPr>
          <w:rFonts w:hint="eastAsia"/>
        </w:rPr>
        <w:t xml:space="preserve"> </w:t>
      </w:r>
      <w:proofErr w:type="gramStart"/>
      <w:r w:rsidRPr="004E7377">
        <w:rPr>
          <w:rFonts w:hint="eastAsia"/>
        </w:rPr>
        <w:t>Flow chart of mutual inductance</w:t>
      </w:r>
      <w:r w:rsidR="00DB3291" w:rsidRPr="004E7377">
        <w:rPr>
          <w:rFonts w:hint="eastAsia"/>
        </w:rPr>
        <w:t xml:space="preserve"> calculation</w:t>
      </w:r>
      <w:r w:rsidRPr="004E7377">
        <w:rPr>
          <w:rFonts w:hint="eastAsia"/>
        </w:rPr>
        <w:t>.</w:t>
      </w:r>
      <w:proofErr w:type="gramEnd"/>
      <w:r w:rsidRPr="004E7377">
        <w:rPr>
          <w:rFonts w:hint="eastAsia"/>
        </w:rPr>
        <w:t xml:space="preserve"> </w:t>
      </w:r>
    </w:p>
    <w:p w:rsidR="003251D7" w:rsidRPr="004E7377" w:rsidRDefault="003251D7" w:rsidP="00FE3B0E">
      <w:pPr>
        <w:pStyle w:val="Heading3"/>
      </w:pPr>
      <w:bookmarkStart w:id="304" w:name="_Toc409958845"/>
      <w:r w:rsidRPr="004E7377">
        <w:rPr>
          <w:rFonts w:hint="eastAsia"/>
        </w:rPr>
        <w:lastRenderedPageBreak/>
        <w:t>Slot Leakage Inductance</w:t>
      </w:r>
      <w:bookmarkEnd w:id="304"/>
      <w:r w:rsidRPr="004E7377">
        <w:t xml:space="preserve"> </w:t>
      </w:r>
    </w:p>
    <w:p w:rsidR="003251D7" w:rsidRPr="004E7377" w:rsidRDefault="003251D7" w:rsidP="00B15BD6">
      <w:r w:rsidRPr="004E7377">
        <w:t>The slot leakage inductance corresponds to the flux linkage crossing the stator or rotor slot, not through the airgap.</w:t>
      </w:r>
    </w:p>
    <w:p w:rsidR="003251D7" w:rsidRPr="004E7377" w:rsidRDefault="00DD1610" w:rsidP="00DD1610">
      <w:pPr>
        <w:rPr>
          <w:i/>
        </w:rPr>
      </w:pPr>
      <w:r w:rsidRPr="004E7377">
        <w:rPr>
          <w:i/>
        </w:rPr>
        <w:t xml:space="preserve">1) </w:t>
      </w:r>
      <w:r w:rsidR="003251D7" w:rsidRPr="004E7377">
        <w:rPr>
          <w:rFonts w:hint="eastAsia"/>
          <w:i/>
        </w:rPr>
        <w:t>Stator slot leakage inductance</w:t>
      </w:r>
    </w:p>
    <w:p w:rsidR="003251D7" w:rsidRPr="004E7377" w:rsidRDefault="003251D7" w:rsidP="00B15BD6">
      <w:r w:rsidRPr="004E7377">
        <w:rPr>
          <w:rFonts w:hint="eastAsia"/>
        </w:rPr>
        <w:t>The stator slot leakage inductance</w:t>
      </w:r>
      <w:proofErr w:type="gramStart"/>
      <w:r w:rsidRPr="004E7377">
        <w:t xml:space="preserve">, </w:t>
      </w:r>
      <w:proofErr w:type="gramEnd"/>
      <m:oMath>
        <m:sSub>
          <m:sSubPr>
            <m:ctrlPr>
              <w:rPr>
                <w:rFonts w:ascii="Cambria Math" w:hAnsi="Cambria Math"/>
              </w:rPr>
            </m:ctrlPr>
          </m:sSubPr>
          <m:e>
            <m:r>
              <w:rPr>
                <w:rFonts w:ascii="Cambria Math" w:hAnsi="Cambria Math"/>
              </w:rPr>
              <m:t>L</m:t>
            </m:r>
          </m:e>
          <m:sub>
            <m:r>
              <w:rPr>
                <w:rFonts w:ascii="Cambria Math" w:hAnsi="Cambria Math"/>
              </w:rPr>
              <m:t>s1</m:t>
            </m:r>
          </m:sub>
        </m:sSub>
      </m:oMath>
      <w:r w:rsidRPr="004E7377">
        <w:t>,</w:t>
      </w:r>
      <w:r w:rsidRPr="004E7377">
        <w:rPr>
          <w:rFonts w:hint="eastAsia"/>
        </w:rPr>
        <w:t xml:space="preserve"> is</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05" w:name="OLE_LINK163"/>
      <w:bookmarkStart w:id="306" w:name="OLE_LINK164"/>
      <w:bookmarkStart w:id="307" w:name="OLE_LINK165"/>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s1</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∙L∙</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φ1</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den>
        </m:f>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s1</m:t>
            </m:r>
          </m:sub>
        </m:sSub>
      </m:oMath>
      <w:bookmarkEnd w:id="305"/>
      <w:bookmarkEnd w:id="306"/>
      <w:bookmarkEnd w:id="307"/>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08" w:name="_Ref358389248"/>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12</w:t>
      </w:r>
      <w:r w:rsidR="00D71680" w:rsidRPr="004E7377">
        <w:rPr>
          <w:sz w:val="24"/>
          <w:szCs w:val="24"/>
        </w:rPr>
        <w:fldChar w:fldCharType="end"/>
      </w:r>
      <w:bookmarkEnd w:id="308"/>
      <w:r w:rsidRPr="004E7377">
        <w:rPr>
          <w:rFonts w:hint="eastAsia"/>
          <w:sz w:val="24"/>
          <w:szCs w:val="24"/>
        </w:rPr>
        <w:t>a</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U1</m:t>
            </m:r>
          </m:sub>
        </m:sSub>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U1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L1</m:t>
            </m:r>
          </m:sub>
        </m:sSub>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L1</m:t>
            </m:r>
          </m:sub>
        </m:sSub>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_Ref358389248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(2.12</w:t>
      </w:r>
      <w:r w:rsidRPr="004E7377">
        <w:rPr>
          <w:sz w:val="24"/>
          <w:szCs w:val="24"/>
        </w:rPr>
        <w:fldChar w:fldCharType="end"/>
      </w:r>
      <w:r w:rsidRPr="004E7377">
        <w:rPr>
          <w:rFonts w:hint="eastAsia"/>
          <w:sz w:val="24"/>
          <w:szCs w:val="24"/>
        </w:rPr>
        <w:t>b</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U1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3β+1</m:t>
            </m:r>
          </m:num>
          <m:den>
            <m:r>
              <w:rPr>
                <w:rFonts w:ascii="Cambria Math" w:hAnsi="Cambria Math"/>
                <w:sz w:val="24"/>
                <w:szCs w:val="24"/>
              </w:rPr>
              <m:t>4</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9β+7</m:t>
            </m:r>
          </m:num>
          <m:den>
            <m:r>
              <w:rPr>
                <w:rFonts w:ascii="Cambria Math" w:hAnsi="Cambria Math"/>
                <w:sz w:val="24"/>
                <w:szCs w:val="24"/>
              </w:rPr>
              <m:t>16</m:t>
            </m:r>
          </m:den>
        </m:f>
        <m:r>
          <w:rPr>
            <w:rFonts w:ascii="Cambria Math" w:hAnsi="Cambria Math"/>
            <w:sz w:val="24"/>
            <w:szCs w:val="24"/>
          </w:rPr>
          <m:t>,</m:t>
        </m:r>
      </m:oMath>
      <w:r w:rsidRPr="004E7377">
        <w:rPr>
          <w:rFonts w:hint="eastAsia"/>
          <w:i/>
          <w:sz w:val="24"/>
          <w:szCs w:val="24"/>
        </w:rPr>
        <w:t xml:space="preserve"> </w:t>
      </w:r>
      <w:proofErr w:type="gramStart"/>
      <w:r w:rsidRPr="004E7377">
        <w:rPr>
          <w:rFonts w:hint="eastAsia"/>
          <w:sz w:val="24"/>
          <w:szCs w:val="24"/>
        </w:rPr>
        <w:t>when</w:t>
      </w:r>
      <w:proofErr w:type="gramEnd"/>
      <w:r w:rsidRPr="004E7377">
        <w:rPr>
          <w:rFonts w:hint="eastAsia"/>
          <w:i/>
          <w:sz w:val="24"/>
          <w:szCs w:val="24"/>
        </w:rPr>
        <w:t xml:space="preserve">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≤β≤1</m:t>
        </m:r>
      </m:oMath>
      <w:r w:rsidRPr="004E7377">
        <w:rPr>
          <w:i/>
          <w:sz w:val="24"/>
          <w:szCs w:val="24"/>
        </w:rPr>
        <w:tab/>
        <w:t xml:space="preserve"> </w:t>
      </w:r>
    </w:p>
    <w:p w:rsidR="003251D7" w:rsidRPr="004E7377" w:rsidRDefault="00645069" w:rsidP="00645069">
      <w:pPr>
        <w:pStyle w:val="Text"/>
        <w:tabs>
          <w:tab w:val="center" w:pos="4536"/>
          <w:tab w:val="right" w:pos="9072"/>
        </w:tabs>
        <w:spacing w:before="120" w:after="120"/>
        <w:ind w:firstLine="0"/>
        <w:rPr>
          <w:sz w:val="24"/>
          <w:szCs w:val="24"/>
        </w:rPr>
      </w:pPr>
      <w:r w:rsidRPr="004E7377">
        <w:rPr>
          <w:sz w:val="24"/>
          <w:szCs w:val="24"/>
        </w:rPr>
        <w:t xml:space="preserve"> </w:t>
      </w:r>
    </w:p>
    <w:p w:rsidR="003251D7" w:rsidRPr="004E7377" w:rsidRDefault="003251D7" w:rsidP="00645069">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U1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6β-1</m:t>
            </m:r>
          </m:num>
          <m:den>
            <m:r>
              <w:rPr>
                <w:rFonts w:ascii="Cambria Math" w:hAnsi="Cambria Math"/>
                <w:sz w:val="24"/>
                <w:szCs w:val="24"/>
              </w:rPr>
              <m:t>4</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18β+1</m:t>
            </m:r>
          </m:num>
          <m:den>
            <m:r>
              <w:rPr>
                <w:rFonts w:ascii="Cambria Math" w:hAnsi="Cambria Math"/>
                <w:sz w:val="24"/>
                <w:szCs w:val="24"/>
              </w:rPr>
              <m:t>16</m:t>
            </m:r>
          </m:den>
        </m:f>
        <m:r>
          <w:rPr>
            <w:rFonts w:ascii="Cambria Math" w:hAnsi="Cambria Math"/>
            <w:sz w:val="24"/>
            <w:szCs w:val="24"/>
          </w:rPr>
          <m:t>,</m:t>
        </m:r>
      </m:oMath>
      <w:r w:rsidRPr="004E7377">
        <w:rPr>
          <w:rFonts w:hint="eastAsia"/>
          <w:sz w:val="24"/>
          <w:szCs w:val="24"/>
        </w:rPr>
        <w:t xml:space="preserve"> </w:t>
      </w:r>
      <w:proofErr w:type="gramStart"/>
      <w:r w:rsidRPr="004E7377">
        <w:rPr>
          <w:rFonts w:hint="eastAsia"/>
          <w:sz w:val="24"/>
          <w:szCs w:val="24"/>
        </w:rPr>
        <w:t>when</w:t>
      </w:r>
      <w:proofErr w:type="gramEnd"/>
      <w:r w:rsidRPr="004E7377">
        <w:rPr>
          <w:rFonts w:hint="eastAsia"/>
          <w:sz w:val="24"/>
          <w:szCs w:val="24"/>
        </w:rPr>
        <w:t xml:space="preserve">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≤β≤</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oMath>
      <w:r w:rsidRPr="004E7377">
        <w:rPr>
          <w:sz w:val="24"/>
          <w:szCs w:val="24"/>
        </w:rPr>
        <w:tab/>
        <w:t xml:space="preserve"> </w:t>
      </w:r>
    </w:p>
    <w:p w:rsidR="003251D7" w:rsidRPr="004E7377" w:rsidRDefault="00645069" w:rsidP="00645069">
      <w:pPr>
        <w:pStyle w:val="Text"/>
        <w:tabs>
          <w:tab w:val="center" w:pos="4536"/>
          <w:tab w:val="right" w:pos="9072"/>
        </w:tabs>
        <w:spacing w:before="120" w:after="120"/>
        <w:ind w:firstLine="0"/>
        <w:rPr>
          <w:sz w:val="24"/>
          <w:szCs w:val="24"/>
        </w:rPr>
      </w:pPr>
      <w:r w:rsidRPr="004E7377">
        <w:rPr>
          <w:sz w:val="24"/>
          <w:szCs w:val="24"/>
        </w:rPr>
        <w:t xml:space="preserve"> </w:t>
      </w:r>
    </w:p>
    <w:p w:rsidR="003251D7" w:rsidRPr="004E7377" w:rsidRDefault="003251D7" w:rsidP="00645069">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U1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3β</m:t>
            </m:r>
          </m:num>
          <m:den>
            <m:r>
              <w:rPr>
                <w:rFonts w:ascii="Cambria Math" w:hAnsi="Cambria Math"/>
                <w:sz w:val="24"/>
                <w:szCs w:val="24"/>
              </w:rPr>
              <m:t>4</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9β+4</m:t>
            </m:r>
          </m:num>
          <m:den>
            <m:r>
              <w:rPr>
                <w:rFonts w:ascii="Cambria Math" w:hAnsi="Cambria Math"/>
                <w:sz w:val="24"/>
                <w:szCs w:val="24"/>
              </w:rPr>
              <m:t>16</m:t>
            </m:r>
          </m:den>
        </m:f>
        <m:r>
          <m:rPr>
            <m:sty m:val="p"/>
          </m:rPr>
          <w:rPr>
            <w:rFonts w:ascii="Cambria Math" w:hAnsi="Cambria Math"/>
            <w:sz w:val="24"/>
            <w:szCs w:val="24"/>
          </w:rPr>
          <m:t>,</m:t>
        </m:r>
      </m:oMath>
      <w:r w:rsidRPr="004E7377">
        <w:rPr>
          <w:rFonts w:hint="eastAsia"/>
          <w:sz w:val="24"/>
          <w:szCs w:val="24"/>
        </w:rPr>
        <w:t xml:space="preserve"> </w:t>
      </w:r>
      <w:proofErr w:type="gramStart"/>
      <w:r w:rsidRPr="004E7377">
        <w:rPr>
          <w:rFonts w:hint="eastAsia"/>
          <w:sz w:val="24"/>
          <w:szCs w:val="24"/>
        </w:rPr>
        <w:t>when</w:t>
      </w:r>
      <w:proofErr w:type="gramEnd"/>
      <w:r w:rsidRPr="004E7377">
        <w:rPr>
          <w:rFonts w:hint="eastAsia"/>
          <w:sz w:val="24"/>
          <w:szCs w:val="24"/>
        </w:rPr>
        <w:t xml:space="preserve"> </w:t>
      </w:r>
      <m:oMath>
        <m:r>
          <m:rPr>
            <m:sty m:val="p"/>
          </m:rPr>
          <w:rPr>
            <w:rFonts w:ascii="Cambria Math" w:hAnsi="Cambria Math"/>
            <w:sz w:val="24"/>
            <w:szCs w:val="24"/>
          </w:rPr>
          <m:t>0</m:t>
        </m:r>
        <m:r>
          <w:rPr>
            <w:rFonts w:ascii="Cambria Math" w:hAnsi="Cambria Math"/>
            <w:sz w:val="24"/>
            <w:szCs w:val="24"/>
          </w:rPr>
          <m:t>≤β≤</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sidRPr="004E7377">
        <w:rPr>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_Ref358389248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(2.12</w:t>
      </w:r>
      <w:r w:rsidRPr="004E7377">
        <w:rPr>
          <w:sz w:val="24"/>
          <w:szCs w:val="24"/>
        </w:rPr>
        <w:fldChar w:fldCharType="end"/>
      </w:r>
      <w:r w:rsidRPr="004E7377">
        <w:rPr>
          <w:rFonts w:hint="eastAsia"/>
          <w:sz w:val="24"/>
          <w:szCs w:val="24"/>
        </w:rPr>
        <w:t>c</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U1</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01</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01</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11</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01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_Ref358389248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(2.12</w:t>
      </w:r>
      <w:r w:rsidRPr="004E7377">
        <w:rPr>
          <w:sz w:val="24"/>
          <w:szCs w:val="24"/>
        </w:rPr>
        <w:fldChar w:fldCharType="end"/>
      </w:r>
      <w:r w:rsidRPr="004E7377">
        <w:rPr>
          <w:rFonts w:hint="eastAsia"/>
          <w:sz w:val="24"/>
          <w:szCs w:val="24"/>
        </w:rPr>
        <w:t>d</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r2</m:t>
                </m:r>
              </m:sub>
            </m:sSub>
            <m:r>
              <w:rPr>
                <w:rFonts w:ascii="Cambria Math" w:hAnsi="Cambria Math"/>
                <w:sz w:val="24"/>
                <w:szCs w:val="24"/>
              </w:rPr>
              <m:t>)</m:t>
            </m:r>
          </m:num>
          <m:den>
            <m:r>
              <w:rPr>
                <w:rFonts w:ascii="Cambria Math" w:hAnsi="Cambria Math"/>
                <w:sz w:val="24"/>
                <w:szCs w:val="24"/>
              </w:rPr>
              <m:t>[</m:t>
            </m:r>
            <m:sSup>
              <m:sSupPr>
                <m:ctrlPr>
                  <w:rPr>
                    <w:rFonts w:ascii="Cambria Math" w:hAnsi="Cambria Math"/>
                    <w:i/>
                    <w:sz w:val="24"/>
                    <w:szCs w:val="24"/>
                  </w:rPr>
                </m:ctrlPr>
              </m:sSupPr>
              <m:e>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8</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e>
              <m:sup>
                <m:r>
                  <w:rPr>
                    <w:rFonts w:ascii="Cambria Math" w:hAnsi="Cambria Math"/>
                    <w:sz w:val="24"/>
                    <w:szCs w:val="24"/>
                  </w:rPr>
                  <m:t>2</m:t>
                </m:r>
              </m:sup>
            </m:sSup>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lang w:val="it-IT"/>
        </w:rPr>
      </w:pPr>
      <w:r w:rsidRPr="004E7377">
        <w:rPr>
          <w:sz w:val="24"/>
          <w:szCs w:val="24"/>
        </w:rPr>
        <w:t xml:space="preserve"> </w:t>
      </w:r>
      <w:r w:rsidRPr="004E7377">
        <w:rPr>
          <w:sz w:val="24"/>
          <w:szCs w:val="24"/>
        </w:rPr>
        <w:fldChar w:fldCharType="begin"/>
      </w:r>
      <w:r w:rsidRPr="004E7377">
        <w:rPr>
          <w:sz w:val="24"/>
          <w:szCs w:val="24"/>
          <w:lang w:val="it-IT"/>
        </w:rPr>
        <w:instrText xml:space="preserve"> REF _Ref358389248 \h </w:instrText>
      </w:r>
      <w:r w:rsidR="00B15BD6" w:rsidRPr="004E7377">
        <w:rPr>
          <w:sz w:val="24"/>
          <w:szCs w:val="24"/>
          <w:lang w:val="it-IT"/>
        </w:rPr>
        <w:instrText xml:space="preserve"> \* MERGEFORMAT </w:instrText>
      </w:r>
      <w:r w:rsidRPr="004E7377">
        <w:rPr>
          <w:sz w:val="24"/>
          <w:szCs w:val="24"/>
        </w:rPr>
      </w:r>
      <w:r w:rsidRPr="004E7377">
        <w:rPr>
          <w:sz w:val="24"/>
          <w:szCs w:val="24"/>
        </w:rPr>
        <w:fldChar w:fldCharType="separate"/>
      </w:r>
      <w:r w:rsidR="00222543" w:rsidRPr="004E7377">
        <w:rPr>
          <w:sz w:val="24"/>
          <w:szCs w:val="24"/>
          <w:lang w:val="it-IT"/>
        </w:rPr>
        <w:t>(2.12</w:t>
      </w:r>
      <w:r w:rsidRPr="004E7377">
        <w:rPr>
          <w:sz w:val="24"/>
          <w:szCs w:val="24"/>
        </w:rPr>
        <w:fldChar w:fldCharType="end"/>
      </w:r>
      <w:r w:rsidRPr="004E7377">
        <w:rPr>
          <w:rFonts w:hint="eastAsia"/>
          <w:sz w:val="24"/>
          <w:szCs w:val="24"/>
          <w:lang w:val="it-IT"/>
        </w:rPr>
        <w:t>e</w:t>
      </w:r>
      <w:r w:rsidRPr="004E7377">
        <w:rPr>
          <w:sz w:val="24"/>
          <w:szCs w:val="24"/>
          <w:lang w:val="it-IT"/>
        </w:rPr>
        <w:t>)</w:t>
      </w:r>
    </w:p>
    <w:p w:rsidR="003251D7" w:rsidRPr="004E7377" w:rsidRDefault="003251D7" w:rsidP="00645069">
      <w:pPr>
        <w:pStyle w:val="Text"/>
        <w:tabs>
          <w:tab w:val="center" w:pos="4536"/>
          <w:tab w:val="right" w:pos="9072"/>
        </w:tabs>
        <w:spacing w:before="120" w:after="120"/>
        <w:ind w:firstLine="0"/>
        <w:rPr>
          <w:i/>
          <w:vanish/>
          <w:sz w:val="24"/>
          <w:szCs w:val="24"/>
          <w:lang w:val="it-IT"/>
          <w:specVanish/>
        </w:rPr>
      </w:pPr>
      <w:r w:rsidRPr="004E7377">
        <w:rPr>
          <w:sz w:val="24"/>
          <w:szCs w:val="24"/>
          <w:lang w:val="it-IT"/>
        </w:rPr>
        <w:tab/>
      </w:r>
      <m:oMath>
        <m:sSub>
          <m:sSubPr>
            <m:ctrlPr>
              <w:rPr>
                <w:rFonts w:ascii="Cambria Math" w:hAnsi="Cambria Math"/>
                <w:i/>
                <w:sz w:val="24"/>
                <w:szCs w:val="24"/>
              </w:rPr>
            </m:ctrlPr>
          </m:sSubPr>
          <m:e>
            <m:r>
              <w:rPr>
                <w:rFonts w:ascii="Cambria Math" w:hAnsi="Cambria Math"/>
                <w:sz w:val="24"/>
                <w:szCs w:val="24"/>
                <w:lang w:val="it-IT"/>
              </w:rPr>
              <m:t>K</m:t>
            </m:r>
          </m:e>
          <m:sub>
            <m:r>
              <w:rPr>
                <w:rFonts w:ascii="Cambria Math" w:hAnsi="Cambria Math"/>
                <w:sz w:val="24"/>
                <w:szCs w:val="24"/>
                <w:lang w:val="it-IT"/>
              </w:rPr>
              <m:t>r1</m:t>
            </m:r>
          </m:sub>
        </m:sSub>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1</m:t>
            </m:r>
          </m:num>
          <m:den>
            <m:r>
              <w:rPr>
                <w:rFonts w:ascii="Cambria Math" w:hAnsi="Cambria Math"/>
                <w:sz w:val="24"/>
                <w:szCs w:val="24"/>
                <w:lang w:val="it-IT"/>
              </w:rPr>
              <m:t>3</m:t>
            </m:r>
          </m:den>
        </m:f>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1</m:t>
            </m:r>
          </m:num>
          <m:den>
            <m:r>
              <w:rPr>
                <w:rFonts w:ascii="Cambria Math" w:hAnsi="Cambria Math"/>
                <w:sz w:val="24"/>
                <w:szCs w:val="24"/>
                <w:lang w:val="it-IT"/>
              </w:rPr>
              <m:t>4</m:t>
            </m:r>
          </m:den>
        </m:f>
        <m:d>
          <m:dPr>
            <m:ctrlPr>
              <w:rPr>
                <w:rFonts w:ascii="Cambria Math" w:hAnsi="Cambria Math"/>
                <w:i/>
                <w:sz w:val="24"/>
                <w:szCs w:val="24"/>
              </w:rPr>
            </m:ctrlPr>
          </m:dPr>
          <m:e>
            <m:r>
              <w:rPr>
                <w:rFonts w:ascii="Cambria Math" w:hAnsi="Cambria Math"/>
                <w:sz w:val="24"/>
                <w:szCs w:val="24"/>
                <w:lang w:val="it-IT"/>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it-IT"/>
                      </w:rPr>
                      <m:t>b</m:t>
                    </m:r>
                  </m:e>
                  <m:sub>
                    <m:r>
                      <w:rPr>
                        <w:rFonts w:ascii="Cambria Math" w:hAnsi="Cambria Math"/>
                        <w:sz w:val="24"/>
                        <w:szCs w:val="24"/>
                        <w:lang w:val="it-IT"/>
                      </w:rPr>
                      <m:t>11</m:t>
                    </m:r>
                  </m:sub>
                </m:sSub>
              </m:num>
              <m:den>
                <m:r>
                  <w:rPr>
                    <w:rFonts w:ascii="Cambria Math" w:hAnsi="Cambria Math"/>
                    <w:sz w:val="24"/>
                    <w:szCs w:val="24"/>
                    <w:lang w:val="it-IT"/>
                  </w:rPr>
                  <m:t>2∙</m:t>
                </m:r>
                <m:sSub>
                  <m:sSubPr>
                    <m:ctrlPr>
                      <w:rPr>
                        <w:rFonts w:ascii="Cambria Math" w:hAnsi="Cambria Math"/>
                        <w:i/>
                        <w:sz w:val="24"/>
                        <w:szCs w:val="24"/>
                      </w:rPr>
                    </m:ctrlPr>
                  </m:sSubPr>
                  <m:e>
                    <m:r>
                      <w:rPr>
                        <w:rFonts w:ascii="Cambria Math" w:hAnsi="Cambria Math"/>
                        <w:sz w:val="24"/>
                        <w:szCs w:val="24"/>
                        <w:lang w:val="it-IT"/>
                      </w:rPr>
                      <m:t>r</m:t>
                    </m:r>
                  </m:e>
                  <m:sub>
                    <m:r>
                      <w:rPr>
                        <w:rFonts w:ascii="Cambria Math" w:hAnsi="Cambria Math"/>
                        <w:sz w:val="24"/>
                        <w:szCs w:val="24"/>
                        <w:lang w:val="it-IT"/>
                      </w:rPr>
                      <m:t>21</m:t>
                    </m:r>
                  </m:sub>
                </m:sSub>
              </m:den>
            </m:f>
          </m:e>
        </m:d>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1</m:t>
            </m:r>
          </m:num>
          <m:den>
            <m:r>
              <w:rPr>
                <w:rFonts w:ascii="Cambria Math" w:hAnsi="Cambria Math"/>
                <w:sz w:val="24"/>
                <w:szCs w:val="24"/>
                <w:lang w:val="it-IT"/>
              </w:rPr>
              <m:t>4</m:t>
            </m:r>
          </m:den>
        </m:f>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1</m:t>
            </m:r>
          </m:num>
          <m:den>
            <m:r>
              <w:rPr>
                <w:rFonts w:ascii="Cambria Math" w:hAnsi="Cambria Math"/>
                <w:sz w:val="24"/>
                <w:szCs w:val="24"/>
                <w:lang w:val="it-IT"/>
              </w:rPr>
              <m:t>3</m:t>
            </m:r>
            <m:d>
              <m:dPr>
                <m:ctrlPr>
                  <w:rPr>
                    <w:rFonts w:ascii="Cambria Math" w:hAnsi="Cambria Math"/>
                    <w:i/>
                    <w:sz w:val="24"/>
                    <w:szCs w:val="24"/>
                  </w:rPr>
                </m:ctrlPr>
              </m:dPr>
              <m:e>
                <m:r>
                  <w:rPr>
                    <w:rFonts w:ascii="Cambria Math" w:hAnsi="Cambria Math"/>
                    <w:sz w:val="24"/>
                    <w:szCs w:val="24"/>
                    <w:lang w:val="it-IT"/>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it-IT"/>
                          </w:rPr>
                          <m:t>b</m:t>
                        </m:r>
                      </m:e>
                      <m:sub>
                        <m:r>
                          <w:rPr>
                            <w:rFonts w:ascii="Cambria Math" w:hAnsi="Cambria Math"/>
                            <w:sz w:val="24"/>
                            <w:szCs w:val="24"/>
                            <w:lang w:val="it-IT"/>
                          </w:rPr>
                          <m:t>11</m:t>
                        </m:r>
                      </m:sub>
                    </m:sSub>
                  </m:num>
                  <m:den>
                    <m:r>
                      <w:rPr>
                        <w:rFonts w:ascii="Cambria Math" w:hAnsi="Cambria Math"/>
                        <w:sz w:val="24"/>
                        <w:szCs w:val="24"/>
                        <w:lang w:val="it-IT"/>
                      </w:rPr>
                      <m:t>2∙</m:t>
                    </m:r>
                    <m:sSub>
                      <m:sSubPr>
                        <m:ctrlPr>
                          <w:rPr>
                            <w:rFonts w:ascii="Cambria Math" w:hAnsi="Cambria Math"/>
                            <w:i/>
                            <w:sz w:val="24"/>
                            <w:szCs w:val="24"/>
                          </w:rPr>
                        </m:ctrlPr>
                      </m:sSubPr>
                      <m:e>
                        <m:r>
                          <w:rPr>
                            <w:rFonts w:ascii="Cambria Math" w:hAnsi="Cambria Math"/>
                            <w:sz w:val="24"/>
                            <w:szCs w:val="24"/>
                            <w:lang w:val="it-IT"/>
                          </w:rPr>
                          <m:t>r</m:t>
                        </m:r>
                      </m:e>
                      <m:sub>
                        <m:r>
                          <w:rPr>
                            <w:rFonts w:ascii="Cambria Math" w:hAnsi="Cambria Math"/>
                            <w:sz w:val="24"/>
                            <w:szCs w:val="24"/>
                            <w:lang w:val="it-IT"/>
                          </w:rPr>
                          <m:t>21</m:t>
                        </m:r>
                      </m:sub>
                    </m:sSub>
                  </m:den>
                </m:f>
              </m:e>
            </m:d>
          </m:den>
        </m:f>
      </m:oMath>
      <w:r w:rsidRPr="004E7377">
        <w:rPr>
          <w:i/>
          <w:sz w:val="24"/>
          <w:szCs w:val="24"/>
          <w:lang w:val="it-IT"/>
        </w:rPr>
        <w:tab/>
        <w:t xml:space="preserve"> </w:t>
      </w:r>
    </w:p>
    <w:p w:rsidR="003251D7" w:rsidRPr="004E7377" w:rsidRDefault="003251D7" w:rsidP="00645069">
      <w:pPr>
        <w:pStyle w:val="Text"/>
        <w:tabs>
          <w:tab w:val="center" w:pos="4536"/>
          <w:tab w:val="right" w:pos="9072"/>
        </w:tabs>
        <w:spacing w:before="120" w:after="120"/>
        <w:ind w:firstLine="0"/>
        <w:rPr>
          <w:sz w:val="24"/>
          <w:szCs w:val="24"/>
          <w:lang w:val="it-IT"/>
        </w:rPr>
      </w:pPr>
      <w:r w:rsidRPr="004E7377">
        <w:rPr>
          <w:sz w:val="24"/>
          <w:szCs w:val="24"/>
          <w:lang w:val="it-IT"/>
        </w:rPr>
        <w:t xml:space="preserve"> </w:t>
      </w:r>
    </w:p>
    <w:p w:rsidR="003251D7" w:rsidRPr="004E7377" w:rsidRDefault="003251D7" w:rsidP="00645069">
      <w:pPr>
        <w:pStyle w:val="Text"/>
        <w:tabs>
          <w:tab w:val="center" w:pos="4536"/>
          <w:tab w:val="right" w:pos="9072"/>
        </w:tabs>
        <w:spacing w:before="120" w:after="120"/>
        <w:ind w:firstLine="0"/>
        <w:rPr>
          <w:i/>
          <w:vanish/>
          <w:sz w:val="24"/>
          <w:szCs w:val="24"/>
          <w:lang w:val="it-IT"/>
          <w:specVanish/>
        </w:rPr>
      </w:pPr>
      <w:r w:rsidRPr="004E7377">
        <w:rPr>
          <w:sz w:val="24"/>
          <w:szCs w:val="24"/>
          <w:lang w:val="it-IT"/>
        </w:rPr>
        <w:tab/>
      </w:r>
      <m:oMath>
        <m:r>
          <m:rPr>
            <m:sty m:val="p"/>
          </m:rPr>
          <w:rPr>
            <w:rFonts w:ascii="Cambria Math" w:hAnsi="Cambria Math"/>
            <w:sz w:val="24"/>
            <w:szCs w:val="24"/>
            <w:lang w:val="it-IT"/>
          </w:rPr>
          <m:t xml:space="preserve">          </m:t>
        </m:r>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1</m:t>
            </m:r>
          </m:num>
          <m:den>
            <m:r>
              <w:rPr>
                <w:rFonts w:ascii="Cambria Math" w:hAnsi="Cambria Math"/>
                <w:sz w:val="24"/>
                <w:szCs w:val="24"/>
                <w:lang w:val="it-IT"/>
              </w:rPr>
              <m:t>2</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it-IT"/>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it-IT"/>
                              </w:rPr>
                              <m:t>b</m:t>
                            </m:r>
                          </m:e>
                          <m:sub>
                            <m:r>
                              <w:rPr>
                                <w:rFonts w:ascii="Cambria Math" w:hAnsi="Cambria Math"/>
                                <w:sz w:val="24"/>
                                <w:szCs w:val="24"/>
                                <w:lang w:val="it-IT"/>
                              </w:rPr>
                              <m:t>11</m:t>
                            </m:r>
                          </m:sub>
                        </m:sSub>
                      </m:num>
                      <m:den>
                        <m:r>
                          <w:rPr>
                            <w:rFonts w:ascii="Cambria Math" w:hAnsi="Cambria Math"/>
                            <w:sz w:val="24"/>
                            <w:szCs w:val="24"/>
                            <w:lang w:val="it-IT"/>
                          </w:rPr>
                          <m:t>2∙</m:t>
                        </m:r>
                        <m:sSub>
                          <m:sSubPr>
                            <m:ctrlPr>
                              <w:rPr>
                                <w:rFonts w:ascii="Cambria Math" w:hAnsi="Cambria Math"/>
                                <w:i/>
                                <w:sz w:val="24"/>
                                <w:szCs w:val="24"/>
                              </w:rPr>
                            </m:ctrlPr>
                          </m:sSubPr>
                          <m:e>
                            <m:r>
                              <w:rPr>
                                <w:rFonts w:ascii="Cambria Math" w:hAnsi="Cambria Math"/>
                                <w:sz w:val="24"/>
                                <w:szCs w:val="24"/>
                                <w:lang w:val="it-IT"/>
                              </w:rPr>
                              <m:t>r</m:t>
                            </m:r>
                          </m:e>
                          <m:sub>
                            <m:r>
                              <w:rPr>
                                <w:rFonts w:ascii="Cambria Math" w:hAnsi="Cambria Math"/>
                                <w:sz w:val="24"/>
                                <w:szCs w:val="24"/>
                                <w:lang w:val="it-IT"/>
                              </w:rPr>
                              <m:t>21</m:t>
                            </m:r>
                          </m:sub>
                        </m:sSub>
                      </m:den>
                    </m:f>
                  </m:e>
                </m:d>
              </m:e>
              <m:sup>
                <m:r>
                  <w:rPr>
                    <w:rFonts w:ascii="Cambria Math" w:hAnsi="Cambria Math"/>
                    <w:sz w:val="24"/>
                    <w:szCs w:val="24"/>
                    <w:lang w:val="it-IT"/>
                  </w:rPr>
                  <m:t>2</m:t>
                </m:r>
              </m:sup>
            </m:sSup>
          </m:den>
        </m:f>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it-IT"/>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it-IT"/>
                              </w:rPr>
                              <m:t>b</m:t>
                            </m:r>
                          </m:e>
                          <m:sub>
                            <m:r>
                              <w:rPr>
                                <w:rFonts w:ascii="Cambria Math" w:hAnsi="Cambria Math"/>
                                <w:sz w:val="24"/>
                                <w:szCs w:val="24"/>
                                <w:lang w:val="it-IT"/>
                              </w:rPr>
                              <m:t>11</m:t>
                            </m:r>
                          </m:sub>
                        </m:sSub>
                      </m:num>
                      <m:den>
                        <m:r>
                          <w:rPr>
                            <w:rFonts w:ascii="Cambria Math" w:hAnsi="Cambria Math"/>
                            <w:sz w:val="24"/>
                            <w:szCs w:val="24"/>
                            <w:lang w:val="it-IT"/>
                          </w:rPr>
                          <m:t>2∙</m:t>
                        </m:r>
                        <m:sSub>
                          <m:sSubPr>
                            <m:ctrlPr>
                              <w:rPr>
                                <w:rFonts w:ascii="Cambria Math" w:hAnsi="Cambria Math"/>
                                <w:i/>
                                <w:sz w:val="24"/>
                                <w:szCs w:val="24"/>
                              </w:rPr>
                            </m:ctrlPr>
                          </m:sSubPr>
                          <m:e>
                            <m:r>
                              <w:rPr>
                                <w:rFonts w:ascii="Cambria Math" w:hAnsi="Cambria Math"/>
                                <w:sz w:val="24"/>
                                <w:szCs w:val="24"/>
                                <w:lang w:val="it-IT"/>
                              </w:rPr>
                              <m:t>r</m:t>
                            </m:r>
                          </m:e>
                          <m:sub>
                            <m:r>
                              <w:rPr>
                                <w:rFonts w:ascii="Cambria Math" w:hAnsi="Cambria Math"/>
                                <w:sz w:val="24"/>
                                <w:szCs w:val="24"/>
                                <w:lang w:val="it-IT"/>
                              </w:rPr>
                              <m:t>21</m:t>
                            </m:r>
                          </m:sub>
                        </m:sSub>
                      </m:den>
                    </m:f>
                  </m:e>
                </m:d>
              </m:e>
              <m:sup>
                <m:r>
                  <w:rPr>
                    <w:rFonts w:ascii="Cambria Math" w:hAnsi="Cambria Math"/>
                    <w:sz w:val="24"/>
                    <w:szCs w:val="24"/>
                    <w:lang w:val="it-IT"/>
                  </w:rPr>
                  <m:t>3</m:t>
                </m:r>
              </m:sup>
            </m:sSup>
          </m:den>
        </m:f>
        <m:r>
          <w:rPr>
            <w:rFonts w:ascii="Cambria Math" w:hAnsi="Cambria Math"/>
            <w:sz w:val="24"/>
            <w:szCs w:val="24"/>
            <w:lang w:val="it-IT"/>
          </w:rPr>
          <m:t>+</m:t>
        </m:r>
        <m:f>
          <m:fPr>
            <m:ctrlPr>
              <w:rPr>
                <w:rFonts w:ascii="Cambria Math" w:hAnsi="Cambria Math"/>
                <w:i/>
                <w:sz w:val="24"/>
                <w:szCs w:val="24"/>
              </w:rPr>
            </m:ctrlPr>
          </m:fPr>
          <m:num>
            <m:r>
              <w:rPr>
                <w:rFonts w:ascii="Cambria Math" w:hAnsi="Cambria Math"/>
                <w:sz w:val="24"/>
                <w:szCs w:val="24"/>
                <w:lang w:val="it-IT"/>
              </w:rPr>
              <m:t>log⁡(</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it-IT"/>
                      </w:rPr>
                      <m:t>b</m:t>
                    </m:r>
                  </m:e>
                  <m:sub>
                    <m:r>
                      <w:rPr>
                        <w:rFonts w:ascii="Cambria Math" w:hAnsi="Cambria Math"/>
                        <w:sz w:val="24"/>
                        <w:szCs w:val="24"/>
                        <w:lang w:val="it-IT"/>
                      </w:rPr>
                      <m:t>11</m:t>
                    </m:r>
                  </m:sub>
                </m:sSub>
              </m:num>
              <m:den>
                <m:r>
                  <w:rPr>
                    <w:rFonts w:ascii="Cambria Math" w:hAnsi="Cambria Math"/>
                    <w:sz w:val="24"/>
                    <w:szCs w:val="24"/>
                    <w:lang w:val="it-IT"/>
                  </w:rPr>
                  <m:t>2∙</m:t>
                </m:r>
                <m:sSub>
                  <m:sSubPr>
                    <m:ctrlPr>
                      <w:rPr>
                        <w:rFonts w:ascii="Cambria Math" w:hAnsi="Cambria Math"/>
                        <w:i/>
                        <w:sz w:val="24"/>
                        <w:szCs w:val="24"/>
                      </w:rPr>
                    </m:ctrlPr>
                  </m:sSubPr>
                  <m:e>
                    <m:r>
                      <w:rPr>
                        <w:rFonts w:ascii="Cambria Math" w:hAnsi="Cambria Math"/>
                        <w:sz w:val="24"/>
                        <w:szCs w:val="24"/>
                        <w:lang w:val="it-IT"/>
                      </w:rPr>
                      <m:t>r</m:t>
                    </m:r>
                  </m:e>
                  <m:sub>
                    <m:r>
                      <w:rPr>
                        <w:rFonts w:ascii="Cambria Math" w:hAnsi="Cambria Math"/>
                        <w:sz w:val="24"/>
                        <w:szCs w:val="24"/>
                        <w:lang w:val="it-IT"/>
                      </w:rPr>
                      <m:t>21</m:t>
                    </m:r>
                  </m:sub>
                </m:sSub>
              </m:den>
            </m:f>
            <m:r>
              <w:rPr>
                <w:rFonts w:ascii="Cambria Math" w:hAnsi="Cambria Math"/>
                <w:sz w:val="24"/>
                <w:szCs w:val="24"/>
                <w:lang w:val="it-IT"/>
              </w:rPr>
              <m:t>)</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it-IT"/>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it-IT"/>
                              </w:rPr>
                              <m:t>b</m:t>
                            </m:r>
                          </m:e>
                          <m:sub>
                            <m:r>
                              <w:rPr>
                                <w:rFonts w:ascii="Cambria Math" w:hAnsi="Cambria Math"/>
                                <w:sz w:val="24"/>
                                <w:szCs w:val="24"/>
                                <w:lang w:val="it-IT"/>
                              </w:rPr>
                              <m:t>11</m:t>
                            </m:r>
                          </m:sub>
                        </m:sSub>
                      </m:num>
                      <m:den>
                        <m:r>
                          <w:rPr>
                            <w:rFonts w:ascii="Cambria Math" w:hAnsi="Cambria Math"/>
                            <w:sz w:val="24"/>
                            <w:szCs w:val="24"/>
                            <w:lang w:val="it-IT"/>
                          </w:rPr>
                          <m:t>2∙</m:t>
                        </m:r>
                        <m:sSub>
                          <m:sSubPr>
                            <m:ctrlPr>
                              <w:rPr>
                                <w:rFonts w:ascii="Cambria Math" w:hAnsi="Cambria Math"/>
                                <w:i/>
                                <w:sz w:val="24"/>
                                <w:szCs w:val="24"/>
                              </w:rPr>
                            </m:ctrlPr>
                          </m:sSubPr>
                          <m:e>
                            <m:r>
                              <w:rPr>
                                <w:rFonts w:ascii="Cambria Math" w:hAnsi="Cambria Math"/>
                                <w:sz w:val="24"/>
                                <w:szCs w:val="24"/>
                                <w:lang w:val="it-IT"/>
                              </w:rPr>
                              <m:t>r</m:t>
                            </m:r>
                          </m:e>
                          <m:sub>
                            <m:r>
                              <w:rPr>
                                <w:rFonts w:ascii="Cambria Math" w:hAnsi="Cambria Math"/>
                                <w:sz w:val="24"/>
                                <w:szCs w:val="24"/>
                                <w:lang w:val="it-IT"/>
                              </w:rPr>
                              <m:t>21</m:t>
                            </m:r>
                          </m:sub>
                        </m:sSub>
                      </m:den>
                    </m:f>
                  </m:e>
                </m:d>
              </m:e>
              <m:sup>
                <m:r>
                  <w:rPr>
                    <w:rFonts w:ascii="Cambria Math" w:hAnsi="Cambria Math"/>
                    <w:sz w:val="24"/>
                    <w:szCs w:val="24"/>
                    <w:lang w:val="it-IT"/>
                  </w:rPr>
                  <m:t>4</m:t>
                </m:r>
              </m:sup>
            </m:sSup>
          </m:den>
        </m:f>
        <m:r>
          <w:rPr>
            <w:rFonts w:ascii="Cambria Math" w:hAnsi="Cambria Math"/>
            <w:sz w:val="24"/>
            <w:szCs w:val="24"/>
            <w:lang w:val="it-IT"/>
          </w:rPr>
          <m:t>]</m:t>
        </m:r>
      </m:oMath>
      <w:r w:rsidRPr="004E7377">
        <w:rPr>
          <w:i/>
          <w:sz w:val="24"/>
          <w:szCs w:val="24"/>
          <w:lang w:val="it-IT"/>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lang w:val="it-IT"/>
        </w:rPr>
        <w:t xml:space="preserve"> </w:t>
      </w:r>
      <w:r w:rsidRPr="004E7377">
        <w:rPr>
          <w:sz w:val="24"/>
          <w:szCs w:val="24"/>
        </w:rPr>
        <w:fldChar w:fldCharType="begin"/>
      </w:r>
      <w:r w:rsidRPr="004E7377">
        <w:rPr>
          <w:sz w:val="24"/>
          <w:szCs w:val="24"/>
        </w:rPr>
        <w:instrText xml:space="preserve"> REF _Ref358389248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(2.12</w:t>
      </w:r>
      <w:r w:rsidRPr="004E7377">
        <w:rPr>
          <w:sz w:val="24"/>
          <w:szCs w:val="24"/>
        </w:rPr>
        <w:fldChar w:fldCharType="end"/>
      </w:r>
      <w:r w:rsidRPr="004E7377">
        <w:rPr>
          <w:rFonts w:hint="eastAsia"/>
          <w:sz w:val="24"/>
          <w:szCs w:val="24"/>
        </w:rPr>
        <w:t>f</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r>
              <w:rPr>
                <w:rFonts w:ascii="Cambria Math" w:hAnsi="Cambria Math"/>
                <w:sz w:val="24"/>
                <w:szCs w:val="24"/>
              </w:rPr>
              <m:t>-9π</m:t>
            </m:r>
          </m:num>
          <m:den>
            <m:r>
              <w:rPr>
                <w:rFonts w:ascii="Cambria Math" w:hAnsi="Cambria Math"/>
                <w:sz w:val="24"/>
                <w:szCs w:val="24"/>
              </w:rPr>
              <m:t>1536</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16(</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8(1-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r>
          <m:rPr>
            <m:sty m:val="p"/>
          </m:rPr>
          <w:rPr>
            <w:rFonts w:ascii="Cambria Math" w:hAnsi="Cambria Math"/>
            <w:sz w:val="24"/>
            <w:szCs w:val="24"/>
          </w:rPr>
          <m:t xml:space="preserve">         </m:t>
        </m:r>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num>
          <m:den>
            <m:r>
              <w:rPr>
                <w:rFonts w:ascii="Cambria Math" w:hAnsi="Cambria Math"/>
                <w:sz w:val="24"/>
                <w:szCs w:val="24"/>
              </w:rPr>
              <m:t>64</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e>
            </m:d>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e>
                </m:d>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func>
              <m:funcPr>
                <m:ctrlPr>
                  <w:rPr>
                    <w:rFonts w:ascii="Cambria Math" w:hAnsi="Cambria Math"/>
                    <w:i/>
                    <w:sz w:val="24"/>
                    <w:szCs w:val="24"/>
                  </w:rPr>
                </m:ctrlPr>
              </m:funcPr>
              <m:fName>
                <m:r>
                  <w:rPr>
                    <w:rFonts w:ascii="Cambria Math" w:hAnsi="Cambria Math"/>
                    <w:sz w:val="24"/>
                    <w:szCs w:val="24"/>
                  </w:rPr>
                  <m:t>log</m:t>
                </m:r>
              </m:fName>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e>
                </m:d>
              </m:e>
            </m:func>
          </m:num>
          <m:den>
            <m:r>
              <w:rPr>
                <w:rFonts w:ascii="Cambria Math" w:hAnsi="Cambria Math"/>
                <w:sz w:val="24"/>
                <w:szCs w:val="24"/>
              </w:rPr>
              <m:t>8</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e>
                </m:d>
              </m:e>
              <m:sup>
                <m:r>
                  <w:rPr>
                    <w:rFonts w:ascii="Cambria Math" w:hAnsi="Cambria Math"/>
                    <w:sz w:val="24"/>
                    <w:szCs w:val="24"/>
                  </w:rPr>
                  <m:t>2</m:t>
                </m:r>
              </m:sup>
            </m:sSup>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e>
            </m:d>
          </m:den>
        </m:f>
        <m:r>
          <w:rPr>
            <w:rFonts w:ascii="Cambria Math" w:hAnsi="Cambria Math"/>
            <w:sz w:val="24"/>
            <w:szCs w:val="24"/>
          </w:rPr>
          <m:t>]∙</m:t>
        </m:r>
        <m:r>
          <m:rPr>
            <m:sty m:val="p"/>
          </m:rPr>
          <w:rPr>
            <w:rFonts w:ascii="Cambria Math" w:hAnsi="Cambria Math"/>
            <w:sz w:val="24"/>
            <w:szCs w:val="24"/>
          </w:rPr>
          <m:t>log⁡</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11</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21</m:t>
                </m:r>
              </m:sub>
            </m:sSub>
          </m:den>
        </m:f>
        <m:r>
          <w:rPr>
            <w:rFonts w:ascii="Cambria Math" w:hAnsi="Cambria Math"/>
            <w:sz w:val="24"/>
            <w:szCs w:val="24"/>
          </w:rPr>
          <m:t>)</m:t>
        </m:r>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_Ref358389248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(2.12</w:t>
      </w:r>
      <w:r w:rsidRPr="004E7377">
        <w:rPr>
          <w:sz w:val="24"/>
          <w:szCs w:val="24"/>
        </w:rPr>
        <w:fldChar w:fldCharType="end"/>
      </w:r>
      <w:r w:rsidRPr="004E7377">
        <w:rPr>
          <w:rFonts w:hint="eastAsia"/>
          <w:sz w:val="24"/>
          <w:szCs w:val="24"/>
        </w:rPr>
        <w:t>g</w:t>
      </w:r>
      <w:r w:rsidRPr="004E7377">
        <w:rPr>
          <w:sz w:val="24"/>
          <w:szCs w:val="24"/>
        </w:rPr>
        <w:t>)</w:t>
      </w:r>
    </w:p>
    <w:p w:rsidR="00A84DAA" w:rsidRPr="004E7377" w:rsidRDefault="00A84DAA" w:rsidP="00B15BD6"/>
    <w:p w:rsidR="003251D7" w:rsidRPr="004E7377" w:rsidRDefault="003251D7" w:rsidP="00B15BD6">
      <w:proofErr w:type="gramStart"/>
      <w:r w:rsidRPr="004E7377">
        <w:rPr>
          <w:rFonts w:hint="eastAsia"/>
        </w:rPr>
        <w:t>where</w:t>
      </w:r>
      <w:proofErr w:type="gramEnd"/>
      <w:r w:rsidRPr="004E7377">
        <w:rPr>
          <w:rFonts w:hint="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1</m:t>
            </m:r>
          </m:sub>
        </m:sSub>
      </m:oMath>
      <w:r w:rsidRPr="004E7377">
        <w:rPr>
          <w:rFonts w:hint="eastAsia"/>
        </w:rPr>
        <w:t xml:space="preserve"> is the number of </w:t>
      </w:r>
      <w:r w:rsidRPr="004E7377">
        <w:t xml:space="preserve">stator </w:t>
      </w:r>
      <w:r w:rsidRPr="004E7377">
        <w:rPr>
          <w:rFonts w:hint="eastAsia"/>
        </w:rPr>
        <w:t xml:space="preserve">slots, </w:t>
      </w:r>
      <w:bookmarkStart w:id="309" w:name="OLE_LINK330"/>
      <w:bookmarkStart w:id="310" w:name="OLE_LINK331"/>
      <w:bookmarkStart w:id="311" w:name="OLE_LINK332"/>
      <m:oMath>
        <m:sSub>
          <m:sSubPr>
            <m:ctrlPr>
              <w:rPr>
                <w:rFonts w:ascii="Cambria Math" w:hAnsi="Cambria Math"/>
                <w:i/>
              </w:rPr>
            </m:ctrlPr>
          </m:sSubPr>
          <m:e>
            <m:r>
              <w:rPr>
                <w:rFonts w:ascii="Cambria Math" w:hAnsi="Cambria Math"/>
              </w:rPr>
              <m:t>λ</m:t>
            </m:r>
          </m:e>
          <m:sub>
            <m:r>
              <w:rPr>
                <w:rFonts w:ascii="Cambria Math" w:hAnsi="Cambria Math"/>
              </w:rPr>
              <m:t>s1</m:t>
            </m:r>
          </m:sub>
        </m:sSub>
      </m:oMath>
      <w:bookmarkEnd w:id="309"/>
      <w:bookmarkEnd w:id="310"/>
      <w:bookmarkEnd w:id="311"/>
      <w:r w:rsidRPr="004E7377">
        <w:rPr>
          <w:rFonts w:hint="eastAsia"/>
        </w:rPr>
        <w:t xml:space="preserve"> is the stator slot leakage inductance coefficient, consisting of slot opening </w:t>
      </w:r>
      <w:r w:rsidRPr="004E7377">
        <w:t>part</w:t>
      </w:r>
      <w:r w:rsidRPr="004E7377">
        <w:rPr>
          <w:rFonts w:hint="eastAsia"/>
        </w:rPr>
        <w:t xml:space="preserve"> (</w:t>
      </w:r>
      <m:oMath>
        <m:sSub>
          <m:sSubPr>
            <m:ctrlPr>
              <w:rPr>
                <w:rFonts w:ascii="Cambria Math" w:hAnsi="Cambria Math"/>
                <w:i/>
              </w:rPr>
            </m:ctrlPr>
          </m:sSubPr>
          <m:e>
            <m:r>
              <w:rPr>
                <w:rFonts w:ascii="Cambria Math" w:hAnsi="Cambria Math"/>
              </w:rPr>
              <m:t>K</m:t>
            </m:r>
          </m:e>
          <m:sub>
            <m:r>
              <w:rPr>
                <w:rFonts w:ascii="Cambria Math" w:hAnsi="Cambria Math"/>
              </w:rPr>
              <m:t>U1</m:t>
            </m:r>
          </m:sub>
        </m:sSub>
        <m:sSub>
          <m:sSubPr>
            <m:ctrlPr>
              <w:rPr>
                <w:rFonts w:ascii="Cambria Math" w:hAnsi="Cambria Math"/>
                <w:i/>
              </w:rPr>
            </m:ctrlPr>
          </m:sSubPr>
          <m:e>
            <m:r>
              <w:rPr>
                <w:rFonts w:ascii="Cambria Math" w:hAnsi="Cambria Math"/>
              </w:rPr>
              <m:t>λ</m:t>
            </m:r>
          </m:e>
          <m:sub>
            <m:r>
              <w:rPr>
                <w:rFonts w:ascii="Cambria Math" w:hAnsi="Cambria Math"/>
              </w:rPr>
              <m:t>U1</m:t>
            </m:r>
          </m:sub>
        </m:sSub>
      </m:oMath>
      <w:r w:rsidRPr="004E7377">
        <w:rPr>
          <w:rFonts w:hint="eastAsia"/>
        </w:rPr>
        <w:t xml:space="preserve">) and coil </w:t>
      </w:r>
      <w:r w:rsidRPr="004E7377">
        <w:t>part</w:t>
      </w:r>
      <w:r w:rsidRPr="004E7377">
        <w:rPr>
          <w:rFonts w:hint="eastAsia"/>
        </w:rPr>
        <w:t xml:space="preserve"> (</w:t>
      </w:r>
      <m:oMath>
        <m:sSub>
          <m:sSubPr>
            <m:ctrlPr>
              <w:rPr>
                <w:rFonts w:ascii="Cambria Math" w:hAnsi="Cambria Math"/>
                <w:i/>
              </w:rPr>
            </m:ctrlPr>
          </m:sSubPr>
          <m:e>
            <m:r>
              <w:rPr>
                <w:rFonts w:ascii="Cambria Math" w:hAnsi="Cambria Math"/>
              </w:rPr>
              <m:t>K</m:t>
            </m:r>
          </m:e>
          <m:sub>
            <m:r>
              <w:rPr>
                <w:rFonts w:ascii="Cambria Math" w:hAnsi="Cambria Math"/>
              </w:rPr>
              <m:t>L1</m:t>
            </m:r>
          </m:sub>
        </m:sSub>
        <m:sSub>
          <m:sSubPr>
            <m:ctrlPr>
              <w:rPr>
                <w:rFonts w:ascii="Cambria Math" w:hAnsi="Cambria Math"/>
                <w:i/>
              </w:rPr>
            </m:ctrlPr>
          </m:sSubPr>
          <m:e>
            <m:r>
              <w:rPr>
                <w:rFonts w:ascii="Cambria Math" w:hAnsi="Cambria Math"/>
              </w:rPr>
              <m:t>λ</m:t>
            </m:r>
          </m:e>
          <m:sub>
            <m:r>
              <w:rPr>
                <w:rFonts w:ascii="Cambria Math" w:hAnsi="Cambria Math"/>
              </w:rPr>
              <m:t>L1</m:t>
            </m:r>
          </m:sub>
        </m:sSub>
      </m:oMath>
      <w:r w:rsidRPr="004E7377">
        <w:rPr>
          <w:rFonts w:hint="eastAsia"/>
        </w:rPr>
        <w:t xml:space="preserve">), as </w:t>
      </w:r>
      <w:r w:rsidR="00DB3291" w:rsidRPr="004E7377">
        <w:t xml:space="preserve">shown in </w:t>
      </w:r>
      <w:r w:rsidRPr="004E7377">
        <w:fldChar w:fldCharType="begin"/>
      </w:r>
      <w:r w:rsidRPr="004E7377">
        <w:instrText xml:space="preserve"> </w:instrText>
      </w:r>
      <w:r w:rsidRPr="004E7377">
        <w:rPr>
          <w:rFonts w:hint="eastAsia"/>
        </w:rPr>
        <w:instrText>REF _Ref358389248 \h</w:instrText>
      </w:r>
      <w:r w:rsidRPr="004E7377">
        <w:instrText xml:space="preserve"> </w:instrText>
      </w:r>
      <w:r w:rsidR="00B15BD6" w:rsidRPr="004E7377">
        <w:instrText xml:space="preserve"> \* MERGEFORMAT </w:instrText>
      </w:r>
      <w:r w:rsidRPr="004E7377">
        <w:fldChar w:fldCharType="separate"/>
      </w:r>
      <w:r w:rsidR="00222543" w:rsidRPr="004E7377">
        <w:t>(</w:t>
      </w:r>
      <w:r w:rsidR="00222543" w:rsidRPr="004E7377">
        <w:rPr>
          <w:noProof/>
        </w:rPr>
        <w:t>2.12</w:t>
      </w:r>
      <w:r w:rsidRPr="004E7377">
        <w:fldChar w:fldCharType="end"/>
      </w:r>
      <w:r w:rsidRPr="004E7377">
        <w:rPr>
          <w:rFonts w:hint="eastAsia"/>
        </w:rPr>
        <w:t xml:space="preserve">b), </w:t>
      </w:r>
      <m:oMath>
        <m:sSub>
          <m:sSubPr>
            <m:ctrlPr>
              <w:rPr>
                <w:rFonts w:ascii="Cambria Math" w:hAnsi="Cambria Math"/>
                <w:i/>
              </w:rPr>
            </m:ctrlPr>
          </m:sSubPr>
          <m:e>
            <m:r>
              <w:rPr>
                <w:rFonts w:ascii="Cambria Math" w:hAnsi="Cambria Math"/>
              </w:rPr>
              <m:t>K</m:t>
            </m:r>
          </m:e>
          <m:sub>
            <m:r>
              <w:rPr>
                <w:rFonts w:ascii="Cambria Math" w:hAnsi="Cambria Math"/>
              </w:rPr>
              <m:t>U1</m:t>
            </m:r>
          </m:sub>
        </m:sSub>
      </m:oMath>
      <w:r w:rsidRPr="004E7377">
        <w:rPr>
          <w:rFonts w:hint="eastAsia"/>
        </w:rPr>
        <w:t xml:space="preserve"> and </w:t>
      </w:r>
      <m:oMath>
        <m:sSub>
          <m:sSubPr>
            <m:ctrlPr>
              <w:rPr>
                <w:rFonts w:ascii="Cambria Math" w:hAnsi="Cambria Math"/>
                <w:i/>
              </w:rPr>
            </m:ctrlPr>
          </m:sSubPr>
          <m:e>
            <m:r>
              <w:rPr>
                <w:rFonts w:ascii="Cambria Math" w:hAnsi="Cambria Math"/>
              </w:rPr>
              <m:t>K</m:t>
            </m:r>
          </m:e>
          <m:sub>
            <m:r>
              <w:rPr>
                <w:rFonts w:ascii="Cambria Math" w:hAnsi="Cambria Math"/>
              </w:rPr>
              <m:t>L1</m:t>
            </m:r>
          </m:sub>
        </m:sSub>
      </m:oMath>
      <w:r w:rsidRPr="004E7377">
        <w:rPr>
          <w:rFonts w:hint="eastAsia"/>
        </w:rPr>
        <w:t xml:space="preserve"> are coefficients related with </w:t>
      </w:r>
      <w:r w:rsidRPr="004E7377">
        <w:t xml:space="preserve">short </w:t>
      </w:r>
      <w:r w:rsidRPr="004E7377">
        <w:rPr>
          <w:rFonts w:hint="eastAsia"/>
        </w:rPr>
        <w:t>pitch</w:t>
      </w:r>
      <w:r w:rsidRPr="004E7377">
        <w:t xml:space="preserve"> ratio </w:t>
      </w:r>
      <m:oMath>
        <m:r>
          <w:rPr>
            <w:rFonts w:ascii="Cambria Math" w:hAnsi="Cambria Math"/>
          </w:rPr>
          <m:t>β</m:t>
        </m:r>
      </m:oMath>
      <w:r w:rsidRPr="004E7377">
        <w:rPr>
          <w:rFonts w:hint="eastAsia"/>
        </w:rPr>
        <w:t>,</w:t>
      </w:r>
      <w:r w:rsidRPr="004E7377">
        <w:t xml:space="preserve"> </w:t>
      </w:r>
      <w:r w:rsidRPr="004E7377">
        <w:fldChar w:fldCharType="begin"/>
      </w:r>
      <w:r w:rsidRPr="004E7377">
        <w:instrText xml:space="preserve"> </w:instrText>
      </w:r>
      <w:r w:rsidRPr="004E7377">
        <w:rPr>
          <w:rFonts w:hint="eastAsia"/>
        </w:rPr>
        <w:instrText>REF _Ref358389248 \h</w:instrText>
      </w:r>
      <w:r w:rsidRPr="004E7377">
        <w:instrText xml:space="preserve"> </w:instrText>
      </w:r>
      <w:r w:rsidR="00B15BD6" w:rsidRPr="004E7377">
        <w:instrText xml:space="preserve"> \* MERGEFORMAT </w:instrText>
      </w:r>
      <w:r w:rsidRPr="004E7377">
        <w:fldChar w:fldCharType="separate"/>
      </w:r>
      <w:r w:rsidR="00222543" w:rsidRPr="004E7377">
        <w:t>(</w:t>
      </w:r>
      <w:r w:rsidR="00222543" w:rsidRPr="004E7377">
        <w:rPr>
          <w:noProof/>
        </w:rPr>
        <w:t>2.12</w:t>
      </w:r>
      <w:r w:rsidRPr="004E7377">
        <w:fldChar w:fldCharType="end"/>
      </w:r>
      <w:r w:rsidRPr="004E7377">
        <w:rPr>
          <w:rFonts w:hint="eastAsia"/>
        </w:rPr>
        <w:t xml:space="preserve">c), </w:t>
      </w:r>
      <w:r w:rsidR="00556DBF" w:rsidRPr="004E7377">
        <w:t>[CHE90]</w:t>
      </w:r>
      <w:r w:rsidRPr="004E7377">
        <w:rPr>
          <w:rFonts w:hint="eastAsia"/>
        </w:rPr>
        <w:t xml:space="preserve">. For slot shape in </w:t>
      </w:r>
      <w:r w:rsidRPr="004E7377">
        <w:fldChar w:fldCharType="begin"/>
      </w:r>
      <w:r w:rsidRPr="004E7377">
        <w:instrText xml:space="preserve"> </w:instrText>
      </w:r>
      <w:r w:rsidRPr="004E7377">
        <w:rPr>
          <w:rFonts w:hint="eastAsia"/>
        </w:rPr>
        <w:instrText>REF _Ref358297841 \h</w:instrText>
      </w:r>
      <w:r w:rsidRPr="004E7377">
        <w:instrText xml:space="preserve"> </w:instrText>
      </w:r>
      <w:r w:rsidR="00B15BD6" w:rsidRPr="004E7377">
        <w:instrText xml:space="preserve"> \* MERGEFORMAT </w:instrText>
      </w:r>
      <w:r w:rsidRPr="004E7377">
        <w:fldChar w:fldCharType="separate"/>
      </w:r>
      <w:r w:rsidR="00222543" w:rsidRPr="004E7377">
        <w:t xml:space="preserve">Fig. </w:t>
      </w:r>
      <w:r w:rsidR="00222543" w:rsidRPr="004E7377">
        <w:rPr>
          <w:noProof/>
        </w:rPr>
        <w:t>2.1</w:t>
      </w:r>
      <w:r w:rsidRPr="004E7377">
        <w:fldChar w:fldCharType="end"/>
      </w:r>
      <w:r w:rsidRPr="004E7377">
        <w:t>(a)</w:t>
      </w:r>
      <w:r w:rsidRPr="004E7377">
        <w:rPr>
          <w:rFonts w:hint="eastAsia"/>
        </w:rPr>
        <w:t xml:space="preserve">, </w:t>
      </w:r>
      <m:oMath>
        <m:sSub>
          <m:sSubPr>
            <m:ctrlPr>
              <w:rPr>
                <w:rFonts w:ascii="Cambria Math" w:hAnsi="Cambria Math"/>
                <w:i/>
              </w:rPr>
            </m:ctrlPr>
          </m:sSubPr>
          <m:e>
            <m:r>
              <w:rPr>
                <w:rFonts w:ascii="Cambria Math" w:hAnsi="Cambria Math"/>
              </w:rPr>
              <m:t>λ</m:t>
            </m:r>
          </m:e>
          <m:sub>
            <m:r>
              <w:rPr>
                <w:rFonts w:ascii="Cambria Math" w:hAnsi="Cambria Math"/>
              </w:rPr>
              <m:t>U1</m:t>
            </m:r>
          </m:sub>
        </m:sSub>
      </m:oMath>
      <w:r w:rsidRPr="004E7377">
        <w:t xml:space="preserve"> and</w:t>
      </w:r>
      <w:r w:rsidRPr="004E7377">
        <w:rPr>
          <w:rFonts w:hint="eastAsia"/>
        </w:rPr>
        <w:t xml:space="preserve"> </w:t>
      </w:r>
      <m:oMath>
        <m:sSub>
          <m:sSubPr>
            <m:ctrlPr>
              <w:rPr>
                <w:rFonts w:ascii="Cambria Math" w:hAnsi="Cambria Math"/>
                <w:i/>
              </w:rPr>
            </m:ctrlPr>
          </m:sSubPr>
          <m:e>
            <m:r>
              <w:rPr>
                <w:rFonts w:ascii="Cambria Math" w:hAnsi="Cambria Math"/>
              </w:rPr>
              <m:t>λ</m:t>
            </m:r>
          </m:e>
          <m:sub>
            <m:r>
              <w:rPr>
                <w:rFonts w:ascii="Cambria Math" w:hAnsi="Cambria Math"/>
              </w:rPr>
              <m:t>L1</m:t>
            </m:r>
          </m:sub>
        </m:sSub>
      </m:oMath>
      <w:r w:rsidRPr="004E7377">
        <w:t xml:space="preserve"> can be calculated from</w:t>
      </w:r>
      <w:r w:rsidRPr="004E7377">
        <w:rPr>
          <w:rFonts w:hint="eastAsia"/>
        </w:rPr>
        <w:t xml:space="preserve"> </w:t>
      </w:r>
      <w:r w:rsidRPr="004E7377">
        <w:fldChar w:fldCharType="begin"/>
      </w:r>
      <w:r w:rsidRPr="004E7377">
        <w:instrText xml:space="preserve"> </w:instrText>
      </w:r>
      <w:r w:rsidRPr="004E7377">
        <w:rPr>
          <w:rFonts w:hint="eastAsia"/>
        </w:rPr>
        <w:instrText>REF _Ref358389248 \h</w:instrText>
      </w:r>
      <w:r w:rsidRPr="004E7377">
        <w:instrText xml:space="preserve"> </w:instrText>
      </w:r>
      <w:r w:rsidR="00B15BD6" w:rsidRPr="004E7377">
        <w:instrText xml:space="preserve"> \* MERGEFORMAT </w:instrText>
      </w:r>
      <w:r w:rsidRPr="004E7377">
        <w:fldChar w:fldCharType="separate"/>
      </w:r>
      <w:r w:rsidR="00222543" w:rsidRPr="004E7377">
        <w:t>(</w:t>
      </w:r>
      <w:r w:rsidR="00222543" w:rsidRPr="004E7377">
        <w:rPr>
          <w:noProof/>
        </w:rPr>
        <w:t>2.12</w:t>
      </w:r>
      <w:r w:rsidRPr="004E7377">
        <w:fldChar w:fldCharType="end"/>
      </w:r>
      <w:r w:rsidRPr="004E7377">
        <w:rPr>
          <w:rFonts w:hint="eastAsia"/>
        </w:rPr>
        <w:t>d</w:t>
      </w:r>
      <w:r w:rsidRPr="004E7377">
        <w:t>)-</w:t>
      </w:r>
      <w:r w:rsidRPr="004E7377">
        <w:fldChar w:fldCharType="begin"/>
      </w:r>
      <w:r w:rsidRPr="004E7377">
        <w:instrText xml:space="preserve"> REF _Ref358389248 \h </w:instrText>
      </w:r>
      <w:r w:rsidR="00B15BD6" w:rsidRPr="004E7377">
        <w:instrText xml:space="preserve"> \* MERGEFORMAT </w:instrText>
      </w:r>
      <w:r w:rsidRPr="004E7377">
        <w:fldChar w:fldCharType="separate"/>
      </w:r>
      <w:r w:rsidR="00222543" w:rsidRPr="004E7377">
        <w:t>(</w:t>
      </w:r>
      <w:r w:rsidR="00222543" w:rsidRPr="004E7377">
        <w:rPr>
          <w:noProof/>
        </w:rPr>
        <w:t>2.12</w:t>
      </w:r>
      <w:r w:rsidRPr="004E7377">
        <w:fldChar w:fldCharType="end"/>
      </w:r>
      <w:r w:rsidRPr="004E7377">
        <w:rPr>
          <w:rFonts w:hint="eastAsia"/>
        </w:rPr>
        <w:t xml:space="preserve">g), </w:t>
      </w:r>
      <w:r w:rsidR="00556DBF" w:rsidRPr="004E7377">
        <w:t>[TAN97]</w:t>
      </w:r>
      <w:r w:rsidRPr="004E7377">
        <w:t>.</w:t>
      </w:r>
    </w:p>
    <w:p w:rsidR="00A84DAA" w:rsidRPr="004E7377" w:rsidRDefault="00A84DAA">
      <w:pPr>
        <w:spacing w:line="276" w:lineRule="auto"/>
        <w:jc w:val="left"/>
        <w:rPr>
          <w:i/>
        </w:rPr>
      </w:pPr>
      <w:r w:rsidRPr="004E7377">
        <w:rPr>
          <w:i/>
        </w:rPr>
        <w:br w:type="page"/>
      </w:r>
    </w:p>
    <w:p w:rsidR="003251D7" w:rsidRPr="004E7377" w:rsidRDefault="00CE0B3C" w:rsidP="00B15BD6">
      <w:pPr>
        <w:rPr>
          <w:i/>
        </w:rPr>
      </w:pPr>
      <w:r w:rsidRPr="004E7377">
        <w:rPr>
          <w:i/>
        </w:rPr>
        <w:lastRenderedPageBreak/>
        <w:t xml:space="preserve">2) </w:t>
      </w:r>
      <w:r w:rsidR="003251D7" w:rsidRPr="004E7377">
        <w:rPr>
          <w:i/>
        </w:rPr>
        <w:t>Rotor slot leakage inductance</w:t>
      </w:r>
    </w:p>
    <w:p w:rsidR="003251D7" w:rsidRPr="004E7377" w:rsidRDefault="003251D7" w:rsidP="00B15BD6">
      <w:r w:rsidRPr="004E7377">
        <w:t>The rotor slot leakage inductance</w:t>
      </w:r>
      <w:proofErr w:type="gramStart"/>
      <w:r w:rsidRPr="004E7377">
        <w:t xml:space="preserve">, </w:t>
      </w:r>
      <w:proofErr w:type="gramEnd"/>
      <m:oMath>
        <m:sSub>
          <m:sSubPr>
            <m:ctrlPr>
              <w:rPr>
                <w:rFonts w:ascii="Cambria Math" w:hAnsi="Cambria Math"/>
              </w:rPr>
            </m:ctrlPr>
          </m:sSubPr>
          <m:e>
            <m:r>
              <w:rPr>
                <w:rFonts w:ascii="Cambria Math" w:hAnsi="Cambria Math"/>
              </w:rPr>
              <m:t>L</m:t>
            </m:r>
          </m:e>
          <m:sub>
            <m:r>
              <w:rPr>
                <w:rFonts w:ascii="Cambria Math" w:hAnsi="Cambria Math"/>
              </w:rPr>
              <m:t>s2</m:t>
            </m:r>
          </m:sub>
        </m:sSub>
      </m:oMath>
      <w:r w:rsidRPr="004E7377">
        <w:t>,</w:t>
      </w:r>
      <w:r w:rsidRPr="004E7377">
        <w:rPr>
          <w:rFonts w:hint="eastAsia"/>
        </w:rPr>
        <w:t xml:space="preserve"> </w:t>
      </w:r>
      <w:r w:rsidRPr="004E7377">
        <w:t xml:space="preserve">is </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12" w:name="OLE_LINK166"/>
      <w:bookmarkStart w:id="313" w:name="OLE_LINK167"/>
      <w:bookmarkStart w:id="314" w:name="OLE_LINK168"/>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s2</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∙L∙</m:t>
            </m:r>
            <m:sSup>
              <m:sSupPr>
                <m:ctrlPr>
                  <w:rPr>
                    <w:rFonts w:ascii="Cambria Math" w:hAnsi="Cambria Math"/>
                    <w:i/>
                    <w:sz w:val="24"/>
                    <w:szCs w:val="24"/>
                  </w:rPr>
                </m:ctrlPr>
              </m:sSup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φ1</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dp1</m:t>
                    </m:r>
                  </m:sub>
                </m:sSub>
                <m:r>
                  <w:rPr>
                    <w:rFonts w:ascii="Cambria Math" w:hAnsi="Cambria Math"/>
                    <w:sz w:val="24"/>
                    <w:szCs w:val="24"/>
                  </w:rPr>
                  <m:t>)</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den>
        </m:f>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s2</m:t>
            </m:r>
          </m:sub>
        </m:sSub>
      </m:oMath>
      <w:bookmarkEnd w:id="312"/>
      <w:bookmarkEnd w:id="313"/>
      <w:bookmarkEnd w:id="314"/>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15" w:name="_Ref358626761"/>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13</w:t>
      </w:r>
      <w:r w:rsidR="00D71680" w:rsidRPr="004E7377">
        <w:rPr>
          <w:sz w:val="24"/>
          <w:szCs w:val="24"/>
        </w:rPr>
        <w:fldChar w:fldCharType="end"/>
      </w:r>
      <w:bookmarkEnd w:id="315"/>
      <w:r w:rsidRPr="004E7377">
        <w:rPr>
          <w:rFonts w:hint="eastAsia"/>
          <w:sz w:val="24"/>
          <w:szCs w:val="24"/>
        </w:rPr>
        <w:t>a</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s2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U2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L2</m:t>
            </m:r>
          </m:sub>
        </m:sSub>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_Ref358389248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(2.12</w:t>
      </w:r>
      <w:r w:rsidRPr="004E7377">
        <w:rPr>
          <w:sz w:val="24"/>
          <w:szCs w:val="24"/>
        </w:rPr>
        <w:fldChar w:fldCharType="end"/>
      </w:r>
      <w:r w:rsidRPr="004E7377">
        <w:rPr>
          <w:rFonts w:hint="eastAsia"/>
          <w:sz w:val="24"/>
          <w:szCs w:val="24"/>
        </w:rPr>
        <w:t>b</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U2</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02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02</m:t>
                </m:r>
              </m:sub>
            </m:sSub>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_Ref358626761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(2.13</w:t>
      </w:r>
      <w:r w:rsidRPr="004E7377">
        <w:rPr>
          <w:sz w:val="24"/>
          <w:szCs w:val="24"/>
        </w:rPr>
        <w:fldChar w:fldCharType="end"/>
      </w:r>
      <w:r w:rsidRPr="004E7377">
        <w:rPr>
          <w:rFonts w:hint="eastAsia"/>
          <w:sz w:val="24"/>
          <w:szCs w:val="24"/>
        </w:rPr>
        <w:t>c</w:t>
      </w:r>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L2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02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r1R</m:t>
                </m:r>
              </m:sub>
            </m:sSub>
          </m:num>
          <m:den>
            <m:sSup>
              <m:sSupPr>
                <m:ctrlPr>
                  <w:rPr>
                    <w:rFonts w:ascii="Cambria Math" w:hAnsi="Cambria Math"/>
                    <w:i/>
                    <w:sz w:val="24"/>
                    <w:szCs w:val="24"/>
                  </w:rPr>
                </m:ctrlPr>
              </m:sSup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r>
                  <w:rPr>
                    <w:rFonts w:ascii="Cambria Math" w:hAnsi="Cambria Math"/>
                    <w:sz w:val="24"/>
                    <w:szCs w:val="24"/>
                  </w:rPr>
                  <m:t>)</m:t>
                </m:r>
              </m:e>
              <m:sup>
                <m:r>
                  <w:rPr>
                    <w:rFonts w:ascii="Cambria Math" w:hAnsi="Cambria Math"/>
                    <w:sz w:val="24"/>
                    <w:szCs w:val="24"/>
                  </w:rPr>
                  <m:t>2</m:t>
                </m:r>
              </m:sup>
            </m:sSup>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_Ref358626761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(2.13</w:t>
      </w:r>
      <w:r w:rsidRPr="004E7377">
        <w:rPr>
          <w:sz w:val="24"/>
          <w:szCs w:val="24"/>
        </w:rPr>
        <w:fldChar w:fldCharType="end"/>
      </w:r>
      <w:r w:rsidRPr="004E7377">
        <w:rPr>
          <w:sz w:val="24"/>
          <w:szCs w:val="24"/>
        </w:rPr>
        <w:t>d)</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r1R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e>
            </m:d>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r>
          <m:rPr>
            <m:sty m:val="p"/>
          </m:rPr>
          <w:rPr>
            <w:rFonts w:ascii="Cambria Math" w:hAnsi="Cambria Math"/>
            <w:sz w:val="24"/>
            <w:szCs w:val="24"/>
          </w:rPr>
          <m:t xml:space="preserve">      </m:t>
        </m:r>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e>
                </m:d>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e>
                </m:d>
              </m:e>
              <m:sup>
                <m:r>
                  <w:rPr>
                    <w:rFonts w:ascii="Cambria Math" w:hAnsi="Cambria Math"/>
                    <w:sz w:val="24"/>
                    <w:szCs w:val="24"/>
                  </w:rPr>
                  <m:t>3</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log⁡(</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r>
              <w:rPr>
                <w:rFonts w:ascii="Cambria Math" w:hAnsi="Cambria Math"/>
                <w:sz w:val="24"/>
                <w:szCs w:val="24"/>
              </w:rPr>
              <m:t>)</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12</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22</m:t>
                            </m:r>
                          </m:sub>
                        </m:sSub>
                      </m:den>
                    </m:f>
                  </m:e>
                </m:d>
              </m:e>
              <m:sup>
                <m:r>
                  <w:rPr>
                    <w:rFonts w:ascii="Cambria Math" w:hAnsi="Cambria Math"/>
                    <w:sz w:val="24"/>
                    <w:szCs w:val="24"/>
                  </w:rPr>
                  <m:t>4</m:t>
                </m:r>
              </m:sup>
            </m:sSup>
          </m:den>
        </m:f>
        <m:r>
          <w:rPr>
            <w:rFonts w:ascii="Cambria Math" w:hAnsi="Cambria Math"/>
            <w:sz w:val="24"/>
            <w:szCs w:val="24"/>
          </w:rPr>
          <m:t>]</m:t>
        </m:r>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_Ref358626761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(2.13</w:t>
      </w:r>
      <w:r w:rsidRPr="004E7377">
        <w:rPr>
          <w:sz w:val="24"/>
          <w:szCs w:val="24"/>
        </w:rPr>
        <w:fldChar w:fldCharType="end"/>
      </w:r>
      <w:r w:rsidRPr="004E7377">
        <w:rPr>
          <w:sz w:val="24"/>
          <w:szCs w:val="24"/>
        </w:rPr>
        <w:t>e)</w:t>
      </w:r>
    </w:p>
    <w:p w:rsidR="003251D7" w:rsidRPr="004E7377" w:rsidRDefault="003251D7" w:rsidP="00B15BD6">
      <w:r w:rsidRPr="004E7377">
        <w:t xml:space="preserve">where </w:t>
      </w:r>
      <w:bookmarkStart w:id="316" w:name="OLE_LINK333"/>
      <w:bookmarkStart w:id="317" w:name="OLE_LINK334"/>
      <w:bookmarkStart w:id="318" w:name="OLE_LINK335"/>
      <m:oMath>
        <m:sSub>
          <m:sSubPr>
            <m:ctrlPr>
              <w:rPr>
                <w:rFonts w:ascii="Cambria Math" w:hAnsi="Cambria Math"/>
                <w:i/>
              </w:rPr>
            </m:ctrlPr>
          </m:sSubPr>
          <m:e>
            <m:r>
              <w:rPr>
                <w:rFonts w:ascii="Cambria Math" w:hAnsi="Cambria Math"/>
              </w:rPr>
              <m:t>λ</m:t>
            </m:r>
          </m:e>
          <m:sub>
            <m:r>
              <w:rPr>
                <w:rFonts w:ascii="Cambria Math" w:hAnsi="Cambria Math"/>
              </w:rPr>
              <m:t>s2</m:t>
            </m:r>
          </m:sub>
        </m:sSub>
      </m:oMath>
      <w:bookmarkEnd w:id="316"/>
      <w:bookmarkEnd w:id="317"/>
      <w:bookmarkEnd w:id="318"/>
      <w:r w:rsidRPr="004E7377">
        <w:rPr>
          <w:rFonts w:hint="eastAsia"/>
        </w:rPr>
        <w:t xml:space="preserve"> is the </w:t>
      </w:r>
      <w:r w:rsidRPr="004E7377">
        <w:t>rotor</w:t>
      </w:r>
      <w:r w:rsidRPr="004E7377">
        <w:rPr>
          <w:rFonts w:hint="eastAsia"/>
        </w:rPr>
        <w:t xml:space="preserve"> slot leakage inductance coefficient, consisting of slot opening </w:t>
      </w:r>
      <w:r w:rsidR="00BF3D46" w:rsidRPr="004E7377">
        <w:t>component</w:t>
      </w:r>
      <w:r w:rsidRPr="004E7377">
        <w:t xml:space="preserve"> </w:t>
      </w:r>
      <m:oMath>
        <m:sSub>
          <m:sSubPr>
            <m:ctrlPr>
              <w:rPr>
                <w:rFonts w:ascii="Cambria Math" w:hAnsi="Cambria Math"/>
                <w:i/>
              </w:rPr>
            </m:ctrlPr>
          </m:sSubPr>
          <m:e>
            <m:r>
              <w:rPr>
                <w:rFonts w:ascii="Cambria Math" w:hAnsi="Cambria Math"/>
              </w:rPr>
              <m:t>λ</m:t>
            </m:r>
          </m:e>
          <m:sub>
            <m:r>
              <w:rPr>
                <w:rFonts w:ascii="Cambria Math" w:hAnsi="Cambria Math"/>
              </w:rPr>
              <m:t>U2</m:t>
            </m:r>
          </m:sub>
        </m:sSub>
      </m:oMath>
      <w:r w:rsidRPr="004E7377">
        <w:t xml:space="preserve"> and coil </w:t>
      </w:r>
      <w:r w:rsidR="00BF3D46" w:rsidRPr="004E7377">
        <w:t>component</w:t>
      </w:r>
      <w:r w:rsidRPr="004E7377">
        <w:t xml:space="preserve"> </w:t>
      </w:r>
      <m:oMath>
        <m:sSub>
          <m:sSubPr>
            <m:ctrlPr>
              <w:rPr>
                <w:rFonts w:ascii="Cambria Math" w:hAnsi="Cambria Math"/>
                <w:i/>
              </w:rPr>
            </m:ctrlPr>
          </m:sSubPr>
          <m:e>
            <m:r>
              <w:rPr>
                <w:rFonts w:ascii="Cambria Math" w:hAnsi="Cambria Math"/>
              </w:rPr>
              <m:t>λ</m:t>
            </m:r>
          </m:e>
          <m:sub>
            <m:r>
              <w:rPr>
                <w:rFonts w:ascii="Cambria Math" w:hAnsi="Cambria Math"/>
              </w:rPr>
              <m:t>L2</m:t>
            </m:r>
          </m:sub>
        </m:sSub>
      </m:oMath>
      <w:r w:rsidRPr="004E7377">
        <w:t xml:space="preserve">, </w:t>
      </w:r>
      <w:r w:rsidRPr="004E7377">
        <w:fldChar w:fldCharType="begin"/>
      </w:r>
      <w:r w:rsidRPr="004E7377">
        <w:instrText xml:space="preserve"> REF _Ref358626761 \h </w:instrText>
      </w:r>
      <w:r w:rsidR="00B15BD6" w:rsidRPr="004E7377">
        <w:instrText xml:space="preserve"> \* MERGEFORMAT </w:instrText>
      </w:r>
      <w:r w:rsidRPr="004E7377">
        <w:fldChar w:fldCharType="separate"/>
      </w:r>
      <w:r w:rsidR="00222543" w:rsidRPr="004E7377">
        <w:t>(</w:t>
      </w:r>
      <w:r w:rsidR="00222543" w:rsidRPr="004E7377">
        <w:rPr>
          <w:noProof/>
        </w:rPr>
        <w:t>2.13</w:t>
      </w:r>
      <w:r w:rsidRPr="004E7377">
        <w:fldChar w:fldCharType="end"/>
      </w:r>
      <w:r w:rsidRPr="004E7377">
        <w:t xml:space="preserve">c), the corresponding calculation methods for slot shape in </w:t>
      </w:r>
      <w:r w:rsidRPr="004E7377">
        <w:fldChar w:fldCharType="begin"/>
      </w:r>
      <w:r w:rsidRPr="004E7377">
        <w:instrText xml:space="preserve"> REF _Ref358297841 \h </w:instrText>
      </w:r>
      <w:r w:rsidR="00B15BD6" w:rsidRPr="004E7377">
        <w:instrText xml:space="preserve"> \* MERGEFORMAT </w:instrText>
      </w:r>
      <w:r w:rsidRPr="004E7377">
        <w:fldChar w:fldCharType="separate"/>
      </w:r>
      <w:r w:rsidR="00222543" w:rsidRPr="004E7377">
        <w:t xml:space="preserve">Fig. </w:t>
      </w:r>
      <w:r w:rsidR="00222543" w:rsidRPr="004E7377">
        <w:rPr>
          <w:noProof/>
        </w:rPr>
        <w:t>2.1</w:t>
      </w:r>
      <w:r w:rsidRPr="004E7377">
        <w:fldChar w:fldCharType="end"/>
      </w:r>
      <w:r w:rsidRPr="004E7377">
        <w:t xml:space="preserve">(b) are shown in </w:t>
      </w:r>
      <w:r w:rsidRPr="004E7377">
        <w:fldChar w:fldCharType="begin"/>
      </w:r>
      <w:r w:rsidRPr="004E7377">
        <w:instrText xml:space="preserve"> REF _Ref358626761 \h </w:instrText>
      </w:r>
      <w:r w:rsidR="00B15BD6" w:rsidRPr="004E7377">
        <w:instrText xml:space="preserve"> \* MERGEFORMAT </w:instrText>
      </w:r>
      <w:r w:rsidRPr="004E7377">
        <w:fldChar w:fldCharType="separate"/>
      </w:r>
      <w:r w:rsidR="00222543" w:rsidRPr="004E7377">
        <w:t>(</w:t>
      </w:r>
      <w:r w:rsidR="00222543" w:rsidRPr="004E7377">
        <w:rPr>
          <w:noProof/>
        </w:rPr>
        <w:t>2.13</w:t>
      </w:r>
      <w:r w:rsidRPr="004E7377">
        <w:fldChar w:fldCharType="end"/>
      </w:r>
      <w:r w:rsidRPr="004E7377">
        <w:rPr>
          <w:rFonts w:hint="eastAsia"/>
        </w:rPr>
        <w:t>c</w:t>
      </w:r>
      <w:r w:rsidRPr="004E7377">
        <w:t xml:space="preserve">) and </w:t>
      </w:r>
      <w:r w:rsidRPr="004E7377">
        <w:fldChar w:fldCharType="begin"/>
      </w:r>
      <w:r w:rsidRPr="004E7377">
        <w:instrText xml:space="preserve"> REF _Ref358626761 \h </w:instrText>
      </w:r>
      <w:r w:rsidR="00B15BD6" w:rsidRPr="004E7377">
        <w:instrText xml:space="preserve"> \* MERGEFORMAT </w:instrText>
      </w:r>
      <w:r w:rsidRPr="004E7377">
        <w:fldChar w:fldCharType="separate"/>
      </w:r>
      <w:r w:rsidR="00222543" w:rsidRPr="004E7377">
        <w:t>(</w:t>
      </w:r>
      <w:r w:rsidR="00222543" w:rsidRPr="004E7377">
        <w:rPr>
          <w:noProof/>
        </w:rPr>
        <w:t>2.13</w:t>
      </w:r>
      <w:r w:rsidRPr="004E7377">
        <w:fldChar w:fldCharType="end"/>
      </w:r>
      <w:r w:rsidR="00623E31" w:rsidRPr="004E7377">
        <w:t>d) respectively</w:t>
      </w:r>
      <w:r w:rsidRPr="004E7377">
        <w:rPr>
          <w:rFonts w:hint="eastAsia"/>
        </w:rPr>
        <w:t xml:space="preserve"> </w:t>
      </w:r>
      <w:r w:rsidR="00623E31" w:rsidRPr="004E7377">
        <w:t>[CHE90]</w:t>
      </w:r>
      <w:r w:rsidR="00556DBF" w:rsidRPr="004E7377">
        <w:t xml:space="preserve"> [TAN97]</w:t>
      </w:r>
      <w:r w:rsidRPr="004E7377">
        <w:t>.</w:t>
      </w:r>
    </w:p>
    <w:p w:rsidR="003251D7" w:rsidRPr="004E7377" w:rsidRDefault="003251D7" w:rsidP="00FE3B0E">
      <w:pPr>
        <w:pStyle w:val="Heading3"/>
      </w:pPr>
      <w:bookmarkStart w:id="319" w:name="_Toc409958846"/>
      <w:r w:rsidRPr="004E7377">
        <w:rPr>
          <w:rFonts w:hint="eastAsia"/>
        </w:rPr>
        <w:t>Harmonic Leakage Inductance</w:t>
      </w:r>
      <w:bookmarkEnd w:id="319"/>
      <w:r w:rsidRPr="004E7377">
        <w:t xml:space="preserve"> </w:t>
      </w:r>
    </w:p>
    <w:p w:rsidR="003251D7" w:rsidRPr="004E7377" w:rsidRDefault="003251D7" w:rsidP="00B15BD6">
      <w:r w:rsidRPr="004E7377">
        <w:t>The harmonic leakage inductance corresponds to the flux linkage produced by stator harmonic MMF</w:t>
      </w:r>
      <w:r w:rsidR="00DB3291" w:rsidRPr="004E7377">
        <w:t>s</w:t>
      </w:r>
      <w:r w:rsidRPr="004E7377">
        <w:t xml:space="preserve">, </w:t>
      </w:r>
      <w:r w:rsidR="00DB3291" w:rsidRPr="004E7377">
        <w:t xml:space="preserve">which </w:t>
      </w:r>
      <w:r w:rsidRPr="004E7377">
        <w:t>mainly include phase belt harmonics and tooth harmonics. Although these fluxes produced by MMF harmonics cross the air gap, they do not produce helpful torque, and</w:t>
      </w:r>
      <w:r w:rsidR="009E0BE3" w:rsidRPr="004E7377">
        <w:t xml:space="preserve"> </w:t>
      </w:r>
      <w:r w:rsidRPr="004E7377">
        <w:t xml:space="preserve">only decrease the fundamental electromotive force (EMF). Thus the influence of MMF harmonics on the performance of IM can be considered in the form of leakage inductance </w:t>
      </w:r>
      <w:r w:rsidR="00556DBF" w:rsidRPr="004E7377">
        <w:t>[CHE90]</w:t>
      </w:r>
      <w:r w:rsidRPr="004E7377">
        <w:t>.</w:t>
      </w:r>
      <w:r w:rsidR="002A69DF" w:rsidRPr="004E7377">
        <w:t xml:space="preserve"> It is possible that some orders of harmonics produce positive torque, such as sub-harmonics in fractional slot IM, etc., which are out of the consideration in this these.</w:t>
      </w:r>
    </w:p>
    <w:p w:rsidR="003251D7" w:rsidRPr="004E7377" w:rsidRDefault="00DD1610" w:rsidP="00DD1610">
      <w:pPr>
        <w:rPr>
          <w:i/>
        </w:rPr>
      </w:pPr>
      <w:r w:rsidRPr="004E7377">
        <w:rPr>
          <w:i/>
        </w:rPr>
        <w:t xml:space="preserve">1) </w:t>
      </w:r>
      <w:r w:rsidR="003251D7" w:rsidRPr="004E7377">
        <w:rPr>
          <w:rFonts w:hint="eastAsia"/>
          <w:i/>
        </w:rPr>
        <w:t>Stator harmonic leakage inductance</w:t>
      </w:r>
    </w:p>
    <w:p w:rsidR="003251D7" w:rsidRPr="004E7377" w:rsidRDefault="003251D7" w:rsidP="00B15BD6">
      <w:r w:rsidRPr="004E7377">
        <w:rPr>
          <w:rFonts w:hint="eastAsia"/>
        </w:rPr>
        <w:t xml:space="preserve">The stator harmonic leakage inductance, </w:t>
      </w:r>
      <w:r w:rsidRPr="004E7377">
        <w:rPr>
          <w:rFonts w:hint="eastAsia"/>
          <w:i/>
        </w:rPr>
        <w:t>L</w:t>
      </w:r>
      <w:r w:rsidRPr="004E7377">
        <w:rPr>
          <w:rFonts w:hint="eastAsia"/>
          <w:i/>
          <w:vertAlign w:val="subscript"/>
        </w:rPr>
        <w:t>d</w:t>
      </w:r>
      <w:r w:rsidRPr="004E7377">
        <w:rPr>
          <w:rFonts w:hint="eastAsia"/>
          <w:vertAlign w:val="subscript"/>
        </w:rPr>
        <w:t>1</w:t>
      </w:r>
      <w:r w:rsidRPr="004E7377">
        <w:rPr>
          <w:rFonts w:hint="eastAsia"/>
        </w:rPr>
        <w:t>, is</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20" w:name="OLE_LINK169"/>
      <w:bookmarkStart w:id="321" w:name="OLE_LINK170"/>
      <w:bookmarkStart w:id="322" w:name="OLE_LINK171"/>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d1</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∙τ∙L∙</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φ1</m:t>
                </m:r>
              </m:sub>
              <m:sup>
                <m:r>
                  <w:rPr>
                    <w:rFonts w:ascii="Cambria Math" w:hAnsi="Cambria Math"/>
                    <w:sz w:val="24"/>
                    <w:szCs w:val="24"/>
                  </w:rPr>
                  <m:t>2</m:t>
                </m:r>
              </m:sup>
            </m:sSubSup>
          </m:num>
          <m:den>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c_sr</m:t>
                </m:r>
              </m:sub>
            </m:sSub>
            <m:r>
              <w:rPr>
                <w:rFonts w:ascii="Cambria Math" w:hAnsi="Cambria Math"/>
                <w:sz w:val="24"/>
                <w:szCs w:val="24"/>
              </w:rPr>
              <m:t>∙g∙p∙</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t1</m:t>
                </m:r>
              </m:sub>
            </m:sSub>
          </m:den>
        </m:f>
        <m:nary>
          <m:naryPr>
            <m:chr m:val="∑"/>
            <m:limLoc m:val="undOvr"/>
            <m:subHide m:val="1"/>
            <m:supHide m:val="1"/>
            <m:ctrlPr>
              <w:rPr>
                <w:rFonts w:ascii="Cambria Math" w:hAnsi="Cambria Math"/>
                <w:i/>
                <w:sz w:val="24"/>
                <w:szCs w:val="24"/>
              </w:rPr>
            </m:ctrlPr>
          </m:naryPr>
          <m:sub/>
          <m:sup/>
          <m:e>
            <m:r>
              <w:rPr>
                <w:rFonts w:ascii="Cambria Math" w:hAnsi="Cambria Math"/>
                <w:sz w:val="24"/>
                <w:szCs w:val="24"/>
              </w:rPr>
              <m:t>S</m:t>
            </m:r>
          </m:e>
        </m:nary>
      </m:oMath>
      <w:bookmarkEnd w:id="320"/>
      <w:bookmarkEnd w:id="321"/>
      <w:bookmarkEnd w:id="322"/>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23" w:name="_Ref358633454"/>
      <w:bookmarkStart w:id="324" w:name="_Ref404258668"/>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14</w:t>
      </w:r>
      <w:r w:rsidR="00D71680" w:rsidRPr="004E7377">
        <w:rPr>
          <w:sz w:val="24"/>
          <w:szCs w:val="24"/>
        </w:rPr>
        <w:fldChar w:fldCharType="end"/>
      </w:r>
      <w:bookmarkEnd w:id="323"/>
      <w:r w:rsidRPr="004E7377">
        <w:rPr>
          <w:rFonts w:hint="eastAsia"/>
          <w:sz w:val="24"/>
          <w:szCs w:val="24"/>
        </w:rPr>
        <w:t>a</w:t>
      </w:r>
      <w:r w:rsidRPr="004E7377">
        <w:rPr>
          <w:sz w:val="24"/>
          <w:szCs w:val="24"/>
        </w:rPr>
        <w:t>)</w:t>
      </w:r>
      <w:bookmarkEnd w:id="324"/>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25" w:name="OLE_LINK238"/>
      <w:bookmarkStart w:id="326" w:name="OLE_LINK239"/>
      <w:bookmarkStart w:id="327" w:name="OLE_LINK240"/>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S</m:t>
            </m:r>
          </m:e>
        </m:nary>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dpv</m:t>
                        </m:r>
                      </m:sub>
                    </m:sSub>
                  </m:num>
                  <m:den>
                    <m:r>
                      <w:rPr>
                        <w:rFonts w:ascii="Cambria Math" w:hAnsi="Cambria Math"/>
                        <w:sz w:val="24"/>
                        <w:szCs w:val="24"/>
                      </w:rPr>
                      <m:t>v</m:t>
                    </m:r>
                  </m:den>
                </m:f>
                <m:r>
                  <w:rPr>
                    <w:rFonts w:ascii="Cambria Math" w:hAnsi="Cambria Math"/>
                    <w:sz w:val="24"/>
                    <w:szCs w:val="24"/>
                  </w:rPr>
                  <m:t>)</m:t>
                </m:r>
              </m:e>
              <m:sup>
                <m:r>
                  <w:rPr>
                    <w:rFonts w:ascii="Cambria Math" w:hAnsi="Cambria Math"/>
                    <w:sz w:val="24"/>
                    <w:szCs w:val="24"/>
                  </w:rPr>
                  <m:t>2</m:t>
                </m:r>
              </m:sup>
            </m:sSup>
          </m:e>
        </m:nary>
      </m:oMath>
      <w:bookmarkEnd w:id="325"/>
      <w:bookmarkEnd w:id="326"/>
      <w:bookmarkEnd w:id="327"/>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_Ref358633454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(2.14</w:t>
      </w:r>
      <w:r w:rsidRPr="004E7377">
        <w:rPr>
          <w:sz w:val="24"/>
          <w:szCs w:val="24"/>
        </w:rPr>
        <w:fldChar w:fldCharType="end"/>
      </w:r>
      <w:r w:rsidRPr="004E7377">
        <w:rPr>
          <w:rFonts w:hint="eastAsia"/>
          <w:sz w:val="24"/>
          <w:szCs w:val="24"/>
        </w:rPr>
        <w:t>b</w:t>
      </w:r>
      <w:r w:rsidRPr="004E7377">
        <w:rPr>
          <w:sz w:val="24"/>
          <w:szCs w:val="24"/>
        </w:rPr>
        <w:t>)</w:t>
      </w:r>
    </w:p>
    <w:p w:rsidR="003251D7" w:rsidRPr="004E7377" w:rsidRDefault="003251D7" w:rsidP="00B15BD6">
      <w:r w:rsidRPr="004E7377">
        <w:rPr>
          <w:rFonts w:hint="eastAsia"/>
        </w:rPr>
        <w:lastRenderedPageBreak/>
        <w:t>where</w:t>
      </w:r>
      <m:oMath>
        <m:r>
          <w:rPr>
            <w:rFonts w:ascii="Cambria Math" w:hAnsi="Cambria Math"/>
          </w:rPr>
          <m:t xml:space="preserve"> τ </m:t>
        </m:r>
      </m:oMath>
      <w:r w:rsidRPr="004E7377">
        <w:rPr>
          <w:rFonts w:hint="eastAsia"/>
        </w:rPr>
        <w:t xml:space="preserve">is the pole pitch </w:t>
      </w:r>
      <w:r w:rsidRPr="004E7377">
        <w:t xml:space="preserve">length </w:t>
      </w:r>
      <w:r w:rsidRPr="004E7377">
        <w:rPr>
          <w:rFonts w:hint="eastAsia"/>
        </w:rPr>
        <w:t xml:space="preserve">in the airgap, </w:t>
      </w:r>
      <w:r w:rsidRPr="004E7377">
        <w:rPr>
          <w:rFonts w:hint="eastAsia"/>
          <w:i/>
        </w:rPr>
        <w:t>K</w:t>
      </w:r>
      <w:r w:rsidRPr="004E7377">
        <w:rPr>
          <w:rFonts w:hint="eastAsia"/>
          <w:i/>
          <w:vertAlign w:val="subscript"/>
        </w:rPr>
        <w:t>t</w:t>
      </w:r>
      <w:r w:rsidRPr="004E7377">
        <w:rPr>
          <w:rFonts w:hint="eastAsia"/>
          <w:vertAlign w:val="subscript"/>
        </w:rPr>
        <w:t>1</w:t>
      </w:r>
      <w:r w:rsidRPr="004E7377">
        <w:rPr>
          <w:rFonts w:hint="eastAsia"/>
        </w:rPr>
        <w:t xml:space="preserve"> is the saturation coefficient, which has been calculated in </w:t>
      </w:r>
      <w:r w:rsidRPr="004E7377">
        <w:fldChar w:fldCharType="begin"/>
      </w:r>
      <w:r w:rsidRPr="004E7377">
        <w:instrText xml:space="preserve"> </w:instrText>
      </w:r>
      <w:r w:rsidRPr="004E7377">
        <w:rPr>
          <w:rFonts w:hint="eastAsia"/>
        </w:rPr>
        <w:instrText>REF _Ref358317443 \h</w:instrText>
      </w:r>
      <w:r w:rsidRPr="004E7377">
        <w:instrText xml:space="preserve"> </w:instrText>
      </w:r>
      <w:r w:rsidR="00B15BD6" w:rsidRPr="004E7377">
        <w:instrText xml:space="preserve"> \* MERGEFORMAT </w:instrText>
      </w:r>
      <w:r w:rsidRPr="004E7377">
        <w:fldChar w:fldCharType="separate"/>
      </w:r>
      <w:r w:rsidR="00222543" w:rsidRPr="004E7377">
        <w:t xml:space="preserve">Fig. </w:t>
      </w:r>
      <w:r w:rsidR="00222543" w:rsidRPr="004E7377">
        <w:rPr>
          <w:noProof/>
        </w:rPr>
        <w:t>2.3</w:t>
      </w:r>
      <w:r w:rsidRPr="004E7377">
        <w:fldChar w:fldCharType="end"/>
      </w:r>
      <w:r w:rsidRPr="004E7377">
        <w:rPr>
          <w:rFonts w:hint="eastAsia"/>
        </w:rPr>
        <w:t xml:space="preserve">, </w:t>
      </w:r>
      <m:oMath>
        <m:nary>
          <m:naryPr>
            <m:chr m:val="∑"/>
            <m:limLoc m:val="undOvr"/>
            <m:subHide m:val="1"/>
            <m:supHide m:val="1"/>
            <m:ctrlPr>
              <w:rPr>
                <w:rFonts w:ascii="Cambria Math" w:hAnsi="Cambria Math"/>
                <w:i/>
              </w:rPr>
            </m:ctrlPr>
          </m:naryPr>
          <m:sub/>
          <m:sup/>
          <m:e>
            <m:r>
              <w:rPr>
                <w:rFonts w:ascii="Cambria Math" w:hAnsi="Cambria Math"/>
              </w:rPr>
              <m:t>S</m:t>
            </m:r>
          </m:e>
        </m:nary>
      </m:oMath>
      <w:r w:rsidRPr="004E7377">
        <w:rPr>
          <w:rFonts w:hint="eastAsia"/>
        </w:rPr>
        <w:t xml:space="preserve"> </w:t>
      </w:r>
      <w:r w:rsidRPr="004E7377">
        <w:t>is the coefficient</w:t>
      </w:r>
      <w:r w:rsidRPr="004E7377">
        <w:rPr>
          <w:rFonts w:hint="eastAsia"/>
        </w:rPr>
        <w:t xml:space="preserve"> reflecting </w:t>
      </w:r>
      <w:r w:rsidRPr="004E7377">
        <w:t>the</w:t>
      </w:r>
      <w:r w:rsidRPr="004E7377">
        <w:rPr>
          <w:rFonts w:hint="eastAsia"/>
        </w:rPr>
        <w:t xml:space="preserve"> </w:t>
      </w:r>
      <w:r w:rsidRPr="004E7377">
        <w:t>overall magnitude</w:t>
      </w:r>
      <w:r w:rsidRPr="004E7377">
        <w:rPr>
          <w:rFonts w:hint="eastAsia"/>
        </w:rPr>
        <w:t xml:space="preserve"> of stator MMF harmonics, </w:t>
      </w:r>
      <w:r w:rsidRPr="004E7377">
        <w:rPr>
          <w:rFonts w:hint="eastAsia"/>
          <w:i/>
        </w:rPr>
        <w:t>K</w:t>
      </w:r>
      <w:r w:rsidRPr="004E7377">
        <w:rPr>
          <w:rFonts w:hint="eastAsia"/>
          <w:i/>
          <w:vertAlign w:val="subscript"/>
        </w:rPr>
        <w:t>dpv</w:t>
      </w:r>
      <w:r w:rsidRPr="004E7377">
        <w:rPr>
          <w:rFonts w:hint="eastAsia"/>
        </w:rPr>
        <w:t xml:space="preserve"> is the winding factor of </w:t>
      </w:r>
      <w:r w:rsidRPr="004E7377">
        <w:rPr>
          <w:rFonts w:hint="eastAsia"/>
          <w:i/>
        </w:rPr>
        <w:t>v</w:t>
      </w:r>
      <w:r w:rsidRPr="004E7377">
        <w:rPr>
          <w:rFonts w:hint="eastAsia"/>
          <w:i/>
          <w:vertAlign w:val="subscript"/>
        </w:rPr>
        <w:t>th</w:t>
      </w:r>
      <w:r w:rsidRPr="004E7377">
        <w:rPr>
          <w:rFonts w:hint="eastAsia"/>
        </w:rPr>
        <w:t xml:space="preserve"> stator MMF harmonic. </w:t>
      </w:r>
      <m:oMath>
        <m:nary>
          <m:naryPr>
            <m:chr m:val="∑"/>
            <m:limLoc m:val="undOvr"/>
            <m:subHide m:val="1"/>
            <m:supHide m:val="1"/>
            <m:ctrlPr>
              <w:rPr>
                <w:rFonts w:ascii="Cambria Math" w:hAnsi="Cambria Math"/>
                <w:i/>
              </w:rPr>
            </m:ctrlPr>
          </m:naryPr>
          <m:sub/>
          <m:sup/>
          <m:e>
            <m:r>
              <w:rPr>
                <w:rFonts w:ascii="Cambria Math" w:hAnsi="Cambria Math"/>
              </w:rPr>
              <m:t>S</m:t>
            </m:r>
          </m:e>
        </m:nary>
      </m:oMath>
      <w:r w:rsidRPr="004E7377">
        <w:rPr>
          <w:rFonts w:hint="eastAsia"/>
        </w:rPr>
        <w:t xml:space="preserve"> </w:t>
      </w:r>
      <w:proofErr w:type="gramStart"/>
      <w:r w:rsidRPr="004E7377">
        <w:rPr>
          <w:rFonts w:hint="eastAsia"/>
        </w:rPr>
        <w:t>has</w:t>
      </w:r>
      <w:proofErr w:type="gramEnd"/>
      <w:r w:rsidRPr="004E7377">
        <w:rPr>
          <w:rFonts w:hint="eastAsia"/>
        </w:rPr>
        <w:t xml:space="preserve"> a relationship with the number of slots per pole per phase and </w:t>
      </w:r>
      <w:r w:rsidRPr="004E7377">
        <w:t xml:space="preserve">short </w:t>
      </w:r>
      <w:r w:rsidRPr="004E7377">
        <w:rPr>
          <w:rFonts w:hint="eastAsia"/>
        </w:rPr>
        <w:t>pitch</w:t>
      </w:r>
      <w:r w:rsidRPr="004E7377">
        <w:t xml:space="preserve"> ratio </w:t>
      </w:r>
      <m:oMath>
        <m:r>
          <w:rPr>
            <w:rFonts w:ascii="Cambria Math" w:hAnsi="Cambria Math"/>
          </w:rPr>
          <m:t>β</m:t>
        </m:r>
      </m:oMath>
      <w:r w:rsidRPr="004E7377">
        <w:rPr>
          <w:rFonts w:hint="eastAsia"/>
        </w:rPr>
        <w:t xml:space="preserve">. </w:t>
      </w:r>
    </w:p>
    <w:p w:rsidR="003251D7" w:rsidRPr="004E7377" w:rsidRDefault="00CE0B3C" w:rsidP="00B15BD6">
      <w:pPr>
        <w:rPr>
          <w:i/>
        </w:rPr>
      </w:pPr>
      <w:r w:rsidRPr="004E7377">
        <w:rPr>
          <w:i/>
        </w:rPr>
        <w:t xml:space="preserve">2) </w:t>
      </w:r>
      <w:r w:rsidR="003251D7" w:rsidRPr="004E7377">
        <w:rPr>
          <w:rFonts w:hint="eastAsia"/>
          <w:i/>
        </w:rPr>
        <w:t>Rotor harmonic leakage inductance</w:t>
      </w:r>
    </w:p>
    <w:p w:rsidR="003251D7" w:rsidRPr="004E7377" w:rsidRDefault="003251D7" w:rsidP="00B15BD6">
      <w:r w:rsidRPr="004E7377">
        <w:rPr>
          <w:rFonts w:hint="eastAsia"/>
        </w:rPr>
        <w:t xml:space="preserve">The rotor harmonic leakage inductance, </w:t>
      </w:r>
      <w:r w:rsidRPr="004E7377">
        <w:rPr>
          <w:rFonts w:hint="eastAsia"/>
          <w:i/>
        </w:rPr>
        <w:t>L</w:t>
      </w:r>
      <w:r w:rsidRPr="004E7377">
        <w:rPr>
          <w:rFonts w:hint="eastAsia"/>
          <w:i/>
          <w:vertAlign w:val="subscript"/>
        </w:rPr>
        <w:t>d</w:t>
      </w:r>
      <w:r w:rsidRPr="004E7377">
        <w:rPr>
          <w:rFonts w:hint="eastAsia"/>
          <w:vertAlign w:val="subscript"/>
        </w:rPr>
        <w:t>2</w:t>
      </w:r>
      <w:r w:rsidRPr="004E7377">
        <w:rPr>
          <w:rFonts w:hint="eastAsia"/>
        </w:rPr>
        <w:t>, is</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28" w:name="OLE_LINK172"/>
      <w:bookmarkStart w:id="329" w:name="OLE_LINK173"/>
      <w:bookmarkStart w:id="330" w:name="OLE_LINK174"/>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d2</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∙τ∙L∙</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φ1</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dp1</m:t>
                        </m:r>
                      </m:sub>
                    </m:sSub>
                  </m:e>
                </m:d>
              </m:e>
              <m:sup>
                <m:r>
                  <w:rPr>
                    <w:rFonts w:ascii="Cambria Math" w:hAnsi="Cambria Math"/>
                    <w:sz w:val="24"/>
                    <w:szCs w:val="24"/>
                  </w:rPr>
                  <m:t>2</m:t>
                </m:r>
              </m:sup>
            </m:sSup>
          </m:num>
          <m:den>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c_sr</m:t>
                </m:r>
              </m:sub>
            </m:sSub>
            <m:r>
              <w:rPr>
                <w:rFonts w:ascii="Cambria Math" w:hAnsi="Cambria Math"/>
                <w:sz w:val="24"/>
                <w:szCs w:val="24"/>
              </w:rPr>
              <m:t>∙g∙p∙</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t1</m:t>
                </m:r>
              </m:sub>
            </m:sSub>
          </m:den>
        </m:f>
        <m:nary>
          <m:naryPr>
            <m:chr m:val="∑"/>
            <m:limLoc m:val="undOvr"/>
            <m:subHide m:val="1"/>
            <m:supHide m:val="1"/>
            <m:ctrlPr>
              <w:rPr>
                <w:rFonts w:ascii="Cambria Math" w:hAnsi="Cambria Math"/>
                <w:i/>
                <w:sz w:val="24"/>
                <w:szCs w:val="24"/>
              </w:rPr>
            </m:ctrlPr>
          </m:naryPr>
          <m:sub/>
          <m:sup/>
          <m:e>
            <m:r>
              <w:rPr>
                <w:rFonts w:ascii="Cambria Math" w:hAnsi="Cambria Math"/>
                <w:sz w:val="24"/>
                <w:szCs w:val="24"/>
              </w:rPr>
              <m:t>R</m:t>
            </m:r>
          </m:e>
        </m:nary>
      </m:oMath>
      <w:bookmarkEnd w:id="328"/>
      <w:bookmarkEnd w:id="329"/>
      <w:bookmarkEnd w:id="330"/>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31" w:name="_Ref358633923"/>
      <w:bookmarkStart w:id="332" w:name="_Ref404258674"/>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15</w:t>
      </w:r>
      <w:r w:rsidR="00D71680" w:rsidRPr="004E7377">
        <w:rPr>
          <w:sz w:val="24"/>
          <w:szCs w:val="24"/>
        </w:rPr>
        <w:fldChar w:fldCharType="end"/>
      </w:r>
      <w:bookmarkEnd w:id="331"/>
      <w:r w:rsidRPr="004E7377">
        <w:rPr>
          <w:rFonts w:hint="eastAsia"/>
          <w:sz w:val="24"/>
          <w:szCs w:val="24"/>
        </w:rPr>
        <w:t>a</w:t>
      </w:r>
      <w:r w:rsidRPr="004E7377">
        <w:rPr>
          <w:sz w:val="24"/>
          <w:szCs w:val="24"/>
        </w:rPr>
        <w:t>)</w:t>
      </w:r>
      <w:bookmarkEnd w:id="332"/>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33" w:name="OLE_LINK241"/>
      <w:bookmarkStart w:id="334" w:name="OLE_LINK242"/>
      <w:bookmarkStart w:id="335" w:name="OLE_LINK243"/>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R</m:t>
            </m:r>
          </m:e>
        </m:nary>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num>
                      <m:den>
                        <m:r>
                          <w:rPr>
                            <w:rFonts w:ascii="Cambria Math" w:hAnsi="Cambria Math"/>
                            <w:sz w:val="24"/>
                            <w:szCs w:val="24"/>
                          </w:rPr>
                          <m:t>p</m:t>
                        </m:r>
                      </m:den>
                    </m:f>
                    <m:r>
                      <w:rPr>
                        <w:rFonts w:ascii="Cambria Math" w:hAnsi="Cambria Math"/>
                        <w:sz w:val="24"/>
                        <w:szCs w:val="24"/>
                      </w:rPr>
                      <m:t>±1</m:t>
                    </m:r>
                  </m:den>
                </m:f>
                <m:r>
                  <w:rPr>
                    <w:rFonts w:ascii="Cambria Math" w:hAnsi="Cambria Math"/>
                    <w:sz w:val="24"/>
                    <w:szCs w:val="24"/>
                  </w:rPr>
                  <m:t>)</m:t>
                </m:r>
              </m:e>
              <m:sup>
                <m:r>
                  <w:rPr>
                    <w:rFonts w:ascii="Cambria Math" w:hAnsi="Cambria Math"/>
                    <w:sz w:val="24"/>
                    <w:szCs w:val="24"/>
                  </w:rPr>
                  <m:t>2</m:t>
                </m:r>
              </m:sup>
            </m:sSup>
          </m:e>
        </m:nary>
      </m:oMath>
      <w:bookmarkEnd w:id="333"/>
      <w:bookmarkEnd w:id="334"/>
      <w:bookmarkEnd w:id="335"/>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REF _Ref358633923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(2.15</w:t>
      </w:r>
      <w:r w:rsidRPr="004E7377">
        <w:rPr>
          <w:sz w:val="24"/>
          <w:szCs w:val="24"/>
        </w:rPr>
        <w:fldChar w:fldCharType="end"/>
      </w:r>
      <w:r w:rsidRPr="004E7377">
        <w:rPr>
          <w:rFonts w:hint="eastAsia"/>
          <w:sz w:val="24"/>
          <w:szCs w:val="24"/>
        </w:rPr>
        <w:t>b</w:t>
      </w:r>
      <w:r w:rsidRPr="004E7377">
        <w:rPr>
          <w:sz w:val="24"/>
          <w:szCs w:val="24"/>
        </w:rPr>
        <w:t>)</w:t>
      </w:r>
    </w:p>
    <w:p w:rsidR="003251D7" w:rsidRPr="004E7377" w:rsidRDefault="003251D7" w:rsidP="00B15BD6">
      <w:proofErr w:type="gramStart"/>
      <w:r w:rsidRPr="004E7377">
        <w:rPr>
          <w:rFonts w:hint="eastAsia"/>
        </w:rPr>
        <w:t>where</w:t>
      </w:r>
      <w:proofErr w:type="gramEnd"/>
      <w:r w:rsidRPr="004E7377">
        <w:rPr>
          <w:rFonts w:hint="eastAsia"/>
        </w:rPr>
        <w:t xml:space="preserve"> </w:t>
      </w:r>
      <m:oMath>
        <m:nary>
          <m:naryPr>
            <m:chr m:val="∑"/>
            <m:limLoc m:val="undOvr"/>
            <m:subHide m:val="1"/>
            <m:supHide m:val="1"/>
            <m:ctrlPr>
              <w:rPr>
                <w:rFonts w:ascii="Cambria Math" w:hAnsi="Cambria Math"/>
                <w:i/>
              </w:rPr>
            </m:ctrlPr>
          </m:naryPr>
          <m:sub/>
          <m:sup/>
          <m:e>
            <m:r>
              <w:rPr>
                <w:rFonts w:ascii="Cambria Math" w:hAnsi="Cambria Math"/>
              </w:rPr>
              <m:t>R</m:t>
            </m:r>
          </m:e>
        </m:nary>
      </m:oMath>
      <w:r w:rsidRPr="004E7377">
        <w:rPr>
          <w:rFonts w:hint="eastAsia"/>
        </w:rPr>
        <w:t xml:space="preserve"> </w:t>
      </w:r>
      <w:r w:rsidRPr="004E7377">
        <w:t>is the coefficient</w:t>
      </w:r>
      <w:r w:rsidRPr="004E7377">
        <w:rPr>
          <w:rFonts w:hint="eastAsia"/>
        </w:rPr>
        <w:t xml:space="preserve"> reflecting </w:t>
      </w:r>
      <w:r w:rsidRPr="004E7377">
        <w:t>the</w:t>
      </w:r>
      <w:r w:rsidRPr="004E7377">
        <w:rPr>
          <w:rFonts w:hint="eastAsia"/>
        </w:rPr>
        <w:t xml:space="preserve"> </w:t>
      </w:r>
      <w:r w:rsidRPr="004E7377">
        <w:t>magnitude</w:t>
      </w:r>
      <w:r w:rsidRPr="004E7377">
        <w:rPr>
          <w:rFonts w:hint="eastAsia"/>
        </w:rPr>
        <w:t xml:space="preserve"> of rotor MMF harmonics, </w:t>
      </w:r>
      <w:r w:rsidRPr="004E7377">
        <w:rPr>
          <w:rFonts w:hint="eastAsia"/>
          <w:i/>
        </w:rPr>
        <w:t>k</w:t>
      </w:r>
      <w:r w:rsidRPr="004E7377">
        <w:rPr>
          <w:rFonts w:hint="eastAsia"/>
          <w:i/>
          <w:vertAlign w:val="subscript"/>
        </w:rPr>
        <w:t>2</w:t>
      </w:r>
      <w:r w:rsidRPr="004E7377">
        <w:rPr>
          <w:rFonts w:hint="eastAsia"/>
        </w:rPr>
        <w:t xml:space="preserve"> is the order of rotor MMF harmonic. </w:t>
      </w:r>
    </w:p>
    <w:p w:rsidR="003251D7" w:rsidRPr="004E7377" w:rsidRDefault="003251D7" w:rsidP="00FE3B0E">
      <w:pPr>
        <w:pStyle w:val="Heading3"/>
      </w:pPr>
      <w:bookmarkStart w:id="336" w:name="_Toc409958847"/>
      <w:r w:rsidRPr="004E7377">
        <w:rPr>
          <w:rFonts w:hint="eastAsia"/>
        </w:rPr>
        <w:t>End Leakage Inductance</w:t>
      </w:r>
      <w:bookmarkEnd w:id="336"/>
      <w:r w:rsidRPr="004E7377">
        <w:t xml:space="preserve"> </w:t>
      </w:r>
    </w:p>
    <w:p w:rsidR="003251D7" w:rsidRPr="004E7377" w:rsidRDefault="003251D7" w:rsidP="00B15BD6">
      <w:r w:rsidRPr="004E7377">
        <w:rPr>
          <w:rFonts w:hint="eastAsia"/>
        </w:rPr>
        <w:t xml:space="preserve">It is difficult to calculate the winding end leakage inductance, because the geometry of end winding is complex and the flux is easily influenced by nearby metal. </w:t>
      </w:r>
      <w:r w:rsidRPr="004E7377">
        <w:t>T</w:t>
      </w:r>
      <w:r w:rsidRPr="004E7377">
        <w:rPr>
          <w:rFonts w:hint="eastAsia"/>
        </w:rPr>
        <w:t xml:space="preserve">hus, the calculation of end winding leakage inductance always involves some empirical coefficients which are obtained by experiment. </w:t>
      </w:r>
    </w:p>
    <w:p w:rsidR="003251D7" w:rsidRPr="004E7377" w:rsidRDefault="00DD1610" w:rsidP="00DD1610">
      <w:pPr>
        <w:rPr>
          <w:i/>
        </w:rPr>
      </w:pPr>
      <w:r w:rsidRPr="004E7377">
        <w:rPr>
          <w:i/>
        </w:rPr>
        <w:t xml:space="preserve">1) </w:t>
      </w:r>
      <w:r w:rsidR="003251D7" w:rsidRPr="004E7377">
        <w:rPr>
          <w:rFonts w:hint="eastAsia"/>
          <w:i/>
        </w:rPr>
        <w:t>Stator end leakage inductance</w:t>
      </w:r>
    </w:p>
    <w:p w:rsidR="003251D7" w:rsidRPr="004E7377" w:rsidRDefault="003251D7" w:rsidP="00B15BD6">
      <w:r w:rsidRPr="004E7377">
        <w:rPr>
          <w:rFonts w:hint="eastAsia"/>
        </w:rPr>
        <w:t xml:space="preserve">The stator end winding leakage inductances for single-layer concentric, single-layer cross, single-layer chain </w:t>
      </w:r>
      <w:r w:rsidRPr="004E7377">
        <w:t xml:space="preserve">windings </w:t>
      </w:r>
      <w:r w:rsidRPr="004E7377">
        <w:rPr>
          <w:rFonts w:hint="eastAsia"/>
        </w:rPr>
        <w:t xml:space="preserve">are </w:t>
      </w:r>
      <w:r w:rsidRPr="004E7377">
        <w:fldChar w:fldCharType="begin"/>
      </w:r>
      <w:r w:rsidRPr="004E7377">
        <w:instrText xml:space="preserve"> </w:instrText>
      </w:r>
      <w:r w:rsidRPr="004E7377">
        <w:rPr>
          <w:rFonts w:hint="eastAsia"/>
        </w:rPr>
        <w:instrText>REF _Ref358645282 \h</w:instrText>
      </w:r>
      <w:r w:rsidRPr="004E7377">
        <w:instrText xml:space="preserve"> </w:instrText>
      </w:r>
      <w:r w:rsidR="00B15BD6" w:rsidRPr="004E7377">
        <w:instrText xml:space="preserve"> \* MERGEFORMAT </w:instrText>
      </w:r>
      <w:r w:rsidRPr="004E7377">
        <w:fldChar w:fldCharType="separate"/>
      </w:r>
      <w:r w:rsidR="00222543" w:rsidRPr="004E7377">
        <w:t>(</w:t>
      </w:r>
      <w:r w:rsidR="00222543" w:rsidRPr="004E7377">
        <w:rPr>
          <w:noProof/>
        </w:rPr>
        <w:t>2.16a</w:t>
      </w:r>
      <w:r w:rsidR="00222543" w:rsidRPr="004E7377">
        <w:t>)</w:t>
      </w:r>
      <w:r w:rsidRPr="004E7377">
        <w:fldChar w:fldCharType="end"/>
      </w:r>
      <w:r w:rsidRPr="004E7377">
        <w:rPr>
          <w:rFonts w:hint="eastAsia"/>
        </w:rPr>
        <w:t xml:space="preserve"> respectively</w:t>
      </w:r>
      <w:r w:rsidR="00556DBF" w:rsidRPr="004E7377">
        <w:t xml:space="preserve"> [CHE90]</w:t>
      </w:r>
      <w:r w:rsidRPr="004E7377">
        <w:rPr>
          <w:rFonts w:hint="eastAsia"/>
        </w:rPr>
        <w:t xml:space="preserve">. </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37" w:name="OLE_LINK175"/>
      <w:bookmarkStart w:id="338" w:name="OLE_LINK176"/>
      <w:bookmarkStart w:id="339" w:name="OLE_LINK177"/>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0.67</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end</m:t>
                </m:r>
              </m:sub>
            </m:sSub>
            <m:r>
              <w:rPr>
                <w:rFonts w:ascii="Cambria Math" w:hAnsi="Cambria Math"/>
                <w:sz w:val="24"/>
                <w:szCs w:val="24"/>
              </w:rPr>
              <m:t>-0.64</m:t>
            </m:r>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y</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φ1</m:t>
                </m:r>
              </m:sub>
              <m:sup>
                <m:r>
                  <w:rPr>
                    <w:rFonts w:ascii="Cambria Math" w:hAnsi="Cambria Math"/>
                    <w:sz w:val="24"/>
                    <w:szCs w:val="24"/>
                  </w:rPr>
                  <m:t>2</m:t>
                </m:r>
              </m:sup>
            </m:sSubSup>
          </m:num>
          <m:den>
            <m:r>
              <w:rPr>
                <w:rFonts w:ascii="Cambria Math" w:hAnsi="Cambria Math"/>
                <w:sz w:val="24"/>
                <w:szCs w:val="24"/>
              </w:rPr>
              <m:t>2p</m:t>
            </m:r>
          </m:den>
        </m:f>
      </m:oMath>
      <w:bookmarkEnd w:id="337"/>
      <w:bookmarkEnd w:id="338"/>
      <w:bookmarkEnd w:id="339"/>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40" w:name="_Ref358820735"/>
      <w:bookmarkStart w:id="341" w:name="_Ref358645282"/>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16</w:t>
      </w:r>
      <w:r w:rsidR="00D71680" w:rsidRPr="004E7377">
        <w:rPr>
          <w:sz w:val="24"/>
          <w:szCs w:val="24"/>
        </w:rPr>
        <w:fldChar w:fldCharType="end"/>
      </w:r>
      <w:bookmarkEnd w:id="340"/>
      <w:r w:rsidRPr="004E7377">
        <w:rPr>
          <w:sz w:val="24"/>
          <w:szCs w:val="24"/>
        </w:rPr>
        <w:t>a)</w:t>
      </w:r>
      <w:bookmarkEnd w:id="341"/>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0.47</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end</m:t>
                </m:r>
              </m:sub>
            </m:sSub>
            <m:r>
              <w:rPr>
                <w:rFonts w:ascii="Cambria Math" w:hAnsi="Cambria Math"/>
                <w:sz w:val="24"/>
                <w:szCs w:val="24"/>
              </w:rPr>
              <m:t>-0.64</m:t>
            </m:r>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y</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φ1</m:t>
                </m:r>
              </m:sub>
              <m:sup>
                <m:r>
                  <w:rPr>
                    <w:rFonts w:ascii="Cambria Math" w:hAnsi="Cambria Math"/>
                    <w:sz w:val="24"/>
                    <w:szCs w:val="24"/>
                  </w:rPr>
                  <m:t>2</m:t>
                </m:r>
              </m:sup>
            </m:sSubSup>
          </m:num>
          <m:den>
            <m:r>
              <w:rPr>
                <w:rFonts w:ascii="Cambria Math" w:hAnsi="Cambria Math"/>
                <w:sz w:val="24"/>
                <w:szCs w:val="24"/>
              </w:rPr>
              <m:t>2p</m:t>
            </m:r>
          </m:den>
        </m:f>
      </m:oMath>
      <w:r w:rsidRPr="004E7377">
        <w:rPr>
          <w:i/>
          <w:sz w:val="24"/>
          <w:szCs w:val="24"/>
        </w:rPr>
        <w:tab/>
        <w:t xml:space="preserve"> </w:t>
      </w:r>
    </w:p>
    <w:p w:rsidR="003251D7" w:rsidRPr="004E7377" w:rsidRDefault="00645069" w:rsidP="00645069">
      <w:pPr>
        <w:pStyle w:val="Text"/>
        <w:tabs>
          <w:tab w:val="center" w:pos="4536"/>
          <w:tab w:val="right" w:pos="9072"/>
        </w:tabs>
        <w:spacing w:before="120" w:after="120"/>
        <w:ind w:firstLine="0"/>
        <w:rPr>
          <w:sz w:val="24"/>
          <w:szCs w:val="24"/>
        </w:rPr>
      </w:pPr>
      <w:r w:rsidRPr="004E7377">
        <w:rPr>
          <w:sz w:val="24"/>
          <w:szCs w:val="24"/>
        </w:rPr>
        <w:t xml:space="preserve"> </w:t>
      </w:r>
      <w:r w:rsidR="003251D7" w:rsidRPr="004E7377">
        <w:rPr>
          <w:sz w:val="24"/>
          <w:szCs w:val="24"/>
        </w:rPr>
        <w:fldChar w:fldCharType="begin"/>
      </w:r>
      <w:r w:rsidR="003251D7" w:rsidRPr="004E7377">
        <w:rPr>
          <w:sz w:val="24"/>
          <w:szCs w:val="24"/>
        </w:rPr>
        <w:instrText xml:space="preserve"> REF _Ref358820735 \h </w:instrText>
      </w:r>
      <w:r w:rsidR="00B15BD6" w:rsidRPr="004E7377">
        <w:rPr>
          <w:sz w:val="24"/>
          <w:szCs w:val="24"/>
        </w:rPr>
        <w:instrText xml:space="preserve"> \* MERGEFORMAT </w:instrText>
      </w:r>
      <w:r w:rsidR="003251D7" w:rsidRPr="004E7377">
        <w:rPr>
          <w:sz w:val="24"/>
          <w:szCs w:val="24"/>
        </w:rPr>
      </w:r>
      <w:r w:rsidR="003251D7" w:rsidRPr="004E7377">
        <w:rPr>
          <w:sz w:val="24"/>
          <w:szCs w:val="24"/>
        </w:rPr>
        <w:fldChar w:fldCharType="separate"/>
      </w:r>
      <w:r w:rsidR="00222543" w:rsidRPr="004E7377">
        <w:rPr>
          <w:sz w:val="24"/>
          <w:szCs w:val="24"/>
        </w:rPr>
        <w:t>(2.16</w:t>
      </w:r>
      <w:r w:rsidR="003251D7" w:rsidRPr="004E7377">
        <w:rPr>
          <w:sz w:val="24"/>
          <w:szCs w:val="24"/>
        </w:rPr>
        <w:fldChar w:fldCharType="end"/>
      </w:r>
      <w:r w:rsidR="003251D7" w:rsidRPr="004E7377">
        <w:rPr>
          <w:sz w:val="24"/>
          <w:szCs w:val="24"/>
        </w:rPr>
        <w:t>b)</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0.2</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end</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φ1</m:t>
                </m:r>
              </m:sub>
              <m:sup>
                <m:r>
                  <w:rPr>
                    <w:rFonts w:ascii="Cambria Math" w:hAnsi="Cambria Math"/>
                    <w:sz w:val="24"/>
                    <w:szCs w:val="24"/>
                  </w:rPr>
                  <m:t>2</m:t>
                </m:r>
              </m:sup>
            </m:sSubSup>
          </m:num>
          <m:den>
            <m:r>
              <w:rPr>
                <w:rFonts w:ascii="Cambria Math" w:hAnsi="Cambria Math"/>
                <w:sz w:val="24"/>
                <w:szCs w:val="24"/>
              </w:rPr>
              <m:t>2p</m:t>
            </m:r>
          </m:den>
        </m:f>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42" w:name="_Ref358646317"/>
      <w:r w:rsidRPr="004E7377">
        <w:rPr>
          <w:sz w:val="24"/>
          <w:szCs w:val="24"/>
        </w:rPr>
        <w:fldChar w:fldCharType="begin"/>
      </w:r>
      <w:r w:rsidRPr="004E7377">
        <w:rPr>
          <w:sz w:val="24"/>
          <w:szCs w:val="24"/>
        </w:rPr>
        <w:instrText xml:space="preserve"> REF _Ref358820735 \h </w:instrText>
      </w:r>
      <w:r w:rsidR="00B15BD6" w:rsidRPr="004E7377">
        <w:rPr>
          <w:sz w:val="24"/>
          <w:szCs w:val="24"/>
        </w:rPr>
        <w:instrText xml:space="preserve"> \* MERGEFORMAT </w:instrText>
      </w:r>
      <w:r w:rsidRPr="004E7377">
        <w:rPr>
          <w:sz w:val="24"/>
          <w:szCs w:val="24"/>
        </w:rPr>
      </w:r>
      <w:r w:rsidRPr="004E7377">
        <w:rPr>
          <w:sz w:val="24"/>
          <w:szCs w:val="24"/>
        </w:rPr>
        <w:fldChar w:fldCharType="separate"/>
      </w:r>
      <w:r w:rsidR="00222543" w:rsidRPr="004E7377">
        <w:rPr>
          <w:sz w:val="24"/>
          <w:szCs w:val="24"/>
        </w:rPr>
        <w:t>(2.16</w:t>
      </w:r>
      <w:r w:rsidRPr="004E7377">
        <w:rPr>
          <w:sz w:val="24"/>
          <w:szCs w:val="24"/>
        </w:rPr>
        <w:fldChar w:fldCharType="end"/>
      </w:r>
      <w:r w:rsidRPr="004E7377">
        <w:rPr>
          <w:sz w:val="24"/>
          <w:szCs w:val="24"/>
        </w:rPr>
        <w:t>c)</w:t>
      </w:r>
      <w:bookmarkEnd w:id="342"/>
    </w:p>
    <w:p w:rsidR="003251D7" w:rsidRPr="004E7377" w:rsidRDefault="003251D7" w:rsidP="00B15BD6">
      <w:proofErr w:type="gramStart"/>
      <w:r w:rsidRPr="004E7377">
        <w:rPr>
          <w:rFonts w:hint="eastAsia"/>
        </w:rPr>
        <w:t>where</w:t>
      </w:r>
      <w:proofErr w:type="gramEnd"/>
      <w:r w:rsidRPr="004E7377">
        <w:rPr>
          <w:rFonts w:hint="eastAsia"/>
        </w:rPr>
        <w:t xml:space="preserve"> </w:t>
      </w:r>
      <w:r w:rsidRPr="004E7377">
        <w:rPr>
          <w:rFonts w:hint="eastAsia"/>
          <w:i/>
        </w:rPr>
        <w:t>L</w:t>
      </w:r>
      <w:r w:rsidRPr="004E7377">
        <w:rPr>
          <w:rFonts w:hint="eastAsia"/>
          <w:i/>
          <w:vertAlign w:val="subscript"/>
        </w:rPr>
        <w:t>end</w:t>
      </w:r>
      <w:r w:rsidRPr="004E7377">
        <w:rPr>
          <w:rFonts w:hint="eastAsia"/>
        </w:rPr>
        <w:t xml:space="preserve"> </w:t>
      </w:r>
      <w:r w:rsidRPr="004E7377">
        <w:t xml:space="preserve">has already been calculated in equation </w:t>
      </w:r>
      <w:r w:rsidRPr="004E7377">
        <w:fldChar w:fldCharType="begin"/>
      </w:r>
      <w:r w:rsidRPr="004E7377">
        <w:instrText xml:space="preserve"> REF _Ref358800512 \h </w:instrText>
      </w:r>
      <w:r w:rsidR="00B15BD6" w:rsidRPr="004E7377">
        <w:instrText xml:space="preserve"> \* MERGEFORMAT </w:instrText>
      </w:r>
      <w:r w:rsidRPr="004E7377">
        <w:fldChar w:fldCharType="separate"/>
      </w:r>
      <w:r w:rsidR="00222543" w:rsidRPr="004E7377">
        <w:t>(</w:t>
      </w:r>
      <w:r w:rsidR="00222543" w:rsidRPr="004E7377">
        <w:rPr>
          <w:noProof/>
        </w:rPr>
        <w:t>2.7</w:t>
      </w:r>
      <w:r w:rsidRPr="004E7377">
        <w:fldChar w:fldCharType="end"/>
      </w:r>
      <w:r w:rsidRPr="004E7377">
        <w:t>).</w:t>
      </w:r>
    </w:p>
    <w:p w:rsidR="003251D7" w:rsidRPr="004E7377" w:rsidRDefault="00CE0B3C" w:rsidP="00B15BD6">
      <w:pPr>
        <w:rPr>
          <w:i/>
        </w:rPr>
      </w:pPr>
      <w:r w:rsidRPr="004E7377">
        <w:rPr>
          <w:i/>
        </w:rPr>
        <w:t xml:space="preserve">2) </w:t>
      </w:r>
      <w:r w:rsidR="003251D7" w:rsidRPr="004E7377">
        <w:rPr>
          <w:rFonts w:hint="eastAsia"/>
          <w:i/>
        </w:rPr>
        <w:t>Rotor end leakage inductance</w:t>
      </w:r>
    </w:p>
    <w:p w:rsidR="003251D7" w:rsidRPr="004E7377" w:rsidRDefault="003251D7" w:rsidP="00B15BD6">
      <w:r w:rsidRPr="004E7377">
        <w:rPr>
          <w:rFonts w:hint="eastAsia"/>
        </w:rPr>
        <w:t xml:space="preserve">The calculation of rotor end leakage inductance is </w:t>
      </w:r>
      <w:r w:rsidRPr="004E7377">
        <w:fldChar w:fldCharType="begin"/>
      </w:r>
      <w:r w:rsidRPr="004E7377">
        <w:instrText xml:space="preserve"> </w:instrText>
      </w:r>
      <w:r w:rsidRPr="004E7377">
        <w:rPr>
          <w:rFonts w:hint="eastAsia"/>
        </w:rPr>
        <w:instrText>REF _Ref358649371 \h</w:instrText>
      </w:r>
      <w:r w:rsidRPr="004E7377">
        <w:instrText xml:space="preserve"> </w:instrText>
      </w:r>
      <w:r w:rsidR="00B15BD6" w:rsidRPr="004E7377">
        <w:instrText xml:space="preserve"> \* MERGEFORMAT </w:instrText>
      </w:r>
      <w:r w:rsidRPr="004E7377">
        <w:fldChar w:fldCharType="separate"/>
      </w:r>
      <w:r w:rsidR="00222543" w:rsidRPr="004E7377">
        <w:t>(</w:t>
      </w:r>
      <w:r w:rsidR="00222543" w:rsidRPr="004E7377">
        <w:rPr>
          <w:noProof/>
        </w:rPr>
        <w:t>2.17</w:t>
      </w:r>
      <w:r w:rsidR="00222543" w:rsidRPr="004E7377">
        <w:t>)</w:t>
      </w:r>
      <w:r w:rsidRPr="004E7377">
        <w:fldChar w:fldCharType="end"/>
      </w:r>
      <w:r w:rsidRPr="004E7377">
        <w:rPr>
          <w:rFonts w:hint="eastAsia"/>
        </w:rPr>
        <w:t xml:space="preserve">, proposed by Alger </w:t>
      </w:r>
      <w:r w:rsidR="00556DBF" w:rsidRPr="004E7377">
        <w:t>[ALG28]</w:t>
      </w:r>
      <w:r w:rsidRPr="004E7377">
        <w:rPr>
          <w:rFonts w:hint="eastAsia"/>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43" w:name="OLE_LINK178"/>
      <w:bookmarkStart w:id="344" w:name="OLE_LINK179"/>
      <w:bookmarkStart w:id="345" w:name="OLE_LINK192"/>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0.757</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φ1</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dp1</m:t>
                        </m:r>
                      </m:sub>
                    </m:sSub>
                  </m:e>
                </m:d>
              </m:e>
              <m:sup>
                <m:r>
                  <w:rPr>
                    <w:rFonts w:ascii="Cambria Math" w:hAnsi="Cambria Math"/>
                    <w:sz w:val="24"/>
                    <w:szCs w:val="24"/>
                  </w:rPr>
                  <m:t>2</m:t>
                </m:r>
              </m:sup>
            </m:sSup>
          </m:num>
          <m:den>
            <m:r>
              <w:rPr>
                <w:rFonts w:ascii="Cambria Math" w:hAnsi="Cambria Math"/>
                <w:sz w:val="24"/>
                <w:szCs w:val="24"/>
              </w:rPr>
              <m:t>2p</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B</m:t>
                </m:r>
              </m:sub>
            </m:sSub>
            <m:r>
              <w:rPr>
                <w:rFonts w:ascii="Cambria Math" w:hAnsi="Cambria Math"/>
                <w:sz w:val="24"/>
                <w:szCs w:val="24"/>
              </w:rPr>
              <m:t>-L</m:t>
            </m:r>
          </m:num>
          <m:den>
            <m:r>
              <w:rPr>
                <w:rFonts w:ascii="Cambria Math" w:hAnsi="Cambria Math"/>
                <w:sz w:val="24"/>
                <w:szCs w:val="24"/>
              </w:rPr>
              <m:t>1.13</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R</m:t>
                </m:r>
              </m:sub>
            </m:sSub>
          </m:num>
          <m:den>
            <m:r>
              <w:rPr>
                <w:rFonts w:ascii="Cambria Math" w:hAnsi="Cambria Math"/>
                <w:sz w:val="24"/>
                <w:szCs w:val="24"/>
              </w:rPr>
              <m:t>2p</m:t>
            </m:r>
          </m:den>
        </m:f>
        <m:r>
          <w:rPr>
            <w:rFonts w:ascii="Cambria Math" w:hAnsi="Cambria Math"/>
            <w:sz w:val="24"/>
            <w:szCs w:val="24"/>
          </w:rPr>
          <m:t>)</m:t>
        </m:r>
      </m:oMath>
      <w:bookmarkEnd w:id="343"/>
      <w:bookmarkEnd w:id="344"/>
      <w:bookmarkEnd w:id="345"/>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46" w:name="_Ref358649371"/>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17</w:t>
      </w:r>
      <w:r w:rsidR="00D71680" w:rsidRPr="004E7377">
        <w:rPr>
          <w:sz w:val="24"/>
          <w:szCs w:val="24"/>
        </w:rPr>
        <w:fldChar w:fldCharType="end"/>
      </w:r>
      <w:r w:rsidRPr="004E7377">
        <w:rPr>
          <w:sz w:val="24"/>
          <w:szCs w:val="24"/>
        </w:rPr>
        <w:t>)</w:t>
      </w:r>
      <w:bookmarkEnd w:id="346"/>
    </w:p>
    <w:p w:rsidR="003251D7" w:rsidRPr="004E7377" w:rsidRDefault="003251D7" w:rsidP="00B15BD6">
      <w:proofErr w:type="gramStart"/>
      <w:r w:rsidRPr="004E7377">
        <w:lastRenderedPageBreak/>
        <w:t>w</w:t>
      </w:r>
      <w:r w:rsidRPr="004E7377">
        <w:rPr>
          <w:rFonts w:hint="eastAsia"/>
        </w:rPr>
        <w:t>here</w:t>
      </w:r>
      <w:proofErr w:type="gramEnd"/>
      <w:r w:rsidRPr="004E7377">
        <w:rPr>
          <w:rFonts w:hint="eastAsia"/>
        </w:rPr>
        <w:t xml:space="preserve"> </w:t>
      </w:r>
      <w:r w:rsidRPr="004E7377">
        <w:rPr>
          <w:rFonts w:hint="eastAsia"/>
          <w:i/>
        </w:rPr>
        <w:t>L</w:t>
      </w:r>
      <w:r w:rsidRPr="004E7377">
        <w:rPr>
          <w:rFonts w:hint="eastAsia"/>
          <w:i/>
          <w:vertAlign w:val="subscript"/>
        </w:rPr>
        <w:t>B</w:t>
      </w:r>
      <w:r w:rsidRPr="004E7377">
        <w:rPr>
          <w:rFonts w:hint="eastAsia"/>
        </w:rPr>
        <w:t xml:space="preserve"> is the length of rotor bar, </w:t>
      </w:r>
      <w:r w:rsidRPr="004E7377">
        <w:rPr>
          <w:rFonts w:hint="eastAsia"/>
          <w:i/>
        </w:rPr>
        <w:t>D</w:t>
      </w:r>
      <w:r w:rsidRPr="004E7377">
        <w:rPr>
          <w:rFonts w:hint="eastAsia"/>
          <w:i/>
          <w:vertAlign w:val="subscript"/>
        </w:rPr>
        <w:t>R</w:t>
      </w:r>
      <w:r w:rsidRPr="004E7377">
        <w:rPr>
          <w:rFonts w:hint="eastAsia"/>
        </w:rPr>
        <w:t xml:space="preserve"> is the diameter of rotor end ring. </w:t>
      </w:r>
    </w:p>
    <w:p w:rsidR="003251D7" w:rsidRPr="004E7377" w:rsidRDefault="003251D7" w:rsidP="00FE3B0E">
      <w:pPr>
        <w:pStyle w:val="Heading3"/>
      </w:pPr>
      <w:bookmarkStart w:id="347" w:name="_Toc409958848"/>
      <w:r w:rsidRPr="004E7377">
        <w:rPr>
          <w:rFonts w:hint="eastAsia"/>
        </w:rPr>
        <w:t>Slot Skewing Leakage Inductance</w:t>
      </w:r>
      <w:bookmarkEnd w:id="347"/>
      <w:r w:rsidRPr="004E7377">
        <w:t xml:space="preserve"> </w:t>
      </w:r>
    </w:p>
    <w:p w:rsidR="003251D7" w:rsidRPr="004E7377" w:rsidRDefault="003251D7" w:rsidP="00B15BD6">
      <w:r w:rsidRPr="004E7377">
        <w:t xml:space="preserve">Usually, either the stator coils or rotor bars are skewed to decrease the vibration and acoustic noise. </w:t>
      </w:r>
      <w:r w:rsidRPr="004E7377">
        <w:rPr>
          <w:rFonts w:hint="eastAsia"/>
        </w:rPr>
        <w:t xml:space="preserve">When </w:t>
      </w:r>
      <w:r w:rsidRPr="004E7377">
        <w:t>either the stator slots/coils or</w:t>
      </w:r>
      <w:r w:rsidRPr="004E7377">
        <w:rPr>
          <w:rFonts w:hint="eastAsia"/>
        </w:rPr>
        <w:t xml:space="preserve"> rotor bar</w:t>
      </w:r>
      <w:r w:rsidRPr="004E7377">
        <w:t>s</w:t>
      </w:r>
      <w:r w:rsidRPr="004E7377">
        <w:rPr>
          <w:rFonts w:hint="eastAsia"/>
        </w:rPr>
        <w:t xml:space="preserve"> </w:t>
      </w:r>
      <w:r w:rsidRPr="004E7377">
        <w:t>are</w:t>
      </w:r>
      <w:r w:rsidRPr="004E7377">
        <w:rPr>
          <w:rFonts w:hint="eastAsia"/>
        </w:rPr>
        <w:t xml:space="preserve"> skewed, the induced EMF in rotor squirrel by the same stator MMF will decrease. </w:t>
      </w:r>
      <w:r w:rsidRPr="004E7377">
        <w:t>Similarly</w:t>
      </w:r>
      <w:r w:rsidRPr="004E7377">
        <w:rPr>
          <w:rFonts w:hint="eastAsia"/>
        </w:rPr>
        <w:t>, the induced EMF in the stator winding by the same rotor MMF will also decrease. That means that there exist leakage flux linkage</w:t>
      </w:r>
      <w:r w:rsidRPr="004E7377">
        <w:t>s</w:t>
      </w:r>
      <w:r w:rsidRPr="004E7377">
        <w:rPr>
          <w:rFonts w:hint="eastAsia"/>
        </w:rPr>
        <w:t xml:space="preserve"> in both </w:t>
      </w:r>
      <w:r w:rsidRPr="004E7377">
        <w:t xml:space="preserve">the </w:t>
      </w:r>
      <w:r w:rsidRPr="004E7377">
        <w:rPr>
          <w:rFonts w:hint="eastAsia"/>
        </w:rPr>
        <w:t>stator and rotor side</w:t>
      </w:r>
      <w:r w:rsidRPr="004E7377">
        <w:t>s</w:t>
      </w:r>
      <w:r w:rsidRPr="004E7377">
        <w:rPr>
          <w:rFonts w:hint="eastAsia"/>
        </w:rPr>
        <w:t xml:space="preserve"> and the mutual inductance between the stator and rotor side</w:t>
      </w:r>
      <w:r w:rsidRPr="004E7377">
        <w:t>s</w:t>
      </w:r>
      <w:r w:rsidRPr="004E7377">
        <w:rPr>
          <w:rFonts w:hint="eastAsia"/>
        </w:rPr>
        <w:t xml:space="preserve"> is also undermined. </w:t>
      </w:r>
      <w:r w:rsidRPr="004E7377">
        <w:t>This phenomenon</w:t>
      </w:r>
      <w:r w:rsidRPr="004E7377">
        <w:rPr>
          <w:rFonts w:hint="eastAsia"/>
        </w:rPr>
        <w:t xml:space="preserve"> can be expressed by adding a rotor slot skewing leakage inductance, </w:t>
      </w:r>
      <w:r w:rsidRPr="004E7377">
        <w:rPr>
          <w:rFonts w:hint="eastAsia"/>
          <w:i/>
        </w:rPr>
        <w:t>L</w:t>
      </w:r>
      <w:r w:rsidRPr="004E7377">
        <w:rPr>
          <w:rFonts w:hint="eastAsia"/>
          <w:i/>
          <w:vertAlign w:val="subscript"/>
        </w:rPr>
        <w:t>sk</w:t>
      </w:r>
      <w:r w:rsidRPr="004E7377">
        <w:rPr>
          <w:rFonts w:hint="eastAsia"/>
        </w:rPr>
        <w:t xml:space="preserve">, in the rotor side, and the mutual inductance, </w:t>
      </w:r>
      <w:r w:rsidRPr="004E7377">
        <w:rPr>
          <w:rFonts w:hint="eastAsia"/>
          <w:i/>
        </w:rPr>
        <w:t>L</w:t>
      </w:r>
      <w:r w:rsidRPr="004E7377">
        <w:rPr>
          <w:rFonts w:hint="eastAsia"/>
          <w:i/>
          <w:vertAlign w:val="subscript"/>
        </w:rPr>
        <w:t>m</w:t>
      </w:r>
      <w:r w:rsidRPr="004E7377">
        <w:rPr>
          <w:rFonts w:hint="eastAsia"/>
        </w:rPr>
        <w:t xml:space="preserve">, is kept unchanged </w:t>
      </w:r>
      <w:r w:rsidR="00556DBF" w:rsidRPr="004E7377">
        <w:t>[CHE90]</w:t>
      </w:r>
      <w:r w:rsidRPr="004E7377">
        <w:rPr>
          <w:rFonts w:hint="eastAsia"/>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48" w:name="OLE_LINK193"/>
      <w:bookmarkStart w:id="349" w:name="OLE_LINK194"/>
      <w:bookmarkStart w:id="350" w:name="OLE_LINK195"/>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sk</m:t>
            </m:r>
          </m:sub>
        </m:sSub>
        <m:r>
          <w:rPr>
            <w:rFonts w:ascii="Cambria Math" w:hAnsi="Cambria Math"/>
            <w:sz w:val="24"/>
            <w:szCs w:val="24"/>
          </w:rPr>
          <m:t>=0.5</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sk</m:t>
                    </m:r>
                  </m:sub>
                </m:sSub>
              </m:num>
              <m:den>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t2</m:t>
                    </m:r>
                  </m:sub>
                </m:sSub>
              </m:den>
            </m:f>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d2</m:t>
            </m:r>
          </m:sub>
        </m:sSub>
      </m:oMath>
      <w:bookmarkEnd w:id="348"/>
      <w:bookmarkEnd w:id="349"/>
      <w:bookmarkEnd w:id="350"/>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18</w:t>
      </w:r>
      <w:r w:rsidR="00D71680" w:rsidRPr="004E7377">
        <w:rPr>
          <w:sz w:val="24"/>
          <w:szCs w:val="24"/>
        </w:rPr>
        <w:fldChar w:fldCharType="end"/>
      </w:r>
      <w:r w:rsidRPr="004E7377">
        <w:rPr>
          <w:sz w:val="24"/>
          <w:szCs w:val="24"/>
        </w:rPr>
        <w:t>)</w:t>
      </w:r>
    </w:p>
    <w:p w:rsidR="003251D7" w:rsidRPr="004E7377" w:rsidRDefault="003251D7" w:rsidP="00B15BD6">
      <w:proofErr w:type="gramStart"/>
      <w:r w:rsidRPr="004E7377">
        <w:rPr>
          <w:rFonts w:hint="eastAsia"/>
        </w:rPr>
        <w:t>where</w:t>
      </w:r>
      <w:proofErr w:type="gramEnd"/>
      <w:r w:rsidRPr="004E7377">
        <w:rPr>
          <w:rFonts w:hint="eastAsia"/>
        </w:rPr>
        <w:t xml:space="preserve"> </w:t>
      </w:r>
      <w:r w:rsidRPr="004E7377">
        <w:rPr>
          <w:rFonts w:hint="eastAsia"/>
          <w:i/>
        </w:rPr>
        <w:t>b</w:t>
      </w:r>
      <w:r w:rsidRPr="004E7377">
        <w:rPr>
          <w:rFonts w:hint="eastAsia"/>
          <w:i/>
          <w:vertAlign w:val="subscript"/>
        </w:rPr>
        <w:t>sk</w:t>
      </w:r>
      <w:r w:rsidRPr="004E7377">
        <w:rPr>
          <w:rFonts w:hint="eastAsia"/>
        </w:rPr>
        <w:t xml:space="preserve"> is the length that the rotor bar has been skewed, </w:t>
      </w:r>
      <w:r w:rsidRPr="004E7377">
        <w:rPr>
          <w:rFonts w:hint="eastAsia"/>
          <w:i/>
        </w:rPr>
        <w:t>b</w:t>
      </w:r>
      <w:r w:rsidRPr="004E7377">
        <w:rPr>
          <w:rFonts w:hint="eastAsia"/>
          <w:i/>
          <w:vertAlign w:val="subscript"/>
        </w:rPr>
        <w:t>t2</w:t>
      </w:r>
      <w:r w:rsidRPr="004E7377">
        <w:rPr>
          <w:rFonts w:hint="eastAsia"/>
        </w:rPr>
        <w:t xml:space="preserve"> is the rotor tooth pitch, 0.5 is an </w:t>
      </w:r>
      <w:r w:rsidRPr="004E7377">
        <w:t>empirical</w:t>
      </w:r>
      <w:r w:rsidRPr="004E7377">
        <w:rPr>
          <w:rFonts w:hint="eastAsia"/>
        </w:rPr>
        <w:t xml:space="preserve"> </w:t>
      </w:r>
      <w:r w:rsidRPr="004E7377">
        <w:t>coefficient</w:t>
      </w:r>
      <w:r w:rsidRPr="004E7377">
        <w:rPr>
          <w:rFonts w:hint="eastAsia"/>
        </w:rPr>
        <w:t xml:space="preserve"> considering the </w:t>
      </w:r>
      <w:r w:rsidRPr="004E7377">
        <w:t>non-uniformity</w:t>
      </w:r>
      <w:r w:rsidRPr="004E7377">
        <w:rPr>
          <w:rFonts w:hint="eastAsia"/>
        </w:rPr>
        <w:t xml:space="preserve"> of leakage magnetic field distribution along the axial direction. </w:t>
      </w:r>
    </w:p>
    <w:p w:rsidR="003251D7" w:rsidRPr="004E7377" w:rsidRDefault="003251D7" w:rsidP="000166FB">
      <w:pPr>
        <w:pStyle w:val="Heading2"/>
      </w:pPr>
      <w:bookmarkStart w:id="351" w:name="_Toc409958849"/>
      <w:r w:rsidRPr="004E7377">
        <w:t>Calculation of Losses</w:t>
      </w:r>
      <w:bookmarkEnd w:id="351"/>
    </w:p>
    <w:p w:rsidR="003251D7" w:rsidRPr="004E7377" w:rsidRDefault="003251D7" w:rsidP="00B15BD6">
      <w:r w:rsidRPr="004E7377">
        <w:t>Copper losses and iron losses are calculated analytically in this section.</w:t>
      </w:r>
    </w:p>
    <w:p w:rsidR="003251D7" w:rsidRPr="004E7377" w:rsidRDefault="003251D7" w:rsidP="00FE3B0E">
      <w:pPr>
        <w:pStyle w:val="Heading3"/>
      </w:pPr>
      <w:bookmarkStart w:id="352" w:name="_Toc409958850"/>
      <w:r w:rsidRPr="004E7377">
        <w:t>Copper Loss</w:t>
      </w:r>
      <w:bookmarkEnd w:id="352"/>
      <w:r w:rsidRPr="004E7377">
        <w:t xml:space="preserve"> </w:t>
      </w:r>
    </w:p>
    <w:p w:rsidR="003251D7" w:rsidRPr="004E7377" w:rsidRDefault="003251D7" w:rsidP="00B15BD6">
      <w:r w:rsidRPr="004E7377">
        <w:rPr>
          <w:rFonts w:hint="eastAsia"/>
        </w:rPr>
        <w:t>The stator</w:t>
      </w:r>
      <w:r w:rsidRPr="004E7377">
        <w:t xml:space="preserve"> and rotor</w:t>
      </w:r>
      <w:r w:rsidRPr="004E7377">
        <w:rPr>
          <w:rFonts w:hint="eastAsia"/>
        </w:rPr>
        <w:t xml:space="preserve"> </w:t>
      </w:r>
      <w:r w:rsidRPr="004E7377">
        <w:t>copper losses,</w:t>
      </w:r>
      <w:r w:rsidRPr="004E7377">
        <w:rPr>
          <w:rFonts w:hint="eastAsia"/>
        </w:rPr>
        <w:t xml:space="preserve"> </w:t>
      </w:r>
      <m:oMath>
        <m:sSub>
          <m:sSubPr>
            <m:ctrlPr>
              <w:rPr>
                <w:rFonts w:ascii="Cambria Math" w:hAnsi="Cambria Math"/>
                <w:i/>
              </w:rPr>
            </m:ctrlPr>
          </m:sSubPr>
          <m:e>
            <m:r>
              <w:rPr>
                <w:rFonts w:ascii="Cambria Math" w:hAnsi="Cambria Math"/>
              </w:rPr>
              <m:t>P</m:t>
            </m:r>
          </m:e>
          <m:sub>
            <m:r>
              <w:rPr>
                <w:rFonts w:ascii="Cambria Math" w:hAnsi="Cambria Math"/>
              </w:rPr>
              <m:t>Cu1</m:t>
            </m:r>
          </m:sub>
        </m:sSub>
      </m:oMath>
      <w:r w:rsidRPr="004E7377">
        <w:t xml:space="preserve"> </w:t>
      </w:r>
      <w:proofErr w:type="gramStart"/>
      <w:r w:rsidRPr="004E7377">
        <w:t xml:space="preserve">and </w:t>
      </w:r>
      <w:proofErr w:type="gramEnd"/>
      <m:oMath>
        <m:sSub>
          <m:sSubPr>
            <m:ctrlPr>
              <w:rPr>
                <w:rFonts w:ascii="Cambria Math" w:hAnsi="Cambria Math"/>
                <w:i/>
              </w:rPr>
            </m:ctrlPr>
          </m:sSubPr>
          <m:e>
            <m:r>
              <w:rPr>
                <w:rFonts w:ascii="Cambria Math" w:hAnsi="Cambria Math"/>
              </w:rPr>
              <m:t>P</m:t>
            </m:r>
          </m:e>
          <m:sub>
            <m:r>
              <w:rPr>
                <w:rFonts w:ascii="Cambria Math" w:hAnsi="Cambria Math"/>
              </w:rPr>
              <m:t>Cu2</m:t>
            </m:r>
          </m:sub>
        </m:sSub>
      </m:oMath>
      <w:r w:rsidRPr="004E7377">
        <w:t>,</w:t>
      </w:r>
      <w:r w:rsidRPr="004E7377">
        <w:rPr>
          <w:rFonts w:hint="eastAsia"/>
        </w:rPr>
        <w:t xml:space="preserve"> </w:t>
      </w:r>
      <w:r w:rsidRPr="004E7377">
        <w:t>are</w:t>
      </w:r>
      <w:r w:rsidRPr="004E7377">
        <w:rPr>
          <w:rFonts w:hint="eastAsia"/>
        </w:rPr>
        <w:t xml:space="preserve"> </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num>
          <m:den>
            <m:r>
              <w:rPr>
                <w:rFonts w:ascii="Cambria Math" w:hAnsi="Cambria Math"/>
                <w:sz w:val="24"/>
                <w:szCs w:val="24"/>
              </w:rPr>
              <m:t>2</m:t>
            </m:r>
          </m:den>
        </m:f>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d</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q</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r>
          <w:rPr>
            <w:rFonts w:ascii="Cambria Math" w:hAnsi="Cambria Math"/>
            <w:sz w:val="24"/>
            <w:szCs w:val="24"/>
          </w:rPr>
          <m:t xml:space="preserve"> </m:t>
        </m:r>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53" w:name="_Ref374973356"/>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19</w:t>
      </w:r>
      <w:r w:rsidR="00D71680" w:rsidRPr="004E7377">
        <w:rPr>
          <w:sz w:val="24"/>
          <w:szCs w:val="24"/>
        </w:rPr>
        <w:fldChar w:fldCharType="end"/>
      </w:r>
      <w:bookmarkEnd w:id="353"/>
      <w:r w:rsidRPr="004E7377">
        <w:rPr>
          <w:sz w:val="24"/>
          <w:szCs w:val="24"/>
        </w:rPr>
        <w:t>)</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r</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num>
          <m:den>
            <m:r>
              <w:rPr>
                <w:rFonts w:ascii="Cambria Math" w:hAnsi="Cambria Math"/>
                <w:sz w:val="24"/>
                <w:szCs w:val="24"/>
              </w:rPr>
              <m:t>2</m:t>
            </m:r>
          </m:den>
        </m:f>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r</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m:t>
            </m:r>
          </m:sub>
        </m:sSub>
        <m:r>
          <w:rPr>
            <w:rFonts w:ascii="Cambria Math" w:hAnsi="Cambria Math"/>
            <w:sz w:val="24"/>
            <w:szCs w:val="24"/>
          </w:rPr>
          <m:t xml:space="preserve"> </m:t>
        </m:r>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20</w:t>
      </w:r>
      <w:r w:rsidR="00D71680" w:rsidRPr="004E7377">
        <w:rPr>
          <w:sz w:val="24"/>
          <w:szCs w:val="24"/>
        </w:rPr>
        <w:fldChar w:fldCharType="end"/>
      </w:r>
      <w:r w:rsidRPr="004E7377">
        <w:rPr>
          <w:sz w:val="24"/>
          <w:szCs w:val="24"/>
        </w:rPr>
        <w:t>)</w:t>
      </w:r>
    </w:p>
    <w:p w:rsidR="003251D7" w:rsidRPr="004E7377" w:rsidRDefault="003251D7" w:rsidP="00B15BD6">
      <w:proofErr w:type="gramStart"/>
      <w:r w:rsidRPr="004E7377">
        <w:t>where</w:t>
      </w:r>
      <w:proofErr w:type="gramEnd"/>
      <w:r w:rsidRPr="004E7377">
        <w:t xml:space="preserve"> </w:t>
      </w:r>
      <m:oMath>
        <m:sSub>
          <m:sSubPr>
            <m:ctrlPr>
              <w:rPr>
                <w:rFonts w:ascii="Cambria Math" w:hAnsi="Cambria Math"/>
                <w:i/>
              </w:rPr>
            </m:ctrlPr>
          </m:sSubPr>
          <m:e>
            <m:r>
              <w:rPr>
                <w:rFonts w:ascii="Cambria Math" w:hAnsi="Cambria Math"/>
              </w:rPr>
              <m:t>i</m:t>
            </m:r>
          </m:e>
          <m:sub>
            <m:r>
              <w:rPr>
                <w:rFonts w:ascii="Cambria Math" w:hAnsi="Cambria Math"/>
              </w:rPr>
              <m:t>r</m:t>
            </m:r>
          </m:sub>
        </m:sSub>
      </m:oMath>
      <w:r w:rsidRPr="004E7377">
        <w:t xml:space="preserve"> is the rotor current </w:t>
      </w:r>
      <w:r w:rsidR="00556DBF" w:rsidRPr="004E7377">
        <w:t>[ALB11]</w:t>
      </w:r>
      <w:r w:rsidRPr="004E7377">
        <w:t>.</w:t>
      </w:r>
    </w:p>
    <w:p w:rsidR="003251D7" w:rsidRPr="004E7377" w:rsidRDefault="003251D7" w:rsidP="00FE3B0E">
      <w:pPr>
        <w:pStyle w:val="Heading3"/>
      </w:pPr>
      <w:bookmarkStart w:id="354" w:name="_Toc409958851"/>
      <w:r w:rsidRPr="004E7377">
        <w:t>Iron Loss</w:t>
      </w:r>
      <w:bookmarkEnd w:id="354"/>
      <w:r w:rsidRPr="004E7377">
        <w:t xml:space="preserve"> </w:t>
      </w:r>
    </w:p>
    <w:p w:rsidR="003251D7" w:rsidRPr="004E7377" w:rsidRDefault="003251D7" w:rsidP="00B15BD6">
      <w:r w:rsidRPr="004E7377">
        <w:t xml:space="preserve">The stator and rotor iron losses, </w:t>
      </w:r>
      <m:oMath>
        <m:sSub>
          <m:sSubPr>
            <m:ctrlPr>
              <w:rPr>
                <w:rFonts w:ascii="Cambria Math" w:hAnsi="Cambria Math"/>
                <w:i/>
              </w:rPr>
            </m:ctrlPr>
          </m:sSubPr>
          <m:e>
            <m:r>
              <w:rPr>
                <w:rFonts w:ascii="Cambria Math" w:hAnsi="Cambria Math"/>
              </w:rPr>
              <m:t>P</m:t>
            </m:r>
          </m:e>
          <m:sub>
            <m:r>
              <w:rPr>
                <w:rFonts w:ascii="Cambria Math" w:hAnsi="Cambria Math"/>
              </w:rPr>
              <m:t>Fe1</m:t>
            </m:r>
          </m:sub>
        </m:sSub>
      </m:oMath>
      <w:r w:rsidRPr="004E7377">
        <w:t xml:space="preserve"> </w:t>
      </w:r>
      <w:proofErr w:type="gramStart"/>
      <w:r w:rsidRPr="004E7377">
        <w:t xml:space="preserve">and </w:t>
      </w:r>
      <w:proofErr w:type="gramEnd"/>
      <m:oMath>
        <m:sSub>
          <m:sSubPr>
            <m:ctrlPr>
              <w:rPr>
                <w:rFonts w:ascii="Cambria Math" w:hAnsi="Cambria Math"/>
                <w:i/>
              </w:rPr>
            </m:ctrlPr>
          </m:sSubPr>
          <m:e>
            <m:r>
              <w:rPr>
                <w:rFonts w:ascii="Cambria Math" w:hAnsi="Cambria Math"/>
              </w:rPr>
              <m:t>P</m:t>
            </m:r>
          </m:e>
          <m:sub>
            <m:r>
              <w:rPr>
                <w:rFonts w:ascii="Cambria Math" w:hAnsi="Cambria Math"/>
              </w:rPr>
              <m:t>Fe2</m:t>
            </m:r>
          </m:sub>
        </m:sSub>
      </m:oMath>
      <w:r w:rsidRPr="004E7377">
        <w:t>, are</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55" w:name="OLE_LINK196"/>
      <w:bookmarkStart w:id="356" w:name="OLE_LINK197"/>
      <w:bookmarkStart w:id="357" w:name="OLE_LINK201"/>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Fej</m:t>
            </m:r>
          </m:sub>
        </m:sSub>
      </m:oMath>
      <w:bookmarkEnd w:id="355"/>
      <w:bookmarkEnd w:id="356"/>
      <w:bookmarkEnd w:id="357"/>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58" w:name="_Ref394953989"/>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21</w:t>
      </w:r>
      <w:r w:rsidR="00D71680" w:rsidRPr="004E7377">
        <w:rPr>
          <w:sz w:val="24"/>
          <w:szCs w:val="24"/>
        </w:rPr>
        <w:fldChar w:fldCharType="end"/>
      </w:r>
      <w:bookmarkEnd w:id="358"/>
      <w:r w:rsidRPr="004E7377">
        <w:rPr>
          <w:sz w:val="24"/>
          <w:szCs w:val="24"/>
        </w:rPr>
        <w:t>a)</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59" w:name="OLE_LINK202"/>
      <w:bookmarkStart w:id="360" w:name="OLE_LINK203"/>
      <w:bookmarkStart w:id="361" w:name="OLE_LINK204"/>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Fet</m:t>
            </m:r>
          </m:sub>
        </m:sSub>
      </m:oMath>
      <w:bookmarkEnd w:id="359"/>
      <w:bookmarkEnd w:id="360"/>
      <w:bookmarkEnd w:id="361"/>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002879DC" w:rsidRPr="004E7377">
        <w:rPr>
          <w:sz w:val="24"/>
          <w:szCs w:val="24"/>
        </w:rPr>
        <w:fldChar w:fldCharType="begin"/>
      </w:r>
      <w:r w:rsidR="002879DC" w:rsidRPr="004E7377">
        <w:rPr>
          <w:sz w:val="24"/>
          <w:szCs w:val="24"/>
        </w:rPr>
        <w:instrText xml:space="preserve"> REF _Ref394953989 \h </w:instrText>
      </w:r>
      <w:r w:rsidR="002879DC" w:rsidRPr="004E7377">
        <w:rPr>
          <w:sz w:val="24"/>
          <w:szCs w:val="24"/>
        </w:rPr>
      </w:r>
      <w:r w:rsidR="002879DC" w:rsidRPr="004E7377">
        <w:rPr>
          <w:sz w:val="24"/>
          <w:szCs w:val="24"/>
        </w:rPr>
        <w:fldChar w:fldCharType="separate"/>
      </w:r>
      <w:r w:rsidR="00222543" w:rsidRPr="004E7377">
        <w:rPr>
          <w:sz w:val="24"/>
          <w:szCs w:val="24"/>
        </w:rPr>
        <w:t>(</w:t>
      </w:r>
      <w:r w:rsidR="00222543" w:rsidRPr="004E7377">
        <w:rPr>
          <w:noProof/>
          <w:sz w:val="24"/>
          <w:szCs w:val="24"/>
        </w:rPr>
        <w:t>2</w:t>
      </w:r>
      <w:r w:rsidR="00222543" w:rsidRPr="004E7377">
        <w:rPr>
          <w:sz w:val="24"/>
          <w:szCs w:val="24"/>
        </w:rPr>
        <w:t>.</w:t>
      </w:r>
      <w:r w:rsidR="00222543" w:rsidRPr="004E7377">
        <w:rPr>
          <w:noProof/>
          <w:sz w:val="24"/>
          <w:szCs w:val="24"/>
        </w:rPr>
        <w:t>21</w:t>
      </w:r>
      <w:r w:rsidR="002879DC" w:rsidRPr="004E7377">
        <w:rPr>
          <w:sz w:val="24"/>
          <w:szCs w:val="24"/>
        </w:rPr>
        <w:fldChar w:fldCharType="end"/>
      </w:r>
      <w:r w:rsidRPr="004E7377">
        <w:rPr>
          <w:sz w:val="24"/>
          <w:szCs w:val="24"/>
        </w:rPr>
        <w:t>b)</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62" w:name="OLE_LINK205"/>
      <w:bookmarkStart w:id="363" w:name="OLE_LINK206"/>
      <w:bookmarkStart w:id="364" w:name="OLE_LINK213"/>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Fej</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Fej</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Fej</m:t>
            </m:r>
          </m:sub>
        </m:sSub>
      </m:oMath>
      <w:bookmarkEnd w:id="362"/>
      <w:bookmarkEnd w:id="363"/>
      <w:bookmarkEnd w:id="364"/>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002879DC" w:rsidRPr="004E7377">
        <w:rPr>
          <w:sz w:val="24"/>
          <w:szCs w:val="24"/>
        </w:rPr>
        <w:fldChar w:fldCharType="begin"/>
      </w:r>
      <w:r w:rsidR="002879DC" w:rsidRPr="004E7377">
        <w:rPr>
          <w:sz w:val="24"/>
          <w:szCs w:val="24"/>
        </w:rPr>
        <w:instrText xml:space="preserve"> REF _Ref394953989 \h </w:instrText>
      </w:r>
      <w:r w:rsidR="002879DC" w:rsidRPr="004E7377">
        <w:rPr>
          <w:sz w:val="24"/>
          <w:szCs w:val="24"/>
        </w:rPr>
      </w:r>
      <w:r w:rsidR="002879DC" w:rsidRPr="004E7377">
        <w:rPr>
          <w:sz w:val="24"/>
          <w:szCs w:val="24"/>
        </w:rPr>
        <w:fldChar w:fldCharType="separate"/>
      </w:r>
      <w:r w:rsidR="00222543" w:rsidRPr="004E7377">
        <w:rPr>
          <w:sz w:val="24"/>
          <w:szCs w:val="24"/>
        </w:rPr>
        <w:t>(</w:t>
      </w:r>
      <w:r w:rsidR="00222543" w:rsidRPr="004E7377">
        <w:rPr>
          <w:noProof/>
          <w:sz w:val="24"/>
          <w:szCs w:val="24"/>
        </w:rPr>
        <w:t>2</w:t>
      </w:r>
      <w:r w:rsidR="00222543" w:rsidRPr="004E7377">
        <w:rPr>
          <w:sz w:val="24"/>
          <w:szCs w:val="24"/>
        </w:rPr>
        <w:t>.</w:t>
      </w:r>
      <w:r w:rsidR="00222543" w:rsidRPr="004E7377">
        <w:rPr>
          <w:noProof/>
          <w:sz w:val="24"/>
          <w:szCs w:val="24"/>
        </w:rPr>
        <w:t>21</w:t>
      </w:r>
      <w:r w:rsidR="002879DC" w:rsidRPr="004E7377">
        <w:rPr>
          <w:sz w:val="24"/>
          <w:szCs w:val="24"/>
        </w:rPr>
        <w:fldChar w:fldCharType="end"/>
      </w:r>
      <w:r w:rsidRPr="004E7377">
        <w:rPr>
          <w:sz w:val="24"/>
          <w:szCs w:val="24"/>
        </w:rPr>
        <w:t>b)</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lastRenderedPageBreak/>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Fej2</m:t>
            </m:r>
          </m:sub>
        </m:sSub>
      </m:oMath>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bookmarkStart w:id="365" w:name="_Ref394954014"/>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22</w:t>
      </w:r>
      <w:r w:rsidR="00D71680" w:rsidRPr="004E7377">
        <w:rPr>
          <w:sz w:val="24"/>
          <w:szCs w:val="24"/>
        </w:rPr>
        <w:fldChar w:fldCharType="end"/>
      </w:r>
      <w:bookmarkEnd w:id="365"/>
      <w:r w:rsidRPr="004E7377">
        <w:rPr>
          <w:sz w:val="24"/>
          <w:szCs w:val="24"/>
        </w:rPr>
        <w:t>a)</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66" w:name="OLE_LINK214"/>
      <w:bookmarkStart w:id="367" w:name="OLE_LINK215"/>
      <w:bookmarkStart w:id="368" w:name="OLE_LINK231"/>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Fet2</m:t>
            </m:r>
          </m:sub>
        </m:sSub>
      </m:oMath>
      <w:bookmarkEnd w:id="366"/>
      <w:bookmarkEnd w:id="367"/>
      <w:bookmarkEnd w:id="368"/>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002879DC" w:rsidRPr="004E7377">
        <w:rPr>
          <w:sz w:val="24"/>
          <w:szCs w:val="24"/>
        </w:rPr>
        <w:fldChar w:fldCharType="begin"/>
      </w:r>
      <w:r w:rsidR="002879DC" w:rsidRPr="004E7377">
        <w:rPr>
          <w:sz w:val="24"/>
          <w:szCs w:val="24"/>
        </w:rPr>
        <w:instrText xml:space="preserve"> REF _Ref394954014 \h </w:instrText>
      </w:r>
      <w:r w:rsidR="002879DC" w:rsidRPr="004E7377">
        <w:rPr>
          <w:sz w:val="24"/>
          <w:szCs w:val="24"/>
        </w:rPr>
      </w:r>
      <w:r w:rsidR="002879DC" w:rsidRPr="004E7377">
        <w:rPr>
          <w:sz w:val="24"/>
          <w:szCs w:val="24"/>
        </w:rPr>
        <w:fldChar w:fldCharType="separate"/>
      </w:r>
      <w:r w:rsidR="00222543" w:rsidRPr="004E7377">
        <w:rPr>
          <w:sz w:val="24"/>
          <w:szCs w:val="24"/>
        </w:rPr>
        <w:t>(</w:t>
      </w:r>
      <w:r w:rsidR="00222543" w:rsidRPr="004E7377">
        <w:rPr>
          <w:noProof/>
          <w:sz w:val="24"/>
          <w:szCs w:val="24"/>
        </w:rPr>
        <w:t>2</w:t>
      </w:r>
      <w:r w:rsidR="00222543" w:rsidRPr="004E7377">
        <w:rPr>
          <w:sz w:val="24"/>
          <w:szCs w:val="24"/>
        </w:rPr>
        <w:t>.</w:t>
      </w:r>
      <w:r w:rsidR="00222543" w:rsidRPr="004E7377">
        <w:rPr>
          <w:noProof/>
          <w:sz w:val="24"/>
          <w:szCs w:val="24"/>
        </w:rPr>
        <w:t>22</w:t>
      </w:r>
      <w:r w:rsidR="002879DC" w:rsidRPr="004E7377">
        <w:rPr>
          <w:sz w:val="24"/>
          <w:szCs w:val="24"/>
        </w:rPr>
        <w:fldChar w:fldCharType="end"/>
      </w:r>
      <w:r w:rsidRPr="004E7377">
        <w:rPr>
          <w:sz w:val="24"/>
          <w:szCs w:val="24"/>
        </w:rPr>
        <w:t>b)</w:t>
      </w:r>
    </w:p>
    <w:p w:rsidR="003251D7" w:rsidRPr="004E7377" w:rsidRDefault="003251D7" w:rsidP="00645069">
      <w:pPr>
        <w:pStyle w:val="Text"/>
        <w:tabs>
          <w:tab w:val="center" w:pos="4536"/>
          <w:tab w:val="right" w:pos="9072"/>
        </w:tabs>
        <w:spacing w:before="120" w:after="120"/>
        <w:ind w:firstLine="0"/>
        <w:rPr>
          <w:i/>
          <w:vanish/>
          <w:sz w:val="24"/>
          <w:szCs w:val="24"/>
          <w:specVanish/>
        </w:rPr>
      </w:pPr>
      <w:r w:rsidRPr="004E7377">
        <w:rPr>
          <w:sz w:val="24"/>
          <w:szCs w:val="24"/>
        </w:rPr>
        <w:tab/>
      </w:r>
      <w:bookmarkStart w:id="369" w:name="OLE_LINK232"/>
      <w:bookmarkStart w:id="370" w:name="OLE_LINK233"/>
      <w:bookmarkStart w:id="371" w:name="OLE_LINK237"/>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j</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Fej2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Fej2</m:t>
            </m:r>
          </m:sub>
        </m:sSub>
      </m:oMath>
      <w:bookmarkEnd w:id="369"/>
      <w:bookmarkEnd w:id="370"/>
      <w:bookmarkEnd w:id="371"/>
      <w:r w:rsidRPr="004E7377">
        <w:rPr>
          <w:i/>
          <w:sz w:val="24"/>
          <w:szCs w:val="24"/>
        </w:rPr>
        <w:tab/>
        <w:t xml:space="preserve"> </w:t>
      </w:r>
    </w:p>
    <w:p w:rsidR="003251D7" w:rsidRPr="004E7377" w:rsidRDefault="003251D7" w:rsidP="00645069">
      <w:pPr>
        <w:pStyle w:val="Text"/>
        <w:tabs>
          <w:tab w:val="center" w:pos="4536"/>
          <w:tab w:val="right" w:pos="9072"/>
        </w:tabs>
        <w:spacing w:before="120" w:after="120"/>
        <w:ind w:firstLine="0"/>
        <w:rPr>
          <w:sz w:val="24"/>
          <w:szCs w:val="24"/>
        </w:rPr>
      </w:pPr>
      <w:r w:rsidRPr="004E7377">
        <w:rPr>
          <w:sz w:val="24"/>
          <w:szCs w:val="24"/>
        </w:rPr>
        <w:t xml:space="preserve"> </w:t>
      </w:r>
      <w:r w:rsidR="002879DC" w:rsidRPr="004E7377">
        <w:rPr>
          <w:sz w:val="24"/>
          <w:szCs w:val="24"/>
        </w:rPr>
        <w:fldChar w:fldCharType="begin"/>
      </w:r>
      <w:r w:rsidR="002879DC" w:rsidRPr="004E7377">
        <w:rPr>
          <w:sz w:val="24"/>
          <w:szCs w:val="24"/>
        </w:rPr>
        <w:instrText xml:space="preserve"> REF _Ref394954014 \h </w:instrText>
      </w:r>
      <w:r w:rsidR="002879DC" w:rsidRPr="004E7377">
        <w:rPr>
          <w:sz w:val="24"/>
          <w:szCs w:val="24"/>
        </w:rPr>
      </w:r>
      <w:r w:rsidR="002879DC" w:rsidRPr="004E7377">
        <w:rPr>
          <w:sz w:val="24"/>
          <w:szCs w:val="24"/>
        </w:rPr>
        <w:fldChar w:fldCharType="separate"/>
      </w:r>
      <w:r w:rsidR="00222543" w:rsidRPr="004E7377">
        <w:rPr>
          <w:sz w:val="24"/>
          <w:szCs w:val="24"/>
        </w:rPr>
        <w:t>(</w:t>
      </w:r>
      <w:r w:rsidR="00222543" w:rsidRPr="004E7377">
        <w:rPr>
          <w:noProof/>
          <w:sz w:val="24"/>
          <w:szCs w:val="24"/>
        </w:rPr>
        <w:t>2</w:t>
      </w:r>
      <w:r w:rsidR="00222543" w:rsidRPr="004E7377">
        <w:rPr>
          <w:sz w:val="24"/>
          <w:szCs w:val="24"/>
        </w:rPr>
        <w:t>.</w:t>
      </w:r>
      <w:r w:rsidR="00222543" w:rsidRPr="004E7377">
        <w:rPr>
          <w:noProof/>
          <w:sz w:val="24"/>
          <w:szCs w:val="24"/>
        </w:rPr>
        <w:t>22</w:t>
      </w:r>
      <w:r w:rsidR="002879DC" w:rsidRPr="004E7377">
        <w:rPr>
          <w:sz w:val="24"/>
          <w:szCs w:val="24"/>
        </w:rPr>
        <w:fldChar w:fldCharType="end"/>
      </w:r>
      <w:r w:rsidRPr="004E7377">
        <w:rPr>
          <w:sz w:val="24"/>
          <w:szCs w:val="24"/>
        </w:rPr>
        <w:t>b)</w:t>
      </w:r>
    </w:p>
    <w:p w:rsidR="003251D7" w:rsidRPr="004E7377" w:rsidRDefault="003251D7" w:rsidP="00B15BD6">
      <w:r w:rsidRPr="004E7377">
        <w:t xml:space="preserve">where </w:t>
      </w:r>
      <m:oMath>
        <m:sSub>
          <m:sSubPr>
            <m:ctrlPr>
              <w:rPr>
                <w:rFonts w:ascii="Cambria Math" w:hAnsi="Cambria Math"/>
                <w:i/>
              </w:rPr>
            </m:ctrlPr>
          </m:sSubPr>
          <m:e>
            <m:r>
              <w:rPr>
                <w:rFonts w:ascii="Cambria Math" w:hAnsi="Cambria Math"/>
              </w:rPr>
              <m:t>P</m:t>
            </m:r>
          </m:e>
          <m:sub>
            <m:r>
              <w:rPr>
                <w:rFonts w:ascii="Cambria Math" w:hAnsi="Cambria Math"/>
              </w:rPr>
              <m:t>Fet</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Fej</m:t>
            </m:r>
          </m:sub>
        </m:sSub>
      </m:oMath>
      <w:r w:rsidRPr="004E7377">
        <w:t xml:space="preserve"> are stator tooth and yoke iron losses; </w:t>
      </w:r>
      <w:bookmarkStart w:id="372" w:name="OLE_LINK266"/>
      <w:bookmarkStart w:id="373" w:name="OLE_LINK267"/>
      <w:bookmarkStart w:id="374" w:name="OLE_LINK268"/>
      <m:oMath>
        <m:sSub>
          <m:sSubPr>
            <m:ctrlPr>
              <w:rPr>
                <w:rFonts w:ascii="Cambria Math" w:hAnsi="Cambria Math"/>
                <w:i/>
              </w:rPr>
            </m:ctrlPr>
          </m:sSubPr>
          <m:e>
            <m:r>
              <w:rPr>
                <w:rFonts w:ascii="Cambria Math" w:hAnsi="Cambria Math"/>
              </w:rPr>
              <m:t>k</m:t>
            </m:r>
          </m:e>
          <m:sub>
            <m:r>
              <w:rPr>
                <w:rFonts w:ascii="Cambria Math" w:hAnsi="Cambria Math"/>
              </w:rPr>
              <m:t>t</m:t>
            </m:r>
          </m:sub>
        </m:sSub>
      </m:oMath>
      <w:r w:rsidRPr="004E7377">
        <w:t xml:space="preserve"> and </w:t>
      </w:r>
      <m:oMath>
        <m:sSub>
          <m:sSubPr>
            <m:ctrlPr>
              <w:rPr>
                <w:rFonts w:ascii="Cambria Math" w:hAnsi="Cambria Math"/>
                <w:i/>
              </w:rPr>
            </m:ctrlPr>
          </m:sSubPr>
          <m:e>
            <m:r>
              <w:rPr>
                <w:rFonts w:ascii="Cambria Math" w:hAnsi="Cambria Math"/>
              </w:rPr>
              <m:t>k</m:t>
            </m:r>
          </m:e>
          <m:sub>
            <m:r>
              <w:rPr>
                <w:rFonts w:ascii="Cambria Math" w:hAnsi="Cambria Math"/>
              </w:rPr>
              <m:t>j</m:t>
            </m:r>
          </m:sub>
        </m:sSub>
      </m:oMath>
      <w:r w:rsidRPr="004E7377">
        <w:t xml:space="preserve"> are tooth and yoke iron loss correction coefficients</w:t>
      </w:r>
      <w:bookmarkEnd w:id="372"/>
      <w:bookmarkEnd w:id="373"/>
      <w:bookmarkEnd w:id="374"/>
      <w:r w:rsidRPr="004E7377">
        <w:t>, which consider the non-uniformity distribution of flux density in tooth or yoke, non-sinusoidal variation o</w:t>
      </w:r>
      <w:r w:rsidR="00556DBF" w:rsidRPr="004E7377">
        <w:t>f flux density with time, etc. [CHE90]</w:t>
      </w:r>
      <w:r w:rsidRPr="004E7377">
        <w:t xml:space="preserve">; </w:t>
      </w:r>
      <w:bookmarkStart w:id="375" w:name="OLE_LINK244"/>
      <w:bookmarkStart w:id="376" w:name="OLE_LINK245"/>
      <w:bookmarkStart w:id="377" w:name="OLE_LINK246"/>
      <m:oMath>
        <m:sSub>
          <m:sSubPr>
            <m:ctrlPr>
              <w:rPr>
                <w:rFonts w:ascii="Cambria Math" w:hAnsi="Cambria Math"/>
                <w:i/>
              </w:rPr>
            </m:ctrlPr>
          </m:sSubPr>
          <m:e>
            <m:r>
              <w:rPr>
                <w:rFonts w:ascii="Cambria Math" w:hAnsi="Cambria Math"/>
              </w:rPr>
              <m:t>p</m:t>
            </m:r>
          </m:e>
          <m:sub>
            <m:r>
              <w:rPr>
                <w:rFonts w:ascii="Cambria Math" w:hAnsi="Cambria Math"/>
              </w:rPr>
              <m:t>Fet</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Fej</m:t>
            </m:r>
          </m:sub>
        </m:sSub>
      </m:oMath>
      <w:r w:rsidRPr="004E7377">
        <w:t xml:space="preserve"> are iron loss coefficients</w:t>
      </w:r>
      <w:bookmarkEnd w:id="375"/>
      <w:bookmarkEnd w:id="376"/>
      <w:bookmarkEnd w:id="377"/>
      <w:r w:rsidRPr="004E7377">
        <w:t xml:space="preserve"> in stator tooth and yoke, in terms of watt per kilogram, which can be obtained by looking up iron loss table using flux densit</w:t>
      </w:r>
      <w:r w:rsidR="00DB3291" w:rsidRPr="004E7377">
        <w:t>ies</w:t>
      </w:r>
      <w:r w:rsidRPr="004E7377">
        <w:t xml:space="preserve"> </w:t>
      </w:r>
      <w:bookmarkStart w:id="378" w:name="OLE_LINK263"/>
      <w:bookmarkStart w:id="379" w:name="OLE_LINK264"/>
      <w:bookmarkStart w:id="380" w:name="OLE_LINK265"/>
      <w:r w:rsidRPr="004E7377">
        <w:rPr>
          <w:i/>
        </w:rPr>
        <w:t>B</w:t>
      </w:r>
      <w:r w:rsidRPr="004E7377">
        <w:rPr>
          <w:i/>
          <w:vertAlign w:val="subscript"/>
        </w:rPr>
        <w:t>t</w:t>
      </w:r>
      <w:r w:rsidRPr="004E7377">
        <w:t xml:space="preserve"> and </w:t>
      </w:r>
      <w:r w:rsidRPr="004E7377">
        <w:rPr>
          <w:i/>
        </w:rPr>
        <w:t>B</w:t>
      </w:r>
      <w:bookmarkEnd w:id="378"/>
      <w:bookmarkEnd w:id="379"/>
      <w:bookmarkEnd w:id="380"/>
      <w:r w:rsidR="0028363F" w:rsidRPr="004E7377">
        <w:rPr>
          <w:i/>
          <w:vertAlign w:val="subscript"/>
        </w:rPr>
        <w:t>c</w:t>
      </w:r>
      <w:r w:rsidRPr="004E7377">
        <w:t xml:space="preserve"> in </w:t>
      </w:r>
      <w:r w:rsidRPr="004E7377">
        <w:fldChar w:fldCharType="begin"/>
      </w:r>
      <w:r w:rsidRPr="004E7377">
        <w:instrText xml:space="preserve"> REF _Ref358317443 \h </w:instrText>
      </w:r>
      <w:r w:rsidR="00B15BD6" w:rsidRPr="004E7377">
        <w:instrText xml:space="preserve"> \* MERGEFORMAT </w:instrText>
      </w:r>
      <w:r w:rsidRPr="004E7377">
        <w:fldChar w:fldCharType="separate"/>
      </w:r>
      <w:r w:rsidR="00222543" w:rsidRPr="004E7377">
        <w:t xml:space="preserve">Fig. </w:t>
      </w:r>
      <w:r w:rsidR="00222543" w:rsidRPr="004E7377">
        <w:rPr>
          <w:noProof/>
        </w:rPr>
        <w:t>2.3</w:t>
      </w:r>
      <w:r w:rsidRPr="004E7377">
        <w:fldChar w:fldCharType="end"/>
      </w:r>
      <w:r w:rsidRPr="004E7377">
        <w:t xml:space="preserve"> and corresponding frequenc</w:t>
      </w:r>
      <w:r w:rsidR="00DB3291" w:rsidRPr="004E7377">
        <w:t>ies</w:t>
      </w:r>
      <w:r w:rsidRPr="004E7377">
        <w:t xml:space="preserve">; </w:t>
      </w:r>
      <m:oMath>
        <m:sSub>
          <m:sSubPr>
            <m:ctrlPr>
              <w:rPr>
                <w:rFonts w:ascii="Cambria Math" w:hAnsi="Cambria Math"/>
                <w:i/>
              </w:rPr>
            </m:ctrlPr>
          </m:sSubPr>
          <m:e>
            <m:r>
              <w:rPr>
                <w:rFonts w:ascii="Cambria Math" w:hAnsi="Cambria Math"/>
              </w:rPr>
              <m:t>G</m:t>
            </m:r>
          </m:e>
          <m:sub>
            <m:r>
              <w:rPr>
                <w:rFonts w:ascii="Cambria Math" w:hAnsi="Cambria Math"/>
              </w:rPr>
              <m:t>Fet</m:t>
            </m:r>
          </m:sub>
        </m:sSub>
      </m:oMath>
      <w:r w:rsidRPr="004E7377">
        <w:t xml:space="preserve"> and </w:t>
      </w:r>
      <m:oMath>
        <m:sSub>
          <m:sSubPr>
            <m:ctrlPr>
              <w:rPr>
                <w:rFonts w:ascii="Cambria Math" w:hAnsi="Cambria Math"/>
                <w:i/>
              </w:rPr>
            </m:ctrlPr>
          </m:sSubPr>
          <m:e>
            <m:r>
              <w:rPr>
                <w:rFonts w:ascii="Cambria Math" w:hAnsi="Cambria Math"/>
              </w:rPr>
              <m:t>G</m:t>
            </m:r>
          </m:e>
          <m:sub>
            <m:r>
              <w:rPr>
                <w:rFonts w:ascii="Cambria Math" w:hAnsi="Cambria Math"/>
              </w:rPr>
              <m:t>Fej</m:t>
            </m:r>
          </m:sub>
        </m:sSub>
      </m:oMath>
      <w:r w:rsidRPr="004E7377">
        <w:t xml:space="preserve"> are stator total tooth and yoke weight</w:t>
      </w:r>
      <w:r w:rsidR="00DB3291" w:rsidRPr="004E7377">
        <w:t>s</w:t>
      </w:r>
      <w:r w:rsidRPr="004E7377">
        <w:t xml:space="preserve">; </w:t>
      </w:r>
      <m:oMath>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Fet2</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Fej2</m:t>
            </m:r>
          </m:sub>
        </m:sSub>
      </m:oMath>
      <w:r w:rsidRPr="004E7377">
        <w:t xml:space="preserve"> are rotor tooth and yoke iron losses; </w:t>
      </w:r>
      <m:oMath>
        <m:sSub>
          <m:sSubPr>
            <m:ctrlPr>
              <w:rPr>
                <w:rFonts w:ascii="Cambria Math" w:hAnsi="Cambria Math"/>
                <w:i/>
              </w:rPr>
            </m:ctrlPr>
          </m:sSubPr>
          <m:e>
            <m:r>
              <w:rPr>
                <w:rFonts w:ascii="Cambria Math" w:hAnsi="Cambria Math"/>
              </w:rPr>
              <m:t>p</m:t>
            </m:r>
          </m:e>
          <m:sub>
            <m:r>
              <w:rPr>
                <w:rFonts w:ascii="Cambria Math" w:hAnsi="Cambria Math"/>
              </w:rPr>
              <m:t>Fet2</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Fej2</m:t>
            </m:r>
          </m:sub>
        </m:sSub>
      </m:oMath>
      <w:r w:rsidRPr="004E7377">
        <w:t xml:space="preserve"> are iron loss coefficients in rotor tooth and yoke, in terms of watt per kilogram; </w:t>
      </w:r>
      <m:oMath>
        <m:sSub>
          <m:sSubPr>
            <m:ctrlPr>
              <w:rPr>
                <w:rFonts w:ascii="Cambria Math" w:hAnsi="Cambria Math"/>
                <w:i/>
              </w:rPr>
            </m:ctrlPr>
          </m:sSubPr>
          <m:e>
            <m:r>
              <w:rPr>
                <w:rFonts w:ascii="Cambria Math" w:hAnsi="Cambria Math"/>
              </w:rPr>
              <m:t>G</m:t>
            </m:r>
          </m:e>
          <m:sub>
            <m:r>
              <w:rPr>
                <w:rFonts w:ascii="Cambria Math" w:hAnsi="Cambria Math"/>
              </w:rPr>
              <m:t>Fet2</m:t>
            </m:r>
          </m:sub>
        </m:sSub>
      </m:oMath>
      <w:r w:rsidRPr="004E7377">
        <w:t xml:space="preserve"> and </w:t>
      </w:r>
      <m:oMath>
        <m:sSub>
          <m:sSubPr>
            <m:ctrlPr>
              <w:rPr>
                <w:rFonts w:ascii="Cambria Math" w:hAnsi="Cambria Math"/>
                <w:i/>
              </w:rPr>
            </m:ctrlPr>
          </m:sSubPr>
          <m:e>
            <m:r>
              <w:rPr>
                <w:rFonts w:ascii="Cambria Math" w:hAnsi="Cambria Math"/>
              </w:rPr>
              <m:t>G</m:t>
            </m:r>
          </m:e>
          <m:sub>
            <m:r>
              <w:rPr>
                <w:rFonts w:ascii="Cambria Math" w:hAnsi="Cambria Math"/>
              </w:rPr>
              <m:t>Fej2</m:t>
            </m:r>
          </m:sub>
        </m:sSub>
      </m:oMath>
      <w:r w:rsidRPr="004E7377">
        <w:t xml:space="preserve"> are rotor total tooth and yoke weight</w:t>
      </w:r>
      <w:r w:rsidR="00DB3291" w:rsidRPr="004E7377">
        <w:t>s</w:t>
      </w:r>
      <w:r w:rsidRPr="004E7377">
        <w:t>.</w:t>
      </w:r>
    </w:p>
    <w:p w:rsidR="003251D7" w:rsidRPr="004E7377" w:rsidRDefault="002C0270" w:rsidP="000166FB">
      <w:pPr>
        <w:pStyle w:val="Heading2"/>
      </w:pPr>
      <w:bookmarkStart w:id="381" w:name="_Ref405393288"/>
      <w:bookmarkStart w:id="382" w:name="_Toc409958852"/>
      <w:r w:rsidRPr="004E7377">
        <w:t>Experiment</w:t>
      </w:r>
      <w:r w:rsidR="003251D7" w:rsidRPr="004E7377">
        <w:rPr>
          <w:rFonts w:hint="eastAsia"/>
        </w:rPr>
        <w:t xml:space="preserve"> Verification</w:t>
      </w:r>
      <w:bookmarkEnd w:id="381"/>
      <w:bookmarkEnd w:id="382"/>
    </w:p>
    <w:p w:rsidR="002C0270" w:rsidRPr="004E7377" w:rsidRDefault="002C0270" w:rsidP="002C0270">
      <w:r w:rsidRPr="004E7377">
        <w:t xml:space="preserve">In this section, the analytically calculated no-load characteristic and torque/power-speed characteristic of a 12kW IM are compared with measured results for verification. The </w:t>
      </w:r>
      <w:r w:rsidR="00E875DF" w:rsidRPr="004E7377">
        <w:t>specifications</w:t>
      </w:r>
      <w:r w:rsidRPr="004E7377">
        <w:t xml:space="preserve"> of </w:t>
      </w:r>
      <w:r w:rsidR="00E875DF" w:rsidRPr="004E7377">
        <w:t xml:space="preserve">the tested </w:t>
      </w:r>
      <w:r w:rsidRPr="004E7377">
        <w:t>IM are shown in</w:t>
      </w:r>
      <w:r w:rsidR="00E875DF" w:rsidRPr="004E7377">
        <w:t xml:space="preserve"> </w:t>
      </w:r>
      <w:r w:rsidR="0067543E" w:rsidRPr="004E7377">
        <w:fldChar w:fldCharType="begin"/>
      </w:r>
      <w:r w:rsidR="0067543E" w:rsidRPr="004E7377">
        <w:instrText xml:space="preserve"> REF _Ref404787529 \r \h </w:instrText>
      </w:r>
      <w:r w:rsidR="0067543E" w:rsidRPr="004E7377">
        <w:fldChar w:fldCharType="separate"/>
      </w:r>
      <w:r w:rsidR="00BF3CD3" w:rsidRPr="004E7377">
        <w:t>Appendix G</w:t>
      </w:r>
      <w:r w:rsidR="0067543E" w:rsidRPr="004E7377">
        <w:fldChar w:fldCharType="end"/>
      </w:r>
      <w:r w:rsidRPr="004E7377">
        <w:t xml:space="preserve">. </w:t>
      </w:r>
      <w:r w:rsidR="00E875DF" w:rsidRPr="004E7377">
        <w:t>The stator and rotor winding temperature</w:t>
      </w:r>
      <w:r w:rsidR="008A50EB" w:rsidRPr="004E7377">
        <w:t>s</w:t>
      </w:r>
      <w:r w:rsidR="00E875DF" w:rsidRPr="004E7377">
        <w:t xml:space="preserve"> </w:t>
      </w:r>
      <w:r w:rsidR="008A50EB" w:rsidRPr="004E7377">
        <w:t xml:space="preserve">are both </w:t>
      </w:r>
      <w:r w:rsidR="00E875DF" w:rsidRPr="004E7377">
        <w:t xml:space="preserve">set to </w:t>
      </w:r>
      <w:r w:rsidR="004047A9" w:rsidRPr="004E7377">
        <w:rPr>
          <w:rFonts w:hint="eastAsia"/>
        </w:rPr>
        <w:t xml:space="preserve">be </w:t>
      </w:r>
      <w:r w:rsidR="00E875DF" w:rsidRPr="004E7377">
        <w:t>120</w:t>
      </w:r>
      <w:r w:rsidR="00E875DF" w:rsidRPr="004E7377">
        <w:rPr>
          <w:rFonts w:cs="Times New Roman"/>
        </w:rPr>
        <w:t>º</w:t>
      </w:r>
      <w:r w:rsidR="00E875DF" w:rsidRPr="004E7377">
        <w:t>C during the calculation.</w:t>
      </w:r>
      <w:r w:rsidR="0067543E" w:rsidRPr="004E7377">
        <w:t xml:space="preserve"> During the process of testing, the stator and rotor winding temperatures</w:t>
      </w:r>
      <w:r w:rsidR="00E875DF" w:rsidRPr="004E7377">
        <w:t xml:space="preserve"> </w:t>
      </w:r>
      <w:r w:rsidR="0067543E" w:rsidRPr="004E7377">
        <w:t>are not beyond 120</w:t>
      </w:r>
      <w:r w:rsidR="0067543E" w:rsidRPr="004E7377">
        <w:rPr>
          <w:rFonts w:cs="Times New Roman"/>
        </w:rPr>
        <w:t>º</w:t>
      </w:r>
      <w:r w:rsidR="0067543E" w:rsidRPr="004E7377">
        <w:t xml:space="preserve">C. </w:t>
      </w:r>
      <w:r w:rsidRPr="004E7377">
        <w:t xml:space="preserve">The test rig is shown in </w:t>
      </w:r>
      <w:r w:rsidRPr="004E7377">
        <w:fldChar w:fldCharType="begin"/>
      </w:r>
      <w:r w:rsidRPr="004E7377">
        <w:instrText xml:space="preserve"> REF _Ref403564692 \h  \* MERGEFORMAT </w:instrText>
      </w:r>
      <w:r w:rsidRPr="004E7377">
        <w:fldChar w:fldCharType="separate"/>
      </w:r>
      <w:r w:rsidR="00BF3CD3" w:rsidRPr="004E7377">
        <w:t xml:space="preserve">Fig. </w:t>
      </w:r>
      <w:r w:rsidR="00BF3CD3" w:rsidRPr="004E7377">
        <w:rPr>
          <w:noProof/>
        </w:rPr>
        <w:t>2.4</w:t>
      </w:r>
      <w:r w:rsidRPr="004E7377">
        <w:fldChar w:fldCharType="end"/>
      </w:r>
      <w:r w:rsidRPr="004E7377">
        <w:t>.</w:t>
      </w:r>
    </w:p>
    <w:p w:rsidR="00E875DF" w:rsidRPr="004E7377" w:rsidRDefault="00E875DF" w:rsidP="00E875DF">
      <w:r w:rsidRPr="004E7377">
        <w:t>For no-load test, the speed is fixed to 1000rpm. Different stator current amplitude</w:t>
      </w:r>
      <w:r w:rsidR="004F5471" w:rsidRPr="004E7377">
        <w:t>s</w:t>
      </w:r>
      <w:r w:rsidRPr="004E7377">
        <w:t xml:space="preserve"> </w:t>
      </w:r>
      <w:r w:rsidR="004F5471" w:rsidRPr="004E7377">
        <w:t>are</w:t>
      </w:r>
      <w:r w:rsidRPr="004E7377">
        <w:t xml:space="preserve"> imposed and the current angle is fixed to zero, i.e. only </w:t>
      </w:r>
      <w:r w:rsidRPr="004E7377">
        <w:rPr>
          <w:i/>
        </w:rPr>
        <w:t>i</w:t>
      </w:r>
      <w:r w:rsidRPr="004E7377">
        <w:rPr>
          <w:i/>
          <w:vertAlign w:val="subscript"/>
        </w:rPr>
        <w:t>d</w:t>
      </w:r>
      <w:r w:rsidRPr="004E7377">
        <w:t xml:space="preserve"> is imposed. The calculated and </w:t>
      </w:r>
      <w:r w:rsidR="004F5471" w:rsidRPr="004E7377">
        <w:t>measured</w:t>
      </w:r>
      <w:r w:rsidRPr="004E7377">
        <w:t xml:space="preserve"> no-load characteristics are shown in </w:t>
      </w:r>
      <w:r w:rsidRPr="004E7377">
        <w:fldChar w:fldCharType="begin"/>
      </w:r>
      <w:r w:rsidRPr="004E7377">
        <w:instrText xml:space="preserve"> REF _Ref403565970 \h  \* MERGEFORMAT </w:instrText>
      </w:r>
      <w:r w:rsidRPr="004E7377">
        <w:fldChar w:fldCharType="separate"/>
      </w:r>
      <w:r w:rsidR="00BF3CD3" w:rsidRPr="004E7377">
        <w:t xml:space="preserve">Fig. </w:t>
      </w:r>
      <w:r w:rsidR="00BF3CD3" w:rsidRPr="004E7377">
        <w:rPr>
          <w:noProof/>
        </w:rPr>
        <w:t>2.5</w:t>
      </w:r>
      <w:r w:rsidRPr="004E7377">
        <w:fldChar w:fldCharType="end"/>
      </w:r>
      <w:r w:rsidRPr="004E7377">
        <w:t>.</w:t>
      </w:r>
    </w:p>
    <w:p w:rsidR="00E875DF" w:rsidRPr="004E7377" w:rsidRDefault="00E875DF" w:rsidP="00E875DF">
      <w:r w:rsidRPr="004E7377">
        <w:t xml:space="preserve">For torque-speed test, the procedure of measuring the maximum possible output torque for a specific speed with the limitation of </w:t>
      </w:r>
      <w:r w:rsidRPr="004E7377">
        <w:rPr>
          <w:i/>
        </w:rPr>
        <w:t>u</w:t>
      </w:r>
      <w:r w:rsidRPr="004E7377">
        <w:rPr>
          <w:i/>
          <w:vertAlign w:val="subscript"/>
        </w:rPr>
        <w:t>a</w:t>
      </w:r>
      <w:r w:rsidRPr="004E7377">
        <w:t>≤</w:t>
      </w:r>
      <w:r w:rsidRPr="004E7377">
        <w:rPr>
          <w:i/>
        </w:rPr>
        <w:t>u</w:t>
      </w:r>
      <w:r w:rsidRPr="004E7377">
        <w:rPr>
          <w:i/>
          <w:vertAlign w:val="subscript"/>
        </w:rPr>
        <w:t>lim</w:t>
      </w:r>
      <w:r w:rsidRPr="004E7377">
        <w:t xml:space="preserve"> and </w:t>
      </w:r>
      <w:r w:rsidRPr="004E7377">
        <w:rPr>
          <w:i/>
        </w:rPr>
        <w:t>i</w:t>
      </w:r>
      <w:r w:rsidRPr="004E7377">
        <w:rPr>
          <w:i/>
          <w:vertAlign w:val="subscript"/>
        </w:rPr>
        <w:t>a</w:t>
      </w:r>
      <w:r w:rsidRPr="004E7377">
        <w:t>≤</w:t>
      </w:r>
      <w:r w:rsidRPr="004E7377">
        <w:rPr>
          <w:i/>
        </w:rPr>
        <w:t>i</w:t>
      </w:r>
      <w:r w:rsidRPr="004E7377">
        <w:rPr>
          <w:i/>
          <w:vertAlign w:val="subscript"/>
        </w:rPr>
        <w:t>lim</w:t>
      </w:r>
      <w:r w:rsidRPr="004E7377">
        <w:t xml:space="preserve"> is as follows. Different combinations of stator current amplitude and current angle are imposed on the </w:t>
      </w:r>
      <w:r w:rsidR="00BF3D46" w:rsidRPr="004E7377">
        <w:t>stator</w:t>
      </w:r>
      <w:r w:rsidRPr="004E7377">
        <w:t xml:space="preserve"> of IM, with </w:t>
      </w:r>
      <w:r w:rsidR="00BF3D46" w:rsidRPr="004E7377">
        <w:t xml:space="preserve">the </w:t>
      </w:r>
      <w:r w:rsidRPr="004E7377">
        <w:t>condition</w:t>
      </w:r>
      <w:r w:rsidR="00BF3D46" w:rsidRPr="004E7377">
        <w:t xml:space="preserve"> that</w:t>
      </w:r>
      <w:r w:rsidRPr="004E7377">
        <w:t xml:space="preserve"> </w:t>
      </w:r>
      <w:r w:rsidRPr="004E7377">
        <w:rPr>
          <w:i/>
        </w:rPr>
        <w:t>i</w:t>
      </w:r>
      <w:r w:rsidRPr="004E7377">
        <w:rPr>
          <w:i/>
          <w:vertAlign w:val="subscript"/>
        </w:rPr>
        <w:t>a</w:t>
      </w:r>
      <w:r w:rsidRPr="004E7377">
        <w:t>≤</w:t>
      </w:r>
      <w:r w:rsidRPr="004E7377">
        <w:rPr>
          <w:i/>
        </w:rPr>
        <w:t>i</w:t>
      </w:r>
      <w:r w:rsidRPr="004E7377">
        <w:rPr>
          <w:i/>
          <w:vertAlign w:val="subscript"/>
        </w:rPr>
        <w:t>lim</w:t>
      </w:r>
      <w:r w:rsidRPr="004E7377">
        <w:t xml:space="preserve">. The voltage can be limited automatically by the DC link in the inverter. Consequently different torque values can be obtained, from which </w:t>
      </w:r>
      <w:r w:rsidR="008A50EB" w:rsidRPr="004E7377">
        <w:t xml:space="preserve">the </w:t>
      </w:r>
      <w:r w:rsidRPr="004E7377">
        <w:t xml:space="preserve">maximum value is chosen to be the maximum possible output torque. The </w:t>
      </w:r>
      <w:r w:rsidR="008A50EB" w:rsidRPr="004E7377">
        <w:t xml:space="preserve">foregoing </w:t>
      </w:r>
      <w:r w:rsidRPr="004E7377">
        <w:t>procedure can be repeated for different speed</w:t>
      </w:r>
      <w:r w:rsidR="000402F5" w:rsidRPr="004E7377">
        <w:t>s</w:t>
      </w:r>
      <w:r w:rsidRPr="004E7377">
        <w:t xml:space="preserve"> to obtain the maximum torque-speed characteristic of IM. The comparison between calculated and </w:t>
      </w:r>
      <w:r w:rsidR="0067543E" w:rsidRPr="004E7377">
        <w:t>measured</w:t>
      </w:r>
      <w:r w:rsidRPr="004E7377">
        <w:t xml:space="preserve"> torque-speed characteristics of IM with </w:t>
      </w:r>
      <w:r w:rsidRPr="004E7377">
        <w:lastRenderedPageBreak/>
        <w:t xml:space="preserve">different </w:t>
      </w:r>
      <w:r w:rsidRPr="004E7377">
        <w:rPr>
          <w:i/>
        </w:rPr>
        <w:t>u</w:t>
      </w:r>
      <w:r w:rsidRPr="004E7377">
        <w:rPr>
          <w:i/>
          <w:vertAlign w:val="subscript"/>
        </w:rPr>
        <w:t>lim</w:t>
      </w:r>
      <w:r w:rsidRPr="004E7377">
        <w:t xml:space="preserve"> and </w:t>
      </w:r>
      <w:r w:rsidRPr="004E7377">
        <w:rPr>
          <w:i/>
        </w:rPr>
        <w:t>i</w:t>
      </w:r>
      <w:r w:rsidRPr="004E7377">
        <w:rPr>
          <w:i/>
          <w:vertAlign w:val="subscript"/>
        </w:rPr>
        <w:t>lim</w:t>
      </w:r>
      <w:r w:rsidRPr="004E7377">
        <w:t xml:space="preserve"> are shown in </w:t>
      </w:r>
      <w:r w:rsidRPr="004E7377">
        <w:fldChar w:fldCharType="begin"/>
      </w:r>
      <w:r w:rsidRPr="004E7377">
        <w:instrText xml:space="preserve"> REF _Ref403573662 \h  \* MERGEFORMAT </w:instrText>
      </w:r>
      <w:r w:rsidRPr="004E7377">
        <w:fldChar w:fldCharType="separate"/>
      </w:r>
      <w:r w:rsidR="00BF3CD3" w:rsidRPr="004E7377">
        <w:t xml:space="preserve">Fig. </w:t>
      </w:r>
      <w:r w:rsidR="00BF3CD3" w:rsidRPr="004E7377">
        <w:rPr>
          <w:noProof/>
        </w:rPr>
        <w:t>2.6</w:t>
      </w:r>
      <w:r w:rsidRPr="004E7377">
        <w:fldChar w:fldCharType="end"/>
      </w:r>
      <w:r w:rsidRPr="004E7377">
        <w:t xml:space="preserve">. It should be mentioned that </w:t>
      </w:r>
      <w:r w:rsidRPr="004E7377">
        <w:rPr>
          <w:i/>
        </w:rPr>
        <w:t>u</w:t>
      </w:r>
      <w:r w:rsidRPr="004E7377">
        <w:rPr>
          <w:i/>
          <w:vertAlign w:val="subscript"/>
        </w:rPr>
        <w:t>lim</w:t>
      </w:r>
      <w:r w:rsidRPr="004E7377">
        <w:t xml:space="preserve"> is different in motor and generator modes. It is due to the large cable resistance between </w:t>
      </w:r>
      <w:r w:rsidR="00365257" w:rsidRPr="004E7377">
        <w:t xml:space="preserve">the </w:t>
      </w:r>
      <w:r w:rsidRPr="004E7377">
        <w:t>inverter and tested IM, which influences the phase voltage value imposed on the winding, although DC link voltage is fixed to 48V. The influence of cable is obvious for a low-voltage large-current IM.</w:t>
      </w:r>
    </w:p>
    <w:p w:rsidR="00E875DF" w:rsidRPr="004E7377" w:rsidRDefault="00BF3CD3" w:rsidP="00E875DF">
      <w:r w:rsidRPr="004E7377">
        <w:t xml:space="preserve">The current waveforms corresponding to the maximum output torque (300Arm, 3000rpm) are shown in </w:t>
      </w:r>
      <w:r w:rsidRPr="004E7377">
        <w:fldChar w:fldCharType="begin"/>
      </w:r>
      <w:r w:rsidRPr="004E7377">
        <w:instrText xml:space="preserve"> REF _Ref405292066 \h </w:instrText>
      </w:r>
      <w:r w:rsidRPr="004E7377">
        <w:fldChar w:fldCharType="separate"/>
      </w:r>
      <w:r w:rsidRPr="004E7377">
        <w:t xml:space="preserve">Fig. </w:t>
      </w:r>
      <w:r w:rsidRPr="004E7377">
        <w:rPr>
          <w:noProof/>
        </w:rPr>
        <w:t>2</w:t>
      </w:r>
      <w:r w:rsidRPr="004E7377">
        <w:t>.</w:t>
      </w:r>
      <w:r w:rsidRPr="004E7377">
        <w:rPr>
          <w:noProof/>
        </w:rPr>
        <w:t>7</w:t>
      </w:r>
      <w:r w:rsidRPr="004E7377">
        <w:fldChar w:fldCharType="end"/>
      </w:r>
      <w:r w:rsidRPr="004E7377">
        <w:t xml:space="preserve">. </w:t>
      </w:r>
      <w:r w:rsidR="00E875DF" w:rsidRPr="004E7377">
        <w:t xml:space="preserve">The power factor and efficiency along those torque-speed characteristics are shown in </w:t>
      </w:r>
      <w:r w:rsidR="00E875DF" w:rsidRPr="004E7377">
        <w:fldChar w:fldCharType="begin"/>
      </w:r>
      <w:r w:rsidR="00E875DF" w:rsidRPr="004E7377">
        <w:instrText xml:space="preserve"> REF _Ref403576602 \h  \* MERGEFORMAT </w:instrText>
      </w:r>
      <w:r w:rsidR="00E875DF" w:rsidRPr="004E7377">
        <w:fldChar w:fldCharType="separate"/>
      </w:r>
      <w:r w:rsidRPr="004E7377">
        <w:t xml:space="preserve">Fig. </w:t>
      </w:r>
      <w:r w:rsidRPr="004E7377">
        <w:rPr>
          <w:noProof/>
        </w:rPr>
        <w:t>2.8</w:t>
      </w:r>
      <w:r w:rsidR="00E875DF" w:rsidRPr="004E7377">
        <w:fldChar w:fldCharType="end"/>
      </w:r>
      <w:r w:rsidR="00E875DF" w:rsidRPr="004E7377">
        <w:t>-</w:t>
      </w:r>
      <w:r w:rsidR="00E875DF" w:rsidRPr="004E7377">
        <w:fldChar w:fldCharType="begin"/>
      </w:r>
      <w:r w:rsidR="00E875DF" w:rsidRPr="004E7377">
        <w:instrText xml:space="preserve"> REF _Ref403576605 \h  \* MERGEFORMAT </w:instrText>
      </w:r>
      <w:r w:rsidR="00E875DF" w:rsidRPr="004E7377">
        <w:fldChar w:fldCharType="separate"/>
      </w:r>
      <w:r w:rsidRPr="004E7377">
        <w:t xml:space="preserve">Fig. </w:t>
      </w:r>
      <w:r w:rsidRPr="004E7377">
        <w:rPr>
          <w:noProof/>
        </w:rPr>
        <w:t>2.11</w:t>
      </w:r>
      <w:r w:rsidR="00E875DF" w:rsidRPr="004E7377">
        <w:fldChar w:fldCharType="end"/>
      </w:r>
      <w:r w:rsidR="00E875DF" w:rsidRPr="004E7377">
        <w:t xml:space="preserve">. The analytically predicted torque-speed characteristic, power factor and efficiency agree well with </w:t>
      </w:r>
      <w:r w:rsidR="000402F5" w:rsidRPr="004E7377">
        <w:t xml:space="preserve">the </w:t>
      </w:r>
      <w:r w:rsidR="004C221F" w:rsidRPr="004E7377">
        <w:t>measured</w:t>
      </w:r>
      <w:r w:rsidR="00E875DF" w:rsidRPr="004E7377">
        <w:t xml:space="preserve"> results.</w:t>
      </w:r>
    </w:p>
    <w:p w:rsidR="002C0270" w:rsidRPr="004E7377" w:rsidRDefault="002C0270" w:rsidP="002C0270">
      <w:pPr>
        <w:pStyle w:val="Text"/>
        <w:spacing w:line="240" w:lineRule="auto"/>
      </w:pPr>
    </w:p>
    <w:p w:rsidR="00C2068B" w:rsidRPr="004E7377" w:rsidRDefault="002C0270" w:rsidP="00C2068B">
      <w:pPr>
        <w:pStyle w:val="Text"/>
        <w:keepNext/>
        <w:spacing w:line="240" w:lineRule="auto"/>
        <w:ind w:firstLine="0"/>
      </w:pPr>
      <w:r w:rsidRPr="004E7377">
        <w:rPr>
          <w:noProof/>
          <w:lang w:val="en-GB" w:eastAsia="zh-CN"/>
        </w:rPr>
        <mc:AlternateContent>
          <mc:Choice Requires="wpc">
            <w:drawing>
              <wp:inline distT="0" distB="0" distL="0" distR="0" wp14:anchorId="1AC77372" wp14:editId="70A49BA7">
                <wp:extent cx="5773479" cy="5784110"/>
                <wp:effectExtent l="0" t="0" r="0" b="0"/>
                <wp:docPr id="284" name="Canvas 2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6" name="Picture 96" descr="C:\PHD work\IM\Test_IM_2014-09-22\IMG_0015.JPG"/>
                          <pic:cNvPicPr preferRelativeResize="0">
                            <a:picLocks noChangeAspect="1"/>
                          </pic:cNvPicPr>
                        </pic:nvPicPr>
                        <pic:blipFill rotWithShape="1">
                          <a:blip r:embed="rId66" cstate="print">
                            <a:extLst>
                              <a:ext uri="{28A0092B-C50C-407E-A947-70E740481C1C}">
                                <a14:useLocalDpi xmlns:a14="http://schemas.microsoft.com/office/drawing/2010/main" val="0"/>
                              </a:ext>
                            </a:extLst>
                          </a:blip>
                          <a:srcRect l="24956" t="22380" r="7048" b="13333"/>
                          <a:stretch/>
                        </pic:blipFill>
                        <pic:spPr bwMode="auto">
                          <a:xfrm>
                            <a:off x="1931349" y="26425"/>
                            <a:ext cx="2363873" cy="1498686"/>
                          </a:xfrm>
                          <a:prstGeom prst="rect">
                            <a:avLst/>
                          </a:prstGeom>
                          <a:noFill/>
                          <a:ln>
                            <a:noFill/>
                          </a:ln>
                        </pic:spPr>
                      </pic:pic>
                      <pic:pic xmlns:pic="http://schemas.openxmlformats.org/drawingml/2006/picture">
                        <pic:nvPicPr>
                          <pic:cNvPr id="259" name="Picture 259" descr="C:\PHD work\IM\Test_IM_2014-09-22\DSC02858.JPG"/>
                          <pic:cNvPicPr preferRelativeResize="0">
                            <a:picLocks noChangeAspect="1"/>
                          </pic:cNvPicPr>
                        </pic:nvPicPr>
                        <pic:blipFill rotWithShape="1">
                          <a:blip r:embed="rId67" cstate="print">
                            <a:extLst>
                              <a:ext uri="{28A0092B-C50C-407E-A947-70E740481C1C}">
                                <a14:useLocalDpi xmlns:a14="http://schemas.microsoft.com/office/drawing/2010/main" val="0"/>
                              </a:ext>
                            </a:extLst>
                          </a:blip>
                          <a:srcRect l="28383" t="33550" r="29278" b="24242"/>
                          <a:stretch/>
                        </pic:blipFill>
                        <pic:spPr bwMode="auto">
                          <a:xfrm>
                            <a:off x="0" y="26367"/>
                            <a:ext cx="1907495" cy="1499084"/>
                          </a:xfrm>
                          <a:prstGeom prst="rect">
                            <a:avLst/>
                          </a:prstGeom>
                          <a:noFill/>
                          <a:ln>
                            <a:noFill/>
                          </a:ln>
                        </pic:spPr>
                      </pic:pic>
                      <pic:pic xmlns:pic="http://schemas.openxmlformats.org/drawingml/2006/picture">
                        <pic:nvPicPr>
                          <pic:cNvPr id="260" name="Picture 260" descr="C:\PHD work\IM\Test_IM_2014-09-22\IMG_0019.JPG"/>
                          <pic:cNvPicPr/>
                        </pic:nvPicPr>
                        <pic:blipFill rotWithShape="1">
                          <a:blip r:embed="rId68" cstate="print">
                            <a:extLst>
                              <a:ext uri="{28A0092B-C50C-407E-A947-70E740481C1C}">
                                <a14:useLocalDpi xmlns:a14="http://schemas.microsoft.com/office/drawing/2010/main" val="0"/>
                              </a:ext>
                            </a:extLst>
                          </a:blip>
                          <a:srcRect l="15208" t="25064" r="12856" b="33718"/>
                          <a:stretch/>
                        </pic:blipFill>
                        <pic:spPr bwMode="auto">
                          <a:xfrm>
                            <a:off x="2652730" y="4079412"/>
                            <a:ext cx="3008599" cy="1356312"/>
                          </a:xfrm>
                          <a:prstGeom prst="rect">
                            <a:avLst/>
                          </a:prstGeom>
                          <a:noFill/>
                          <a:ln>
                            <a:noFill/>
                          </a:ln>
                        </pic:spPr>
                      </pic:pic>
                      <wps:wsp>
                        <wps:cNvPr id="261" name="Text Box 10"/>
                        <wps:cNvSpPr txBox="1"/>
                        <wps:spPr>
                          <a:xfrm>
                            <a:off x="50393" y="2329332"/>
                            <a:ext cx="729126" cy="495663"/>
                          </a:xfrm>
                          <a:prstGeom prst="rect">
                            <a:avLst/>
                          </a:prstGeom>
                          <a:solidFill>
                            <a:schemeClr val="lt1"/>
                          </a:solidFill>
                          <a:ln w="254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Pr="002C0270" w:rsidRDefault="00E02D95" w:rsidP="002C0270">
                              <w:pPr>
                                <w:pStyle w:val="NormalWeb"/>
                                <w:spacing w:before="0" w:beforeAutospacing="0" w:after="0" w:afterAutospacing="0" w:line="480" w:lineRule="auto"/>
                                <w:jc w:val="center"/>
                              </w:pPr>
                              <w:r w:rsidRPr="002C0270">
                                <w:rPr>
                                  <w:rFonts w:eastAsia="SimSun"/>
                                  <w:bCs/>
                                </w:rPr>
                                <w:t>Inverter</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265" name="Text Box 10"/>
                        <wps:cNvSpPr txBox="1"/>
                        <wps:spPr>
                          <a:xfrm>
                            <a:off x="1222274" y="2327065"/>
                            <a:ext cx="662476" cy="498997"/>
                          </a:xfrm>
                          <a:prstGeom prst="rect">
                            <a:avLst/>
                          </a:prstGeom>
                          <a:solidFill>
                            <a:schemeClr val="lt1"/>
                          </a:solidFill>
                          <a:ln w="254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Pr="002C0270" w:rsidRDefault="00E02D95" w:rsidP="002C0270">
                              <w:pPr>
                                <w:pStyle w:val="NormalWeb"/>
                                <w:spacing w:before="0" w:beforeAutospacing="0" w:after="200" w:afterAutospacing="0" w:line="276" w:lineRule="auto"/>
                                <w:jc w:val="center"/>
                              </w:pPr>
                              <w:r w:rsidRPr="002C0270">
                                <w:rPr>
                                  <w:rFonts w:eastAsia="SimSun"/>
                                  <w:bCs/>
                                </w:rPr>
                                <w:t>Tested IM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6" name="Text Box 10"/>
                        <wps:cNvSpPr txBox="1"/>
                        <wps:spPr>
                          <a:xfrm>
                            <a:off x="4430723" y="2335230"/>
                            <a:ext cx="1193607" cy="490578"/>
                          </a:xfrm>
                          <a:prstGeom prst="rect">
                            <a:avLst/>
                          </a:prstGeom>
                          <a:solidFill>
                            <a:schemeClr val="lt1"/>
                          </a:solidFill>
                          <a:ln w="254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Pr="002C0270" w:rsidRDefault="00E02D95" w:rsidP="002C0270">
                              <w:pPr>
                                <w:pStyle w:val="NormalWeb"/>
                                <w:spacing w:before="0" w:beforeAutospacing="0" w:after="200" w:afterAutospacing="0" w:line="276" w:lineRule="auto"/>
                                <w:jc w:val="center"/>
                                <w:rPr>
                                  <w:szCs w:val="16"/>
                                </w:rPr>
                              </w:pPr>
                              <w:r w:rsidRPr="002C0270">
                                <w:rPr>
                                  <w:rFonts w:eastAsia="SimSun"/>
                                  <w:bCs/>
                                  <w:szCs w:val="16"/>
                                </w:rPr>
                                <w:t>Dynamometer machine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7" name="Text Box 10"/>
                        <wps:cNvSpPr txBox="1"/>
                        <wps:spPr>
                          <a:xfrm>
                            <a:off x="3403157" y="2336300"/>
                            <a:ext cx="679281" cy="490393"/>
                          </a:xfrm>
                          <a:prstGeom prst="rect">
                            <a:avLst/>
                          </a:prstGeom>
                          <a:solidFill>
                            <a:schemeClr val="lt1"/>
                          </a:solidFill>
                          <a:ln w="254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Pr="002C0270" w:rsidRDefault="00E02D95" w:rsidP="002C0270">
                              <w:pPr>
                                <w:pStyle w:val="NormalWeb"/>
                                <w:spacing w:before="0" w:beforeAutospacing="0" w:after="0" w:afterAutospacing="0" w:line="276" w:lineRule="auto"/>
                                <w:jc w:val="center"/>
                              </w:pPr>
                              <w:r w:rsidRPr="002C0270">
                                <w:rPr>
                                  <w:rFonts w:eastAsia="SimSun"/>
                                  <w:bCs/>
                                </w:rPr>
                                <w:t xml:space="preserve">Shaft joint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9" name="Text Box 10"/>
                        <wps:cNvSpPr txBox="1"/>
                        <wps:spPr>
                          <a:xfrm>
                            <a:off x="522962" y="3051001"/>
                            <a:ext cx="1000062" cy="518445"/>
                          </a:xfrm>
                          <a:prstGeom prst="rect">
                            <a:avLst/>
                          </a:prstGeom>
                          <a:solidFill>
                            <a:schemeClr val="lt1"/>
                          </a:solidFill>
                          <a:ln w="3175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Pr="002C0270" w:rsidRDefault="00E02D95" w:rsidP="002C0270">
                              <w:pPr>
                                <w:pStyle w:val="NormalWeb"/>
                                <w:spacing w:before="0" w:beforeAutospacing="0" w:after="200" w:afterAutospacing="0" w:line="276" w:lineRule="auto"/>
                                <w:jc w:val="center"/>
                              </w:pPr>
                              <w:r w:rsidRPr="002C0270">
                                <w:rPr>
                                  <w:rFonts w:eastAsia="SimSun"/>
                                  <w:bCs/>
                                </w:rPr>
                                <w:t>Power analyser</w:t>
                              </w:r>
                            </w:p>
                          </w:txbxContent>
                        </wps:txbx>
                        <wps:bodyPr rot="0" spcFirstLastPara="0"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70" name="Picture 270" descr="C:\PHD work\IM\Test_IM_2014-09-22\DSC02857.JPG"/>
                          <pic:cNvPicPr preferRelativeResize="0">
                            <a:picLocks noChangeAspect="1"/>
                          </pic:cNvPicPr>
                        </pic:nvPicPr>
                        <pic:blipFill rotWithShape="1">
                          <a:blip r:embed="rId69" cstate="print">
                            <a:extLst>
                              <a:ext uri="{28A0092B-C50C-407E-A947-70E740481C1C}">
                                <a14:useLocalDpi xmlns:a14="http://schemas.microsoft.com/office/drawing/2010/main" val="0"/>
                              </a:ext>
                            </a:extLst>
                          </a:blip>
                          <a:srcRect t="13896" r="12" b="17509"/>
                          <a:stretch/>
                        </pic:blipFill>
                        <pic:spPr bwMode="auto">
                          <a:xfrm>
                            <a:off x="119395" y="4203999"/>
                            <a:ext cx="1811957" cy="1114011"/>
                          </a:xfrm>
                          <a:prstGeom prst="rect">
                            <a:avLst/>
                          </a:prstGeom>
                          <a:noFill/>
                          <a:ln>
                            <a:noFill/>
                          </a:ln>
                        </pic:spPr>
                      </pic:pic>
                      <pic:pic xmlns:pic="http://schemas.openxmlformats.org/drawingml/2006/picture">
                        <pic:nvPicPr>
                          <pic:cNvPr id="271" name="Picture 271" descr="C:\PHD work\IM\Test_IM_2014-09-22\IMG_0018.JPG"/>
                          <pic:cNvPicPr preferRelativeResize="0">
                            <a:picLocks noChangeAspect="1"/>
                          </pic:cNvPicPr>
                        </pic:nvPicPr>
                        <pic:blipFill rotWithShape="1">
                          <a:blip r:embed="rId70" cstate="print">
                            <a:extLst>
                              <a:ext uri="{28A0092B-C50C-407E-A947-70E740481C1C}">
                                <a14:useLocalDpi xmlns:a14="http://schemas.microsoft.com/office/drawing/2010/main" val="0"/>
                              </a:ext>
                            </a:extLst>
                          </a:blip>
                          <a:srcRect l="47157" t="16181" r="16460" b="2575"/>
                          <a:stretch/>
                        </pic:blipFill>
                        <pic:spPr bwMode="auto">
                          <a:xfrm>
                            <a:off x="4341866" y="26629"/>
                            <a:ext cx="1367383" cy="1498822"/>
                          </a:xfrm>
                          <a:prstGeom prst="rect">
                            <a:avLst/>
                          </a:prstGeom>
                          <a:noFill/>
                          <a:ln>
                            <a:noFill/>
                          </a:ln>
                          <a:extLst>
                            <a:ext uri="{53640926-AAD7-44D8-BBD7-CCE9431645EC}">
                              <a14:shadowObscured xmlns:a14="http://schemas.microsoft.com/office/drawing/2010/main"/>
                            </a:ext>
                          </a:extLst>
                        </pic:spPr>
                      </pic:pic>
                      <wps:wsp>
                        <wps:cNvPr id="272" name="Straight Arrow Connector 272"/>
                        <wps:cNvCnPr>
                          <a:stCxn id="261" idx="0"/>
                          <a:endCxn id="259" idx="2"/>
                        </wps:cNvCnPr>
                        <wps:spPr>
                          <a:xfrm flipV="1">
                            <a:off x="414956" y="1525451"/>
                            <a:ext cx="538792" cy="803881"/>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273" name="Straight Arrow Connector 273"/>
                        <wps:cNvCnPr>
                          <a:stCxn id="265" idx="0"/>
                        </wps:cNvCnPr>
                        <wps:spPr>
                          <a:xfrm flipV="1">
                            <a:off x="1553512" y="722739"/>
                            <a:ext cx="1388471" cy="1604326"/>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274" name="Straight Arrow Connector 274"/>
                        <wps:cNvCnPr>
                          <a:stCxn id="266" idx="0"/>
                          <a:endCxn id="271" idx="2"/>
                        </wps:cNvCnPr>
                        <wps:spPr>
                          <a:xfrm flipH="1" flipV="1">
                            <a:off x="5025558" y="1525451"/>
                            <a:ext cx="1969" cy="809779"/>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275" name="Straight Arrow Connector 275"/>
                        <wps:cNvCnPr>
                          <a:stCxn id="269" idx="2"/>
                          <a:endCxn id="270" idx="0"/>
                        </wps:cNvCnPr>
                        <wps:spPr>
                          <a:xfrm>
                            <a:off x="1022993" y="3569446"/>
                            <a:ext cx="2381" cy="634553"/>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276" name="Straight Arrow Connector 276"/>
                        <wps:cNvCnPr>
                          <a:stCxn id="267" idx="2"/>
                        </wps:cNvCnPr>
                        <wps:spPr>
                          <a:xfrm flipH="1">
                            <a:off x="3742759" y="2826693"/>
                            <a:ext cx="39" cy="1251971"/>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277" name="Straight Connector 277"/>
                        <wps:cNvCnPr>
                          <a:stCxn id="261" idx="3"/>
                          <a:endCxn id="265" idx="1"/>
                        </wps:cNvCnPr>
                        <wps:spPr>
                          <a:xfrm flipV="1">
                            <a:off x="779519" y="2576541"/>
                            <a:ext cx="442755" cy="623"/>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 name="Straight Connector 279"/>
                        <wps:cNvCnPr>
                          <a:stCxn id="267" idx="3"/>
                          <a:endCxn id="266" idx="1"/>
                        </wps:cNvCnPr>
                        <wps:spPr>
                          <a:xfrm flipV="1">
                            <a:off x="4082438" y="2580519"/>
                            <a:ext cx="348285" cy="95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 name="Elbow Connector 280"/>
                        <wps:cNvCnPr>
                          <a:stCxn id="261" idx="3"/>
                          <a:endCxn id="269" idx="0"/>
                        </wps:cNvCnPr>
                        <wps:spPr>
                          <a:xfrm>
                            <a:off x="779519" y="2577164"/>
                            <a:ext cx="243474" cy="473837"/>
                          </a:xfrm>
                          <a:prstGeom prst="bentConnector2">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1" name="Text Box 10"/>
                        <wps:cNvSpPr txBox="1"/>
                        <wps:spPr>
                          <a:xfrm>
                            <a:off x="3933628" y="3049144"/>
                            <a:ext cx="1234786" cy="505709"/>
                          </a:xfrm>
                          <a:prstGeom prst="rect">
                            <a:avLst/>
                          </a:prstGeom>
                          <a:solidFill>
                            <a:sysClr val="window" lastClr="FFFFFF"/>
                          </a:solidFill>
                          <a:ln w="254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Pr="002C0270" w:rsidRDefault="00E02D95" w:rsidP="002C0270">
                              <w:pPr>
                                <w:pStyle w:val="NormalWeb"/>
                                <w:spacing w:before="0" w:beforeAutospacing="0" w:after="0" w:afterAutospacing="0" w:line="276" w:lineRule="auto"/>
                                <w:jc w:val="center"/>
                              </w:pPr>
                              <w:r w:rsidRPr="002C0270">
                                <w:rPr>
                                  <w:rFonts w:eastAsia="SimSun"/>
                                </w:rPr>
                                <w:t>Torque &amp; speed sensor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3" name="Straight Arrow Connector 283"/>
                        <wps:cNvCnPr>
                          <a:stCxn id="281" idx="2"/>
                        </wps:cNvCnPr>
                        <wps:spPr>
                          <a:xfrm flipH="1">
                            <a:off x="4550979" y="3554853"/>
                            <a:ext cx="42" cy="52418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332" name="Elbow Connector 332"/>
                        <wps:cNvCnPr>
                          <a:stCxn id="267" idx="3"/>
                        </wps:cNvCnPr>
                        <wps:spPr>
                          <a:xfrm>
                            <a:off x="4082438" y="2581497"/>
                            <a:ext cx="259384" cy="469225"/>
                          </a:xfrm>
                          <a:prstGeom prst="bentConnector2">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7" name="Straight Arrow Connector 337"/>
                        <wps:cNvCnPr>
                          <a:stCxn id="338" idx="0"/>
                        </wps:cNvCnPr>
                        <wps:spPr>
                          <a:xfrm flipV="1">
                            <a:off x="2629806" y="1263562"/>
                            <a:ext cx="1112992" cy="1069868"/>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338" name="Text Box 10"/>
                        <wps:cNvSpPr txBox="1"/>
                        <wps:spPr>
                          <a:xfrm>
                            <a:off x="2136870" y="2333430"/>
                            <a:ext cx="985871" cy="490220"/>
                          </a:xfrm>
                          <a:prstGeom prst="rect">
                            <a:avLst/>
                          </a:prstGeom>
                          <a:solidFill>
                            <a:schemeClr val="lt1"/>
                          </a:solidFill>
                          <a:ln w="254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rsidR="00E02D95" w:rsidRDefault="00E02D95" w:rsidP="00D20816">
                              <w:pPr>
                                <w:pStyle w:val="NormalWeb"/>
                                <w:spacing w:before="0" w:beforeAutospacing="0" w:after="0" w:afterAutospacing="0" w:line="276" w:lineRule="auto"/>
                                <w:jc w:val="center"/>
                              </w:pPr>
                              <w:r>
                                <w:rPr>
                                  <w:rFonts w:eastAsia="SimSun"/>
                                </w:rPr>
                                <w:t>Belt transmission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9" name="Straight Connector 339"/>
                        <wps:cNvCnPr>
                          <a:stCxn id="265" idx="3"/>
                          <a:endCxn id="338" idx="1"/>
                        </wps:cNvCnPr>
                        <wps:spPr>
                          <a:xfrm>
                            <a:off x="1884750" y="2576564"/>
                            <a:ext cx="252120" cy="1976"/>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0" name="Straight Connector 340"/>
                        <wps:cNvCnPr>
                          <a:stCxn id="338" idx="3"/>
                          <a:endCxn id="267" idx="1"/>
                        </wps:cNvCnPr>
                        <wps:spPr>
                          <a:xfrm>
                            <a:off x="3122741" y="2578540"/>
                            <a:ext cx="280416" cy="2957"/>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284" o:spid="_x0000_s1068" editas="canvas" style="width:454.6pt;height:455.45pt;mso-position-horizontal-relative:char;mso-position-vertical-relative:line" coordsize="57734,57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">
                <v:shape id="_x0000_s1069" type="#_x0000_t75" style="position:absolute;width:57734;height:57835;visibility:visible;mso-wrap-style:square">
                  <v:fill o:detectmouseclick="t"/>
                  <v:path o:connecttype="none"/>
                </v:shape>
                <v:shape id="Picture 96" o:spid="_x0000_s1070" type="#_x0000_t75" style="position:absolute;left:19313;top:264;width:23639;height:1498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XwFXCAAAA2wAAAA8AAABkcnMvZG93bnJldi54bWxEj8FqwzAQRO+F/oPYQm+NnBxC40YJwRBI&#10;Dw1t0g9YrK1laq2MtHHsv68CgR6HmTfDrLej79RAMbWBDcxnBSjiOtiWGwPf5/3LK6gkyBa7wGRg&#10;ogTbzePDGksbrvxFw0kalUs4lWjAifSl1ql25DHNQk+cvZ8QPUqWsdE24jWX+04vimKpPbacFxz2&#10;VDmqf08Xb2D1IeP0jofV4vh5dhKr6kjDZMzz07h7AyU0yn/4Th9s5pZw+5J/gN7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F8BVwgAAANsAAAAPAAAAAAAAAAAAAAAAAJ8C&#10;AABkcnMvZG93bnJldi54bWxQSwUGAAAAAAQABAD3AAAAjgMAAAAA&#10;">
                  <v:imagedata r:id="rId71" o:title="IMG_0015" croptop="14667f" cropbottom="8738f" cropleft="16355f" cropright="4619f"/>
                  <v:path arrowok="t"/>
                </v:shape>
                <v:shape id="Picture 259" o:spid="_x0000_s1071" type="#_x0000_t75" style="position:absolute;top:263;width:19074;height:1499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plUvEAAAA3AAAAA8AAABkcnMvZG93bnJldi54bWxEj0FrwkAUhO+F/oflFXqrmwgVm7qGqlTa&#10;o6no9ZF9yYZk34bsNsZ/3xUKHoeZ+YZZ5ZPtxEiDbxwrSGcJCOLS6YZrBcefz5clCB+QNXaOScGV&#10;POTrx4cVZtpd+EBjEWoRIewzVGBC6DMpfWnIop+5njh6lRsshiiHWuoBLxFuOzlPkoW02HBcMNjT&#10;1lDZFr9WQTBjNX7v2v0pTTfVLj1dz/tlodTz0/TxDiLQFO7h//aXVjB/fYPbmXg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plUvEAAAA3AAAAA8AAAAAAAAAAAAAAAAA&#10;nwIAAGRycy9kb3ducmV2LnhtbFBLBQYAAAAABAAEAPcAAACQAwAAAAA=&#10;">
                  <v:imagedata r:id="rId72" o:title="DSC02858" croptop="21987f" cropbottom="15887f" cropleft="18601f" cropright="19188f"/>
                  <v:path arrowok="t"/>
                </v:shape>
                <v:shape id="Picture 260" o:spid="_x0000_s1072" type="#_x0000_t75" style="position:absolute;left:26527;top:40794;width:30086;height:13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fw/fDAAAA3AAAAA8AAABkcnMvZG93bnJldi54bWxET89rwjAUvgv+D+EJu2mqg1I6YxkT2Q5D&#10;Zjfw+mje2mrz0iVp7f775TDw+PH93haT6cRIzreWFaxXCQjiyuqWawVfn4dlBsIHZI2dZVLwSx6K&#10;3Xy2xVzbG59oLEMtYgj7HBU0IfS5lL5qyKBf2Z44ct/WGQwRulpqh7cYbjq5SZJUGmw5NjTY00tD&#10;1bUcjIKyu9T7w+vP2Q7H92MW/HlIPh6VelhMz08gAk3hLv53v2kFmzTOj2fiEZ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D98MAAADcAAAADwAAAAAAAAAAAAAAAACf&#10;AgAAZHJzL2Rvd25yZXYueG1sUEsFBgAAAAAEAAQA9wAAAI8DAAAAAA==&#10;">
                  <v:imagedata r:id="rId73" o:title="IMG_0019" croptop="16426f" cropbottom="22097f" cropleft="9967f" cropright="8425f"/>
                </v:shape>
                <v:shape id="Text Box 10" o:spid="_x0000_s1073" type="#_x0000_t202" style="position:absolute;left:503;top:23293;width:7292;height:495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7n88QA&#10;AADcAAAADwAAAGRycy9kb3ducmV2LnhtbESPQYvCMBSE78L+h/CEvWmqByldo6irUFgRrHvw+Gie&#10;bbV5KU3Wdv+9EQSPw8x8w8yXvanFnVpXWVYwGUcgiHOrKy4U/J52oxiE88gaa8uk4J8cLBcfgzkm&#10;2nZ8pHvmCxEg7BJUUHrfJFK6vCSDbmwb4uBdbGvQB9kWUrfYBbip5TSKZtJgxWGhxIY2JeW37M8o&#10;WDeHHuPNT3q1bo9xt00v3/uzUp/DfvUFwlPv3+FXO9UKprM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e5/PEAAAA3AAAAA8AAAAAAAAAAAAAAAAAmAIAAGRycy9k&#10;b3ducmV2LnhtbFBLBQYAAAAABAAEAPUAAACJAwAAAAA=&#10;" fillcolor="white [3201]" strokecolor="blue" strokeweight="2pt">
                  <v:textbox>
                    <w:txbxContent>
                      <w:p w:rsidR="00E02D95" w:rsidRPr="002C0270" w:rsidRDefault="00E02D95" w:rsidP="002C0270">
                        <w:pPr>
                          <w:pStyle w:val="NormalWeb"/>
                          <w:spacing w:before="0" w:beforeAutospacing="0" w:after="0" w:afterAutospacing="0" w:line="480" w:lineRule="auto"/>
                          <w:jc w:val="center"/>
                        </w:pPr>
                        <w:r w:rsidRPr="002C0270">
                          <w:rPr>
                            <w:rFonts w:eastAsia="SimSun"/>
                            <w:bCs/>
                          </w:rPr>
                          <w:t>Inverter</w:t>
                        </w:r>
                      </w:p>
                    </w:txbxContent>
                  </v:textbox>
                </v:shape>
                <v:shape id="Text Box 10" o:spid="_x0000_s1074" type="#_x0000_t202" style="position:absolute;left:12222;top:23270;width:6625;height:4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XbcUA&#10;AADcAAAADwAAAGRycy9kb3ducmV2LnhtbESP0WrCQBRE3wv+w3IF33RjbKNEV7FioRT60OgHXLPX&#10;JJi9G7JbE/16tyD0cZiZM8xq05taXKl1lWUF00kEgji3uuJCwfHwMV6AcB5ZY22ZFNzIwWY9eFlh&#10;qm3HP3TNfCEChF2KCkrvm1RKl5dk0E1sQxy8s20N+iDbQuoWuwA3tYyjKJEGKw4LJTa0Kym/ZL9G&#10;wWxO3anY287tk6/vLL73s93ru1KjYb9dgvDU+//ws/2pFcTJG/ydC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dtxQAAANwAAAAPAAAAAAAAAAAAAAAAAJgCAABkcnMv&#10;ZG93bnJldi54bWxQSwUGAAAAAAQABAD1AAAAigMAAAAA&#10;" fillcolor="white [3201]" strokecolor="blue" strokeweight="2pt">
                  <v:textbox>
                    <w:txbxContent>
                      <w:p w:rsidR="00E02D95" w:rsidRPr="002C0270" w:rsidRDefault="00E02D95" w:rsidP="002C0270">
                        <w:pPr>
                          <w:pStyle w:val="NormalWeb"/>
                          <w:spacing w:before="0" w:beforeAutospacing="0" w:after="200" w:afterAutospacing="0" w:line="276" w:lineRule="auto"/>
                          <w:jc w:val="center"/>
                        </w:pPr>
                        <w:r w:rsidRPr="002C0270">
                          <w:rPr>
                            <w:rFonts w:eastAsia="SimSun"/>
                            <w:bCs/>
                          </w:rPr>
                          <w:t>Tested IM</w:t>
                        </w:r>
                      </w:p>
                    </w:txbxContent>
                  </v:textbox>
                </v:shape>
                <v:shape id="Text Box 10" o:spid="_x0000_s1075" type="#_x0000_t202" style="position:absolute;left:44307;top:23352;width:11936;height:4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zJGsUA&#10;AADcAAAADwAAAGRycy9kb3ducmV2LnhtbESP0WrCQBRE3wv9h+UWfGs2jSWVmI1UUSiFPpj6Adfs&#10;NQlm74bsatJ+fVcQ+jjMzBkmX02mE1caXGtZwUsUgyCurG65VnD43j0vQDiPrLGzTAp+yMGqeHzI&#10;MdN25D1dS1+LAGGXoYLG+z6T0lUNGXSR7YmDd7KDQR/kUEs94BjgppNJHKfSYMthocGeNg1V5/Ji&#10;FMzfaDzWWzu6bfr5VSa/03zzulZq9jS9L0F4mvx/+N7+0AqSNIXbmXAE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MkaxQAAANwAAAAPAAAAAAAAAAAAAAAAAJgCAABkcnMv&#10;ZG93bnJldi54bWxQSwUGAAAAAAQABAD1AAAAigMAAAAA&#10;" fillcolor="white [3201]" strokecolor="blue" strokeweight="2pt">
                  <v:textbox>
                    <w:txbxContent>
                      <w:p w:rsidR="00E02D95" w:rsidRPr="002C0270" w:rsidRDefault="00E02D95" w:rsidP="002C0270">
                        <w:pPr>
                          <w:pStyle w:val="NormalWeb"/>
                          <w:spacing w:before="0" w:beforeAutospacing="0" w:after="200" w:afterAutospacing="0" w:line="276" w:lineRule="auto"/>
                          <w:jc w:val="center"/>
                          <w:rPr>
                            <w:szCs w:val="16"/>
                          </w:rPr>
                        </w:pPr>
                        <w:r w:rsidRPr="002C0270">
                          <w:rPr>
                            <w:rFonts w:eastAsia="SimSun"/>
                            <w:bCs/>
                            <w:szCs w:val="16"/>
                          </w:rPr>
                          <w:t>Dynamometer machine</w:t>
                        </w:r>
                      </w:p>
                    </w:txbxContent>
                  </v:textbox>
                </v:shape>
                <v:shape id="Text Box 10" o:spid="_x0000_s1076" type="#_x0000_t202" style="position:absolute;left:34031;top:23363;width:6793;height:4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BsgcUA&#10;AADcAAAADwAAAGRycy9kb3ducmV2LnhtbESP0WrCQBRE3wv9h+UWfGs2jRIlukorCiL0wbQfcM1e&#10;k9Ds3ZBdTfTrXaHg4zAzZ5jFajCNuFDnassKPqIYBHFhdc2lgt+f7fsMhPPIGhvLpOBKDlbL15cF&#10;Ztr2fKBL7ksRIOwyVFB532ZSuqIigy6yLXHwTrYz6IPsSqk77APcNDKJ41QarDksVNjSuqLiLz8b&#10;BeMp9cdyY3u3SfffeXIbxuvJl1Kjt+FzDsLT4J/h//ZOK0jSK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GyBxQAAANwAAAAPAAAAAAAAAAAAAAAAAJgCAABkcnMv&#10;ZG93bnJldi54bWxQSwUGAAAAAAQABAD1AAAAigMAAAAA&#10;" fillcolor="white [3201]" strokecolor="blue" strokeweight="2pt">
                  <v:textbox>
                    <w:txbxContent>
                      <w:p w:rsidR="00E02D95" w:rsidRPr="002C0270" w:rsidRDefault="00E02D95" w:rsidP="002C0270">
                        <w:pPr>
                          <w:pStyle w:val="NormalWeb"/>
                          <w:spacing w:before="0" w:beforeAutospacing="0" w:after="0" w:afterAutospacing="0" w:line="276" w:lineRule="auto"/>
                          <w:jc w:val="center"/>
                        </w:pPr>
                        <w:r w:rsidRPr="002C0270">
                          <w:rPr>
                            <w:rFonts w:eastAsia="SimSun"/>
                            <w:bCs/>
                          </w:rPr>
                          <w:t xml:space="preserve">Shaft joint </w:t>
                        </w:r>
                      </w:p>
                    </w:txbxContent>
                  </v:textbox>
                </v:shape>
                <v:shape id="Text Box 10" o:spid="_x0000_s1077" type="#_x0000_t202" style="position:absolute;left:5229;top:30510;width:10001;height:518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gw+8UA&#10;AADcAAAADwAAAGRycy9kb3ducmV2LnhtbESPQWsCMRSE70L/Q3gFL6JZPYiuRmmFFT30oBXR22Pz&#10;3N128xI2Udd/bwpCj8PMfMPMl62pxY0aX1lWMBwkIIhzqysuFBy+s/4EhA/IGmvLpOBBHpaLt84c&#10;U23vvKPbPhQiQtinqKAMwaVS+rwkg35gHXH0LrYxGKJsCqkbvEe4qeUoScbSYMVxoURHq5Ly3/3V&#10;KPg6Z9q4x9muXe84PX1Stv3ZZUp139uPGYhAbfgPv9obrWA0nsLfmX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DD7xQAAANwAAAAPAAAAAAAAAAAAAAAAAJgCAABkcnMv&#10;ZG93bnJldi54bWxQSwUGAAAAAAQABAD1AAAAigMAAAAA&#10;" fillcolor="white [3201]" strokecolor="blue" strokeweight="2.5pt">
                  <v:textbox>
                    <w:txbxContent>
                      <w:p w:rsidR="00E02D95" w:rsidRPr="002C0270" w:rsidRDefault="00E02D95" w:rsidP="002C0270">
                        <w:pPr>
                          <w:pStyle w:val="NormalWeb"/>
                          <w:spacing w:before="0" w:beforeAutospacing="0" w:after="200" w:afterAutospacing="0" w:line="276" w:lineRule="auto"/>
                          <w:jc w:val="center"/>
                        </w:pPr>
                        <w:r w:rsidRPr="002C0270">
                          <w:rPr>
                            <w:rFonts w:eastAsia="SimSun"/>
                            <w:bCs/>
                          </w:rPr>
                          <w:t>Power analyser</w:t>
                        </w:r>
                      </w:p>
                    </w:txbxContent>
                  </v:textbox>
                </v:shape>
                <v:shape id="Picture 270" o:spid="_x0000_s1078" type="#_x0000_t75" style="position:absolute;left:1193;top:42039;width:18120;height:111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HO/DCAAAA3AAAAA8AAABkcnMvZG93bnJldi54bWxET91qwjAUvhd8h3CE3YimCnNSjSJ1Yw53&#10;Y/UBDs3pDyYnpYm1e/vlYrDLj+9/ux+sET11vnGsYDFPQBAXTjdcKbhdP2ZrED4gazSOScEPedjv&#10;xqMtpto9+UJ9HioRQ9inqKAOoU2l9EVNFv3ctcSRK11nMUTYVVJ3+Izh1shlkqykxYZjQ40tZTUV&#10;9/xhFZy/TVmcVsemr675q5l+Zl/le6bUy2Q4bEAEGsK/+M990gqWb3F+PBOPgN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hzvwwgAAANwAAAAPAAAAAAAAAAAAAAAAAJ8C&#10;AABkcnMvZG93bnJldi54bWxQSwUGAAAAAAQABAD3AAAAjgMAAAAA&#10;">
                  <v:imagedata r:id="rId74" o:title="DSC02857" croptop="9107f" cropbottom="11475f" cropright="8f"/>
                  <v:path arrowok="t"/>
                </v:shape>
                <v:shape id="Picture 271" o:spid="_x0000_s1079" type="#_x0000_t75" style="position:absolute;left:43418;top:266;width:13674;height:1498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VqcbGAAAA3AAAAA8AAABkcnMvZG93bnJldi54bWxEj09rwkAUxO8Fv8PyhN7qJoJtSF1FRLH0&#10;IPUP9PqafU2C2bdxd43pt+8KgsdhZn7DTOe9aURHzteWFaSjBARxYXXNpYLjYf2SgfABWWNjmRT8&#10;kYf5bPA0xVzbK++o24dSRAj7HBVUIbS5lL6oyKAf2ZY4er/WGQxRulJqh9cIN40cJ8mrNFhzXKiw&#10;pWVFxWl/MQraryw7f27T808WJptvdzmtdt1Rqedhv3gHEagPj/C9/aEVjN9SuJ2JR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9WpxsYAAADcAAAADwAAAAAAAAAAAAAA&#10;AACfAgAAZHJzL2Rvd25yZXYueG1sUEsFBgAAAAAEAAQA9wAAAJIDAAAAAA==&#10;">
                  <v:imagedata r:id="rId75" o:title="IMG_0018" croptop="10604f" cropbottom="1688f" cropleft="30905f" cropright="10787f"/>
                  <v:path arrowok="t"/>
                </v:shape>
                <v:shape id="Straight Arrow Connector 272" o:spid="_x0000_s1080" type="#_x0000_t32" style="position:absolute;left:4149;top:15254;width:5388;height:80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gMJMQAAADcAAAADwAAAGRycy9kb3ducmV2LnhtbESPQWsCMRSE70L/Q3iF3jTbPbR2NYoK&#10;Yml7UKv35+a5Wbt5WZJUt/++EQSPw8x8w4ynnW3EmXyoHSt4HmQgiEuna64U7L6X/SGIEJE1No5J&#10;wR8FmE4eemMstLvwhs7bWIkE4VCgAhNjW0gZSkMWw8C1xMk7Om8xJukrqT1eEtw2Ms+yF2mx5rRg&#10;sKWFofJn+2sVrP0n5xVm+rTXB/PxNgurr3mp1NNjNxuBiNTFe/jWftcK8tccrmfSEZC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OAwkxAAAANwAAAAPAAAAAAAAAAAA&#10;AAAAAKECAABkcnMvZG93bnJldi54bWxQSwUGAAAAAAQABAD5AAAAkgMAAAAA&#10;" strokecolor="#4579b8 [3044]" strokeweight="2pt">
                  <v:stroke endarrow="open"/>
                </v:shape>
                <v:shape id="Straight Arrow Connector 273" o:spid="_x0000_s1081" type="#_x0000_t32" style="position:absolute;left:15535;top:7227;width:13884;height:160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Spv8QAAADcAAAADwAAAGRycy9kb3ducmV2LnhtbESPQUvDQBSE70L/w/IKvdlNU9Aasy1R&#10;EEV7qFHvz+wzm5p9G3bXNP57VxA8DjPzDVPuJtuLkXzoHCtYLTMQxI3THbcKXl/uzjcgQkTW2Dsm&#10;Bd8UYLednZVYaHfiZxrr2IoE4VCgAhPjUEgZGkMWw9INxMn7cN5iTNK3Uns8JbjtZZ5lF9Jix2nB&#10;4EC3hprP+ssqOPgnzlvM9PFNv5vHqyrc728apRbzqboGEWmK/+G/9oNWkF+u4fdMOg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dKm/xAAAANwAAAAPAAAAAAAAAAAA&#10;AAAAAKECAABkcnMvZG93bnJldi54bWxQSwUGAAAAAAQABAD5AAAAkgMAAAAA&#10;" strokecolor="#4579b8 [3044]" strokeweight="2pt">
                  <v:stroke endarrow="open"/>
                </v:shape>
                <v:shape id="Straight Arrow Connector 274" o:spid="_x0000_s1082" type="#_x0000_t32" style="position:absolute;left:50255;top:15254;width:20;height:809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g4g8UAAADcAAAADwAAAGRycy9kb3ducmV2LnhtbESPQWvCQBSE74X+h+UVequbhlAldZVU&#10;DRQpgmm9P7LPJDT7Nma3Mf57tyB4HGbmG2a+HE0rBupdY1nB6yQCQVxa3XCl4Oc7f5mBcB5ZY2uZ&#10;FFzIwXLx+DDHVNsz72kofCUChF2KCmrvu1RKV9Zk0E1sRxy8o+0N+iD7SuoezwFuWhlH0Zs02HBY&#10;qLGjVU3lb/FnFJgdlh+Hr6wbjqdkt9mut3l7QKWen8bsHYSn0d/Dt/anVhBPE/g/E4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Vg4g8UAAADcAAAADwAAAAAAAAAA&#10;AAAAAAChAgAAZHJzL2Rvd25yZXYueG1sUEsFBgAAAAAEAAQA+QAAAJMDAAAAAA==&#10;" strokecolor="#4579b8 [3044]" strokeweight="2pt">
                  <v:stroke endarrow="open"/>
                </v:shape>
                <v:shape id="Straight Arrow Connector 275" o:spid="_x0000_s1083" type="#_x0000_t32" style="position:absolute;left:10229;top:35694;width:24;height:63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YjCccAAADcAAAADwAAAGRycy9kb3ducmV2LnhtbESPQWvCQBSE74X+h+UVepFmYyBtia5S&#10;CkI9qGhaSm+P7DMJZt+G7Bqjv94VhB6HmfmGmc4H04ieOldbVjCOYhDEhdU1lwq+88XLOwjnkTU2&#10;lknBmRzMZ48PU8y0PfGW+p0vRYCwy1BB5X2bSemKigy6yLbEwdvbzqAPsiul7vAU4KaRSRy/SoM1&#10;h4UKW/qsqDjsjkbB6rKqzTCy+U/xd1j/tps0H52XSj0/DR8TEJ4G/x++t7+0guQthduZc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JiMJxwAAANwAAAAPAAAAAAAA&#10;AAAAAAAAAKECAABkcnMvZG93bnJldi54bWxQSwUGAAAAAAQABAD5AAAAlQMAAAAA&#10;" strokecolor="#4579b8 [3044]" strokeweight="2pt">
                  <v:stroke endarrow="open"/>
                </v:shape>
                <v:shape id="Straight Arrow Connector 276" o:spid="_x0000_s1084" type="#_x0000_t32" style="position:absolute;left:37427;top:28266;width:0;height:125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KJ8QAAADcAAAADwAAAGRycy9kb3ducmV2LnhtbESPQWsCMRSE74L/ITyht5p1D9ZujaKC&#10;VNoerG3vz81zs7p5WZKo23/fCAWPw8x8w0znnW3EhXyoHSsYDTMQxKXTNVcKvr/WjxMQISJrbByT&#10;gl8KMJ/1e1MstLvyJ112sRIJwqFABSbGtpAylIYshqFriZN3cN5iTNJXUnu8JrhtZJ5lY2mx5rRg&#10;sKWVofK0O1sFW//OeYWZPv7ovXl7XoTXj2Wp1MOgW7yAiNTFe/i/vdEK8qcx3M6kIyB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wonxAAAANwAAAAPAAAAAAAAAAAA&#10;AAAAAKECAABkcnMvZG93bnJldi54bWxQSwUGAAAAAAQABAD5AAAAkgMAAAAA&#10;" strokecolor="#4579b8 [3044]" strokeweight="2pt">
                  <v:stroke endarrow="open"/>
                </v:shape>
                <v:line id="Straight Connector 277" o:spid="_x0000_s1085" style="position:absolute;flip:y;visibility:visible;mso-wrap-style:square" from="7795,25765" to="12222,25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ZvqcUAAADcAAAADwAAAGRycy9kb3ducmV2LnhtbESPQU/CQBSE7yT+h80z8SZbOQBWFoIG&#10;CAdNtOL92X22DX1v6+5Ky793TUw4Tmbmm8xiNXCrTuRD48TA3TgDRVI620hl4PC+vZ2DChHFYuuE&#10;DJwpwGp5NVpgbl0vb3QqYqUSREKOBuoYu1zrUNbEGMauI0nel/OMMUlfaeuxT3Bu9STLppqxkbRQ&#10;Y0dPNZXH4ocNbMrp/PD9fL975f7jhffhk4tHb8zN9bB+ABVpiJfwf3tvDUxmM/g7k46A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ZvqcUAAADcAAAADwAAAAAAAAAA&#10;AAAAAAChAgAAZHJzL2Rvd25yZXYueG1sUEsFBgAAAAAEAAQA+QAAAJMDAAAAAA==&#10;" strokecolor="black [3213]" strokeweight="2pt"/>
                <v:line id="Straight Connector 279" o:spid="_x0000_s1086" style="position:absolute;flip:y;visibility:visible;mso-wrap-style:square" from="40824,25805" to="44307,2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VeQMUAAADcAAAADwAAAGRycy9kb3ducmV2LnhtbESPQU/CQBSE7yb+h80j8SZbOCBUFoJG&#10;DQdMpOD92X22DX1v6+5Ky793TUw8Tmbmm8xyPXCrzuRD48TAZJyBIimdbaQycDw8385BhYhisXVC&#10;Bi4UYL26vlpibl0vezoXsVIJIiFHA3WMXa51KGtiDGPXkSTv03nGmKSvtPXYJzi3epplM83YSFqo&#10;saPHmspT8c0GnsrZ/Pi1W7y8cf/+ytvwwcWDN+ZmNGzuQUUa4n/4r721BqZ3C/g9k46AX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VeQMUAAADcAAAADwAAAAAAAAAA&#10;AAAAAAChAgAAZHJzL2Rvd25yZXYueG1sUEsFBgAAAAAEAAQA+QAAAJMDAAAAAA==&#10;" strokecolor="black [3213]" strokeweight="2pt"/>
                <v:shape id="Elbow Connector 280" o:spid="_x0000_s1087" type="#_x0000_t33" style="position:absolute;left:7795;top:25771;width:2434;height:473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rMGcIAAADcAAAADwAAAGRycy9kb3ducmV2LnhtbERPPW/CMBDdK/EfrEPqVpxmqFCKiSKq&#10;0iJ1gcJ+xEccEp8j2yXh39dDpY5P73tVTrYXN/KhdazgeZGBIK6dbrlRcPx+f1qCCBFZY++YFNwp&#10;QLmePayw0G7kPd0OsREphEOBCkyMQyFlqA1ZDAs3ECfu4rzFmKBvpPY4pnDbyzzLXqTFllODwYE2&#10;huru8GMV+Ot4+uqO+49q12277VucztfcKPU4n6pXEJGm+C/+c39qBfkyzU9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rMGcIAAADcAAAADwAAAAAAAAAAAAAA&#10;AAChAgAAZHJzL2Rvd25yZXYueG1sUEsFBgAAAAAEAAQA+QAAAJADAAAAAA==&#10;" strokecolor="black [3213]" strokeweight="2pt"/>
                <v:shape id="Text Box 10" o:spid="_x0000_s1088" type="#_x0000_t202" style="position:absolute;left:39336;top:30491;width:12348;height:5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UA8YA&#10;AADcAAAADwAAAGRycy9kb3ducmV2LnhtbESPT4vCMBTE78J+h/AWvIimepBSjbK7IioexD/s4u3R&#10;PNuyzUtpolY/vREEj8PM/IYZTxtTigvVrrCsoN+LQBCnVhecKTjs590YhPPIGkvLpOBGDqaTj9YY&#10;E22vvKXLzmciQNglqCD3vkqkdGlOBl3PVsTBO9naoA+yzqSu8RrgppSDKBpKgwWHhRwr+skp/d+d&#10;jQK6x510feL9d7Q6/i5mDR83sz+l2p/N1wiEp8a/w6/2UisYxH14nglHQE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kUA8YAAADcAAAADwAAAAAAAAAAAAAAAACYAgAAZHJz&#10;L2Rvd25yZXYueG1sUEsFBgAAAAAEAAQA9QAAAIsDAAAAAA==&#10;" fillcolor="window" strokecolor="blue" strokeweight="2pt">
                  <v:textbox>
                    <w:txbxContent>
                      <w:p w:rsidR="00E02D95" w:rsidRPr="002C0270" w:rsidRDefault="00E02D95" w:rsidP="002C0270">
                        <w:pPr>
                          <w:pStyle w:val="NormalWeb"/>
                          <w:spacing w:before="0" w:beforeAutospacing="0" w:after="0" w:afterAutospacing="0" w:line="276" w:lineRule="auto"/>
                          <w:jc w:val="center"/>
                        </w:pPr>
                        <w:r w:rsidRPr="002C0270">
                          <w:rPr>
                            <w:rFonts w:eastAsia="SimSun"/>
                          </w:rPr>
                          <w:t>Torque &amp; speed sensor</w:t>
                        </w:r>
                      </w:p>
                    </w:txbxContent>
                  </v:textbox>
                </v:shape>
                <v:shape id="Straight Arrow Connector 283" o:spid="_x0000_s1089" type="#_x0000_t32" style="position:absolute;left:45509;top:35548;width:1;height:52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HZmMQAAADcAAAADwAAAGRycy9kb3ducmV2LnhtbESPT2sCMRTE7wW/Q3hCbzXrCkVXo2ih&#10;WNoe/Ht/bp6b1c3LkqS6/fZNodDjMDO/YWaLzjbiRj7UjhUMBxkI4tLpmisFh/3r0xhEiMgaG8ek&#10;4JsCLOa9hxkW2t15S7ddrESCcChQgYmxLaQMpSGLYeBa4uSdnbcYk/SV1B7vCW4bmWfZs7RYc1ow&#10;2NKLofK6+7IKNv6D8wozfTnqk3mfLMP6c1Uq9djvllMQkbr4H/5rv2kF+XgEv2fSEZ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odmYxAAAANwAAAAPAAAAAAAAAAAA&#10;AAAAAKECAABkcnMvZG93bnJldi54bWxQSwUGAAAAAAQABAD5AAAAkgMAAAAA&#10;" strokecolor="#4579b8 [3044]" strokeweight="2pt">
                  <v:stroke endarrow="open"/>
                </v:shape>
                <v:shape id="Elbow Connector 332" o:spid="_x0000_s1090" type="#_x0000_t33" style="position:absolute;left:40824;top:25814;width:2594;height:469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oxj8UAAADcAAAADwAAAGRycy9kb3ducmV2LnhtbESPQWsCMRSE74X+h/AKvdWsK0hZjSKW&#10;2gq9aPX+3Dw3625eliR1139vCoUeh5n5hpkvB9uKK/lQO1YwHmUgiEuna64UHL7fX15BhIissXVM&#10;Cm4UYLl4fJhjoV3PO7ruYyUShEOBCkyMXSFlKA1ZDCPXESfv7LzFmKSvpPbYJ7htZZ5lU2mx5rRg&#10;sKO1obLZ/1gF/tIfv5rD7mO1bTbN5i0Op0tulHp+GlYzEJGG+B/+a39qBZNJDr9n0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oxj8UAAADcAAAADwAAAAAAAAAA&#10;AAAAAAChAgAAZHJzL2Rvd25yZXYueG1sUEsFBgAAAAAEAAQA+QAAAJMDAAAAAA==&#10;" strokecolor="black [3213]" strokeweight="2pt"/>
                <v:shape id="Straight Arrow Connector 337" o:spid="_x0000_s1091" type="#_x0000_t32" style="position:absolute;left:26298;top:12635;width:11129;height:106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QZ4cQAAADcAAAADwAAAGRycy9kb3ducmV2LnhtbESPT2sCMRTE74LfITyht5pVoX9Wo6hQ&#10;WrSH1ur9uXluVjcvS5Lq+u1NoeBxmJnfMJNZa2txJh8qxwoG/QwEceF0xaWC7c/b4wuIEJE11o5J&#10;wZUCzKbdzgRz7S78TedNLEWCcMhRgYmxyaUMhSGLoe8a4uQdnLcYk/Sl1B4vCW5rOcyyJ2mx4rRg&#10;sKGloeK0+bUKvvyahyVm+rjTe7N6nYf3z0Wh1EOvnY9BRGrjPfzf/tAKRqNn+DuTjoC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nhxAAAANwAAAAPAAAAAAAAAAAA&#10;AAAAAKECAABkcnMvZG93bnJldi54bWxQSwUGAAAAAAQABAD5AAAAkgMAAAAA&#10;" strokecolor="#4579b8 [3044]" strokeweight="2pt">
                  <v:stroke endarrow="open"/>
                </v:shape>
                <v:shape id="Text Box 10" o:spid="_x0000_s1092" type="#_x0000_t202" style="position:absolute;left:21368;top:23334;width:9859;height:4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3Yc8EA&#10;AADcAAAADwAAAGRycy9kb3ducmV2LnhtbERPzWrCQBC+F3yHZYTe6kZTrERXUVEohR4afYAxOybB&#10;7GzIbk3s03cOhR4/vv/VZnCNulMXas8GppMEFHHhbc2lgfPp+LIAFSKyxcYzGXhQgM169LTCzPqe&#10;v+iex1JJCIcMDVQxtpnWoajIYZj4lli4q+8cRoFdqW2HvYS7Rs+SZK4d1iwNFba0r6i45d/OQPpG&#10;/aU8+D4c5h+f+exnSPevO2Oex8N2CSrSEP/Ff+53K75U1so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t2HPBAAAA3AAAAA8AAAAAAAAAAAAAAAAAmAIAAGRycy9kb3du&#10;cmV2LnhtbFBLBQYAAAAABAAEAPUAAACGAwAAAAA=&#10;" fillcolor="white [3201]" strokecolor="blue" strokeweight="2pt">
                  <v:textbox>
                    <w:txbxContent>
                      <w:p w:rsidR="00E02D95" w:rsidRDefault="00E02D95" w:rsidP="00D20816">
                        <w:pPr>
                          <w:pStyle w:val="NormalWeb"/>
                          <w:spacing w:before="0" w:beforeAutospacing="0" w:after="0" w:afterAutospacing="0" w:line="276" w:lineRule="auto"/>
                          <w:jc w:val="center"/>
                        </w:pPr>
                        <w:r>
                          <w:rPr>
                            <w:rFonts w:eastAsia="SimSun"/>
                          </w:rPr>
                          <w:t>Belt transmission</w:t>
                        </w:r>
                      </w:p>
                    </w:txbxContent>
                  </v:textbox>
                </v:shape>
                <v:line id="Straight Connector 339" o:spid="_x0000_s1093" style="position:absolute;visibility:visible;mso-wrap-style:square" from="18847,25765" to="21368,25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zQj8QAAADcAAAADwAAAGRycy9kb3ducmV2LnhtbESP0WrCQBRE3wv+w3IF3+rGSkWjq4hU&#10;FEoFox9wyV6z0ezdkF1N/PtuoeDjMDNnmMWqs5V4UONLxwpGwwQEce50yYWC82n7PgXhA7LGyjEp&#10;eJKH1bL3tsBUu5aP9MhCISKEfYoKTAh1KqXPDVn0Q1cTR+/iGoshyqaQusE2wm0lP5JkIi2WHBcM&#10;1rQxlN+yu1UwC+er+brtpt/Z56k9TMxPcb1opQb9bj0HEagLr/B/e68VjMcz+Ds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NCPxAAAANwAAAAPAAAAAAAAAAAA&#10;AAAAAKECAABkcnMvZG93bnJldi54bWxQSwUGAAAAAAQABAD5AAAAkgMAAAAA&#10;" strokecolor="black [3213]" strokeweight="2pt"/>
                <v:line id="Straight Connector 340" o:spid="_x0000_s1094" style="position:absolute;visibility:visible;mso-wrap-style:square" from="31227,25785" to="34031,2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AKb8IAAADcAAAADwAAAGRycy9kb3ducmV2LnhtbERP3WrCMBS+F/YO4Qy8m+ncVlzXKEM2&#10;JoiDVR/g0Jw21eakNNF2b28uBC8/vv98NdpWXKj3jWMFz7MEBHHpdMO1gsP++2kBwgdkja1jUvBP&#10;HlbLh0mOmXYD/9GlCLWIIewzVGBC6DIpfWnIop+5jjhylesthgj7WuoehxhuWzlPklRabDg2GOxo&#10;bag8FWer4D0cjubr9LPYFm/74Tc1u/pYaaWmj+PnB4hAY7iLb+6NVvDyGufHM/EIyO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8AKb8IAAADcAAAADwAAAAAAAAAAAAAA&#10;AAChAgAAZHJzL2Rvd25yZXYueG1sUEsFBgAAAAAEAAQA+QAAAJADAAAAAA==&#10;" strokecolor="black [3213]" strokeweight="2pt"/>
                <w10:anchorlock/>
              </v:group>
            </w:pict>
          </mc:Fallback>
        </mc:AlternateContent>
      </w:r>
    </w:p>
    <w:p w:rsidR="002C0270" w:rsidRPr="004E7377" w:rsidRDefault="002C0270" w:rsidP="00C2068B">
      <w:pPr>
        <w:pStyle w:val="Caption"/>
      </w:pPr>
      <w:bookmarkStart w:id="383" w:name="_Ref40356469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4</w:t>
      </w:r>
      <w:r w:rsidR="008108B9" w:rsidRPr="004E7377">
        <w:fldChar w:fldCharType="end"/>
      </w:r>
      <w:bookmarkEnd w:id="383"/>
      <w:r w:rsidRPr="004E7377">
        <w:t>. Test rig.</w:t>
      </w:r>
    </w:p>
    <w:p w:rsidR="002C0270" w:rsidRPr="004E7377" w:rsidRDefault="002C0270" w:rsidP="002C0270">
      <w:pPr>
        <w:pStyle w:val="Text"/>
        <w:spacing w:line="240" w:lineRule="auto"/>
      </w:pPr>
    </w:p>
    <w:p w:rsidR="002C0270" w:rsidRPr="004E7377" w:rsidRDefault="00076135" w:rsidP="00C2068B">
      <w:pPr>
        <w:pStyle w:val="Text"/>
        <w:keepNext/>
        <w:spacing w:line="240" w:lineRule="auto"/>
        <w:ind w:firstLine="0"/>
        <w:jc w:val="center"/>
      </w:pPr>
      <w:r w:rsidRPr="004E7377">
        <w:rPr>
          <w:noProof/>
          <w:lang w:val="en-GB" w:eastAsia="zh-CN"/>
        </w:rPr>
        <w:drawing>
          <wp:inline distT="0" distB="0" distL="0" distR="0" wp14:anchorId="57E95555" wp14:editId="2D7B7E50">
            <wp:extent cx="4258800" cy="2552400"/>
            <wp:effectExtent l="0" t="0" r="889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58800" cy="2552400"/>
                    </a:xfrm>
                    <a:prstGeom prst="rect">
                      <a:avLst/>
                    </a:prstGeom>
                    <a:noFill/>
                    <a:ln>
                      <a:noFill/>
                    </a:ln>
                  </pic:spPr>
                </pic:pic>
              </a:graphicData>
            </a:graphic>
          </wp:inline>
        </w:drawing>
      </w:r>
    </w:p>
    <w:p w:rsidR="002C0270" w:rsidRPr="004E7377" w:rsidRDefault="002C0270" w:rsidP="00141E83">
      <w:pPr>
        <w:pStyle w:val="Caption"/>
        <w:spacing w:after="0" w:line="240" w:lineRule="auto"/>
      </w:pPr>
      <w:bookmarkStart w:id="384" w:name="_Ref40356597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5</w:t>
      </w:r>
      <w:r w:rsidR="008108B9" w:rsidRPr="004E7377">
        <w:fldChar w:fldCharType="end"/>
      </w:r>
      <w:bookmarkEnd w:id="384"/>
      <w:r w:rsidRPr="004E7377">
        <w:t>. Variation</w:t>
      </w:r>
      <w:r w:rsidR="00FC10CE" w:rsidRPr="004E7377">
        <w:t>s</w:t>
      </w:r>
      <w:r w:rsidRPr="004E7377">
        <w:t xml:space="preserve"> of phase voltage amplitude with phase current amplitude, </w:t>
      </w:r>
      <w:proofErr w:type="gramStart"/>
      <w:r w:rsidRPr="004E7377">
        <w:rPr>
          <w:i/>
        </w:rPr>
        <w:t>i</w:t>
      </w:r>
      <w:r w:rsidRPr="004E7377">
        <w:rPr>
          <w:i/>
          <w:vertAlign w:val="subscript"/>
        </w:rPr>
        <w:t>q</w:t>
      </w:r>
      <w:r w:rsidRPr="004E7377">
        <w:t>=</w:t>
      </w:r>
      <w:proofErr w:type="gramEnd"/>
      <w:r w:rsidRPr="004E7377">
        <w:t>0, speed=1000rpm.</w:t>
      </w:r>
    </w:p>
    <w:p w:rsidR="002C0270" w:rsidRPr="004E7377" w:rsidRDefault="00076135" w:rsidP="00141E83">
      <w:pPr>
        <w:pStyle w:val="Caption"/>
        <w:spacing w:after="0" w:line="240" w:lineRule="auto"/>
      </w:pPr>
      <w:r w:rsidRPr="004E7377">
        <w:rPr>
          <w:noProof/>
          <w:lang w:val="en-GB" w:eastAsia="zh-CN"/>
        </w:rPr>
        <w:drawing>
          <wp:inline distT="0" distB="0" distL="0" distR="0" wp14:anchorId="18E152C6" wp14:editId="173122AA">
            <wp:extent cx="4312800" cy="2390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2800" cy="2390400"/>
                    </a:xfrm>
                    <a:prstGeom prst="rect">
                      <a:avLst/>
                    </a:prstGeom>
                    <a:noFill/>
                    <a:ln>
                      <a:noFill/>
                    </a:ln>
                  </pic:spPr>
                </pic:pic>
              </a:graphicData>
            </a:graphic>
          </wp:inline>
        </w:drawing>
      </w:r>
    </w:p>
    <w:p w:rsidR="002C0270" w:rsidRPr="004E7377" w:rsidRDefault="002C0270" w:rsidP="00141E83">
      <w:pPr>
        <w:pStyle w:val="Caption"/>
        <w:spacing w:after="0" w:line="240" w:lineRule="auto"/>
      </w:pPr>
      <w:r w:rsidRPr="004E7377">
        <w:t>(a)</w:t>
      </w:r>
    </w:p>
    <w:p w:rsidR="002C0270" w:rsidRPr="004E7377" w:rsidRDefault="00076135" w:rsidP="00141E83">
      <w:pPr>
        <w:pStyle w:val="Caption"/>
        <w:spacing w:after="0" w:line="240" w:lineRule="auto"/>
      </w:pPr>
      <w:r w:rsidRPr="004E7377">
        <w:rPr>
          <w:noProof/>
          <w:lang w:val="en-GB" w:eastAsia="zh-CN"/>
        </w:rPr>
        <w:drawing>
          <wp:inline distT="0" distB="0" distL="0" distR="0" wp14:anchorId="23943D8C" wp14:editId="0909E474">
            <wp:extent cx="4312800" cy="2390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12800" cy="2390400"/>
                    </a:xfrm>
                    <a:prstGeom prst="rect">
                      <a:avLst/>
                    </a:prstGeom>
                    <a:noFill/>
                    <a:ln>
                      <a:noFill/>
                    </a:ln>
                  </pic:spPr>
                </pic:pic>
              </a:graphicData>
            </a:graphic>
          </wp:inline>
        </w:drawing>
      </w:r>
    </w:p>
    <w:p w:rsidR="002C0270" w:rsidRPr="004E7377" w:rsidRDefault="002C0270" w:rsidP="00141E83">
      <w:pPr>
        <w:pStyle w:val="Caption"/>
        <w:spacing w:after="0" w:line="240" w:lineRule="auto"/>
      </w:pPr>
      <w:r w:rsidRPr="004E7377">
        <w:t>(b)</w:t>
      </w:r>
    </w:p>
    <w:p w:rsidR="002C0270" w:rsidRPr="004E7377" w:rsidRDefault="002C0270" w:rsidP="00141E83">
      <w:pPr>
        <w:pStyle w:val="Caption"/>
        <w:spacing w:after="0" w:line="240" w:lineRule="auto"/>
      </w:pPr>
      <w:bookmarkStart w:id="385" w:name="_Ref40357366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6</w:t>
      </w:r>
      <w:r w:rsidR="008108B9" w:rsidRPr="004E7377">
        <w:fldChar w:fldCharType="end"/>
      </w:r>
      <w:bookmarkEnd w:id="385"/>
      <w:r w:rsidRPr="004E7377">
        <w:t xml:space="preserve">. </w:t>
      </w:r>
      <w:proofErr w:type="gramStart"/>
      <w:r w:rsidRPr="004E7377">
        <w:t xml:space="preserve">Torque-speed characteristics of IM in motor and generator modes with different </w:t>
      </w:r>
      <w:r w:rsidRPr="004E7377">
        <w:rPr>
          <w:i/>
        </w:rPr>
        <w:t>i</w:t>
      </w:r>
      <w:r w:rsidRPr="004E7377">
        <w:rPr>
          <w:i/>
          <w:vertAlign w:val="subscript"/>
        </w:rPr>
        <w:t>lim</w:t>
      </w:r>
      <w:r w:rsidRPr="004E7377">
        <w:t>.</w:t>
      </w:r>
      <w:proofErr w:type="gramEnd"/>
      <w:r w:rsidRPr="004E7377">
        <w:t xml:space="preserve"> (a) Motor, </w:t>
      </w:r>
      <w:r w:rsidRPr="004E7377">
        <w:rPr>
          <w:i/>
        </w:rPr>
        <w:t>u</w:t>
      </w:r>
      <w:r w:rsidRPr="004E7377">
        <w:rPr>
          <w:i/>
          <w:vertAlign w:val="subscript"/>
        </w:rPr>
        <w:t>lim</w:t>
      </w:r>
      <w:bookmarkStart w:id="386" w:name="OLE_LINK21"/>
      <w:bookmarkStart w:id="387" w:name="OLE_LINK22"/>
      <w:bookmarkStart w:id="388" w:name="OLE_LINK23"/>
      <w:r w:rsidR="001E1FB9" w:rsidRPr="004E7377">
        <w:t>≈</w:t>
      </w:r>
      <w:bookmarkEnd w:id="386"/>
      <w:bookmarkEnd w:id="387"/>
      <w:bookmarkEnd w:id="388"/>
      <w:r w:rsidR="005C00A3" w:rsidRPr="004E7377">
        <w:t>21</w:t>
      </w:r>
      <w:r w:rsidRPr="004E7377">
        <w:t xml:space="preserve">V. (b) Generator, </w:t>
      </w:r>
      <w:r w:rsidRPr="004E7377">
        <w:rPr>
          <w:i/>
        </w:rPr>
        <w:t>u</w:t>
      </w:r>
      <w:r w:rsidRPr="004E7377">
        <w:rPr>
          <w:i/>
          <w:vertAlign w:val="subscript"/>
        </w:rPr>
        <w:t>lim</w:t>
      </w:r>
      <w:r w:rsidR="001E1FB9" w:rsidRPr="004E7377">
        <w:t>≈</w:t>
      </w:r>
      <w:r w:rsidR="005C00A3" w:rsidRPr="004E7377">
        <w:t>27</w:t>
      </w:r>
      <w:r w:rsidRPr="004E7377">
        <w:t>V.</w:t>
      </w:r>
    </w:p>
    <w:p w:rsidR="00BF3CD3" w:rsidRPr="004E7377" w:rsidRDefault="00BF3CD3" w:rsidP="00BF3CD3">
      <w:pPr>
        <w:pStyle w:val="Caption"/>
      </w:pPr>
      <w:r w:rsidRPr="004E7377">
        <w:rPr>
          <w:noProof/>
          <w:lang w:val="en-GB" w:eastAsia="zh-CN"/>
        </w:rPr>
        <w:lastRenderedPageBreak/>
        <w:drawing>
          <wp:inline distT="0" distB="0" distL="0" distR="0" wp14:anchorId="220F5521" wp14:editId="414197EC">
            <wp:extent cx="4867200" cy="2916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BF3CD3" w:rsidRPr="004E7377" w:rsidRDefault="00BF3CD3" w:rsidP="00BF3CD3">
      <w:pPr>
        <w:pStyle w:val="Caption"/>
      </w:pPr>
      <w:r w:rsidRPr="004E7377">
        <w:t>(a)</w:t>
      </w:r>
    </w:p>
    <w:p w:rsidR="00BF3CD3" w:rsidRPr="004E7377" w:rsidRDefault="00BF3CD3" w:rsidP="00141E83">
      <w:pPr>
        <w:pStyle w:val="Caption"/>
      </w:pPr>
      <w:r w:rsidRPr="004E7377">
        <w:rPr>
          <w:noProof/>
          <w:lang w:val="en-GB" w:eastAsia="zh-CN"/>
        </w:rPr>
        <w:drawing>
          <wp:inline distT="0" distB="0" distL="0" distR="0" wp14:anchorId="7EB0FBE6" wp14:editId="66BC9A3E">
            <wp:extent cx="4867200" cy="2916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BF3CD3" w:rsidRPr="004E7377" w:rsidRDefault="00BF3CD3" w:rsidP="00141E83">
      <w:pPr>
        <w:pStyle w:val="Caption"/>
      </w:pPr>
      <w:r w:rsidRPr="004E7377">
        <w:t>(b)</w:t>
      </w:r>
    </w:p>
    <w:p w:rsidR="00BF3CD3" w:rsidRPr="004E7377" w:rsidRDefault="00BF3CD3" w:rsidP="00141E83">
      <w:pPr>
        <w:pStyle w:val="Caption"/>
      </w:pPr>
      <w:bookmarkStart w:id="389" w:name="_Ref40529206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7</w:t>
      </w:r>
      <w:r w:rsidR="008108B9" w:rsidRPr="004E7377">
        <w:fldChar w:fldCharType="end"/>
      </w:r>
      <w:bookmarkEnd w:id="389"/>
      <w:r w:rsidRPr="004E7377">
        <w:t xml:space="preserve">. </w:t>
      </w:r>
      <w:proofErr w:type="gramStart"/>
      <w:r w:rsidRPr="004E7377">
        <w:t>Current waveforms corresponding to maximum torque of IM in motor and generator modes, 300Arms, 3000rpm.</w:t>
      </w:r>
      <w:proofErr w:type="gramEnd"/>
      <w:r w:rsidRPr="004E7377">
        <w:t xml:space="preserve"> (a) Motor. (b) Generator.</w:t>
      </w:r>
    </w:p>
    <w:p w:rsidR="00141E83" w:rsidRPr="004E7377" w:rsidRDefault="00141E83">
      <w:pPr>
        <w:spacing w:line="276" w:lineRule="auto"/>
        <w:jc w:val="left"/>
        <w:rPr>
          <w:lang w:val="en-US" w:eastAsia="en-US"/>
        </w:rPr>
      </w:pPr>
      <w:r w:rsidRPr="004E7377">
        <w:rPr>
          <w:lang w:val="en-US" w:eastAsia="en-US"/>
        </w:rPr>
        <w:br w:type="page"/>
      </w:r>
    </w:p>
    <w:p w:rsidR="00141E83" w:rsidRPr="004E7377" w:rsidRDefault="00141E83" w:rsidP="00141E83">
      <w:pPr>
        <w:rPr>
          <w:lang w:val="en-US" w:eastAsia="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675922">
        <w:tc>
          <w:tcPr>
            <w:tcW w:w="2500" w:type="pct"/>
            <w:vAlign w:val="center"/>
          </w:tcPr>
          <w:p w:rsidR="002C0270" w:rsidRPr="004E7377" w:rsidRDefault="00076135" w:rsidP="00141E83">
            <w:pPr>
              <w:ind w:left="-108"/>
              <w:jc w:val="center"/>
              <w:rPr>
                <w:lang w:val="en-US"/>
              </w:rPr>
            </w:pPr>
            <w:r w:rsidRPr="004E7377">
              <w:rPr>
                <w:noProof/>
              </w:rPr>
              <w:drawing>
                <wp:inline distT="0" distB="0" distL="0" distR="0" wp14:anchorId="5E285E85" wp14:editId="4DBEF799">
                  <wp:extent cx="2768400" cy="151560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8400" cy="1515600"/>
                          </a:xfrm>
                          <a:prstGeom prst="rect">
                            <a:avLst/>
                          </a:prstGeom>
                          <a:noFill/>
                          <a:ln>
                            <a:noFill/>
                          </a:ln>
                        </pic:spPr>
                      </pic:pic>
                    </a:graphicData>
                  </a:graphic>
                </wp:inline>
              </w:drawing>
            </w:r>
          </w:p>
        </w:tc>
        <w:tc>
          <w:tcPr>
            <w:tcW w:w="2500" w:type="pct"/>
            <w:vAlign w:val="center"/>
          </w:tcPr>
          <w:p w:rsidR="002C0270" w:rsidRPr="004E7377" w:rsidRDefault="00076135" w:rsidP="00141E83">
            <w:pPr>
              <w:ind w:left="-108"/>
              <w:jc w:val="center"/>
            </w:pPr>
            <w:r w:rsidRPr="004E7377">
              <w:rPr>
                <w:noProof/>
              </w:rPr>
              <w:drawing>
                <wp:inline distT="0" distB="0" distL="0" distR="0" wp14:anchorId="4F7E9BEE" wp14:editId="4730D5D9">
                  <wp:extent cx="2764800" cy="1508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4800" cy="15084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141E83">
            <w:pPr>
              <w:jc w:val="center"/>
              <w:rPr>
                <w:noProof/>
                <w:szCs w:val="24"/>
              </w:rPr>
            </w:pPr>
            <w:r w:rsidRPr="004E7377">
              <w:rPr>
                <w:noProof/>
                <w:szCs w:val="24"/>
              </w:rPr>
              <w:t>(a)</w:t>
            </w:r>
          </w:p>
        </w:tc>
        <w:tc>
          <w:tcPr>
            <w:tcW w:w="2500" w:type="pct"/>
            <w:vAlign w:val="center"/>
          </w:tcPr>
          <w:p w:rsidR="002C0270" w:rsidRPr="004E7377" w:rsidRDefault="002C0270" w:rsidP="00141E83">
            <w:pPr>
              <w:jc w:val="center"/>
              <w:rPr>
                <w:noProof/>
                <w:szCs w:val="24"/>
              </w:rPr>
            </w:pPr>
            <w:r w:rsidRPr="004E7377">
              <w:rPr>
                <w:noProof/>
                <w:szCs w:val="24"/>
              </w:rPr>
              <w:t>(b)</w:t>
            </w:r>
          </w:p>
        </w:tc>
      </w:tr>
      <w:tr w:rsidR="00DB6C37" w:rsidRPr="004E7377" w:rsidTr="00675922">
        <w:tc>
          <w:tcPr>
            <w:tcW w:w="2500" w:type="pct"/>
            <w:vAlign w:val="center"/>
          </w:tcPr>
          <w:p w:rsidR="002C0270" w:rsidRPr="004E7377" w:rsidRDefault="004F691A" w:rsidP="00141E83">
            <w:pPr>
              <w:ind w:left="-108"/>
              <w:jc w:val="center"/>
            </w:pPr>
            <w:r w:rsidRPr="004E7377">
              <w:rPr>
                <w:noProof/>
              </w:rPr>
              <w:drawing>
                <wp:inline distT="0" distB="0" distL="0" distR="0" wp14:anchorId="35BB3D1C" wp14:editId="6B2424F9">
                  <wp:extent cx="2768400" cy="151560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8400" cy="1515600"/>
                          </a:xfrm>
                          <a:prstGeom prst="rect">
                            <a:avLst/>
                          </a:prstGeom>
                          <a:noFill/>
                          <a:ln>
                            <a:noFill/>
                          </a:ln>
                        </pic:spPr>
                      </pic:pic>
                    </a:graphicData>
                  </a:graphic>
                </wp:inline>
              </w:drawing>
            </w:r>
          </w:p>
        </w:tc>
        <w:tc>
          <w:tcPr>
            <w:tcW w:w="2500" w:type="pct"/>
            <w:vAlign w:val="center"/>
          </w:tcPr>
          <w:p w:rsidR="002C0270" w:rsidRPr="004E7377" w:rsidRDefault="004F691A" w:rsidP="00141E83">
            <w:pPr>
              <w:ind w:left="-108"/>
              <w:jc w:val="center"/>
            </w:pPr>
            <w:r w:rsidRPr="004E7377">
              <w:rPr>
                <w:noProof/>
              </w:rPr>
              <w:drawing>
                <wp:inline distT="0" distB="0" distL="0" distR="0" wp14:anchorId="4AFA9144" wp14:editId="09A3C230">
                  <wp:extent cx="2786400" cy="151560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6400" cy="15156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141E83">
            <w:pPr>
              <w:jc w:val="center"/>
              <w:rPr>
                <w:noProof/>
                <w:szCs w:val="24"/>
              </w:rPr>
            </w:pPr>
            <w:r w:rsidRPr="004E7377">
              <w:rPr>
                <w:noProof/>
                <w:szCs w:val="24"/>
              </w:rPr>
              <w:t>(c)</w:t>
            </w:r>
          </w:p>
        </w:tc>
        <w:tc>
          <w:tcPr>
            <w:tcW w:w="2500" w:type="pct"/>
            <w:vAlign w:val="center"/>
          </w:tcPr>
          <w:p w:rsidR="002C0270" w:rsidRPr="004E7377" w:rsidRDefault="002C0270" w:rsidP="00141E83">
            <w:pPr>
              <w:jc w:val="center"/>
              <w:rPr>
                <w:noProof/>
                <w:szCs w:val="24"/>
              </w:rPr>
            </w:pPr>
            <w:r w:rsidRPr="004E7377">
              <w:rPr>
                <w:noProof/>
                <w:szCs w:val="24"/>
              </w:rPr>
              <w:t>(d)</w:t>
            </w:r>
          </w:p>
        </w:tc>
      </w:tr>
      <w:tr w:rsidR="00DB6C37" w:rsidRPr="004E7377" w:rsidTr="00795112">
        <w:tc>
          <w:tcPr>
            <w:tcW w:w="5000" w:type="pct"/>
            <w:gridSpan w:val="2"/>
            <w:vAlign w:val="center"/>
          </w:tcPr>
          <w:p w:rsidR="00795112" w:rsidRPr="004E7377" w:rsidRDefault="004F691A" w:rsidP="00141E83">
            <w:pPr>
              <w:jc w:val="center"/>
            </w:pPr>
            <w:r w:rsidRPr="004E7377">
              <w:rPr>
                <w:noProof/>
              </w:rPr>
              <w:drawing>
                <wp:inline distT="0" distB="0" distL="0" distR="0" wp14:anchorId="55340BE3" wp14:editId="48B8F222">
                  <wp:extent cx="2772000" cy="1508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72000" cy="1508400"/>
                          </a:xfrm>
                          <a:prstGeom prst="rect">
                            <a:avLst/>
                          </a:prstGeom>
                          <a:noFill/>
                          <a:ln>
                            <a:noFill/>
                          </a:ln>
                        </pic:spPr>
                      </pic:pic>
                    </a:graphicData>
                  </a:graphic>
                </wp:inline>
              </w:drawing>
            </w:r>
          </w:p>
        </w:tc>
      </w:tr>
      <w:tr w:rsidR="00DB6C37" w:rsidRPr="004E7377" w:rsidTr="00795112">
        <w:tc>
          <w:tcPr>
            <w:tcW w:w="5000" w:type="pct"/>
            <w:gridSpan w:val="2"/>
            <w:vAlign w:val="center"/>
          </w:tcPr>
          <w:p w:rsidR="00795112" w:rsidRPr="004E7377" w:rsidRDefault="00795112" w:rsidP="00141E83">
            <w:pPr>
              <w:jc w:val="center"/>
              <w:rPr>
                <w:szCs w:val="24"/>
              </w:rPr>
            </w:pPr>
            <w:r w:rsidRPr="004E7377">
              <w:rPr>
                <w:noProof/>
                <w:szCs w:val="24"/>
              </w:rPr>
              <w:t>(e)</w:t>
            </w:r>
          </w:p>
        </w:tc>
      </w:tr>
    </w:tbl>
    <w:p w:rsidR="002C0270" w:rsidRPr="004E7377" w:rsidRDefault="002C0270" w:rsidP="00141E83">
      <w:pPr>
        <w:pStyle w:val="Caption"/>
        <w:spacing w:after="240"/>
      </w:pPr>
      <w:bookmarkStart w:id="390" w:name="_Ref40357660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8</w:t>
      </w:r>
      <w:r w:rsidR="008108B9" w:rsidRPr="004E7377">
        <w:fldChar w:fldCharType="end"/>
      </w:r>
      <w:bookmarkEnd w:id="390"/>
      <w:r w:rsidRPr="004E7377">
        <w:t>. Power factor</w:t>
      </w:r>
      <w:r w:rsidR="00365257" w:rsidRPr="004E7377">
        <w:t>s</w:t>
      </w:r>
      <w:r w:rsidRPr="004E7377">
        <w:t xml:space="preserve"> along torque-speed characteristic</w:t>
      </w:r>
      <w:r w:rsidR="00365257" w:rsidRPr="004E7377">
        <w:t>s</w:t>
      </w:r>
      <w:r w:rsidRPr="004E7377">
        <w:t xml:space="preserve"> of IM in motor mode for different </w:t>
      </w:r>
      <w:r w:rsidRPr="004E7377">
        <w:rPr>
          <w:i/>
        </w:rPr>
        <w:t>i</w:t>
      </w:r>
      <w:r w:rsidRPr="004E7377">
        <w:rPr>
          <w:i/>
          <w:vertAlign w:val="subscript"/>
        </w:rPr>
        <w:t>lim</w:t>
      </w:r>
      <w:r w:rsidRPr="004E7377">
        <w:t>,</w:t>
      </w:r>
      <w:r w:rsidRPr="004E7377">
        <w:rPr>
          <w:i/>
        </w:rPr>
        <w:t xml:space="preserve"> u</w:t>
      </w:r>
      <w:r w:rsidRPr="004E7377">
        <w:rPr>
          <w:i/>
          <w:vertAlign w:val="subscript"/>
        </w:rPr>
        <w:t>lim</w:t>
      </w:r>
      <w:r w:rsidRPr="004E7377">
        <w:t>=</w:t>
      </w:r>
      <w:r w:rsidR="005C00A3" w:rsidRPr="004E7377">
        <w:t>21</w:t>
      </w:r>
      <w:r w:rsidRPr="004E7377">
        <w:t>V. (a) 141A. (b) 282A. (c) 424A. (d) 565A. (e) 707A.</w:t>
      </w:r>
    </w:p>
    <w:p w:rsidR="00EB0C34" w:rsidRPr="004E7377" w:rsidRDefault="00EB0C34">
      <w:pPr>
        <w:spacing w:line="276" w:lineRule="auto"/>
        <w:jc w:val="left"/>
        <w:rPr>
          <w:rFonts w:cs="Times New Roman"/>
          <w:sz w:val="20"/>
          <w:szCs w:val="20"/>
          <w:lang w:val="en-US" w:eastAsia="en-US"/>
        </w:rPr>
      </w:pPr>
      <w:r w:rsidRPr="004E7377">
        <w:br w:type="page"/>
      </w:r>
    </w:p>
    <w:p w:rsidR="00EB0C34" w:rsidRPr="004E7377" w:rsidRDefault="00EB0C34" w:rsidP="00EB0C3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675922">
        <w:tc>
          <w:tcPr>
            <w:tcW w:w="2500" w:type="pct"/>
            <w:vAlign w:val="center"/>
          </w:tcPr>
          <w:p w:rsidR="002C0270" w:rsidRPr="004E7377" w:rsidRDefault="004F691A" w:rsidP="002C0270">
            <w:pPr>
              <w:ind w:left="-108"/>
              <w:jc w:val="center"/>
              <w:rPr>
                <w:szCs w:val="24"/>
                <w:lang w:val="en-US"/>
              </w:rPr>
            </w:pPr>
            <w:r w:rsidRPr="004E7377">
              <w:rPr>
                <w:noProof/>
                <w:szCs w:val="24"/>
              </w:rPr>
              <w:drawing>
                <wp:inline distT="0" distB="0" distL="0" distR="0" wp14:anchorId="2660BD7D" wp14:editId="68523D7F">
                  <wp:extent cx="2764800" cy="151920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64800" cy="1519200"/>
                          </a:xfrm>
                          <a:prstGeom prst="rect">
                            <a:avLst/>
                          </a:prstGeom>
                          <a:noFill/>
                          <a:ln>
                            <a:noFill/>
                          </a:ln>
                        </pic:spPr>
                      </pic:pic>
                    </a:graphicData>
                  </a:graphic>
                </wp:inline>
              </w:drawing>
            </w:r>
          </w:p>
        </w:tc>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4E2F50D2" wp14:editId="083C7743">
                  <wp:extent cx="2764800" cy="151920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64800" cy="15192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2C0270">
            <w:pPr>
              <w:jc w:val="center"/>
              <w:rPr>
                <w:noProof/>
                <w:szCs w:val="24"/>
              </w:rPr>
            </w:pPr>
            <w:r w:rsidRPr="004E7377">
              <w:rPr>
                <w:noProof/>
                <w:szCs w:val="24"/>
              </w:rPr>
              <w:t>(a)</w:t>
            </w:r>
          </w:p>
        </w:tc>
        <w:tc>
          <w:tcPr>
            <w:tcW w:w="2500" w:type="pct"/>
            <w:vAlign w:val="center"/>
          </w:tcPr>
          <w:p w:rsidR="002C0270" w:rsidRPr="004E7377" w:rsidRDefault="002C0270" w:rsidP="002C0270">
            <w:pPr>
              <w:jc w:val="center"/>
              <w:rPr>
                <w:noProof/>
                <w:szCs w:val="24"/>
              </w:rPr>
            </w:pPr>
            <w:r w:rsidRPr="004E7377">
              <w:rPr>
                <w:noProof/>
                <w:szCs w:val="24"/>
              </w:rPr>
              <w:t>(b)</w:t>
            </w:r>
          </w:p>
        </w:tc>
      </w:tr>
      <w:tr w:rsidR="00DB6C37" w:rsidRPr="004E7377" w:rsidTr="00675922">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31F0E56E" wp14:editId="019E762C">
                  <wp:extent cx="2768400" cy="151560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68400" cy="1515600"/>
                          </a:xfrm>
                          <a:prstGeom prst="rect">
                            <a:avLst/>
                          </a:prstGeom>
                          <a:noFill/>
                          <a:ln>
                            <a:noFill/>
                          </a:ln>
                        </pic:spPr>
                      </pic:pic>
                    </a:graphicData>
                  </a:graphic>
                </wp:inline>
              </w:drawing>
            </w:r>
          </w:p>
        </w:tc>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125F840F" wp14:editId="7559DF5B">
                  <wp:extent cx="2775600" cy="150840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75600" cy="15084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2C0270">
            <w:pPr>
              <w:jc w:val="center"/>
              <w:rPr>
                <w:noProof/>
                <w:szCs w:val="24"/>
              </w:rPr>
            </w:pPr>
            <w:r w:rsidRPr="004E7377">
              <w:rPr>
                <w:noProof/>
                <w:szCs w:val="24"/>
              </w:rPr>
              <w:t>(c)</w:t>
            </w:r>
          </w:p>
        </w:tc>
        <w:tc>
          <w:tcPr>
            <w:tcW w:w="2500" w:type="pct"/>
            <w:vAlign w:val="center"/>
          </w:tcPr>
          <w:p w:rsidR="002C0270" w:rsidRPr="004E7377" w:rsidRDefault="002C0270" w:rsidP="002C0270">
            <w:pPr>
              <w:jc w:val="center"/>
              <w:rPr>
                <w:noProof/>
                <w:szCs w:val="24"/>
              </w:rPr>
            </w:pPr>
            <w:r w:rsidRPr="004E7377">
              <w:rPr>
                <w:noProof/>
                <w:szCs w:val="24"/>
              </w:rPr>
              <w:t>(d)</w:t>
            </w:r>
          </w:p>
        </w:tc>
      </w:tr>
      <w:tr w:rsidR="00DB6C37" w:rsidRPr="004E7377" w:rsidTr="00795112">
        <w:tc>
          <w:tcPr>
            <w:tcW w:w="5000" w:type="pct"/>
            <w:gridSpan w:val="2"/>
            <w:vAlign w:val="center"/>
          </w:tcPr>
          <w:p w:rsidR="00795112" w:rsidRPr="004E7377" w:rsidRDefault="004F691A" w:rsidP="002C0270">
            <w:pPr>
              <w:jc w:val="center"/>
              <w:rPr>
                <w:szCs w:val="24"/>
              </w:rPr>
            </w:pPr>
            <w:r w:rsidRPr="004E7377">
              <w:rPr>
                <w:noProof/>
                <w:szCs w:val="24"/>
              </w:rPr>
              <w:drawing>
                <wp:inline distT="0" distB="0" distL="0" distR="0" wp14:anchorId="5104F79A" wp14:editId="469BC15C">
                  <wp:extent cx="2772000" cy="1508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72000" cy="1508400"/>
                          </a:xfrm>
                          <a:prstGeom prst="rect">
                            <a:avLst/>
                          </a:prstGeom>
                          <a:noFill/>
                          <a:ln>
                            <a:noFill/>
                          </a:ln>
                        </pic:spPr>
                      </pic:pic>
                    </a:graphicData>
                  </a:graphic>
                </wp:inline>
              </w:drawing>
            </w:r>
          </w:p>
        </w:tc>
      </w:tr>
      <w:tr w:rsidR="00DB6C37" w:rsidRPr="004E7377" w:rsidTr="00795112">
        <w:tc>
          <w:tcPr>
            <w:tcW w:w="5000" w:type="pct"/>
            <w:gridSpan w:val="2"/>
            <w:vAlign w:val="center"/>
          </w:tcPr>
          <w:p w:rsidR="00795112" w:rsidRPr="004E7377" w:rsidRDefault="00795112" w:rsidP="002C0270">
            <w:pPr>
              <w:jc w:val="center"/>
              <w:rPr>
                <w:szCs w:val="24"/>
              </w:rPr>
            </w:pPr>
            <w:r w:rsidRPr="004E7377">
              <w:rPr>
                <w:noProof/>
                <w:szCs w:val="24"/>
              </w:rPr>
              <w:t>(e)</w:t>
            </w:r>
          </w:p>
        </w:tc>
      </w:tr>
    </w:tbl>
    <w:p w:rsidR="002C0270" w:rsidRPr="004E7377" w:rsidRDefault="002C0270" w:rsidP="00675922">
      <w:pPr>
        <w:pStyle w:val="Caption"/>
      </w:pPr>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9</w:t>
      </w:r>
      <w:r w:rsidR="008108B9" w:rsidRPr="004E7377">
        <w:fldChar w:fldCharType="end"/>
      </w:r>
      <w:r w:rsidRPr="004E7377">
        <w:t>. Power factor</w:t>
      </w:r>
      <w:r w:rsidR="00365257" w:rsidRPr="004E7377">
        <w:t>s</w:t>
      </w:r>
      <w:r w:rsidRPr="004E7377">
        <w:t xml:space="preserve"> along torque-speed characteristic</w:t>
      </w:r>
      <w:r w:rsidR="00365257" w:rsidRPr="004E7377">
        <w:t>s</w:t>
      </w:r>
      <w:r w:rsidRPr="004E7377">
        <w:t xml:space="preserve"> of IM in generator mode for different </w:t>
      </w:r>
      <w:r w:rsidRPr="004E7377">
        <w:rPr>
          <w:i/>
        </w:rPr>
        <w:t>i</w:t>
      </w:r>
      <w:r w:rsidRPr="004E7377">
        <w:rPr>
          <w:i/>
          <w:vertAlign w:val="subscript"/>
        </w:rPr>
        <w:t>lim</w:t>
      </w:r>
      <w:r w:rsidRPr="004E7377">
        <w:t>,</w:t>
      </w:r>
      <w:r w:rsidRPr="004E7377">
        <w:rPr>
          <w:i/>
        </w:rPr>
        <w:t xml:space="preserve"> u</w:t>
      </w:r>
      <w:r w:rsidRPr="004E7377">
        <w:rPr>
          <w:i/>
          <w:vertAlign w:val="subscript"/>
        </w:rPr>
        <w:t>lim</w:t>
      </w:r>
      <w:r w:rsidRPr="004E7377">
        <w:t>=</w:t>
      </w:r>
      <w:r w:rsidR="005C00A3" w:rsidRPr="004E7377">
        <w:t>27</w:t>
      </w:r>
      <w:r w:rsidRPr="004E7377">
        <w:t>V. (a) 141A. (b) 282A. (c) 424A. (d) 565A. (e) 707A.</w:t>
      </w:r>
    </w:p>
    <w:p w:rsidR="00EB0C34" w:rsidRPr="004E7377" w:rsidRDefault="00EB0C34">
      <w:pPr>
        <w:spacing w:line="276" w:lineRule="auto"/>
        <w:jc w:val="left"/>
        <w:rPr>
          <w:lang w:val="en-US" w:eastAsia="en-US"/>
        </w:rPr>
      </w:pPr>
      <w:r w:rsidRPr="004E7377">
        <w:rPr>
          <w:lang w:val="en-US" w:eastAsia="en-US"/>
        </w:rPr>
        <w:br w:type="page"/>
      </w:r>
    </w:p>
    <w:p w:rsidR="00EB0C34" w:rsidRPr="004E7377" w:rsidRDefault="00EB0C34" w:rsidP="00EB0C34">
      <w:pPr>
        <w:rPr>
          <w:lang w:val="en-US" w:eastAsia="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675922">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29E67504" wp14:editId="0923EBAE">
                  <wp:extent cx="2754000" cy="1594800"/>
                  <wp:effectExtent l="0" t="0" r="825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54000" cy="1594800"/>
                          </a:xfrm>
                          <a:prstGeom prst="rect">
                            <a:avLst/>
                          </a:prstGeom>
                          <a:noFill/>
                          <a:ln>
                            <a:noFill/>
                          </a:ln>
                        </pic:spPr>
                      </pic:pic>
                    </a:graphicData>
                  </a:graphic>
                </wp:inline>
              </w:drawing>
            </w:r>
          </w:p>
        </w:tc>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7D4491BE" wp14:editId="4A982D7E">
                  <wp:extent cx="2754000" cy="1594800"/>
                  <wp:effectExtent l="0" t="0" r="825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54000" cy="15948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2C0270">
            <w:pPr>
              <w:jc w:val="center"/>
              <w:rPr>
                <w:noProof/>
                <w:szCs w:val="24"/>
              </w:rPr>
            </w:pPr>
            <w:r w:rsidRPr="004E7377">
              <w:rPr>
                <w:noProof/>
                <w:szCs w:val="24"/>
              </w:rPr>
              <w:t>(a)</w:t>
            </w:r>
          </w:p>
        </w:tc>
        <w:tc>
          <w:tcPr>
            <w:tcW w:w="2500" w:type="pct"/>
            <w:vAlign w:val="center"/>
          </w:tcPr>
          <w:p w:rsidR="002C0270" w:rsidRPr="004E7377" w:rsidRDefault="002C0270" w:rsidP="002C0270">
            <w:pPr>
              <w:jc w:val="center"/>
              <w:rPr>
                <w:noProof/>
                <w:szCs w:val="24"/>
              </w:rPr>
            </w:pPr>
            <w:r w:rsidRPr="004E7377">
              <w:rPr>
                <w:noProof/>
                <w:szCs w:val="24"/>
              </w:rPr>
              <w:t>(b)</w:t>
            </w:r>
          </w:p>
        </w:tc>
      </w:tr>
      <w:tr w:rsidR="00DB6C37" w:rsidRPr="004E7377" w:rsidTr="00675922">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4358D14A" wp14:editId="4161E91C">
                  <wp:extent cx="2754000" cy="1594800"/>
                  <wp:effectExtent l="0" t="0" r="825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54000" cy="1594800"/>
                          </a:xfrm>
                          <a:prstGeom prst="rect">
                            <a:avLst/>
                          </a:prstGeom>
                          <a:noFill/>
                          <a:ln>
                            <a:noFill/>
                          </a:ln>
                        </pic:spPr>
                      </pic:pic>
                    </a:graphicData>
                  </a:graphic>
                </wp:inline>
              </w:drawing>
            </w:r>
          </w:p>
        </w:tc>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7319B708" wp14:editId="3C8FA1D2">
                  <wp:extent cx="2750400" cy="1594800"/>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50400" cy="15948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2C0270">
            <w:pPr>
              <w:jc w:val="center"/>
              <w:rPr>
                <w:noProof/>
                <w:szCs w:val="24"/>
              </w:rPr>
            </w:pPr>
            <w:r w:rsidRPr="004E7377">
              <w:rPr>
                <w:noProof/>
                <w:szCs w:val="24"/>
              </w:rPr>
              <w:t>(c)</w:t>
            </w:r>
          </w:p>
        </w:tc>
        <w:tc>
          <w:tcPr>
            <w:tcW w:w="2500" w:type="pct"/>
            <w:vAlign w:val="center"/>
          </w:tcPr>
          <w:p w:rsidR="002C0270" w:rsidRPr="004E7377" w:rsidRDefault="002C0270" w:rsidP="002C0270">
            <w:pPr>
              <w:jc w:val="center"/>
              <w:rPr>
                <w:noProof/>
                <w:szCs w:val="24"/>
              </w:rPr>
            </w:pPr>
            <w:r w:rsidRPr="004E7377">
              <w:rPr>
                <w:noProof/>
                <w:szCs w:val="24"/>
              </w:rPr>
              <w:t>(d)</w:t>
            </w:r>
          </w:p>
        </w:tc>
      </w:tr>
      <w:tr w:rsidR="00DB6C37" w:rsidRPr="004E7377" w:rsidTr="00795112">
        <w:tc>
          <w:tcPr>
            <w:tcW w:w="5000" w:type="pct"/>
            <w:gridSpan w:val="2"/>
            <w:vAlign w:val="center"/>
          </w:tcPr>
          <w:p w:rsidR="00795112" w:rsidRPr="004E7377" w:rsidRDefault="004F691A" w:rsidP="002C0270">
            <w:pPr>
              <w:jc w:val="center"/>
              <w:rPr>
                <w:szCs w:val="24"/>
              </w:rPr>
            </w:pPr>
            <w:r w:rsidRPr="004E7377">
              <w:rPr>
                <w:noProof/>
                <w:szCs w:val="24"/>
              </w:rPr>
              <w:drawing>
                <wp:inline distT="0" distB="0" distL="0" distR="0" wp14:anchorId="24BFC135" wp14:editId="6B63DFEC">
                  <wp:extent cx="2750400" cy="1594800"/>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50400" cy="1594800"/>
                          </a:xfrm>
                          <a:prstGeom prst="rect">
                            <a:avLst/>
                          </a:prstGeom>
                          <a:noFill/>
                          <a:ln>
                            <a:noFill/>
                          </a:ln>
                        </pic:spPr>
                      </pic:pic>
                    </a:graphicData>
                  </a:graphic>
                </wp:inline>
              </w:drawing>
            </w:r>
          </w:p>
        </w:tc>
      </w:tr>
      <w:tr w:rsidR="00DB6C37" w:rsidRPr="004E7377" w:rsidTr="00795112">
        <w:tc>
          <w:tcPr>
            <w:tcW w:w="5000" w:type="pct"/>
            <w:gridSpan w:val="2"/>
            <w:vAlign w:val="center"/>
          </w:tcPr>
          <w:p w:rsidR="00795112" w:rsidRPr="004E7377" w:rsidRDefault="00795112" w:rsidP="002C0270">
            <w:pPr>
              <w:jc w:val="center"/>
              <w:rPr>
                <w:szCs w:val="24"/>
              </w:rPr>
            </w:pPr>
            <w:r w:rsidRPr="004E7377">
              <w:rPr>
                <w:noProof/>
                <w:szCs w:val="24"/>
              </w:rPr>
              <w:t>(e)</w:t>
            </w:r>
          </w:p>
        </w:tc>
      </w:tr>
    </w:tbl>
    <w:p w:rsidR="002C0270" w:rsidRPr="004E7377" w:rsidRDefault="002C0270" w:rsidP="00675922">
      <w:pPr>
        <w:pStyle w:val="Caption"/>
      </w:pPr>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10</w:t>
      </w:r>
      <w:r w:rsidR="008108B9" w:rsidRPr="004E7377">
        <w:fldChar w:fldCharType="end"/>
      </w:r>
      <w:r w:rsidRPr="004E7377">
        <w:t>. Efficienc</w:t>
      </w:r>
      <w:r w:rsidR="00365257" w:rsidRPr="004E7377">
        <w:t>ies</w:t>
      </w:r>
      <w:r w:rsidRPr="004E7377">
        <w:t xml:space="preserve"> along torque-speed characteristic</w:t>
      </w:r>
      <w:r w:rsidR="00365257" w:rsidRPr="004E7377">
        <w:t>s</w:t>
      </w:r>
      <w:r w:rsidRPr="004E7377">
        <w:t xml:space="preserve"> of IM in motor mode for different </w:t>
      </w:r>
      <w:r w:rsidRPr="004E7377">
        <w:rPr>
          <w:i/>
        </w:rPr>
        <w:t>i</w:t>
      </w:r>
      <w:r w:rsidRPr="004E7377">
        <w:rPr>
          <w:i/>
          <w:vertAlign w:val="subscript"/>
        </w:rPr>
        <w:t>lim</w:t>
      </w:r>
      <w:r w:rsidRPr="004E7377">
        <w:t>,</w:t>
      </w:r>
      <w:r w:rsidRPr="004E7377">
        <w:rPr>
          <w:i/>
        </w:rPr>
        <w:t xml:space="preserve"> u</w:t>
      </w:r>
      <w:r w:rsidRPr="004E7377">
        <w:rPr>
          <w:i/>
          <w:vertAlign w:val="subscript"/>
        </w:rPr>
        <w:t>lim</w:t>
      </w:r>
      <w:r w:rsidR="005C00A3" w:rsidRPr="004E7377">
        <w:t>=21</w:t>
      </w:r>
      <w:r w:rsidRPr="004E7377">
        <w:t>V. (a) 141A. (b) 282A. (c) 424A. (d) 565A. (e) 707A.</w:t>
      </w:r>
    </w:p>
    <w:p w:rsidR="00EB0C34" w:rsidRPr="004E7377" w:rsidRDefault="00EB0C34">
      <w:pPr>
        <w:spacing w:line="276" w:lineRule="auto"/>
        <w:jc w:val="left"/>
        <w:rPr>
          <w:lang w:val="en-US" w:eastAsia="en-US"/>
        </w:rPr>
      </w:pPr>
      <w:r w:rsidRPr="004E7377">
        <w:rPr>
          <w:lang w:val="en-US" w:eastAsia="en-US"/>
        </w:rPr>
        <w:br w:type="page"/>
      </w:r>
    </w:p>
    <w:p w:rsidR="00EB0C34" w:rsidRPr="004E7377" w:rsidRDefault="00EB0C34" w:rsidP="00EB0C34">
      <w:pPr>
        <w:rPr>
          <w:lang w:val="en-US" w:eastAsia="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675922">
        <w:tc>
          <w:tcPr>
            <w:tcW w:w="2500" w:type="pct"/>
            <w:vAlign w:val="center"/>
          </w:tcPr>
          <w:p w:rsidR="002C0270" w:rsidRPr="004E7377" w:rsidRDefault="004F691A" w:rsidP="002C0270">
            <w:pPr>
              <w:ind w:left="-108"/>
              <w:jc w:val="center"/>
              <w:rPr>
                <w:szCs w:val="24"/>
                <w:lang w:val="en-US"/>
              </w:rPr>
            </w:pPr>
            <w:r w:rsidRPr="004E7377">
              <w:rPr>
                <w:noProof/>
                <w:szCs w:val="24"/>
              </w:rPr>
              <w:drawing>
                <wp:inline distT="0" distB="0" distL="0" distR="0" wp14:anchorId="4C5D4729" wp14:editId="317FC936">
                  <wp:extent cx="2754000" cy="1594800"/>
                  <wp:effectExtent l="0" t="0" r="825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4000" cy="1594800"/>
                          </a:xfrm>
                          <a:prstGeom prst="rect">
                            <a:avLst/>
                          </a:prstGeom>
                          <a:noFill/>
                          <a:ln>
                            <a:noFill/>
                          </a:ln>
                        </pic:spPr>
                      </pic:pic>
                    </a:graphicData>
                  </a:graphic>
                </wp:inline>
              </w:drawing>
            </w:r>
          </w:p>
        </w:tc>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2224DADB" wp14:editId="7AECC199">
                  <wp:extent cx="2754000" cy="1594800"/>
                  <wp:effectExtent l="0" t="0" r="825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54000" cy="15948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2C0270">
            <w:pPr>
              <w:jc w:val="center"/>
              <w:rPr>
                <w:noProof/>
                <w:szCs w:val="24"/>
              </w:rPr>
            </w:pPr>
            <w:r w:rsidRPr="004E7377">
              <w:rPr>
                <w:noProof/>
                <w:szCs w:val="24"/>
              </w:rPr>
              <w:t>(a)</w:t>
            </w:r>
          </w:p>
        </w:tc>
        <w:tc>
          <w:tcPr>
            <w:tcW w:w="2500" w:type="pct"/>
            <w:vAlign w:val="center"/>
          </w:tcPr>
          <w:p w:rsidR="002C0270" w:rsidRPr="004E7377" w:rsidRDefault="002C0270" w:rsidP="002C0270">
            <w:pPr>
              <w:jc w:val="center"/>
              <w:rPr>
                <w:noProof/>
                <w:szCs w:val="24"/>
              </w:rPr>
            </w:pPr>
            <w:r w:rsidRPr="004E7377">
              <w:rPr>
                <w:noProof/>
                <w:szCs w:val="24"/>
              </w:rPr>
              <w:t>(b)</w:t>
            </w:r>
          </w:p>
        </w:tc>
      </w:tr>
      <w:tr w:rsidR="00DB6C37" w:rsidRPr="004E7377" w:rsidTr="00675922">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115F7936" wp14:editId="16B9CABC">
                  <wp:extent cx="2750400" cy="1594800"/>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0400" cy="1594800"/>
                          </a:xfrm>
                          <a:prstGeom prst="rect">
                            <a:avLst/>
                          </a:prstGeom>
                          <a:noFill/>
                          <a:ln>
                            <a:noFill/>
                          </a:ln>
                        </pic:spPr>
                      </pic:pic>
                    </a:graphicData>
                  </a:graphic>
                </wp:inline>
              </w:drawing>
            </w:r>
          </w:p>
        </w:tc>
        <w:tc>
          <w:tcPr>
            <w:tcW w:w="2500" w:type="pct"/>
            <w:vAlign w:val="center"/>
          </w:tcPr>
          <w:p w:rsidR="002C0270" w:rsidRPr="004E7377" w:rsidRDefault="004F691A" w:rsidP="002C0270">
            <w:pPr>
              <w:ind w:left="-108"/>
              <w:jc w:val="center"/>
              <w:rPr>
                <w:szCs w:val="24"/>
              </w:rPr>
            </w:pPr>
            <w:r w:rsidRPr="004E7377">
              <w:rPr>
                <w:noProof/>
                <w:szCs w:val="24"/>
              </w:rPr>
              <w:drawing>
                <wp:inline distT="0" distB="0" distL="0" distR="0" wp14:anchorId="2DFD38F0" wp14:editId="667E208F">
                  <wp:extent cx="2754000" cy="1594800"/>
                  <wp:effectExtent l="0" t="0" r="825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54000" cy="1594800"/>
                          </a:xfrm>
                          <a:prstGeom prst="rect">
                            <a:avLst/>
                          </a:prstGeom>
                          <a:noFill/>
                          <a:ln>
                            <a:noFill/>
                          </a:ln>
                        </pic:spPr>
                      </pic:pic>
                    </a:graphicData>
                  </a:graphic>
                </wp:inline>
              </w:drawing>
            </w:r>
          </w:p>
        </w:tc>
      </w:tr>
      <w:tr w:rsidR="00DB6C37" w:rsidRPr="004E7377" w:rsidTr="00675922">
        <w:tc>
          <w:tcPr>
            <w:tcW w:w="2500" w:type="pct"/>
            <w:vAlign w:val="center"/>
          </w:tcPr>
          <w:p w:rsidR="002C0270" w:rsidRPr="004E7377" w:rsidRDefault="002C0270" w:rsidP="002C0270">
            <w:pPr>
              <w:jc w:val="center"/>
              <w:rPr>
                <w:noProof/>
                <w:szCs w:val="24"/>
              </w:rPr>
            </w:pPr>
            <w:r w:rsidRPr="004E7377">
              <w:rPr>
                <w:noProof/>
                <w:szCs w:val="24"/>
              </w:rPr>
              <w:t>(c)</w:t>
            </w:r>
          </w:p>
        </w:tc>
        <w:tc>
          <w:tcPr>
            <w:tcW w:w="2500" w:type="pct"/>
            <w:vAlign w:val="center"/>
          </w:tcPr>
          <w:p w:rsidR="002C0270" w:rsidRPr="004E7377" w:rsidRDefault="002C0270" w:rsidP="002C0270">
            <w:pPr>
              <w:jc w:val="center"/>
              <w:rPr>
                <w:noProof/>
                <w:szCs w:val="24"/>
              </w:rPr>
            </w:pPr>
            <w:r w:rsidRPr="004E7377">
              <w:rPr>
                <w:noProof/>
                <w:szCs w:val="24"/>
              </w:rPr>
              <w:t>(d)</w:t>
            </w:r>
          </w:p>
        </w:tc>
      </w:tr>
      <w:tr w:rsidR="00DB6C37" w:rsidRPr="004E7377" w:rsidTr="00795112">
        <w:tc>
          <w:tcPr>
            <w:tcW w:w="5000" w:type="pct"/>
            <w:gridSpan w:val="2"/>
            <w:vAlign w:val="center"/>
          </w:tcPr>
          <w:p w:rsidR="00795112" w:rsidRPr="004E7377" w:rsidRDefault="004F691A" w:rsidP="002C0270">
            <w:pPr>
              <w:jc w:val="center"/>
              <w:rPr>
                <w:szCs w:val="24"/>
              </w:rPr>
            </w:pPr>
            <w:r w:rsidRPr="004E7377">
              <w:rPr>
                <w:noProof/>
                <w:szCs w:val="24"/>
              </w:rPr>
              <w:drawing>
                <wp:inline distT="0" distB="0" distL="0" distR="0" wp14:anchorId="1FB47491" wp14:editId="68E89393">
                  <wp:extent cx="2750400" cy="1594800"/>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50400" cy="1594800"/>
                          </a:xfrm>
                          <a:prstGeom prst="rect">
                            <a:avLst/>
                          </a:prstGeom>
                          <a:noFill/>
                          <a:ln>
                            <a:noFill/>
                          </a:ln>
                        </pic:spPr>
                      </pic:pic>
                    </a:graphicData>
                  </a:graphic>
                </wp:inline>
              </w:drawing>
            </w:r>
          </w:p>
        </w:tc>
      </w:tr>
      <w:tr w:rsidR="00DB6C37" w:rsidRPr="004E7377" w:rsidTr="00795112">
        <w:tc>
          <w:tcPr>
            <w:tcW w:w="5000" w:type="pct"/>
            <w:gridSpan w:val="2"/>
            <w:vAlign w:val="center"/>
          </w:tcPr>
          <w:p w:rsidR="00795112" w:rsidRPr="004E7377" w:rsidRDefault="00795112" w:rsidP="002C0270">
            <w:pPr>
              <w:jc w:val="center"/>
              <w:rPr>
                <w:szCs w:val="24"/>
              </w:rPr>
            </w:pPr>
            <w:r w:rsidRPr="004E7377">
              <w:rPr>
                <w:noProof/>
                <w:szCs w:val="24"/>
              </w:rPr>
              <w:t>(e)</w:t>
            </w:r>
          </w:p>
        </w:tc>
      </w:tr>
    </w:tbl>
    <w:p w:rsidR="002C0270" w:rsidRPr="004E7377" w:rsidRDefault="002C0270" w:rsidP="00675922">
      <w:pPr>
        <w:pStyle w:val="Caption"/>
      </w:pPr>
      <w:bookmarkStart w:id="391" w:name="_Ref40357660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2</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11</w:t>
      </w:r>
      <w:r w:rsidR="008108B9" w:rsidRPr="004E7377">
        <w:fldChar w:fldCharType="end"/>
      </w:r>
      <w:bookmarkEnd w:id="391"/>
      <w:r w:rsidRPr="004E7377">
        <w:t>. Efficienc</w:t>
      </w:r>
      <w:r w:rsidR="00365257" w:rsidRPr="004E7377">
        <w:t>ies</w:t>
      </w:r>
      <w:r w:rsidRPr="004E7377">
        <w:t xml:space="preserve"> along torque-speed characteristic</w:t>
      </w:r>
      <w:r w:rsidR="00365257" w:rsidRPr="004E7377">
        <w:t>s</w:t>
      </w:r>
      <w:r w:rsidRPr="004E7377">
        <w:t xml:space="preserve"> of IM in generator mode for different </w:t>
      </w:r>
      <w:r w:rsidRPr="004E7377">
        <w:rPr>
          <w:i/>
        </w:rPr>
        <w:t>i</w:t>
      </w:r>
      <w:r w:rsidRPr="004E7377">
        <w:rPr>
          <w:i/>
          <w:vertAlign w:val="subscript"/>
        </w:rPr>
        <w:t>lim</w:t>
      </w:r>
      <w:r w:rsidRPr="004E7377">
        <w:t>,</w:t>
      </w:r>
      <w:r w:rsidRPr="004E7377">
        <w:rPr>
          <w:i/>
        </w:rPr>
        <w:t xml:space="preserve"> u</w:t>
      </w:r>
      <w:r w:rsidRPr="004E7377">
        <w:rPr>
          <w:i/>
          <w:vertAlign w:val="subscript"/>
        </w:rPr>
        <w:t>lim</w:t>
      </w:r>
      <w:r w:rsidR="005C00A3" w:rsidRPr="004E7377">
        <w:t>=27</w:t>
      </w:r>
      <w:r w:rsidRPr="004E7377">
        <w:t>V. (a) 141A. (b) 282A. (c) 424A. (d) 565A. (e) 707A.</w:t>
      </w:r>
    </w:p>
    <w:p w:rsidR="00EB0C34" w:rsidRPr="004E7377" w:rsidRDefault="00EB0C34" w:rsidP="00EB0C34">
      <w:pPr>
        <w:rPr>
          <w:lang w:val="en-US" w:eastAsia="en-US"/>
        </w:rPr>
      </w:pPr>
    </w:p>
    <w:p w:rsidR="00EB0C34" w:rsidRPr="004E7377" w:rsidRDefault="00EB0C34">
      <w:pPr>
        <w:spacing w:line="276" w:lineRule="auto"/>
        <w:jc w:val="left"/>
        <w:rPr>
          <w:rFonts w:eastAsiaTheme="majorEastAsia" w:cstheme="majorBidi"/>
          <w:b/>
          <w:bCs/>
          <w:sz w:val="26"/>
          <w:szCs w:val="26"/>
        </w:rPr>
      </w:pPr>
      <w:r w:rsidRPr="004E7377">
        <w:br w:type="page"/>
      </w:r>
    </w:p>
    <w:p w:rsidR="00CE0B3C" w:rsidRPr="004E7377" w:rsidRDefault="00CE0B3C" w:rsidP="000166FB">
      <w:pPr>
        <w:pStyle w:val="Heading2"/>
      </w:pPr>
      <w:bookmarkStart w:id="392" w:name="_Toc409958853"/>
      <w:r w:rsidRPr="004E7377">
        <w:lastRenderedPageBreak/>
        <w:t>Conclusion</w:t>
      </w:r>
      <w:bookmarkEnd w:id="392"/>
    </w:p>
    <w:p w:rsidR="00083DE8" w:rsidRPr="004E7377" w:rsidRDefault="005E3899" w:rsidP="005E3899">
      <w:r w:rsidRPr="004E7377">
        <w:t xml:space="preserve">In this </w:t>
      </w:r>
      <w:r w:rsidR="00365257" w:rsidRPr="004E7377">
        <w:t>chapter</w:t>
      </w:r>
      <w:r w:rsidRPr="004E7377">
        <w:t xml:space="preserve">, a detailed process and related algorithms of calculating maximum torque/power-speed characteristic and efficiency map of IM, using analytical method, are presented. The analytical analysis of torque/power-speed character of IM is based on a </w:t>
      </w:r>
      <w:r w:rsidRPr="004E7377">
        <w:rPr>
          <w:i/>
        </w:rPr>
        <w:t>dq</w:t>
      </w:r>
      <w:r w:rsidRPr="004E7377">
        <w:t xml:space="preserve">-axis reference frame, which can </w:t>
      </w:r>
      <w:r w:rsidR="000402F5" w:rsidRPr="004E7377">
        <w:t xml:space="preserve">provide </w:t>
      </w:r>
      <w:r w:rsidRPr="004E7377">
        <w:t xml:space="preserve">the relationship between </w:t>
      </w:r>
      <w:r w:rsidRPr="004E7377">
        <w:rPr>
          <w:i/>
        </w:rPr>
        <w:t>d</w:t>
      </w:r>
      <w:r w:rsidRPr="004E7377">
        <w:t xml:space="preserve">- and </w:t>
      </w:r>
      <w:r w:rsidRPr="004E7377">
        <w:rPr>
          <w:i/>
        </w:rPr>
        <w:t>q</w:t>
      </w:r>
      <w:r w:rsidRPr="004E7377">
        <w:t xml:space="preserve">-axis currents and IM’s parameters and performances. The validity of this analytical method is verified by </w:t>
      </w:r>
      <w:r w:rsidR="00D23E5C" w:rsidRPr="004E7377">
        <w:t>experiment</w:t>
      </w:r>
      <w:r w:rsidR="000402F5" w:rsidRPr="004E7377">
        <w:t>s</w:t>
      </w:r>
      <w:r w:rsidRPr="004E7377">
        <w:rPr>
          <w:rFonts w:hint="eastAsia"/>
        </w:rPr>
        <w:t>.</w:t>
      </w:r>
    </w:p>
    <w:p w:rsidR="00B15BD6" w:rsidRPr="004E7377" w:rsidRDefault="00B15BD6">
      <w:pPr>
        <w:spacing w:line="276" w:lineRule="auto"/>
        <w:jc w:val="left"/>
        <w:rPr>
          <w:rFonts w:eastAsiaTheme="majorEastAsia" w:cstheme="majorBidi"/>
          <w:b/>
          <w:bCs/>
          <w:sz w:val="28"/>
          <w:szCs w:val="28"/>
        </w:rPr>
      </w:pPr>
      <w:r w:rsidRPr="004E7377">
        <w:br w:type="page"/>
      </w:r>
    </w:p>
    <w:p w:rsidR="00083DE8" w:rsidRPr="004E7377" w:rsidRDefault="00083DE8" w:rsidP="00E04475">
      <w:pPr>
        <w:pStyle w:val="Heading1"/>
      </w:pPr>
      <w:bookmarkStart w:id="393" w:name="_Ref396938380"/>
      <w:bookmarkStart w:id="394" w:name="_Toc409958854"/>
      <w:r w:rsidRPr="004E7377">
        <w:lastRenderedPageBreak/>
        <w:t>Influence of Machine Design Parameters on Torque-speed Characteristic of Induction Machine for Electric Vehicle Application</w:t>
      </w:r>
      <w:bookmarkEnd w:id="393"/>
      <w:bookmarkEnd w:id="394"/>
    </w:p>
    <w:p w:rsidR="008E05AB" w:rsidRPr="004E7377" w:rsidRDefault="008E05AB" w:rsidP="000166FB">
      <w:pPr>
        <w:pStyle w:val="Heading2"/>
      </w:pPr>
      <w:bookmarkStart w:id="395" w:name="_Toc409958855"/>
      <w:r w:rsidRPr="004E7377">
        <w:t>Introduction</w:t>
      </w:r>
      <w:bookmarkEnd w:id="395"/>
    </w:p>
    <w:p w:rsidR="002918D1" w:rsidRPr="004E7377" w:rsidRDefault="002918D1" w:rsidP="008E05AB">
      <w:r w:rsidRPr="004E7377">
        <w:t xml:space="preserve">The traditional analysis of influence of design parameters on flux-weakening performance of IM is usually based on the pull-out torque </w:t>
      </w:r>
      <w:r w:rsidR="00B41C78" w:rsidRPr="004E7377">
        <w:fldChar w:fldCharType="begin"/>
      </w:r>
      <w:r w:rsidR="00B41C78" w:rsidRPr="004E7377">
        <w:instrText xml:space="preserve"> REF _Ref404463985 \h </w:instrText>
      </w:r>
      <w:r w:rsidR="00B41C78" w:rsidRPr="004E7377">
        <w:fldChar w:fldCharType="separate"/>
      </w:r>
      <w:r w:rsidR="00222543" w:rsidRPr="004E7377">
        <w:rPr>
          <w:szCs w:val="24"/>
        </w:rPr>
        <w:t>(</w:t>
      </w:r>
      <w:r w:rsidR="00222543" w:rsidRPr="004E7377">
        <w:rPr>
          <w:noProof/>
          <w:szCs w:val="24"/>
        </w:rPr>
        <w:t>3</w:t>
      </w:r>
      <w:r w:rsidR="00222543" w:rsidRPr="004E7377">
        <w:rPr>
          <w:szCs w:val="24"/>
        </w:rPr>
        <w:t>.</w:t>
      </w:r>
      <w:r w:rsidR="00222543" w:rsidRPr="004E7377">
        <w:rPr>
          <w:noProof/>
          <w:szCs w:val="24"/>
        </w:rPr>
        <w:t>1</w:t>
      </w:r>
      <w:r w:rsidR="00222543" w:rsidRPr="004E7377">
        <w:rPr>
          <w:szCs w:val="24"/>
        </w:rPr>
        <w:t>)</w:t>
      </w:r>
      <w:r w:rsidR="00B41C78" w:rsidRPr="004E7377">
        <w:fldChar w:fldCharType="end"/>
      </w:r>
      <w:r w:rsidR="0068417A" w:rsidRPr="004E7377">
        <w:t>, without considering stator and rotor resistances</w:t>
      </w:r>
      <w:r w:rsidR="00C00458" w:rsidRPr="004E7377">
        <w:t xml:space="preserve"> [CHE90]</w:t>
      </w:r>
      <w:r w:rsidRPr="004E7377">
        <w:t xml:space="preserve">. </w:t>
      </w:r>
      <w:r w:rsidR="000D45BD" w:rsidRPr="004E7377">
        <w:t xml:space="preserve">It originates from the analysis method for line-fed IM. </w:t>
      </w:r>
      <w:r w:rsidRPr="004E7377">
        <w:t xml:space="preserve">It can be seen </w:t>
      </w:r>
      <w:r w:rsidR="0068417A" w:rsidRPr="004E7377">
        <w:t xml:space="preserve">that </w:t>
      </w:r>
      <w:r w:rsidRPr="004E7377">
        <w:t xml:space="preserve">there exist </w:t>
      </w:r>
      <w:r w:rsidR="0068417A" w:rsidRPr="004E7377">
        <w:t xml:space="preserve">multiple </w:t>
      </w:r>
      <w:r w:rsidRPr="004E7377">
        <w:t xml:space="preserve">parameters affecting the pull-out torque, such as the </w:t>
      </w:r>
      <w:r w:rsidR="00B41C78" w:rsidRPr="004E7377">
        <w:t xml:space="preserve">number of pole pairs </w:t>
      </w:r>
      <w:r w:rsidR="00B41C78" w:rsidRPr="004E7377">
        <w:rPr>
          <w:i/>
        </w:rPr>
        <w:t>p</w:t>
      </w:r>
      <w:r w:rsidR="00B41C78" w:rsidRPr="004E7377">
        <w:t xml:space="preserve">, stator phase voltage </w:t>
      </w:r>
      <w:r w:rsidR="00B41C78" w:rsidRPr="004E7377">
        <w:rPr>
          <w:i/>
        </w:rPr>
        <w:t>U</w:t>
      </w:r>
      <w:r w:rsidR="00B41C78" w:rsidRPr="004E7377">
        <w:rPr>
          <w:i/>
          <w:vertAlign w:val="subscript"/>
        </w:rPr>
        <w:t>s</w:t>
      </w:r>
      <w:r w:rsidR="00B41C78" w:rsidRPr="004E7377">
        <w:t xml:space="preserve"> and total leakage inductance </w:t>
      </w:r>
      <w:r w:rsidR="00B41C78" w:rsidRPr="004E7377">
        <w:rPr>
          <w:i/>
        </w:rPr>
        <w:t>L</w:t>
      </w:r>
      <w:r w:rsidR="00B41C78" w:rsidRPr="004E7377">
        <w:rPr>
          <w:rFonts w:cs="Times New Roman"/>
          <w:i/>
          <w:vertAlign w:val="subscript"/>
        </w:rPr>
        <w:t>σ</w:t>
      </w:r>
      <w:r w:rsidR="00B41C78" w:rsidRPr="004E7377">
        <w:t xml:space="preserve">, etc. </w:t>
      </w:r>
    </w:p>
    <w:p w:rsidR="00B41C78" w:rsidRPr="004E7377" w:rsidRDefault="00B41C78" w:rsidP="00B41C78">
      <w:pPr>
        <w:pStyle w:val="Text"/>
        <w:tabs>
          <w:tab w:val="center" w:pos="4536"/>
          <w:tab w:val="right" w:pos="9072"/>
        </w:tabs>
        <w:spacing w:before="120" w:after="120" w:line="240" w:lineRule="auto"/>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p</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s</m:t>
                </m:r>
              </m:sub>
              <m:sup>
                <m:r>
                  <w:rPr>
                    <w:rFonts w:ascii="Cambria Math" w:hAnsi="Cambria Math"/>
                    <w:sz w:val="24"/>
                    <w:szCs w:val="24"/>
                  </w:rPr>
                  <m:t>2</m:t>
                </m:r>
              </m:sup>
            </m:sSubSup>
          </m:num>
          <m:den>
            <m:r>
              <w:rPr>
                <w:rFonts w:ascii="Cambria Math" w:hAnsi="Cambria Math"/>
                <w:sz w:val="24"/>
                <w:szCs w:val="24"/>
              </w:rPr>
              <m:t>8</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m:t>
                </m:r>
              </m:sub>
            </m:sSub>
          </m:den>
        </m:f>
      </m:oMath>
      <w:r w:rsidRPr="004E7377">
        <w:rPr>
          <w:i/>
          <w:sz w:val="24"/>
          <w:szCs w:val="24"/>
        </w:rPr>
        <w:t xml:space="preserve"> </w:t>
      </w:r>
      <w:r w:rsidRPr="004E7377">
        <w:rPr>
          <w:i/>
          <w:sz w:val="24"/>
          <w:szCs w:val="24"/>
        </w:rPr>
        <w:tab/>
        <w:t xml:space="preserve"> </w:t>
      </w:r>
    </w:p>
    <w:p w:rsidR="00B41C78" w:rsidRPr="004E7377" w:rsidRDefault="00B41C78" w:rsidP="00B41C78">
      <w:pPr>
        <w:pStyle w:val="Caption"/>
        <w:rPr>
          <w:szCs w:val="24"/>
        </w:rPr>
      </w:pPr>
      <w:r w:rsidRPr="004E7377">
        <w:rPr>
          <w:i/>
          <w:szCs w:val="24"/>
        </w:rPr>
        <w:t xml:space="preserve"> </w:t>
      </w:r>
      <w:bookmarkStart w:id="396" w:name="_Ref404463985"/>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222543" w:rsidRPr="004E7377">
        <w:rPr>
          <w:noProof/>
          <w:szCs w:val="24"/>
        </w:rPr>
        <w:t>3</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222543" w:rsidRPr="004E7377">
        <w:rPr>
          <w:noProof/>
          <w:szCs w:val="24"/>
        </w:rPr>
        <w:t>1</w:t>
      </w:r>
      <w:r w:rsidRPr="004E7377">
        <w:rPr>
          <w:szCs w:val="24"/>
        </w:rPr>
        <w:fldChar w:fldCharType="end"/>
      </w:r>
      <w:r w:rsidRPr="004E7377">
        <w:rPr>
          <w:szCs w:val="24"/>
        </w:rPr>
        <w:t>)</w:t>
      </w:r>
      <w:bookmarkEnd w:id="396"/>
    </w:p>
    <w:p w:rsidR="000D45BD" w:rsidRPr="004E7377" w:rsidRDefault="0068417A" w:rsidP="008E05AB">
      <w:r w:rsidRPr="004E7377">
        <w:t xml:space="preserve">This chapter aims to analyse the flux-weakening </w:t>
      </w:r>
      <w:r w:rsidR="00A34605" w:rsidRPr="004E7377">
        <w:t xml:space="preserve">performance </w:t>
      </w:r>
      <w:r w:rsidR="004C221F" w:rsidRPr="004E7377">
        <w:t>based on</w:t>
      </w:r>
      <w:r w:rsidR="00A34605" w:rsidRPr="004E7377">
        <w:t xml:space="preserve"> </w:t>
      </w:r>
      <w:r w:rsidRPr="004E7377">
        <w:t xml:space="preserve">constant power region. </w:t>
      </w:r>
      <w:r w:rsidR="00C121B2" w:rsidRPr="004E7377">
        <w:t xml:space="preserve">By utilizing per-unit model, the number of decisive parameters can be reduced to one. </w:t>
      </w:r>
      <w:r w:rsidR="000D45BD" w:rsidRPr="004E7377">
        <w:t xml:space="preserve">The methodology developed and presented here is directly applicable to EV/HEVs. The torque/power-speed characteristic is calculated by </w:t>
      </w:r>
      <w:r w:rsidR="00C121B2" w:rsidRPr="004E7377">
        <w:t>a per-unit mathematical model</w:t>
      </w:r>
      <w:r w:rsidR="000D45BD" w:rsidRPr="004E7377">
        <w:t xml:space="preserve"> based on a </w:t>
      </w:r>
      <w:r w:rsidR="000D45BD" w:rsidRPr="004E7377">
        <w:rPr>
          <w:i/>
        </w:rPr>
        <w:t>dq</w:t>
      </w:r>
      <w:r w:rsidR="000D45BD" w:rsidRPr="004E7377">
        <w:t>-axis reference frame. Firstly, the influence of mutual and leak</w:t>
      </w:r>
      <w:r w:rsidR="00C121B2" w:rsidRPr="004E7377">
        <w:t>age inductances is investigated,</w:t>
      </w:r>
      <w:r w:rsidR="000D45BD" w:rsidRPr="004E7377">
        <w:t xml:space="preserve"> </w:t>
      </w:r>
      <w:r w:rsidR="00C121B2" w:rsidRPr="004E7377">
        <w:t>and t</w:t>
      </w:r>
      <w:r w:rsidR="000D45BD" w:rsidRPr="004E7377">
        <w:t xml:space="preserve">he inductance ratio between the leakage </w:t>
      </w:r>
      <w:r w:rsidR="00C121B2" w:rsidRPr="004E7377">
        <w:t>to</w:t>
      </w:r>
      <w:r w:rsidR="000D45BD" w:rsidRPr="004E7377">
        <w:t xml:space="preserve"> mutual inductances is introduced, which is a key parameter determining the flux-weakening performance. Also the effects of other practical parameters are investigated, such as stator and rotor resistance and iron saturation. After that, the influence of some physical parameters are investigated, such as the ratio of tooth width to slot pitch, stator inner diameter, airgap length, the ratio of total slot area to lamination area, the number of stator/rotor slots per pole per phase and the pole pair number, etc. </w:t>
      </w:r>
      <w:r w:rsidR="004C221F" w:rsidRPr="004E7377">
        <w:t>The optimal parameter design values for maximum torque in low speed region and constant power region are usually different. The relationship between them</w:t>
      </w:r>
      <w:r w:rsidR="00C121B2" w:rsidRPr="004E7377">
        <w:t xml:space="preserve"> </w:t>
      </w:r>
      <w:r w:rsidR="00112362" w:rsidRPr="004E7377">
        <w:t>is</w:t>
      </w:r>
      <w:r w:rsidR="00A34605" w:rsidRPr="004E7377">
        <w:t xml:space="preserve"> established</w:t>
      </w:r>
      <w:r w:rsidR="00112362" w:rsidRPr="004E7377">
        <w:t>, and the reasonable design values to achieve an optimal torque/power-speed characteristic should be between them</w:t>
      </w:r>
      <w:r w:rsidR="00C121B2" w:rsidRPr="004E7377">
        <w:t>. Based on a specific IM, reasonable physical parameter design range</w:t>
      </w:r>
      <w:r w:rsidR="002D53D2" w:rsidRPr="004E7377">
        <w:rPr>
          <w:rFonts w:hint="eastAsia"/>
        </w:rPr>
        <w:t>s</w:t>
      </w:r>
      <w:r w:rsidR="002D53D2" w:rsidRPr="004E7377">
        <w:t xml:space="preserve"> </w:t>
      </w:r>
      <w:r w:rsidR="002D53D2" w:rsidRPr="004E7377">
        <w:rPr>
          <w:rFonts w:hint="eastAsia"/>
        </w:rPr>
        <w:t>are</w:t>
      </w:r>
      <w:r w:rsidR="00C121B2" w:rsidRPr="004E7377">
        <w:t xml:space="preserve"> given.</w:t>
      </w:r>
    </w:p>
    <w:p w:rsidR="008E05AB" w:rsidRPr="004E7377" w:rsidRDefault="008E05AB" w:rsidP="000166FB">
      <w:pPr>
        <w:pStyle w:val="Heading2"/>
      </w:pPr>
      <w:bookmarkStart w:id="397" w:name="_Ref357784300"/>
      <w:bookmarkStart w:id="398" w:name="_Ref395183030"/>
      <w:bookmarkStart w:id="399" w:name="_Toc409958856"/>
      <w:r w:rsidRPr="004E7377">
        <w:lastRenderedPageBreak/>
        <w:t xml:space="preserve">Influence of Mutual and Leakage Inductances on </w:t>
      </w:r>
      <w:bookmarkEnd w:id="397"/>
      <w:r w:rsidRPr="004E7377">
        <w:t>Flux-weakening Performance</w:t>
      </w:r>
      <w:bookmarkEnd w:id="398"/>
      <w:bookmarkEnd w:id="399"/>
    </w:p>
    <w:p w:rsidR="008E05AB" w:rsidRPr="004E7377" w:rsidRDefault="008E05AB" w:rsidP="008E05AB">
      <w:r w:rsidRPr="004E7377">
        <w:t>To simplify the analysis of influence of mutual and leakage inductances on flux-weakening performance, some assumptions are firstly adopted:</w:t>
      </w:r>
    </w:p>
    <w:p w:rsidR="008E05AB" w:rsidRPr="004E7377" w:rsidRDefault="008E05AB" w:rsidP="00AB65B8">
      <w:pPr>
        <w:pStyle w:val="ListParagraph"/>
        <w:numPr>
          <w:ilvl w:val="0"/>
          <w:numId w:val="5"/>
        </w:numPr>
      </w:pPr>
      <w:r w:rsidRPr="004E7377">
        <w:t xml:space="preserve">There is no saturation in the iron. </w:t>
      </w:r>
    </w:p>
    <w:p w:rsidR="008E05AB" w:rsidRPr="004E7377" w:rsidRDefault="008E05AB" w:rsidP="00AB65B8">
      <w:pPr>
        <w:pStyle w:val="ListParagraph"/>
        <w:numPr>
          <w:ilvl w:val="0"/>
          <w:numId w:val="5"/>
        </w:numPr>
      </w:pPr>
      <w:r w:rsidRPr="004E7377">
        <w:t xml:space="preserve">The stator and rotor resistances are </w:t>
      </w:r>
      <w:r w:rsidR="00A95F9C" w:rsidRPr="004E7377">
        <w:rPr>
          <w:rFonts w:hint="eastAsia"/>
          <w:lang w:eastAsia="zh-CN"/>
        </w:rPr>
        <w:t>neglected</w:t>
      </w:r>
      <w:r w:rsidRPr="004E7377">
        <w:t>.</w:t>
      </w:r>
    </w:p>
    <w:p w:rsidR="008E05AB" w:rsidRPr="004E7377" w:rsidRDefault="008E05AB" w:rsidP="00AB65B8">
      <w:pPr>
        <w:pStyle w:val="ListParagraph"/>
        <w:numPr>
          <w:ilvl w:val="0"/>
          <w:numId w:val="5"/>
        </w:numPr>
      </w:pPr>
      <w:r w:rsidRPr="004E7377">
        <w:t>Stator leakage inductance is equal to rotor leakage inductance in order to reduce the number of analysis variables.</w:t>
      </w:r>
    </w:p>
    <w:p w:rsidR="008E05AB" w:rsidRPr="004E7377" w:rsidRDefault="00E0519D" w:rsidP="008E05AB">
      <w:r w:rsidRPr="004E7377">
        <w:rPr>
          <w:rFonts w:hint="eastAsia"/>
          <w:lang w:val="en-US"/>
        </w:rPr>
        <w:t>It should be mentioned that IM</w:t>
      </w:r>
      <w:r w:rsidR="007A6C6A" w:rsidRPr="004E7377">
        <w:rPr>
          <w:rFonts w:hint="eastAsia"/>
          <w:lang w:val="en-US"/>
        </w:rPr>
        <w:t>s</w:t>
      </w:r>
      <w:r w:rsidRPr="004E7377">
        <w:rPr>
          <w:rFonts w:hint="eastAsia"/>
          <w:lang w:val="en-US"/>
        </w:rPr>
        <w:t xml:space="preserve"> </w:t>
      </w:r>
      <w:r w:rsidR="003C0A56" w:rsidRPr="004E7377">
        <w:rPr>
          <w:rFonts w:hint="eastAsia"/>
          <w:lang w:val="en-US"/>
        </w:rPr>
        <w:t>do not work</w:t>
      </w:r>
      <w:r w:rsidR="007A6C6A" w:rsidRPr="004E7377">
        <w:rPr>
          <w:rFonts w:hint="eastAsia"/>
          <w:lang w:val="en-US"/>
        </w:rPr>
        <w:t xml:space="preserve"> if the rotor resistance is zero, because the flux </w:t>
      </w:r>
      <w:r w:rsidR="003C0A56" w:rsidRPr="004E7377">
        <w:rPr>
          <w:rFonts w:hint="eastAsia"/>
          <w:lang w:val="en-US"/>
        </w:rPr>
        <w:t>through rotor</w:t>
      </w:r>
      <w:r w:rsidR="002218AD" w:rsidRPr="004E7377">
        <w:rPr>
          <w:lang w:val="en-US"/>
        </w:rPr>
        <w:t xml:space="preserve"> is always zero, i.e. the rotor will not be magnetized</w:t>
      </w:r>
      <w:r w:rsidR="003C0A56" w:rsidRPr="004E7377">
        <w:rPr>
          <w:rFonts w:hint="eastAsia"/>
          <w:lang w:val="en-US"/>
        </w:rPr>
        <w:t>, according to Kirchhoff</w:t>
      </w:r>
      <w:r w:rsidR="003C0A56" w:rsidRPr="004E7377">
        <w:rPr>
          <w:lang w:val="en-US"/>
        </w:rPr>
        <w:t>’</w:t>
      </w:r>
      <w:r w:rsidR="003C0A56" w:rsidRPr="004E7377">
        <w:rPr>
          <w:rFonts w:hint="eastAsia"/>
          <w:lang w:val="en-US"/>
        </w:rPr>
        <w:t>s law (</w:t>
      </w:r>
      <w:r w:rsidR="003C0A56" w:rsidRPr="004E7377">
        <w:rPr>
          <w:rFonts w:hint="eastAsia"/>
          <w:i/>
          <w:lang w:val="en-US"/>
        </w:rPr>
        <w:t>d</w:t>
      </w:r>
      <w:r w:rsidR="003C0A56" w:rsidRPr="004E7377">
        <w:rPr>
          <w:rFonts w:ascii="Cambria Math" w:hAnsi="Cambria Math"/>
          <w:lang w:val="en-US"/>
        </w:rPr>
        <w:t>𝜓</w:t>
      </w:r>
      <w:r w:rsidR="003C0A56" w:rsidRPr="004E7377">
        <w:rPr>
          <w:rFonts w:hint="eastAsia"/>
          <w:lang w:val="en-US"/>
        </w:rPr>
        <w:t>/</w:t>
      </w:r>
      <w:r w:rsidR="003C0A56" w:rsidRPr="004E7377">
        <w:rPr>
          <w:rFonts w:hint="eastAsia"/>
          <w:i/>
          <w:lang w:val="en-US"/>
        </w:rPr>
        <w:t>dt</w:t>
      </w:r>
      <w:r w:rsidR="003C0A56" w:rsidRPr="004E7377">
        <w:rPr>
          <w:rFonts w:hint="eastAsia"/>
          <w:lang w:val="en-US"/>
        </w:rPr>
        <w:t>=0). In this section, the rotor resistance is set to be quite small</w:t>
      </w:r>
      <w:r w:rsidR="00D57334" w:rsidRPr="004E7377">
        <w:rPr>
          <w:lang w:val="en-US"/>
        </w:rPr>
        <w:t xml:space="preserve"> (1</w:t>
      </w:r>
      <w:r w:rsidR="00D57334" w:rsidRPr="004E7377">
        <w:rPr>
          <w:rFonts w:cs="Times New Roman"/>
          <w:lang w:val="en-US"/>
        </w:rPr>
        <w:t>×</w:t>
      </w:r>
      <w:r w:rsidR="00D57334" w:rsidRPr="004E7377">
        <w:rPr>
          <w:lang w:val="en-US"/>
        </w:rPr>
        <w:t>10</w:t>
      </w:r>
      <w:r w:rsidR="00D57334" w:rsidRPr="004E7377">
        <w:rPr>
          <w:vertAlign w:val="superscript"/>
          <w:lang w:val="en-US"/>
        </w:rPr>
        <w:t>-6</w:t>
      </w:r>
      <w:r w:rsidR="00D57334" w:rsidRPr="004E7377">
        <w:rPr>
          <w:rFonts w:cs="Times New Roman"/>
          <w:lang w:val="en-US"/>
        </w:rPr>
        <w:t>Ω</w:t>
      </w:r>
      <w:r w:rsidR="00D57334" w:rsidRPr="004E7377">
        <w:rPr>
          <w:lang w:val="en-US"/>
        </w:rPr>
        <w:t>)</w:t>
      </w:r>
      <w:r w:rsidR="003C0A56" w:rsidRPr="004E7377">
        <w:rPr>
          <w:rFonts w:hint="eastAsia"/>
          <w:lang w:val="en-US"/>
        </w:rPr>
        <w:t xml:space="preserve"> to make </w:t>
      </w:r>
      <w:r w:rsidR="002218AD" w:rsidRPr="004E7377">
        <w:rPr>
          <w:lang w:val="en-US"/>
        </w:rPr>
        <w:t>IM still works, but the influence of rotor resistance can be neglected</w:t>
      </w:r>
      <w:r w:rsidR="003C0A56" w:rsidRPr="004E7377">
        <w:rPr>
          <w:rFonts w:hint="eastAsia"/>
          <w:lang w:val="en-US"/>
        </w:rPr>
        <w:t xml:space="preserve">. </w:t>
      </w:r>
      <w:r w:rsidR="008E05AB" w:rsidRPr="004E7377">
        <w:t xml:space="preserve">The influence of iron saturation as well as stator and rotor resistances will be investigated later in section </w:t>
      </w:r>
      <w:r w:rsidR="008E05AB" w:rsidRPr="004E7377">
        <w:fldChar w:fldCharType="begin"/>
      </w:r>
      <w:r w:rsidR="008E05AB" w:rsidRPr="004E7377">
        <w:instrText xml:space="preserve"> REF _Ref357784323 \r \h  \* MERGEFORMAT </w:instrText>
      </w:r>
      <w:r w:rsidR="008E05AB" w:rsidRPr="004E7377">
        <w:fldChar w:fldCharType="separate"/>
      </w:r>
      <w:r w:rsidR="00222543" w:rsidRPr="004E7377">
        <w:t>3.3</w:t>
      </w:r>
      <w:r w:rsidR="008E05AB" w:rsidRPr="004E7377">
        <w:fldChar w:fldCharType="end"/>
      </w:r>
      <w:r w:rsidR="008E05AB" w:rsidRPr="004E7377">
        <w:t>.</w:t>
      </w:r>
    </w:p>
    <w:p w:rsidR="008E05AB" w:rsidRPr="004E7377" w:rsidRDefault="008E05AB" w:rsidP="00FE3B0E">
      <w:pPr>
        <w:pStyle w:val="Heading3"/>
      </w:pPr>
      <w:bookmarkStart w:id="400" w:name="_Toc409958857"/>
      <w:r w:rsidRPr="004E7377">
        <w:t>Basic Equations of IM in Per-unit Model</w:t>
      </w:r>
      <w:bookmarkEnd w:id="400"/>
    </w:p>
    <w:p w:rsidR="008E05AB" w:rsidRPr="004E7377" w:rsidRDefault="008E05AB" w:rsidP="008249D8">
      <w:r w:rsidRPr="004E7377">
        <w:t xml:space="preserve">In this </w:t>
      </w:r>
      <w:r w:rsidR="000A6A26" w:rsidRPr="004E7377">
        <w:t>chapter</w:t>
      </w:r>
      <w:r w:rsidRPr="004E7377">
        <w:t xml:space="preserve">, the torque-speed characteristic is calculated by analytical method based on a </w:t>
      </w:r>
      <w:r w:rsidRPr="004E7377">
        <w:rPr>
          <w:i/>
        </w:rPr>
        <w:t>dq-</w:t>
      </w:r>
      <w:r w:rsidRPr="004E7377">
        <w:t xml:space="preserve">axis reference frame, in which the </w:t>
      </w:r>
      <w:r w:rsidRPr="004E7377">
        <w:rPr>
          <w:i/>
        </w:rPr>
        <w:t>d</w:t>
      </w:r>
      <w:r w:rsidRPr="004E7377">
        <w:t xml:space="preserve">-axis is aligned with the rotor field, </w:t>
      </w:r>
      <w:r w:rsidR="00FC5FA6" w:rsidRPr="004E7377">
        <w:t>[VAS90]</w:t>
      </w:r>
      <w:r w:rsidRPr="004E7377">
        <w:t xml:space="preserve">, </w:t>
      </w:r>
      <w:r w:rsidR="00FC5FA6" w:rsidRPr="004E7377">
        <w:t>[ALB11]</w:t>
      </w:r>
      <w:r w:rsidRPr="004E7377">
        <w:t xml:space="preserve">. The basic equations of IM under </w:t>
      </w:r>
      <w:r w:rsidRPr="004E7377">
        <w:rPr>
          <w:i/>
        </w:rPr>
        <w:t>dq</w:t>
      </w:r>
      <w:r w:rsidRPr="004E7377">
        <w:t>-axis reference frame are listed in</w:t>
      </w:r>
      <w:r w:rsidR="00FC5FA6" w:rsidRPr="004E7377">
        <w:t xml:space="preserve"> </w:t>
      </w:r>
      <w:r w:rsidR="005B41F9" w:rsidRPr="004E7377">
        <w:fldChar w:fldCharType="begin"/>
      </w:r>
      <w:r w:rsidR="005B41F9" w:rsidRPr="004E7377">
        <w:instrText xml:space="preserve"> REF _Ref404871344 \r \h </w:instrText>
      </w:r>
      <w:r w:rsidR="005B41F9" w:rsidRPr="004E7377">
        <w:fldChar w:fldCharType="separate"/>
      </w:r>
      <w:r w:rsidR="00222543" w:rsidRPr="004E7377">
        <w:t>Appendix A</w:t>
      </w:r>
      <w:r w:rsidR="005B41F9" w:rsidRPr="004E7377">
        <w:fldChar w:fldCharType="end"/>
      </w:r>
      <w:r w:rsidRPr="004E7377">
        <w:t>. In addition, a per-unit model is used in order to remove some variables in the equations of IM, such as the phase voltage and current</w:t>
      </w:r>
      <w:r w:rsidR="00FC5FA6" w:rsidRPr="004E7377">
        <w:t xml:space="preserve"> [SCH90], [SOO94], [HAR70], [MIL89], [</w:t>
      </w:r>
      <w:r w:rsidR="003020BD" w:rsidRPr="004E7377">
        <w:t>ADN</w:t>
      </w:r>
      <w:r w:rsidR="00FC5FA6" w:rsidRPr="004E7377">
        <w:t>91]</w:t>
      </w:r>
      <w:r w:rsidRPr="004E7377">
        <w:t>. The definition of base values and basic scaled equations are shown in</w:t>
      </w:r>
      <w:r w:rsidR="00FC5FA6" w:rsidRPr="004E7377">
        <w:t xml:space="preserve"> </w:t>
      </w:r>
      <w:r w:rsidR="005B41F9" w:rsidRPr="004E7377">
        <w:fldChar w:fldCharType="begin"/>
      </w:r>
      <w:r w:rsidR="005B41F9" w:rsidRPr="004E7377">
        <w:instrText xml:space="preserve"> REF _Ref404871353 \r \h </w:instrText>
      </w:r>
      <w:r w:rsidR="005B41F9" w:rsidRPr="004E7377">
        <w:fldChar w:fldCharType="separate"/>
      </w:r>
      <w:r w:rsidR="00222543" w:rsidRPr="004E7377">
        <w:t>Appendix C</w:t>
      </w:r>
      <w:r w:rsidR="005B41F9" w:rsidRPr="004E7377">
        <w:fldChar w:fldCharType="end"/>
      </w:r>
      <w:r w:rsidRPr="004E7377">
        <w:t xml:space="preserve">. </w:t>
      </w:r>
    </w:p>
    <w:p w:rsidR="008E05AB" w:rsidRPr="004E7377" w:rsidRDefault="008E05AB" w:rsidP="008249D8">
      <w:r w:rsidRPr="004E7377">
        <w:t xml:space="preserve">With the assumptions at the beginning of this section, the scaled equations of IM in </w:t>
      </w:r>
      <w:r w:rsidRPr="004E7377">
        <w:rPr>
          <w:i/>
        </w:rPr>
        <w:t>dq</w:t>
      </w:r>
      <w:r w:rsidRPr="004E7377">
        <w:t xml:space="preserve">-axis reference frame can be simplified as </w:t>
      </w:r>
      <w:r w:rsidRPr="004E7377">
        <w:fldChar w:fldCharType="begin"/>
      </w:r>
      <w:r w:rsidRPr="004E7377">
        <w:instrText xml:space="preserve"> REF _Ref357772709 \h  \* MERGEFORMAT </w:instrText>
      </w:r>
      <w:r w:rsidRPr="004E7377">
        <w:fldChar w:fldCharType="separate"/>
      </w:r>
      <w:r w:rsidR="00222543" w:rsidRPr="004E7377">
        <w:t>(</w:t>
      </w:r>
      <w:r w:rsidR="00222543" w:rsidRPr="004E7377">
        <w:rPr>
          <w:noProof/>
        </w:rPr>
        <w:t>3.2)</w:t>
      </w:r>
      <w:r w:rsidRPr="004E7377">
        <w:fldChar w:fldCharType="end"/>
      </w:r>
      <w:r w:rsidRPr="004E7377">
        <w:t>-</w:t>
      </w:r>
      <w:r w:rsidRPr="004E7377">
        <w:fldChar w:fldCharType="begin"/>
      </w:r>
      <w:r w:rsidRPr="004E7377">
        <w:instrText xml:space="preserve"> REF _Ref357782440 \h  \* MERGEFORMAT </w:instrText>
      </w:r>
      <w:r w:rsidRPr="004E7377">
        <w:fldChar w:fldCharType="separate"/>
      </w:r>
      <w:r w:rsidR="00222543" w:rsidRPr="004E7377">
        <w:t>(</w:t>
      </w:r>
      <w:r w:rsidR="00222543" w:rsidRPr="004E7377">
        <w:rPr>
          <w:noProof/>
        </w:rPr>
        <w:t>3.4)</w:t>
      </w:r>
      <w:r w:rsidRPr="004E7377">
        <w:fldChar w:fldCharType="end"/>
      </w:r>
      <w:r w:rsidRPr="004E7377">
        <w:t xml:space="preserve">. </w:t>
      </w:r>
    </w:p>
    <w:p w:rsidR="008E05AB" w:rsidRPr="004E7377" w:rsidRDefault="008E05AB" w:rsidP="00080A28">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dp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mp</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func>
          <m:funcPr>
            <m:ctrlPr>
              <w:rPr>
                <w:rFonts w:ascii="Cambria Math" w:hAnsi="Cambria Math"/>
                <w:i/>
                <w:sz w:val="24"/>
                <w:szCs w:val="24"/>
              </w:rPr>
            </m:ctrlPr>
          </m:funcPr>
          <m:fName>
            <m:r>
              <w:rPr>
                <w:rFonts w:ascii="Cambria Math" w:hAnsi="Cambria Math"/>
                <w:sz w:val="24"/>
                <w:szCs w:val="24"/>
              </w:rPr>
              <m:t>sin</m:t>
            </m:r>
          </m:fName>
          <m:e>
            <m:r>
              <w:rPr>
                <w:rFonts w:ascii="Cambria Math" w:hAnsi="Cambria Math"/>
                <w:sz w:val="24"/>
                <w:szCs w:val="24"/>
              </w:rPr>
              <m:t>θ</m:t>
            </m:r>
          </m:e>
        </m:func>
      </m:oMath>
      <w:r w:rsidRPr="004E7377">
        <w:rPr>
          <w:i/>
          <w:sz w:val="24"/>
          <w:szCs w:val="24"/>
        </w:rPr>
        <w:tab/>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bookmarkStart w:id="401" w:name="_Ref357772709"/>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2</w:t>
      </w:r>
      <w:r w:rsidR="00D71680" w:rsidRPr="004E7377">
        <w:rPr>
          <w:sz w:val="24"/>
          <w:szCs w:val="24"/>
        </w:rPr>
        <w:fldChar w:fldCharType="end"/>
      </w:r>
      <w:r w:rsidRPr="004E7377">
        <w:rPr>
          <w:sz w:val="24"/>
          <w:szCs w:val="24"/>
        </w:rPr>
        <w:t>)</w:t>
      </w:r>
      <w:bookmarkEnd w:id="401"/>
    </w:p>
    <w:p w:rsidR="008E05AB" w:rsidRPr="004E7377" w:rsidRDefault="008E05AB" w:rsidP="00080A28">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qp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θ</m:t>
            </m:r>
          </m:e>
        </m:func>
      </m:oMath>
      <w:r w:rsidRPr="004E7377">
        <w:rPr>
          <w:i/>
          <w:sz w:val="24"/>
          <w:szCs w:val="24"/>
        </w:rPr>
        <w:tab/>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Pr="004E7377">
        <w:rPr>
          <w:sz w:val="24"/>
          <w:szCs w:val="24"/>
        </w:rPr>
        <w:t>)</w:t>
      </w:r>
    </w:p>
    <w:p w:rsidR="008E05AB" w:rsidRPr="004E7377" w:rsidRDefault="008E05AB" w:rsidP="00080A28">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emp</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mp</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den>
        </m:f>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p</m:t>
            </m:r>
          </m:sub>
          <m:sup>
            <m:r>
              <w:rPr>
                <w:rFonts w:ascii="Cambria Math" w:hAnsi="Cambria Math"/>
                <w:sz w:val="24"/>
                <w:szCs w:val="24"/>
              </w:rPr>
              <m:t>2</m:t>
            </m:r>
          </m:sup>
        </m:sSubSup>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θ</m:t>
            </m:r>
          </m:e>
        </m:func>
        <m:func>
          <m:funcPr>
            <m:ctrlPr>
              <w:rPr>
                <w:rFonts w:ascii="Cambria Math" w:hAnsi="Cambria Math"/>
                <w:i/>
                <w:sz w:val="24"/>
                <w:szCs w:val="24"/>
              </w:rPr>
            </m:ctrlPr>
          </m:funcPr>
          <m:fName>
            <m:r>
              <w:rPr>
                <w:rFonts w:ascii="Cambria Math" w:hAnsi="Cambria Math"/>
                <w:sz w:val="24"/>
                <w:szCs w:val="24"/>
              </w:rPr>
              <m:t>sin</m:t>
            </m:r>
          </m:fName>
          <m:e>
            <m:r>
              <w:rPr>
                <w:rFonts w:ascii="Cambria Math" w:hAnsi="Cambria Math"/>
                <w:sz w:val="24"/>
                <w:szCs w:val="24"/>
              </w:rPr>
              <m:t>θ</m:t>
            </m:r>
          </m:e>
        </m:func>
      </m:oMath>
      <w:r w:rsidRPr="004E7377">
        <w:rPr>
          <w:sz w:val="24"/>
          <w:szCs w:val="24"/>
        </w:rPr>
        <w:t xml:space="preserve">;         </w:t>
      </w:r>
      <m:oMath>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ω</m:t>
            </m:r>
          </m:e>
          <m:sub>
            <m:r>
              <w:rPr>
                <w:rFonts w:ascii="Cambria Math" w:hAnsi="Cambria Math"/>
                <w:sz w:val="24"/>
                <w:szCs w:val="24"/>
              </w:rPr>
              <m:t>sp</m:t>
            </m:r>
          </m:sub>
        </m:sSub>
        <m:r>
          <m:rPr>
            <m:sty m:val="p"/>
          </m:rPr>
          <w:rPr>
            <w:rFonts w:ascii="Cambria Math" w:hAnsi="Cambria Math"/>
            <w:sz w:val="24"/>
            <w:szCs w:val="24"/>
          </w:rPr>
          <m:t>=0</m:t>
        </m:r>
      </m:oMath>
      <w:r w:rsidRPr="004E7377">
        <w:rPr>
          <w:sz w:val="24"/>
          <w:szCs w:val="24"/>
        </w:rPr>
        <w:tab/>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bookmarkStart w:id="402" w:name="_Ref357782440"/>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4</w:t>
      </w:r>
      <w:r w:rsidR="00D71680" w:rsidRPr="004E7377">
        <w:rPr>
          <w:sz w:val="24"/>
          <w:szCs w:val="24"/>
        </w:rPr>
        <w:fldChar w:fldCharType="end"/>
      </w:r>
      <w:r w:rsidRPr="004E7377">
        <w:rPr>
          <w:sz w:val="24"/>
          <w:szCs w:val="24"/>
        </w:rPr>
        <w:t>)</w:t>
      </w:r>
      <w:bookmarkEnd w:id="402"/>
    </w:p>
    <w:p w:rsidR="008E05AB" w:rsidRPr="004E7377" w:rsidRDefault="008E05AB" w:rsidP="008249D8">
      <w:r w:rsidRPr="004E7377">
        <w:t xml:space="preserve">Because the rated angular speed will be scaled to unity </w:t>
      </w:r>
      <w:r w:rsidR="00062398" w:rsidRPr="004E7377">
        <w:fldChar w:fldCharType="begin"/>
      </w:r>
      <w:r w:rsidR="00062398" w:rsidRPr="004E7377">
        <w:instrText xml:space="preserve"> REF _Ref372215683 \h </w:instrText>
      </w:r>
      <w:r w:rsidR="00062398" w:rsidRPr="004E7377">
        <w:fldChar w:fldCharType="separate"/>
      </w:r>
      <w:r w:rsidR="00222543" w:rsidRPr="004E7377">
        <w:rPr>
          <w:szCs w:val="24"/>
        </w:rPr>
        <w:t>(</w:t>
      </w:r>
      <w:r w:rsidR="00222543" w:rsidRPr="004E7377">
        <w:rPr>
          <w:noProof/>
          <w:szCs w:val="24"/>
        </w:rPr>
        <w:t>D</w:t>
      </w:r>
      <w:r w:rsidR="00222543" w:rsidRPr="004E7377">
        <w:rPr>
          <w:szCs w:val="24"/>
        </w:rPr>
        <w:t>.</w:t>
      </w:r>
      <w:r w:rsidR="00222543" w:rsidRPr="004E7377">
        <w:rPr>
          <w:noProof/>
          <w:szCs w:val="24"/>
        </w:rPr>
        <w:t>3</w:t>
      </w:r>
      <w:r w:rsidR="00222543" w:rsidRPr="004E7377">
        <w:rPr>
          <w:szCs w:val="24"/>
        </w:rPr>
        <w:t>)</w:t>
      </w:r>
      <w:r w:rsidR="00062398" w:rsidRPr="004E7377">
        <w:fldChar w:fldCharType="end"/>
      </w:r>
      <w:r w:rsidRPr="004E7377">
        <w:t xml:space="preserve">, </w:t>
      </w:r>
      <w:r w:rsidRPr="004E7377">
        <w:fldChar w:fldCharType="begin"/>
      </w:r>
      <w:r w:rsidRPr="004E7377">
        <w:instrText xml:space="preserve"> REF _Ref357782420 \h  \* MERGEFORMAT </w:instrText>
      </w:r>
      <w:r w:rsidRPr="004E7377">
        <w:fldChar w:fldCharType="separate"/>
      </w:r>
      <w:r w:rsidR="00222543" w:rsidRPr="004E7377">
        <w:t>(3.5)</w:t>
      </w:r>
      <w:r w:rsidRPr="004E7377">
        <w:fldChar w:fldCharType="end"/>
      </w:r>
      <w:r w:rsidRPr="004E7377">
        <w:t xml:space="preserve"> will be established, since </w:t>
      </w:r>
      <m:oMath>
        <m:sSub>
          <m:sSubPr>
            <m:ctrlPr>
              <w:rPr>
                <w:rFonts w:ascii="Cambria Math" w:hAnsi="Cambria Math"/>
                <w:i/>
              </w:rPr>
            </m:ctrlPr>
          </m:sSubPr>
          <m:e>
            <m:r>
              <w:rPr>
                <w:rFonts w:ascii="Cambria Math" w:hAnsi="Cambria Math"/>
              </w:rPr>
              <m:t>i</m:t>
            </m:r>
          </m:e>
          <m:sub>
            <m:r>
              <w:rPr>
                <w:rFonts w:ascii="Cambria Math" w:hAnsi="Cambria Math"/>
              </w:rPr>
              <m:t>p</m:t>
            </m:r>
          </m:sub>
        </m:sSub>
        <m:r>
          <m:rPr>
            <m:sty m:val="p"/>
          </m:rPr>
          <w:rPr>
            <w:rFonts w:ascii="Cambria Math" w:hAnsi="Cambria Math"/>
          </w:rPr>
          <m:t xml:space="preserve">=1 and </m:t>
        </m:r>
        <m:r>
          <w:rPr>
            <w:rFonts w:ascii="Cambria Math" w:hAnsi="Cambria Math"/>
          </w:rPr>
          <m:t>θ</m:t>
        </m:r>
        <m:r>
          <m:rPr>
            <m:sty m:val="p"/>
          </m:rPr>
          <w:rPr>
            <w:rFonts w:ascii="Cambria Math" w:hAnsi="Cambria Math"/>
          </w:rPr>
          <m:t>=</m:t>
        </m:r>
        <m:sSup>
          <m:sSupPr>
            <m:ctrlPr>
              <w:rPr>
                <w:rFonts w:ascii="Cambria Math" w:hAnsi="Cambria Math"/>
              </w:rPr>
            </m:ctrlPr>
          </m:sSupPr>
          <m:e>
            <m:r>
              <m:rPr>
                <m:sty m:val="p"/>
              </m:rPr>
              <w:rPr>
                <w:rFonts w:ascii="Cambria Math" w:hAnsi="Cambria Math"/>
              </w:rPr>
              <m:t>45</m:t>
            </m:r>
          </m:e>
          <m:sup>
            <m:r>
              <w:rPr>
                <w:rFonts w:ascii="Cambria Math" w:hAnsi="Cambria Math"/>
              </w:rPr>
              <m:t>°</m:t>
            </m:r>
          </m:sup>
        </m:sSup>
      </m:oMath>
      <w:r w:rsidRPr="004E7377">
        <w:t xml:space="preserve"> at rated speed for maximum output torque when saturation is neglected</w:t>
      </w:r>
      <w:r w:rsidR="00062398" w:rsidRPr="004E7377">
        <w:t xml:space="preserve"> [ALB11]</w:t>
      </w:r>
      <w:r w:rsidRPr="004E7377">
        <w:t>. In this way, when one of the mutual and leakage inductance</w:t>
      </w:r>
      <w:r w:rsidR="00813856" w:rsidRPr="004E7377">
        <w:t>s</w:t>
      </w:r>
      <w:r w:rsidRPr="004E7377">
        <w:t xml:space="preserve"> is investigated, the other one will be fixed. Thus, the torque-speed characteristic after scaled depends only on one </w:t>
      </w:r>
      <w:r w:rsidRPr="004E7377">
        <w:lastRenderedPageBreak/>
        <w:t xml:space="preserve">parameter. In this </w:t>
      </w:r>
      <w:r w:rsidR="000A6A26" w:rsidRPr="004E7377">
        <w:t>chapter</w:t>
      </w:r>
      <w:r w:rsidRPr="004E7377">
        <w:t>, the ratio between the total leakage inductance and mutual inductance is selected as the key parameter which determines the flux weakening performance of IM.</w:t>
      </w:r>
    </w:p>
    <w:p w:rsidR="008E05AB" w:rsidRPr="004E7377" w:rsidRDefault="008E05AB" w:rsidP="00080A28">
      <w:pPr>
        <w:pStyle w:val="Text"/>
        <w:tabs>
          <w:tab w:val="center" w:pos="4536"/>
          <w:tab w:val="right" w:pos="9072"/>
        </w:tabs>
        <w:spacing w:before="120" w:after="120"/>
        <w:ind w:firstLine="0"/>
        <w:rPr>
          <w:i/>
          <w:vanish/>
          <w:sz w:val="24"/>
          <w:szCs w:val="24"/>
          <w:specVanish/>
        </w:rPr>
      </w:pPr>
      <w:r w:rsidRPr="004E7377">
        <w:rPr>
          <w:sz w:val="24"/>
          <w:szCs w:val="24"/>
        </w:rPr>
        <w:tab/>
      </w:r>
      <m:oMath>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2</m:t>
                        </m:r>
                      </m:e>
                    </m:rad>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r>
                  <w:rPr>
                    <w:rFonts w:ascii="Cambria Math" w:hAnsi="Cambria Math"/>
                    <w:sz w:val="24"/>
                    <w:szCs w:val="24"/>
                  </w:rPr>
                  <m:t>)</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2</m:t>
                        </m:r>
                      </m:e>
                    </m:rad>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mp</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σp</m:t>
                        </m:r>
                      </m:sub>
                    </m:sSub>
                  </m:den>
                </m:f>
                <m:r>
                  <w:rPr>
                    <w:rFonts w:ascii="Cambria Math" w:hAnsi="Cambria Math"/>
                    <w:sz w:val="24"/>
                    <w:szCs w:val="24"/>
                  </w:rPr>
                  <m:t>)</m:t>
                </m:r>
              </m:e>
            </m:d>
          </m:e>
          <m:sup>
            <m:r>
              <w:rPr>
                <w:rFonts w:ascii="Cambria Math" w:hAnsi="Cambria Math"/>
                <w:sz w:val="24"/>
                <w:szCs w:val="24"/>
              </w:rPr>
              <m:t>2</m:t>
            </m:r>
          </m:sup>
        </m:sSup>
        <m:r>
          <w:rPr>
            <w:rFonts w:ascii="Cambria Math" w:hAnsi="Cambria Math"/>
            <w:sz w:val="24"/>
            <w:szCs w:val="24"/>
          </w:rPr>
          <m:t xml:space="preserve">=1 </m:t>
        </m:r>
      </m:oMath>
      <w:r w:rsidRPr="004E7377">
        <w:rPr>
          <w:i/>
          <w:sz w:val="24"/>
          <w:szCs w:val="24"/>
        </w:rPr>
        <w:tab/>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bookmarkStart w:id="403" w:name="_Ref357782420"/>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5</w:t>
      </w:r>
      <w:r w:rsidR="00D71680" w:rsidRPr="004E7377">
        <w:rPr>
          <w:sz w:val="24"/>
          <w:szCs w:val="24"/>
        </w:rPr>
        <w:fldChar w:fldCharType="end"/>
      </w:r>
      <w:r w:rsidRPr="004E7377">
        <w:rPr>
          <w:sz w:val="24"/>
          <w:szCs w:val="24"/>
        </w:rPr>
        <w:t>)</w:t>
      </w:r>
      <w:bookmarkEnd w:id="403"/>
    </w:p>
    <w:p w:rsidR="008E05AB" w:rsidRPr="004E7377" w:rsidRDefault="008E05AB" w:rsidP="008249D8">
      <w:r w:rsidRPr="004E7377">
        <w:t>For IM fed by an inverter, the following current and voltage limitations should be satisfied:</w:t>
      </w:r>
    </w:p>
    <w:p w:rsidR="008E05AB" w:rsidRPr="004E7377" w:rsidRDefault="008E05AB" w:rsidP="00080A28">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r>
          <w:rPr>
            <w:rFonts w:ascii="Cambria Math" w:hAnsi="Cambria Math"/>
            <w:sz w:val="24"/>
            <w:szCs w:val="24"/>
          </w:rPr>
          <m:t>≤1;</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dp</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qp</m:t>
                </m:r>
              </m:sub>
              <m:sup>
                <m:r>
                  <w:rPr>
                    <w:rFonts w:ascii="Cambria Math" w:hAnsi="Cambria Math"/>
                    <w:sz w:val="24"/>
                    <w:szCs w:val="24"/>
                  </w:rPr>
                  <m:t>2</m:t>
                </m:r>
              </m:sup>
            </m:sSubSup>
          </m:e>
        </m:rad>
        <m:r>
          <w:rPr>
            <w:rFonts w:ascii="Cambria Math" w:hAnsi="Cambria Math"/>
            <w:sz w:val="24"/>
            <w:szCs w:val="24"/>
          </w:rPr>
          <m:t>≤</m:t>
        </m:r>
        <m:r>
          <m:rPr>
            <m:sty m:val="p"/>
          </m:rPr>
          <w:rPr>
            <w:rFonts w:ascii="Cambria Math" w:hAnsi="Cambria Math"/>
            <w:sz w:val="24"/>
            <w:szCs w:val="24"/>
          </w:rPr>
          <m:t xml:space="preserve">1  </m:t>
        </m:r>
      </m:oMath>
      <w:r w:rsidRPr="004E7377">
        <w:rPr>
          <w:sz w:val="24"/>
          <w:szCs w:val="24"/>
        </w:rPr>
        <w:tab/>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bookmarkStart w:id="404" w:name="_Ref357782471"/>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6</w:t>
      </w:r>
      <w:r w:rsidR="00D71680" w:rsidRPr="004E7377">
        <w:rPr>
          <w:sz w:val="24"/>
          <w:szCs w:val="24"/>
        </w:rPr>
        <w:fldChar w:fldCharType="end"/>
      </w:r>
      <w:r w:rsidRPr="004E7377">
        <w:rPr>
          <w:sz w:val="24"/>
          <w:szCs w:val="24"/>
        </w:rPr>
        <w:t>)</w:t>
      </w:r>
      <w:bookmarkEnd w:id="404"/>
    </w:p>
    <w:p w:rsidR="008E05AB" w:rsidRPr="004E7377" w:rsidRDefault="008E05AB" w:rsidP="008249D8">
      <w:r w:rsidRPr="004E7377">
        <w:t xml:space="preserve">The torque-speed characteristic can be obtained by scanning all </w:t>
      </w:r>
      <w:proofErr w:type="gramStart"/>
      <w:r w:rsidRPr="004E7377">
        <w:rPr>
          <w:i/>
        </w:rPr>
        <w:t>i</w:t>
      </w:r>
      <w:r w:rsidRPr="004E7377">
        <w:rPr>
          <w:i/>
          <w:vertAlign w:val="subscript"/>
        </w:rPr>
        <w:t>dp</w:t>
      </w:r>
      <w:proofErr w:type="gramEnd"/>
      <w:r w:rsidRPr="004E7377">
        <w:rPr>
          <w:i/>
        </w:rPr>
        <w:t xml:space="preserve"> </w:t>
      </w:r>
      <w:r w:rsidRPr="004E7377">
        <w:t xml:space="preserve">and </w:t>
      </w:r>
      <w:r w:rsidRPr="004E7377">
        <w:rPr>
          <w:i/>
        </w:rPr>
        <w:t>i</w:t>
      </w:r>
      <w:r w:rsidRPr="004E7377">
        <w:rPr>
          <w:i/>
          <w:vertAlign w:val="subscript"/>
        </w:rPr>
        <w:t>qp</w:t>
      </w:r>
      <w:r w:rsidRPr="004E7377">
        <w:t xml:space="preserve"> combinations, with the limitations of </w:t>
      </w:r>
      <w:r w:rsidRPr="004E7377">
        <w:fldChar w:fldCharType="begin"/>
      </w:r>
      <w:r w:rsidRPr="004E7377">
        <w:instrText xml:space="preserve"> REF _Ref357782471 \h  \* MERGEFORMAT </w:instrText>
      </w:r>
      <w:r w:rsidRPr="004E7377">
        <w:fldChar w:fldCharType="separate"/>
      </w:r>
      <w:r w:rsidR="00222543" w:rsidRPr="004E7377">
        <w:t>(</w:t>
      </w:r>
      <w:r w:rsidR="00222543" w:rsidRPr="004E7377">
        <w:rPr>
          <w:noProof/>
        </w:rPr>
        <w:t>3.6)</w:t>
      </w:r>
      <w:r w:rsidRPr="004E7377">
        <w:fldChar w:fldCharType="end"/>
      </w:r>
      <w:r w:rsidRPr="004E7377">
        <w:t>, to find out the maximum possible electromagnetic torque at each operating speed.</w:t>
      </w:r>
    </w:p>
    <w:p w:rsidR="008E05AB" w:rsidRPr="004E7377" w:rsidRDefault="008E05AB" w:rsidP="00FE3B0E">
      <w:pPr>
        <w:pStyle w:val="Heading3"/>
      </w:pPr>
      <w:bookmarkStart w:id="405" w:name="_Ref404285641"/>
      <w:bookmarkStart w:id="406" w:name="_Toc409958858"/>
      <w:r w:rsidRPr="004E7377">
        <w:t xml:space="preserve">Influence of Mutual and Leakage </w:t>
      </w:r>
      <w:r w:rsidR="00F01272" w:rsidRPr="004E7377">
        <w:t>I</w:t>
      </w:r>
      <w:r w:rsidRPr="004E7377">
        <w:t>nductance</w:t>
      </w:r>
      <w:bookmarkEnd w:id="405"/>
      <w:bookmarkEnd w:id="406"/>
    </w:p>
    <w:p w:rsidR="00F409B2" w:rsidRPr="004E7377" w:rsidRDefault="008E05AB" w:rsidP="00F409B2">
      <w:r w:rsidRPr="004E7377">
        <w:t xml:space="preserve">The variations of the scaled torque- and power-speed characteristics with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are shown in </w:t>
      </w:r>
      <w:r w:rsidRPr="004E7377">
        <w:fldChar w:fldCharType="begin"/>
      </w:r>
      <w:r w:rsidRPr="004E7377">
        <w:instrText xml:space="preserve"> REF _Ref355703366 \h  \* MERGEFORMAT </w:instrText>
      </w:r>
      <w:r w:rsidRPr="004E7377">
        <w:fldChar w:fldCharType="separate"/>
      </w:r>
      <w:r w:rsidR="00222543" w:rsidRPr="004E7377">
        <w:t>Fig. 3.1</w:t>
      </w:r>
      <w:r w:rsidRPr="004E7377">
        <w:fldChar w:fldCharType="end"/>
      </w:r>
      <w:r w:rsidRPr="004E7377">
        <w:t xml:space="preserve">(a) and (b). </w:t>
      </w:r>
      <w:r w:rsidRPr="004E7377">
        <w:rPr>
          <w:i/>
        </w:rPr>
        <w:t>L</w:t>
      </w:r>
      <w:r w:rsidRPr="004E7377">
        <w:rPr>
          <w:i/>
          <w:vertAlign w:val="subscript"/>
        </w:rPr>
        <w:t>σ</w:t>
      </w:r>
      <w:r w:rsidRPr="004E7377">
        <w:t xml:space="preserve"> is the total leakage inductance of stator and rotor. The dashed line is the ideal output torque or power of machine, assuming it has a unity power factor and 100% efficiency. It shows that the flux-weakening performance increases with the decrease of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ratio. The influences of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ratio on constant power region, power factor, inverter utilization and infinite speed will be further investigated in this section.</w:t>
      </w:r>
      <w:r w:rsidR="00F409B2" w:rsidRPr="004E7377">
        <w:t xml:space="preserve"> A classic power-speed characteristic of IM has been shown in </w:t>
      </w:r>
      <w:r w:rsidR="00F409B2" w:rsidRPr="004E7377">
        <w:fldChar w:fldCharType="begin"/>
      </w:r>
      <w:r w:rsidR="00F409B2" w:rsidRPr="004E7377">
        <w:instrText xml:space="preserve"> REF _Ref402876848 \h </w:instrText>
      </w:r>
      <w:r w:rsidR="00F409B2" w:rsidRPr="004E7377">
        <w:fldChar w:fldCharType="separate"/>
      </w:r>
      <w:r w:rsidR="00222543" w:rsidRPr="004E7377">
        <w:t xml:space="preserve">Fig. </w:t>
      </w:r>
      <w:r w:rsidR="00222543" w:rsidRPr="004E7377">
        <w:rPr>
          <w:noProof/>
        </w:rPr>
        <w:t>1</w:t>
      </w:r>
      <w:r w:rsidR="00222543" w:rsidRPr="004E7377">
        <w:t>.</w:t>
      </w:r>
      <w:r w:rsidR="00222543" w:rsidRPr="004E7377">
        <w:rPr>
          <w:noProof/>
        </w:rPr>
        <w:t>7</w:t>
      </w:r>
      <w:r w:rsidR="00F409B2" w:rsidRPr="004E7377">
        <w:fldChar w:fldCharType="end"/>
      </w:r>
      <w:r w:rsidR="004C60BB" w:rsidRPr="004E7377">
        <w:t>. The operation region, with output power larger than that at rated speed, is defined as constant power region, which is usually represented by</w:t>
      </w:r>
      <w:r w:rsidR="00F409B2" w:rsidRPr="004E7377">
        <w:t xml:space="preserve"> the ratio of critical speed to rated speed.</w:t>
      </w:r>
    </w:p>
    <w:p w:rsidR="008E05AB" w:rsidRPr="004E7377" w:rsidRDefault="008E05AB" w:rsidP="008249D8">
      <w:r w:rsidRPr="004E7377">
        <w:t>The variation of scaled maximum constant power speed with the ratio of</w:t>
      </w:r>
      <w:r w:rsidRPr="004E7377">
        <w:rPr>
          <w:i/>
        </w:rPr>
        <w:t xml:space="preserve"> L</w:t>
      </w:r>
      <w:r w:rsidRPr="004E7377">
        <w:rPr>
          <w:i/>
          <w:vertAlign w:val="subscript"/>
        </w:rPr>
        <w:t>σ</w:t>
      </w:r>
      <w:r w:rsidRPr="004E7377">
        <w:t xml:space="preserve"> /</w:t>
      </w:r>
      <w:r w:rsidRPr="004E7377">
        <w:rPr>
          <w:i/>
        </w:rPr>
        <w:t>L</w:t>
      </w:r>
      <w:r w:rsidRPr="004E7377">
        <w:rPr>
          <w:i/>
          <w:vertAlign w:val="subscript"/>
        </w:rPr>
        <w:t>m</w:t>
      </w:r>
      <w:r w:rsidRPr="004E7377">
        <w:t xml:space="preserve"> is plotted in </w:t>
      </w:r>
      <w:r w:rsidRPr="004E7377">
        <w:fldChar w:fldCharType="begin"/>
      </w:r>
      <w:r w:rsidRPr="004E7377">
        <w:instrText xml:space="preserve"> REF _Ref355703366 \h  \* MERGEFORMAT </w:instrText>
      </w:r>
      <w:r w:rsidRPr="004E7377">
        <w:fldChar w:fldCharType="separate"/>
      </w:r>
      <w:r w:rsidR="00222543" w:rsidRPr="004E7377">
        <w:t xml:space="preserve">Fig. </w:t>
      </w:r>
      <w:r w:rsidR="00222543" w:rsidRPr="004E7377">
        <w:rPr>
          <w:noProof/>
        </w:rPr>
        <w:t>3.1</w:t>
      </w:r>
      <w:r w:rsidRPr="004E7377">
        <w:fldChar w:fldCharType="end"/>
      </w:r>
      <w:r w:rsidR="00F409B2" w:rsidRPr="004E7377">
        <w:t>(c)</w:t>
      </w:r>
      <w:r w:rsidRPr="004E7377">
        <w:t xml:space="preserve">. </w:t>
      </w:r>
      <w:r w:rsidR="006616D1" w:rsidRPr="004E7377">
        <w:t xml:space="preserve">The scaled maximum constant power speed is the constant power region, since </w:t>
      </w:r>
      <w:r w:rsidR="004C60BB" w:rsidRPr="004E7377">
        <w:t>the rated speed has been scaled to unity</w:t>
      </w:r>
      <w:r w:rsidR="006616D1" w:rsidRPr="004E7377">
        <w:t xml:space="preserve">. </w:t>
      </w:r>
      <w:r w:rsidRPr="004E7377">
        <w:t>If the ratio is zero, IM can obtain infinite constant power region. While in real situation, the leakage inductance always exists and cannot be zero. Thus, in designing an IM demanding a wide constant power region, the topology with smaller ratio between leakage and mutual inductances and the design methods for minimizing this ratio should be chosen.</w:t>
      </w:r>
    </w:p>
    <w:p w:rsidR="008E05AB" w:rsidRPr="004E7377" w:rsidRDefault="008E05AB" w:rsidP="008249D8">
      <w:r w:rsidRPr="004E7377">
        <w:t xml:space="preserve">The power factor variation along the torque-speed characteristic for different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is shown in </w:t>
      </w:r>
      <w:r w:rsidRPr="004E7377">
        <w:fldChar w:fldCharType="begin"/>
      </w:r>
      <w:r w:rsidRPr="004E7377">
        <w:instrText xml:space="preserve"> REF _Ref355703366 \h  \* MERGEFORMAT </w:instrText>
      </w:r>
      <w:r w:rsidRPr="004E7377">
        <w:fldChar w:fldCharType="separate"/>
      </w:r>
      <w:r w:rsidR="00222543" w:rsidRPr="004E7377">
        <w:t xml:space="preserve">Fig. </w:t>
      </w:r>
      <w:r w:rsidR="00222543" w:rsidRPr="004E7377">
        <w:rPr>
          <w:noProof/>
        </w:rPr>
        <w:t>3.1</w:t>
      </w:r>
      <w:r w:rsidRPr="004E7377">
        <w:fldChar w:fldCharType="end"/>
      </w:r>
      <w:r w:rsidRPr="004E7377">
        <w:t xml:space="preserve">(d). IM has the same power factor over the whole speed region excluding the constant power region. The power factor increases as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decreases and it is comparatively </w:t>
      </w:r>
      <w:r w:rsidRPr="004E7377">
        <w:lastRenderedPageBreak/>
        <w:t xml:space="preserve">higher in the constant power region. With zero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w:t>
      </w:r>
      <w:proofErr w:type="gramStart"/>
      <w:r w:rsidRPr="004E7377">
        <w:t>ratio</w:t>
      </w:r>
      <w:proofErr w:type="gramEnd"/>
      <w:r w:rsidRPr="004E7377">
        <w:t>, the power factor can reach approximately 0.7 in the constant torque region and 1.0 in the flux-weakening region.</w:t>
      </w:r>
    </w:p>
    <w:p w:rsidR="008E05AB" w:rsidRPr="004E7377" w:rsidRDefault="008E05AB" w:rsidP="008249D8">
      <w:r w:rsidRPr="004E7377">
        <w:t xml:space="preserve">The inverter utilization is defined as the ratio of actual output power to ideal output power </w:t>
      </w:r>
      <w:r w:rsidR="00062398" w:rsidRPr="004E7377">
        <w:t>[SOO94]</w:t>
      </w:r>
      <w:r w:rsidRPr="004E7377">
        <w:t xml:space="preserve">. In constant power region, the input voltage and current of inverter have reached the maximum values. Thus, the inverter utilization equals the power factor when the copper loss and iron loss are not considered. Thus, it can be concluded that the maximum possible inverter utilization is approximately 0.7 at rated speed and 1.0 in the constant power region. This conclusion is different from what is obtained in PM machine, in which the maximum inverter utilization at base speed can reach 1.0. However, if PM machine is designed with the ‘optimal’ flux-weakening performance, the utilization is also 0.7 at base speed and 1.0 in flux-weakening region </w:t>
      </w:r>
      <w:r w:rsidR="00062398" w:rsidRPr="004E7377">
        <w:t>[SOO94]</w:t>
      </w:r>
      <w:r w:rsidRPr="004E7377">
        <w:t xml:space="preserve">. It means that, if the maximum output power of an inverter is 20kW, the maximum output power of the IM at rated speed can only reach at most 14kW, with nearly zero leakage inductance. </w:t>
      </w:r>
    </w:p>
    <w:p w:rsidR="008E05AB" w:rsidRPr="004E7377" w:rsidRDefault="008E05AB" w:rsidP="008249D8">
      <w:r w:rsidRPr="004E7377">
        <w:t>I</w:t>
      </w:r>
      <w:r w:rsidR="00196630" w:rsidRPr="004E7377">
        <w:t>M</w:t>
      </w:r>
      <w:r w:rsidRPr="004E7377">
        <w:t xml:space="preserve">s can always have infinite speed, which is also different from the case of PM machine. Only when the PM flux linkage is not larger than the product of </w:t>
      </w:r>
      <w:r w:rsidRPr="004E7377">
        <w:rPr>
          <w:i/>
        </w:rPr>
        <w:t>d</w:t>
      </w:r>
      <w:r w:rsidRPr="004E7377">
        <w:t xml:space="preserve">-axis inductance and maximum phase current peak, can PM machines reach infinite speed </w:t>
      </w:r>
      <w:r w:rsidR="00062398" w:rsidRPr="004E7377">
        <w:t>[SOO94]</w:t>
      </w:r>
      <w:r w:rsidRPr="004E7377">
        <w:t>.</w:t>
      </w:r>
    </w:p>
    <w:p w:rsidR="008E05AB" w:rsidRPr="004E7377" w:rsidRDefault="00B273ED" w:rsidP="008249D8">
      <w:pPr>
        <w:pStyle w:val="Caption"/>
      </w:pPr>
      <w:r w:rsidRPr="004E7377">
        <w:rPr>
          <w:noProof/>
          <w:lang w:val="en-GB" w:eastAsia="zh-CN"/>
        </w:rPr>
        <w:drawing>
          <wp:inline distT="0" distB="0" distL="0" distR="0" wp14:anchorId="7C6929F2" wp14:editId="697B284A">
            <wp:extent cx="4870800" cy="2919600"/>
            <wp:effectExtent l="0" t="0" r="635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B273ED" w:rsidRPr="004E7377" w:rsidRDefault="008E05AB" w:rsidP="008249D8">
      <w:pPr>
        <w:pStyle w:val="Caption"/>
      </w:pPr>
      <w:r w:rsidRPr="004E7377">
        <w:t xml:space="preserve"> (a)</w:t>
      </w:r>
    </w:p>
    <w:p w:rsidR="00B273ED" w:rsidRPr="004E7377" w:rsidRDefault="00B273ED" w:rsidP="008249D8">
      <w:pPr>
        <w:pStyle w:val="Caption"/>
      </w:pPr>
      <w:r w:rsidRPr="004E7377">
        <w:rPr>
          <w:noProof/>
          <w:lang w:val="en-GB" w:eastAsia="zh-CN"/>
        </w:rPr>
        <w:lastRenderedPageBreak/>
        <w:drawing>
          <wp:inline distT="0" distB="0" distL="0" distR="0" wp14:anchorId="6A922DCE" wp14:editId="04F42A7B">
            <wp:extent cx="4878000" cy="2919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78000" cy="2919600"/>
                    </a:xfrm>
                    <a:prstGeom prst="rect">
                      <a:avLst/>
                    </a:prstGeom>
                    <a:noFill/>
                    <a:ln>
                      <a:noFill/>
                    </a:ln>
                  </pic:spPr>
                </pic:pic>
              </a:graphicData>
            </a:graphic>
          </wp:inline>
        </w:drawing>
      </w:r>
    </w:p>
    <w:p w:rsidR="008E05AB" w:rsidRPr="004E7377" w:rsidRDefault="008E05AB" w:rsidP="008249D8">
      <w:pPr>
        <w:pStyle w:val="Caption"/>
      </w:pPr>
      <w:r w:rsidRPr="004E7377">
        <w:t xml:space="preserve"> (b) </w:t>
      </w:r>
    </w:p>
    <w:p w:rsidR="00B273ED" w:rsidRPr="004E7377" w:rsidRDefault="00B273ED" w:rsidP="00B273ED">
      <w:pPr>
        <w:jc w:val="center"/>
        <w:rPr>
          <w:lang w:val="en-US" w:eastAsia="en-US"/>
        </w:rPr>
      </w:pPr>
      <w:r w:rsidRPr="004E7377">
        <w:rPr>
          <w:noProof/>
        </w:rPr>
        <w:drawing>
          <wp:inline distT="0" distB="0" distL="0" distR="0" wp14:anchorId="34C9CF13" wp14:editId="3D19E032">
            <wp:extent cx="4870800" cy="2919600"/>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B273ED" w:rsidRPr="004E7377" w:rsidRDefault="00F01272" w:rsidP="00B273ED">
      <w:pPr>
        <w:jc w:val="center"/>
        <w:rPr>
          <w:lang w:val="en-US" w:eastAsia="en-US"/>
        </w:rPr>
      </w:pPr>
      <w:r w:rsidRPr="004E7377">
        <w:rPr>
          <w:lang w:val="en-US" w:eastAsia="en-US"/>
        </w:rPr>
        <w:t>(c)</w:t>
      </w:r>
    </w:p>
    <w:p w:rsidR="00B273ED" w:rsidRPr="004E7377" w:rsidRDefault="00B273ED" w:rsidP="00B273ED">
      <w:pPr>
        <w:jc w:val="center"/>
        <w:rPr>
          <w:lang w:val="en-US" w:eastAsia="en-US"/>
        </w:rPr>
      </w:pPr>
      <w:r w:rsidRPr="004E7377">
        <w:rPr>
          <w:noProof/>
        </w:rPr>
        <w:lastRenderedPageBreak/>
        <w:drawing>
          <wp:inline distT="0" distB="0" distL="0" distR="0" wp14:anchorId="6AA1D6D3" wp14:editId="5DBB4C5E">
            <wp:extent cx="4870800" cy="2919600"/>
            <wp:effectExtent l="0" t="0" r="635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8E05AB" w:rsidRPr="004E7377" w:rsidRDefault="008E05AB" w:rsidP="008249D8">
      <w:pPr>
        <w:pStyle w:val="Caption"/>
      </w:pPr>
      <w:r w:rsidRPr="004E7377">
        <w:t xml:space="preserve"> (d) </w:t>
      </w:r>
    </w:p>
    <w:p w:rsidR="008E05AB" w:rsidRPr="004E7377" w:rsidRDefault="008E05AB" w:rsidP="008249D8">
      <w:pPr>
        <w:pStyle w:val="Caption"/>
      </w:pPr>
      <w:bookmarkStart w:id="407" w:name="_Ref35570336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w:t>
      </w:r>
      <w:r w:rsidR="008108B9" w:rsidRPr="004E7377">
        <w:fldChar w:fldCharType="end"/>
      </w:r>
      <w:bookmarkEnd w:id="407"/>
      <w:r w:rsidRPr="004E7377">
        <w:t xml:space="preserve"> Influence of ratios </w:t>
      </w:r>
      <w:r w:rsidR="00FC10CE" w:rsidRPr="004E7377">
        <w:t>of</w:t>
      </w:r>
      <w:r w:rsidRPr="004E7377">
        <w:t xml:space="preserve"> leakage </w:t>
      </w:r>
      <w:r w:rsidR="00FC10CE" w:rsidRPr="004E7377">
        <w:t>to</w:t>
      </w:r>
      <w:r w:rsidRPr="004E7377">
        <w:t xml:space="preserve"> mutual inductances on IM’s flux-weakening performance. (a) Scaled torque-speed characteristic.</w:t>
      </w:r>
      <w:r w:rsidR="00B273ED" w:rsidRPr="004E7377">
        <w:t xml:space="preserve"> </w:t>
      </w:r>
      <w:r w:rsidRPr="004E7377">
        <w:t>(b) Scaled power-speed characteristic.</w:t>
      </w:r>
      <w:r w:rsidR="00813856" w:rsidRPr="004E7377">
        <w:t xml:space="preserve"> (c) Scaled constant power speed. (d) Power factor along the torque-speed characteristic.</w:t>
      </w:r>
    </w:p>
    <w:p w:rsidR="008E05AB" w:rsidRPr="004E7377" w:rsidRDefault="008E05AB" w:rsidP="00FE3B0E">
      <w:pPr>
        <w:pStyle w:val="Heading3"/>
      </w:pPr>
      <w:bookmarkStart w:id="408" w:name="_Toc409958859"/>
      <w:r w:rsidRPr="004E7377">
        <w:t>Discussions</w:t>
      </w:r>
      <w:bookmarkEnd w:id="408"/>
    </w:p>
    <w:p w:rsidR="008E05AB" w:rsidRPr="004E7377" w:rsidRDefault="008E05AB" w:rsidP="008249D8">
      <w:r w:rsidRPr="004E7377">
        <w:t xml:space="preserve">The advantages and application of parameter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of IM are discussed in this section. It is a parameter determining the flux-weakening performance, which is an important design criterion of IM for EV application. In normal case, </w:t>
      </w:r>
      <w:r w:rsidRPr="004E7377">
        <w:rPr>
          <w:i/>
        </w:rPr>
        <w:t>L</w:t>
      </w:r>
      <w:r w:rsidRPr="004E7377">
        <w:rPr>
          <w:i/>
          <w:vertAlign w:val="subscript"/>
        </w:rPr>
        <w:t>σ</w:t>
      </w:r>
      <w:r w:rsidRPr="004E7377">
        <w:t xml:space="preserve"> and </w:t>
      </w:r>
      <w:r w:rsidRPr="004E7377">
        <w:rPr>
          <w:i/>
        </w:rPr>
        <w:t>L</w:t>
      </w:r>
      <w:r w:rsidRPr="004E7377">
        <w:rPr>
          <w:i/>
          <w:vertAlign w:val="subscript"/>
        </w:rPr>
        <w:t>m</w:t>
      </w:r>
      <w:r w:rsidR="004B1DF2" w:rsidRPr="004E7377">
        <w:t xml:space="preserve"> ar</w:t>
      </w:r>
      <w:r w:rsidR="004B1DF2" w:rsidRPr="004E7377">
        <w:rPr>
          <w:rFonts w:hint="eastAsia"/>
        </w:rPr>
        <w:t>e m</w:t>
      </w:r>
      <w:r w:rsidR="00DD6B4A" w:rsidRPr="004E7377">
        <w:t>odell</w:t>
      </w:r>
      <w:r w:rsidR="004B1DF2" w:rsidRPr="004E7377">
        <w:rPr>
          <w:rFonts w:hint="eastAsia"/>
        </w:rPr>
        <w:t>ed</w:t>
      </w:r>
      <w:r w:rsidRPr="004E7377">
        <w:t xml:space="preserve"> together to get the flux-weakening performance of IM with given </w:t>
      </w:r>
      <w:r w:rsidRPr="004E7377">
        <w:rPr>
          <w:i/>
        </w:rPr>
        <w:t>u</w:t>
      </w:r>
      <w:r w:rsidRPr="004E7377">
        <w:rPr>
          <w:i/>
          <w:vertAlign w:val="subscript"/>
        </w:rPr>
        <w:t>lim</w:t>
      </w:r>
      <w:r w:rsidRPr="004E7377">
        <w:t xml:space="preserve"> and </w:t>
      </w:r>
      <w:r w:rsidRPr="004E7377">
        <w:rPr>
          <w:i/>
        </w:rPr>
        <w:t>i</w:t>
      </w:r>
      <w:r w:rsidRPr="004E7377">
        <w:rPr>
          <w:i/>
          <w:vertAlign w:val="subscript"/>
        </w:rPr>
        <w:t>lim</w:t>
      </w:r>
      <w:r w:rsidRPr="004E7377">
        <w:t xml:space="preserve">. By using </w:t>
      </w:r>
      <w:r w:rsidRPr="004E7377">
        <w:rPr>
          <w:i/>
        </w:rPr>
        <w:t>L</w:t>
      </w:r>
      <w:r w:rsidRPr="004E7377">
        <w:rPr>
          <w:i/>
          <w:vertAlign w:val="subscript"/>
        </w:rPr>
        <w:t>σ</w:t>
      </w:r>
      <w:r w:rsidRPr="004E7377">
        <w:t>/</w:t>
      </w:r>
      <w:r w:rsidRPr="004E7377">
        <w:rPr>
          <w:i/>
        </w:rPr>
        <w:t>L</w:t>
      </w:r>
      <w:r w:rsidRPr="004E7377">
        <w:rPr>
          <w:i/>
          <w:vertAlign w:val="subscript"/>
        </w:rPr>
        <w:t xml:space="preserve">m </w:t>
      </w:r>
      <w:r w:rsidRPr="004E7377">
        <w:t xml:space="preserve">instead of </w:t>
      </w:r>
      <w:r w:rsidRPr="004E7377">
        <w:rPr>
          <w:i/>
        </w:rPr>
        <w:t>L</w:t>
      </w:r>
      <w:r w:rsidRPr="004E7377">
        <w:rPr>
          <w:i/>
          <w:vertAlign w:val="subscript"/>
        </w:rPr>
        <w:t>σ</w:t>
      </w:r>
      <w:r w:rsidRPr="004E7377">
        <w:t xml:space="preserve"> and </w:t>
      </w:r>
      <w:r w:rsidRPr="004E7377">
        <w:rPr>
          <w:i/>
        </w:rPr>
        <w:t>L</w:t>
      </w:r>
      <w:r w:rsidRPr="004E7377">
        <w:rPr>
          <w:i/>
          <w:vertAlign w:val="subscript"/>
        </w:rPr>
        <w:t>m</w:t>
      </w:r>
      <w:r w:rsidRPr="004E7377">
        <w:t xml:space="preserve">, the number of design parameters is decreased and there is no need to know </w:t>
      </w:r>
      <w:r w:rsidRPr="004E7377">
        <w:rPr>
          <w:i/>
        </w:rPr>
        <w:t>u</w:t>
      </w:r>
      <w:r w:rsidRPr="004E7377">
        <w:rPr>
          <w:i/>
          <w:vertAlign w:val="subscript"/>
        </w:rPr>
        <w:t>lim</w:t>
      </w:r>
      <w:r w:rsidRPr="004E7377">
        <w:t xml:space="preserve"> and </w:t>
      </w:r>
      <w:r w:rsidRPr="004E7377">
        <w:rPr>
          <w:i/>
        </w:rPr>
        <w:t>i</w:t>
      </w:r>
      <w:r w:rsidRPr="004E7377">
        <w:rPr>
          <w:i/>
          <w:vertAlign w:val="subscript"/>
        </w:rPr>
        <w:t>lim</w:t>
      </w:r>
      <w:r w:rsidRPr="004E7377">
        <w:t xml:space="preserve">. It can </w:t>
      </w:r>
      <w:r w:rsidR="00F01272" w:rsidRPr="004E7377">
        <w:t xml:space="preserve">provide </w:t>
      </w:r>
      <w:r w:rsidRPr="004E7377">
        <w:t xml:space="preserve">a simple design guideline for electrical machine designer working on IM for EV application. </w:t>
      </w:r>
    </w:p>
    <w:p w:rsidR="008E05AB" w:rsidRPr="004E7377" w:rsidRDefault="008E05AB" w:rsidP="008249D8">
      <w:r w:rsidRPr="004E7377">
        <w:t xml:space="preserve">In fact, the Blondel coefficient </w:t>
      </w:r>
      <w:r w:rsidRPr="004E7377">
        <w:rPr>
          <w:i/>
        </w:rPr>
        <w:t>σ</w:t>
      </w:r>
      <w:r w:rsidR="00F01272" w:rsidRPr="004E7377">
        <w:rPr>
          <w:i/>
        </w:rPr>
        <w:t>,</w:t>
      </w:r>
      <w:r w:rsidRPr="004E7377">
        <w:t xml:space="preserve"> </w:t>
      </w:r>
      <w:r w:rsidRPr="004E7377">
        <w:fldChar w:fldCharType="begin"/>
      </w:r>
      <w:r w:rsidRPr="004E7377">
        <w:instrText xml:space="preserve"> REF _Ref384642900 \h  \* MERGEFORMAT </w:instrText>
      </w:r>
      <w:r w:rsidRPr="004E7377">
        <w:fldChar w:fldCharType="separate"/>
      </w:r>
      <w:r w:rsidR="00222543" w:rsidRPr="004E7377">
        <w:t>(</w:t>
      </w:r>
      <w:r w:rsidR="00222543" w:rsidRPr="004E7377">
        <w:rPr>
          <w:noProof/>
        </w:rPr>
        <w:t>3.7</w:t>
      </w:r>
      <w:r w:rsidR="00222543" w:rsidRPr="004E7377">
        <w:t>)</w:t>
      </w:r>
      <w:r w:rsidRPr="004E7377">
        <w:fldChar w:fldCharType="end"/>
      </w:r>
      <w:r w:rsidR="00F01272" w:rsidRPr="004E7377">
        <w:t>,</w:t>
      </w:r>
      <w:r w:rsidRPr="004E7377">
        <w:t xml:space="preserve"> can also be investigated instead of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which can simplify the basic equations of IM in the </w:t>
      </w:r>
      <w:r w:rsidRPr="004E7377">
        <w:rPr>
          <w:i/>
        </w:rPr>
        <w:t>dq</w:t>
      </w:r>
      <w:r w:rsidRPr="004E7377">
        <w:t xml:space="preserve">-axis reference frame and provide an alternative to simplify the calculation process. </w:t>
      </w:r>
      <w:r w:rsidR="00D5721D" w:rsidRPr="004E7377">
        <w:t xml:space="preserve">However, </w:t>
      </w:r>
      <w:r w:rsidRPr="004E7377">
        <w:t>the physical significance of ratio of leakage inductance to mutual inductance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is clearer than the Blondel coefficient </w:t>
      </w:r>
      <w:r w:rsidRPr="004E7377">
        <w:rPr>
          <w:i/>
        </w:rPr>
        <w:t>σ</w:t>
      </w:r>
      <w:r w:rsidRPr="004E7377">
        <w:t xml:space="preserve">. Thus, the ratio of leakage inductance to mutual inductance is still preferable here. In addition, similar conclusion can be obtained by using </w:t>
      </w:r>
      <w:r w:rsidRPr="004E7377">
        <w:rPr>
          <w:i/>
        </w:rPr>
        <w:t>σ</w:t>
      </w:r>
      <w:r w:rsidRPr="004E7377">
        <w:t xml:space="preserve"> instead of (</w:t>
      </w:r>
      <w:r w:rsidRPr="004E7377">
        <w:rPr>
          <w:i/>
        </w:rPr>
        <w:t>L</w:t>
      </w:r>
      <w:r w:rsidRPr="004E7377">
        <w:rPr>
          <w:i/>
          <w:vertAlign w:val="subscript"/>
        </w:rPr>
        <w:t>σ</w:t>
      </w:r>
      <w:r w:rsidRPr="004E7377">
        <w:t>/</w:t>
      </w:r>
      <w:r w:rsidRPr="004E7377">
        <w:rPr>
          <w:i/>
        </w:rPr>
        <w:t>L</w:t>
      </w:r>
      <w:r w:rsidRPr="004E7377">
        <w:rPr>
          <w:i/>
          <w:vertAlign w:val="subscript"/>
        </w:rPr>
        <w:t>m</w:t>
      </w:r>
      <w:r w:rsidRPr="004E7377">
        <w:t>), because (</w:t>
      </w:r>
      <w:r w:rsidRPr="004E7377">
        <w:rPr>
          <w:i/>
        </w:rPr>
        <w:t>L</w:t>
      </w:r>
      <w:r w:rsidRPr="004E7377">
        <w:rPr>
          <w:i/>
          <w:vertAlign w:val="subscript"/>
        </w:rPr>
        <w:t>σ</w:t>
      </w:r>
      <w:r w:rsidRPr="004E7377">
        <w:t>/</w:t>
      </w:r>
      <w:r w:rsidRPr="004E7377">
        <w:rPr>
          <w:i/>
        </w:rPr>
        <w:t>L</w:t>
      </w:r>
      <w:r w:rsidRPr="004E7377">
        <w:rPr>
          <w:i/>
          <w:vertAlign w:val="subscript"/>
        </w:rPr>
        <w:t>m</w:t>
      </w:r>
      <w:r w:rsidRPr="004E7377">
        <w:t>) is quite close</w:t>
      </w:r>
      <w:r w:rsidR="00D5721D" w:rsidRPr="004E7377">
        <w:t xml:space="preserve"> to</w:t>
      </w:r>
      <w:r w:rsidRPr="004E7377">
        <w:t xml:space="preserve"> </w:t>
      </w:r>
      <w:r w:rsidRPr="004E7377">
        <w:rPr>
          <w:i/>
        </w:rPr>
        <w:t>σ</w:t>
      </w:r>
      <w:r w:rsidR="00D5721D" w:rsidRPr="004E7377">
        <w:t>,</w:t>
      </w:r>
      <w:r w:rsidRPr="004E7377">
        <w:rPr>
          <w:i/>
        </w:rPr>
        <w:t xml:space="preserve"> </w:t>
      </w:r>
      <w:r w:rsidRPr="004E7377">
        <w:rPr>
          <w:i/>
        </w:rPr>
        <w:fldChar w:fldCharType="begin"/>
      </w:r>
      <w:r w:rsidRPr="004E7377">
        <w:rPr>
          <w:i/>
        </w:rPr>
        <w:instrText xml:space="preserve"> REF _Ref383113933 \h  \* MERGEFORMAT </w:instrText>
      </w:r>
      <w:r w:rsidRPr="004E7377">
        <w:rPr>
          <w:i/>
        </w:rPr>
      </w:r>
      <w:r w:rsidRPr="004E7377">
        <w:rPr>
          <w:i/>
        </w:rPr>
        <w:fldChar w:fldCharType="separate"/>
      </w:r>
      <w:r w:rsidR="00222543" w:rsidRPr="004E7377">
        <w:t>(</w:t>
      </w:r>
      <w:r w:rsidR="00222543" w:rsidRPr="004E7377">
        <w:rPr>
          <w:noProof/>
        </w:rPr>
        <w:t>3.8</w:t>
      </w:r>
      <w:r w:rsidR="00222543" w:rsidRPr="004E7377">
        <w:t>)</w:t>
      </w:r>
      <w:r w:rsidRPr="004E7377">
        <w:rPr>
          <w:i/>
        </w:rPr>
        <w:fldChar w:fldCharType="end"/>
      </w:r>
      <w:r w:rsidRPr="004E7377">
        <w:t xml:space="preserve">, since </w:t>
      </w:r>
      <m:oMath>
        <m:sSub>
          <m:sSubPr>
            <m:ctrlPr>
              <w:rPr>
                <w:rFonts w:ascii="Cambria Math" w:hAnsi="Cambria Math"/>
                <w:i/>
              </w:rPr>
            </m:ctrlPr>
          </m:sSubPr>
          <m:e>
            <m:r>
              <w:rPr>
                <w:rFonts w:ascii="Cambria Math" w:hAnsi="Cambria Math"/>
              </w:rPr>
              <m:t>L</m:t>
            </m:r>
          </m:e>
          <m:sub>
            <m:r>
              <w:rPr>
                <w:rFonts w:ascii="Cambria Math" w:hAnsi="Cambria Math"/>
              </w:rPr>
              <m:t>σs</m:t>
            </m:r>
          </m:sub>
        </m:sSub>
        <m:r>
          <w:rPr>
            <w:rFonts w:ascii="Cambria Math" w:hAnsi="Cambria Math"/>
          </w:rPr>
          <m:t xml:space="preserve"> </m:t>
        </m:r>
        <m:r>
          <m:rPr>
            <m:sty m:val="p"/>
          </m:rPr>
          <w:rPr>
            <w:rFonts w:ascii="Cambria Math" w:hAnsi="Cambria Math"/>
          </w:rPr>
          <m:t>and</m:t>
        </m:r>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σr</m:t>
            </m:r>
          </m:sub>
        </m:sSub>
      </m:oMath>
      <w:r w:rsidRPr="004E7377">
        <w:t xml:space="preserve"> are usually much smaller than </w:t>
      </w:r>
      <w:r w:rsidRPr="004E7377">
        <w:rPr>
          <w:i/>
        </w:rPr>
        <w:t>L</w:t>
      </w:r>
      <w:r w:rsidRPr="004E7377">
        <w:rPr>
          <w:i/>
          <w:vertAlign w:val="subscript"/>
        </w:rPr>
        <w:t>m</w:t>
      </w:r>
      <w:r w:rsidRPr="004E7377">
        <w:t>.</w:t>
      </w:r>
    </w:p>
    <w:p w:rsidR="008E05AB" w:rsidRPr="004E7377" w:rsidRDefault="008E05AB" w:rsidP="00080A28">
      <w:pPr>
        <w:pStyle w:val="Text"/>
        <w:tabs>
          <w:tab w:val="center" w:pos="4536"/>
          <w:tab w:val="right" w:pos="9072"/>
        </w:tabs>
        <w:spacing w:before="120" w:after="120"/>
        <w:ind w:firstLine="0"/>
        <w:rPr>
          <w:vanish/>
          <w:sz w:val="24"/>
          <w:szCs w:val="24"/>
          <w:specVanish/>
        </w:rPr>
      </w:pPr>
      <w:r w:rsidRPr="004E7377">
        <w:rPr>
          <w:i/>
          <w:sz w:val="24"/>
          <w:szCs w:val="24"/>
        </w:rPr>
        <w:lastRenderedPageBreak/>
        <w:tab/>
      </w:r>
      <m:oMath>
        <m:r>
          <w:rPr>
            <w:rFonts w:ascii="Cambria Math" w:hAnsi="Cambria Math"/>
            <w:sz w:val="24"/>
            <w:szCs w:val="24"/>
          </w:rPr>
          <m:t xml:space="preserve">    σ=</m:t>
        </m:r>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e>
            </m:d>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den>
        </m:f>
      </m:oMath>
      <w:r w:rsidRPr="004E7377">
        <w:rPr>
          <w:i/>
          <w:sz w:val="24"/>
          <w:szCs w:val="24"/>
        </w:rPr>
        <w:tab/>
      </w:r>
      <w:r w:rsidRPr="004E7377">
        <w:rPr>
          <w:sz w:val="24"/>
          <w:szCs w:val="24"/>
        </w:rPr>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bookmarkStart w:id="409" w:name="_Ref384642900"/>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7</w:t>
      </w:r>
      <w:r w:rsidR="00D71680" w:rsidRPr="004E7377">
        <w:rPr>
          <w:sz w:val="24"/>
          <w:szCs w:val="24"/>
        </w:rPr>
        <w:fldChar w:fldCharType="end"/>
      </w:r>
      <w:r w:rsidRPr="004E7377">
        <w:rPr>
          <w:sz w:val="24"/>
          <w:szCs w:val="24"/>
        </w:rPr>
        <w:t>)</w:t>
      </w:r>
      <w:bookmarkEnd w:id="409"/>
    </w:p>
    <w:p w:rsidR="008E05AB" w:rsidRPr="004E7377" w:rsidRDefault="008E05AB" w:rsidP="00080A28">
      <w:pPr>
        <w:pStyle w:val="Text"/>
        <w:tabs>
          <w:tab w:val="center" w:pos="4536"/>
          <w:tab w:val="right" w:pos="9072"/>
        </w:tabs>
        <w:spacing w:before="120" w:after="120"/>
        <w:ind w:firstLine="0"/>
        <w:rPr>
          <w:vanish/>
          <w:sz w:val="24"/>
          <w:szCs w:val="24"/>
          <w:specVanish/>
        </w:rPr>
      </w:pPr>
      <w:r w:rsidRPr="004E7377">
        <w:rPr>
          <w:i/>
          <w:sz w:val="24"/>
          <w:szCs w:val="24"/>
        </w:rPr>
        <w:tab/>
      </w:r>
      <m:oMath>
        <m:r>
          <w:rPr>
            <w:rFonts w:ascii="Cambria Math" w:hAnsi="Cambria Math"/>
            <w:sz w:val="24"/>
            <w:szCs w:val="24"/>
          </w:rPr>
          <m:t xml:space="preserve">   σ=</m:t>
        </m:r>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σr</m:t>
                    </m:r>
                  </m:sub>
                </m:sSub>
              </m:e>
            </m:d>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σs</m:t>
                </m:r>
              </m:sub>
            </m:sSub>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σr</m:t>
                </m:r>
              </m:sub>
            </m:sSub>
          </m:num>
          <m:den>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σr</m:t>
                    </m:r>
                  </m:sub>
                </m:sSub>
              </m:e>
            </m:d>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σs</m:t>
                </m:r>
              </m:sub>
            </m:sSub>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σr</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σr</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den>
        </m:f>
      </m:oMath>
      <w:r w:rsidRPr="004E7377">
        <w:rPr>
          <w:i/>
          <w:sz w:val="24"/>
          <w:szCs w:val="24"/>
        </w:rPr>
        <w:tab/>
      </w:r>
      <w:r w:rsidRPr="004E7377">
        <w:rPr>
          <w:sz w:val="24"/>
          <w:szCs w:val="24"/>
        </w:rPr>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sz w:val="24"/>
          <w:szCs w:val="24"/>
        </w:rPr>
        <w:t xml:space="preserve"> </w:t>
      </w:r>
      <w:bookmarkStart w:id="410" w:name="_Ref383113933"/>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8</w:t>
      </w:r>
      <w:r w:rsidR="00D71680" w:rsidRPr="004E7377">
        <w:rPr>
          <w:sz w:val="24"/>
          <w:szCs w:val="24"/>
        </w:rPr>
        <w:fldChar w:fldCharType="end"/>
      </w:r>
      <w:r w:rsidRPr="004E7377">
        <w:rPr>
          <w:sz w:val="24"/>
          <w:szCs w:val="24"/>
        </w:rPr>
        <w:t>)</w:t>
      </w:r>
      <w:bookmarkEnd w:id="410"/>
    </w:p>
    <w:p w:rsidR="008E05AB" w:rsidRPr="004E7377" w:rsidRDefault="008E05AB" w:rsidP="000166FB">
      <w:pPr>
        <w:pStyle w:val="Heading2"/>
      </w:pPr>
      <w:bookmarkStart w:id="411" w:name="_Ref357784323"/>
      <w:bookmarkStart w:id="412" w:name="_Ref404251370"/>
      <w:bookmarkStart w:id="413" w:name="_Toc409958860"/>
      <w:r w:rsidRPr="004E7377">
        <w:t xml:space="preserve">Influence of </w:t>
      </w:r>
      <w:bookmarkEnd w:id="411"/>
      <w:r w:rsidR="00AB33EF" w:rsidRPr="004E7377">
        <w:t>Iron Saturation, Stator and Rotor Resistances on Flux-Weakening Performance</w:t>
      </w:r>
      <w:bookmarkEnd w:id="412"/>
      <w:bookmarkEnd w:id="413"/>
    </w:p>
    <w:p w:rsidR="008E05AB" w:rsidRPr="004E7377" w:rsidRDefault="008E05AB" w:rsidP="008249D8">
      <w:r w:rsidRPr="004E7377">
        <w:t xml:space="preserve">The conclusions obtained in section </w:t>
      </w:r>
      <w:r w:rsidR="00DD6420" w:rsidRPr="004E7377">
        <w:fldChar w:fldCharType="begin"/>
      </w:r>
      <w:r w:rsidR="00DD6420" w:rsidRPr="004E7377">
        <w:instrText xml:space="preserve"> REF _Ref395183030 \r \h </w:instrText>
      </w:r>
      <w:r w:rsidR="00DD6420" w:rsidRPr="004E7377">
        <w:fldChar w:fldCharType="separate"/>
      </w:r>
      <w:r w:rsidR="00222543" w:rsidRPr="004E7377">
        <w:t>3.2</w:t>
      </w:r>
      <w:r w:rsidR="00DD6420" w:rsidRPr="004E7377">
        <w:fldChar w:fldCharType="end"/>
      </w:r>
      <w:r w:rsidR="00DD6420" w:rsidRPr="004E7377">
        <w:t xml:space="preserve"> </w:t>
      </w:r>
      <w:r w:rsidRPr="004E7377">
        <w:t>are based on some assumptions, which would more or less affect the real IM performances. This section investigates how IM’s flux-weakening performance is influenced by the practical factors, such as iron saturation, stator and rotor resistances.</w:t>
      </w:r>
    </w:p>
    <w:p w:rsidR="008E05AB" w:rsidRPr="004E7377" w:rsidRDefault="008E05AB" w:rsidP="00FE3B0E">
      <w:pPr>
        <w:pStyle w:val="Heading3"/>
      </w:pPr>
      <w:bookmarkStart w:id="414" w:name="_Ref399170610"/>
      <w:bookmarkStart w:id="415" w:name="_Toc409958861"/>
      <w:r w:rsidRPr="004E7377">
        <w:t>Iron Saturation</w:t>
      </w:r>
      <w:bookmarkEnd w:id="414"/>
      <w:bookmarkEnd w:id="415"/>
    </w:p>
    <w:p w:rsidR="008E05AB" w:rsidRPr="004E7377" w:rsidRDefault="008E05AB" w:rsidP="008249D8">
      <w:r w:rsidRPr="004E7377">
        <w:t xml:space="preserve">The calculation carried out in section </w:t>
      </w:r>
      <w:r w:rsidR="00DD6420" w:rsidRPr="004E7377">
        <w:fldChar w:fldCharType="begin"/>
      </w:r>
      <w:r w:rsidR="00DD6420" w:rsidRPr="004E7377">
        <w:instrText xml:space="preserve"> REF _Ref395183030 \r \h </w:instrText>
      </w:r>
      <w:r w:rsidR="00DD6420" w:rsidRPr="004E7377">
        <w:fldChar w:fldCharType="separate"/>
      </w:r>
      <w:r w:rsidR="00222543" w:rsidRPr="004E7377">
        <w:t>3.2</w:t>
      </w:r>
      <w:r w:rsidR="00DD6420" w:rsidRPr="004E7377">
        <w:fldChar w:fldCharType="end"/>
      </w:r>
      <w:r w:rsidR="00DD6420" w:rsidRPr="004E7377">
        <w:t xml:space="preserve"> </w:t>
      </w:r>
      <w:r w:rsidRPr="004E7377">
        <w:t xml:space="preserve">is based on the condition that there is no saturation in the iron, i.e. the magnetic circuit is linear and all the inductances are constant values. While in fact, the iron saturation cannot be neglected, in order to make the calculation more accurate. The influence caused by iron saturation can be perceived by current dependent inductances. The more precise electromagnetic torque equation can be expressed as </w:t>
      </w:r>
      <w:r w:rsidRPr="004E7377">
        <w:fldChar w:fldCharType="begin"/>
      </w:r>
      <w:r w:rsidRPr="004E7377">
        <w:instrText xml:space="preserve"> REF _Ref347415478 \h  \* MERGEFORMAT </w:instrText>
      </w:r>
      <w:r w:rsidRPr="004E7377">
        <w:fldChar w:fldCharType="separate"/>
      </w:r>
      <w:r w:rsidR="00222543" w:rsidRPr="004E7377">
        <w:t>(</w:t>
      </w:r>
      <w:r w:rsidR="00222543" w:rsidRPr="004E7377">
        <w:rPr>
          <w:noProof/>
        </w:rPr>
        <w:t>3.9)</w:t>
      </w:r>
      <w:r w:rsidRPr="004E7377">
        <w:fldChar w:fldCharType="end"/>
      </w:r>
      <w:r w:rsidRPr="004E7377">
        <w:t>.</w:t>
      </w:r>
      <w:r w:rsidR="00E27A9F" w:rsidRPr="004E7377">
        <w:t xml:space="preserve"> </w:t>
      </w:r>
      <w:r w:rsidR="00EB2556" w:rsidRPr="004E7377">
        <w:t>The calculation of torque-speed characteristic considering iron saturation has been</w:t>
      </w:r>
      <w:r w:rsidR="00E27A9F" w:rsidRPr="004E7377">
        <w:t xml:space="preserve"> presented in </w:t>
      </w:r>
      <w:r w:rsidR="00EB2556" w:rsidRPr="004E7377">
        <w:t>Chapter 2</w:t>
      </w:r>
      <w:r w:rsidR="00E27A9F" w:rsidRPr="004E7377">
        <w:t>.</w:t>
      </w:r>
    </w:p>
    <w:p w:rsidR="008E05AB" w:rsidRPr="004E7377" w:rsidRDefault="008E05AB" w:rsidP="00080A28">
      <w:pPr>
        <w:pStyle w:val="Text"/>
        <w:tabs>
          <w:tab w:val="center" w:pos="4536"/>
          <w:tab w:val="right" w:pos="9072"/>
        </w:tabs>
        <w:spacing w:before="120" w:after="120"/>
        <w:ind w:firstLine="0"/>
        <w:rPr>
          <w:i/>
          <w:vanish/>
          <w:sz w:val="24"/>
          <w:szCs w:val="24"/>
          <w:specVanish/>
        </w:rPr>
      </w:pPr>
      <w:r w:rsidRPr="004E7377">
        <w:rPr>
          <w:i/>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den>
        </m:f>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oMath>
      <w:r w:rsidRPr="004E7377">
        <w:rPr>
          <w:i/>
          <w:sz w:val="24"/>
          <w:szCs w:val="24"/>
        </w:rPr>
        <w:tab/>
        <w:t xml:space="preserve"> </w:t>
      </w:r>
    </w:p>
    <w:p w:rsidR="008E05AB" w:rsidRPr="004E7377" w:rsidRDefault="008E05AB" w:rsidP="00080A28">
      <w:pPr>
        <w:pStyle w:val="Text"/>
        <w:tabs>
          <w:tab w:val="center" w:pos="4536"/>
          <w:tab w:val="right" w:pos="9072"/>
        </w:tabs>
        <w:spacing w:before="120" w:after="120"/>
        <w:ind w:firstLine="0"/>
        <w:rPr>
          <w:i/>
          <w:sz w:val="24"/>
          <w:szCs w:val="24"/>
        </w:rPr>
      </w:pPr>
      <w:r w:rsidRPr="004E7377">
        <w:rPr>
          <w:i/>
          <w:sz w:val="24"/>
          <w:szCs w:val="24"/>
        </w:rPr>
        <w:t xml:space="preserve"> </w:t>
      </w:r>
    </w:p>
    <w:p w:rsidR="008E05AB" w:rsidRPr="004E7377" w:rsidRDefault="008E05AB" w:rsidP="00080A28">
      <w:pPr>
        <w:pStyle w:val="Text"/>
        <w:tabs>
          <w:tab w:val="center" w:pos="4536"/>
          <w:tab w:val="right" w:pos="9072"/>
        </w:tabs>
        <w:spacing w:before="120" w:after="120"/>
        <w:ind w:firstLine="0"/>
        <w:rPr>
          <w:i/>
          <w:vanish/>
          <w:sz w:val="24"/>
          <w:szCs w:val="24"/>
          <w:specVanish/>
        </w:rPr>
      </w:pPr>
      <w:r w:rsidRPr="004E7377">
        <w:rPr>
          <w:i/>
          <w:sz w:val="24"/>
          <w:szCs w:val="24"/>
        </w:rPr>
        <w:tab/>
      </w: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r>
          <w:rPr>
            <w:rFonts w:ascii="Cambria Math" w:hAnsi="Cambria Math"/>
            <w:sz w:val="24"/>
            <w:szCs w:val="24"/>
          </w:rPr>
          <m:t>p</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d>
              <m:dPr>
                <m:ctrlPr>
                  <w:rPr>
                    <w:rFonts w:ascii="Cambria Math" w:hAnsi="Cambria Math"/>
                    <w:i/>
                    <w:sz w:val="24"/>
                    <w:szCs w:val="24"/>
                  </w:rPr>
                </m:ctrlPr>
              </m:dPr>
              <m:e>
                <m:r>
                  <w:rPr>
                    <w:rFonts w:ascii="Cambria Math" w:hAnsi="Cambria Math"/>
                    <w:sz w:val="24"/>
                    <w:szCs w:val="24"/>
                  </w:rPr>
                  <m:t>i,θ</m:t>
                </m:r>
              </m:e>
            </m:d>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
              <m:dPr>
                <m:ctrlPr>
                  <w:rPr>
                    <w:rFonts w:ascii="Cambria Math" w:hAnsi="Cambria Math"/>
                    <w:i/>
                    <w:sz w:val="24"/>
                    <w:szCs w:val="24"/>
                  </w:rPr>
                </m:ctrlPr>
              </m:dPr>
              <m:e>
                <m:r>
                  <w:rPr>
                    <w:rFonts w:ascii="Cambria Math" w:hAnsi="Cambria Math"/>
                    <w:sz w:val="24"/>
                    <w:szCs w:val="24"/>
                  </w:rPr>
                  <m:t>i,θ</m:t>
                </m:r>
              </m:e>
            </m:d>
          </m:den>
        </m:f>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rPr>
              <m:t>2</m:t>
            </m:r>
          </m:sup>
        </m:sSup>
        <m:func>
          <m:funcPr>
            <m:ctrlPr>
              <w:rPr>
                <w:rFonts w:ascii="Cambria Math" w:hAnsi="Cambria Math"/>
                <w:i/>
                <w:sz w:val="24"/>
                <w:szCs w:val="24"/>
              </w:rPr>
            </m:ctrlPr>
          </m:funcPr>
          <m:fName>
            <m:r>
              <w:rPr>
                <w:rFonts w:ascii="Cambria Math" w:hAnsi="Cambria Math"/>
                <w:sz w:val="24"/>
                <w:szCs w:val="24"/>
              </w:rPr>
              <m:t>sin</m:t>
            </m:r>
          </m:fName>
          <m:e>
            <m:r>
              <w:rPr>
                <w:rFonts w:ascii="Cambria Math" w:hAnsi="Cambria Math"/>
                <w:sz w:val="24"/>
                <w:szCs w:val="24"/>
              </w:rPr>
              <m:t>2θ</m:t>
            </m:r>
          </m:e>
        </m:func>
      </m:oMath>
      <w:r w:rsidRPr="004E7377">
        <w:rPr>
          <w:i/>
          <w:sz w:val="24"/>
          <w:szCs w:val="24"/>
        </w:rPr>
        <w:tab/>
        <w:t xml:space="preserve"> </w:t>
      </w:r>
    </w:p>
    <w:p w:rsidR="008E05AB" w:rsidRPr="004E7377" w:rsidRDefault="008E05AB" w:rsidP="00080A28">
      <w:pPr>
        <w:pStyle w:val="Text"/>
        <w:tabs>
          <w:tab w:val="center" w:pos="4536"/>
          <w:tab w:val="right" w:pos="9072"/>
        </w:tabs>
        <w:spacing w:before="120" w:after="120"/>
        <w:ind w:firstLine="0"/>
        <w:rPr>
          <w:sz w:val="24"/>
          <w:szCs w:val="24"/>
        </w:rPr>
      </w:pPr>
      <w:r w:rsidRPr="004E7377">
        <w:rPr>
          <w:i/>
          <w:sz w:val="24"/>
          <w:szCs w:val="24"/>
        </w:rPr>
        <w:t xml:space="preserve"> </w:t>
      </w:r>
      <w:bookmarkStart w:id="416" w:name="_Ref347415478"/>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9</w:t>
      </w:r>
      <w:r w:rsidR="00D71680" w:rsidRPr="004E7377">
        <w:rPr>
          <w:sz w:val="24"/>
          <w:szCs w:val="24"/>
        </w:rPr>
        <w:fldChar w:fldCharType="end"/>
      </w:r>
      <w:r w:rsidRPr="004E7377">
        <w:rPr>
          <w:sz w:val="24"/>
          <w:szCs w:val="24"/>
        </w:rPr>
        <w:t>)</w:t>
      </w:r>
      <w:bookmarkEnd w:id="416"/>
    </w:p>
    <w:p w:rsidR="008E05AB" w:rsidRPr="004E7377" w:rsidRDefault="0079379E" w:rsidP="008249D8">
      <w:r w:rsidRPr="004E7377">
        <w:t xml:space="preserve">The IM in </w:t>
      </w:r>
      <w:r w:rsidR="005B41F9" w:rsidRPr="004E7377">
        <w:fldChar w:fldCharType="begin"/>
      </w:r>
      <w:r w:rsidR="005B41F9" w:rsidRPr="004E7377">
        <w:instrText xml:space="preserve"> REF _Ref404787529 \r \h </w:instrText>
      </w:r>
      <w:r w:rsidR="005B41F9" w:rsidRPr="004E7377">
        <w:fldChar w:fldCharType="separate"/>
      </w:r>
      <w:r w:rsidR="00222543" w:rsidRPr="004E7377">
        <w:t>Appendix G</w:t>
      </w:r>
      <w:r w:rsidR="005B41F9" w:rsidRPr="004E7377">
        <w:fldChar w:fldCharType="end"/>
      </w:r>
      <w:r w:rsidRPr="004E7377">
        <w:t xml:space="preserve"> is utilized </w:t>
      </w:r>
      <w:r w:rsidR="008E05AB" w:rsidRPr="004E7377">
        <w:t xml:space="preserve">to check the influence of iron saturation. The current dependent mutual and leakage inductances are shown in </w:t>
      </w:r>
      <w:r w:rsidR="008E05AB" w:rsidRPr="004E7377">
        <w:fldChar w:fldCharType="begin"/>
      </w:r>
      <w:r w:rsidR="008E05AB" w:rsidRPr="004E7377">
        <w:instrText xml:space="preserve"> REF _Ref374533909 \h  \* MERGEFORMAT </w:instrText>
      </w:r>
      <w:r w:rsidR="008E05AB" w:rsidRPr="004E7377">
        <w:fldChar w:fldCharType="separate"/>
      </w:r>
      <w:r w:rsidR="00222543" w:rsidRPr="004E7377">
        <w:t xml:space="preserve">Fig. </w:t>
      </w:r>
      <w:r w:rsidR="00222543" w:rsidRPr="004E7377">
        <w:rPr>
          <w:noProof/>
        </w:rPr>
        <w:t>3.2</w:t>
      </w:r>
      <w:r w:rsidR="008E05AB" w:rsidRPr="004E7377">
        <w:fldChar w:fldCharType="end"/>
      </w:r>
      <w:r w:rsidR="008E05AB" w:rsidRPr="004E7377">
        <w:t xml:space="preserve">. The inductances are mainly affected by the </w:t>
      </w:r>
      <w:r w:rsidR="008E05AB" w:rsidRPr="004E7377">
        <w:rPr>
          <w:i/>
        </w:rPr>
        <w:t>d</w:t>
      </w:r>
      <w:r w:rsidR="008E05AB" w:rsidRPr="004E7377">
        <w:t xml:space="preserve">-axis current. The mutual and leakage inductances are both increased, as the </w:t>
      </w:r>
      <w:r w:rsidR="008E05AB" w:rsidRPr="004E7377">
        <w:rPr>
          <w:i/>
        </w:rPr>
        <w:t>d</w:t>
      </w:r>
      <w:r w:rsidR="008E05AB" w:rsidRPr="004E7377">
        <w:t xml:space="preserve">-axis current decreases. The torque-speed characteristic is obtained, as the dashed line in </w:t>
      </w:r>
      <w:r w:rsidR="008E05AB" w:rsidRPr="004E7377">
        <w:fldChar w:fldCharType="begin"/>
      </w:r>
      <w:r w:rsidR="008E05AB" w:rsidRPr="004E7377">
        <w:instrText xml:space="preserve"> REF _Ref355710136 \h  \* MERGEFORMAT </w:instrText>
      </w:r>
      <w:r w:rsidR="008E05AB" w:rsidRPr="004E7377">
        <w:fldChar w:fldCharType="separate"/>
      </w:r>
      <w:r w:rsidR="00222543" w:rsidRPr="004E7377">
        <w:t xml:space="preserve">Fig. </w:t>
      </w:r>
      <w:r w:rsidR="00222543" w:rsidRPr="004E7377">
        <w:rPr>
          <w:noProof/>
        </w:rPr>
        <w:t>3.3</w:t>
      </w:r>
      <w:r w:rsidR="008E05AB" w:rsidRPr="004E7377">
        <w:fldChar w:fldCharType="end"/>
      </w:r>
      <w:r w:rsidR="008E05AB" w:rsidRPr="004E7377">
        <w:t xml:space="preserve">(a). The iron saturation only influences the constant torque region by decreasing the maximum output torque and increasing the rated speed, while leaving the torque-speed curve in flux-weakening region overlapping with part of the torque-speed curve of IM without considering saturation. The change of torque-speed characteristic in constant torque region is caused by the decrease of inductances and increase of current angle, which can be seen from </w:t>
      </w:r>
      <w:r w:rsidR="008E05AB" w:rsidRPr="004E7377">
        <w:lastRenderedPageBreak/>
        <w:fldChar w:fldCharType="begin"/>
      </w:r>
      <w:r w:rsidR="008E05AB" w:rsidRPr="004E7377">
        <w:instrText xml:space="preserve"> REF _Ref355710136 \h  \* MERGEFORMAT </w:instrText>
      </w:r>
      <w:r w:rsidR="008E05AB" w:rsidRPr="004E7377">
        <w:fldChar w:fldCharType="separate"/>
      </w:r>
      <w:r w:rsidR="00222543" w:rsidRPr="004E7377">
        <w:t xml:space="preserve">Fig. </w:t>
      </w:r>
      <w:r w:rsidR="00222543" w:rsidRPr="004E7377">
        <w:rPr>
          <w:noProof/>
        </w:rPr>
        <w:t>3.3</w:t>
      </w:r>
      <w:r w:rsidR="008E05AB" w:rsidRPr="004E7377">
        <w:fldChar w:fldCharType="end"/>
      </w:r>
      <w:r w:rsidR="008E05AB" w:rsidRPr="004E7377">
        <w:t xml:space="preserve">(b) and (c) and equation </w:t>
      </w:r>
      <w:r w:rsidR="008E05AB" w:rsidRPr="004E7377">
        <w:fldChar w:fldCharType="begin"/>
      </w:r>
      <w:r w:rsidR="008E05AB" w:rsidRPr="004E7377">
        <w:instrText xml:space="preserve"> REF _Ref347415478 \h  \* MERGEFORMAT </w:instrText>
      </w:r>
      <w:r w:rsidR="008E05AB" w:rsidRPr="004E7377">
        <w:fldChar w:fldCharType="separate"/>
      </w:r>
      <w:r w:rsidR="00222543" w:rsidRPr="004E7377">
        <w:t>(</w:t>
      </w:r>
      <w:r w:rsidR="00222543" w:rsidRPr="004E7377">
        <w:rPr>
          <w:noProof/>
        </w:rPr>
        <w:t>3.9</w:t>
      </w:r>
      <w:r w:rsidR="00222543" w:rsidRPr="004E7377">
        <w:t>)</w:t>
      </w:r>
      <w:r w:rsidR="008E05AB" w:rsidRPr="004E7377">
        <w:fldChar w:fldCharType="end"/>
      </w:r>
      <w:r w:rsidR="008E05AB" w:rsidRPr="004E7377">
        <w:t xml:space="preserve">. Because the iron is not saturated in flux-weakening region, the torque-speed characteristic in this region is not changed. </w:t>
      </w:r>
    </w:p>
    <w:p w:rsidR="008E05AB" w:rsidRPr="004E7377" w:rsidRDefault="008E05AB" w:rsidP="000B7401">
      <w:pPr>
        <w:spacing w:after="0"/>
      </w:pPr>
      <w:r w:rsidRPr="004E7377">
        <w:t xml:space="preserve">The influences of iron saturation on torque-speed characteristic of IM are listed in </w:t>
      </w:r>
      <w:r w:rsidR="00393940" w:rsidRPr="004E7377">
        <w:t xml:space="preserve">Table 3.1. </w:t>
      </w:r>
      <w:r w:rsidRPr="004E7377">
        <w:t>The constant power region is reduced (from 6.</w:t>
      </w:r>
      <w:r w:rsidR="00CB4838" w:rsidRPr="004E7377">
        <w:t>6</w:t>
      </w:r>
      <w:r w:rsidRPr="004E7377">
        <w:t xml:space="preserve">:1 to </w:t>
      </w:r>
      <w:r w:rsidR="00CB4838" w:rsidRPr="004E7377">
        <w:t>2</w:t>
      </w:r>
      <w:r w:rsidRPr="004E7377">
        <w:t>.1:1) when iron saturation is considered, because the rated speed is increased (from 1</w:t>
      </w:r>
      <w:r w:rsidR="00CB4838" w:rsidRPr="004E7377">
        <w:t>140</w:t>
      </w:r>
      <w:r w:rsidRPr="004E7377">
        <w:t xml:space="preserve">rpm to </w:t>
      </w:r>
      <w:r w:rsidR="00CB4838" w:rsidRPr="004E7377">
        <w:t>3550</w:t>
      </w:r>
      <w:r w:rsidRPr="004E7377">
        <w:t>rpm) while the critical speed is still the same (</w:t>
      </w:r>
      <w:r w:rsidR="00CB4838" w:rsidRPr="004E7377">
        <w:t>7600</w:t>
      </w:r>
      <w:r w:rsidRPr="004E7377">
        <w:t>rpm). The inverter utilization at rated speed is increased from 0.65 to 0.7</w:t>
      </w:r>
      <w:r w:rsidR="00CB4838" w:rsidRPr="004E7377">
        <w:t>5</w:t>
      </w:r>
      <w:r w:rsidRPr="004E7377">
        <w:t>. IM still has infinite speed.</w:t>
      </w:r>
      <w:r w:rsidR="001779ED" w:rsidRPr="004E7377">
        <w:t xml:space="preserve"> It should be mentioned that it is a highly saturated electrical machine, with flux density in the stator yoke ~2T. It is because in the process of stator manufacturing, </w:t>
      </w:r>
      <w:r w:rsidR="00B821D1" w:rsidRPr="004E7377">
        <w:t>a kind of</w:t>
      </w:r>
      <w:r w:rsidR="001779ED" w:rsidRPr="004E7377">
        <w:t xml:space="preserve"> existing </w:t>
      </w:r>
      <w:r w:rsidR="00B821D1" w:rsidRPr="004E7377">
        <w:t xml:space="preserve">rectangular </w:t>
      </w:r>
      <w:r w:rsidR="001779ED" w:rsidRPr="004E7377">
        <w:t>coils</w:t>
      </w:r>
      <w:r w:rsidR="00B821D1" w:rsidRPr="004E7377">
        <w:t xml:space="preserve"> are utilized directly t</w:t>
      </w:r>
      <w:r w:rsidR="00A7276C" w:rsidRPr="004E7377">
        <w:t xml:space="preserve">o shorten the prototyping cycle. The existing coils have higher height and smaller width than optimal ones, which should have made the </w:t>
      </w:r>
      <w:r w:rsidR="00EA0F59" w:rsidRPr="004E7377">
        <w:t>flux density distribution in the stator teeth and yoke more reasonable.</w:t>
      </w:r>
      <w:r w:rsidR="00B821D1" w:rsidRPr="004E7377">
        <w:t xml:space="preserve"> </w:t>
      </w:r>
      <w:r w:rsidR="00EA0F59" w:rsidRPr="004E7377">
        <w:t>The slim stator slots contribute</w:t>
      </w:r>
      <w:r w:rsidR="00B821D1" w:rsidRPr="004E7377">
        <w:t xml:space="preserve"> </w:t>
      </w:r>
      <w:r w:rsidR="00A7276C" w:rsidRPr="004E7377">
        <w:t xml:space="preserve">to </w:t>
      </w:r>
      <w:r w:rsidR="00B821D1" w:rsidRPr="004E7377">
        <w:t>the quite thinner stator yoke.</w:t>
      </w:r>
    </w:p>
    <w:p w:rsidR="00B273ED" w:rsidRPr="004E7377" w:rsidRDefault="001F4E08" w:rsidP="000B7401">
      <w:pPr>
        <w:pStyle w:val="Caption"/>
        <w:spacing w:after="0" w:line="240" w:lineRule="auto"/>
      </w:pPr>
      <w:r w:rsidRPr="004E7377">
        <w:rPr>
          <w:noProof/>
          <w:lang w:val="en-GB" w:eastAsia="zh-CN"/>
        </w:rPr>
        <w:drawing>
          <wp:inline distT="0" distB="0" distL="0" distR="0" wp14:anchorId="3C19C2A8" wp14:editId="434D830B">
            <wp:extent cx="4365797" cy="2434855"/>
            <wp:effectExtent l="0" t="0" r="0" b="3810"/>
            <wp:docPr id="5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rotWithShape="1">
                    <a:blip r:embed="rId105">
                      <a:extLst>
                        <a:ext uri="{28A0092B-C50C-407E-A947-70E740481C1C}">
                          <a14:useLocalDpi xmlns:a14="http://schemas.microsoft.com/office/drawing/2010/main" val="0"/>
                        </a:ext>
                      </a:extLst>
                    </a:blip>
                    <a:srcRect t="4584"/>
                    <a:stretch/>
                  </pic:blipFill>
                  <pic:spPr bwMode="auto">
                    <a:xfrm>
                      <a:off x="0" y="0"/>
                      <a:ext cx="4366800" cy="2435414"/>
                    </a:xfrm>
                    <a:prstGeom prst="rect">
                      <a:avLst/>
                    </a:prstGeom>
                    <a:noFill/>
                    <a:ln>
                      <a:noFill/>
                    </a:ln>
                    <a:extLst>
                      <a:ext uri="{53640926-AAD7-44D8-BBD7-CCE9431645EC}">
                        <a14:shadowObscured xmlns:a14="http://schemas.microsoft.com/office/drawing/2010/main"/>
                      </a:ext>
                    </a:extLst>
                  </pic:spPr>
                </pic:pic>
              </a:graphicData>
            </a:graphic>
          </wp:inline>
        </w:drawing>
      </w:r>
    </w:p>
    <w:p w:rsidR="00B273ED" w:rsidRPr="004E7377" w:rsidRDefault="00B273ED" w:rsidP="000B7401">
      <w:pPr>
        <w:pStyle w:val="Caption"/>
        <w:spacing w:after="0" w:line="240" w:lineRule="auto"/>
      </w:pPr>
      <w:r w:rsidRPr="004E7377">
        <w:t>(a)</w:t>
      </w:r>
    </w:p>
    <w:p w:rsidR="00B273ED" w:rsidRPr="004E7377" w:rsidRDefault="001F4E08" w:rsidP="000B7401">
      <w:pPr>
        <w:pStyle w:val="Caption"/>
        <w:spacing w:after="0" w:line="240" w:lineRule="auto"/>
      </w:pPr>
      <w:r w:rsidRPr="004E7377">
        <w:rPr>
          <w:noProof/>
          <w:lang w:val="en-GB" w:eastAsia="zh-CN"/>
        </w:rPr>
        <w:drawing>
          <wp:inline distT="0" distB="0" distL="0" distR="0" wp14:anchorId="750CA374" wp14:editId="00E79BBF">
            <wp:extent cx="4359349" cy="2411923"/>
            <wp:effectExtent l="0" t="0" r="0" b="7620"/>
            <wp:docPr id="5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noChangeArrowheads="1"/>
                    </pic:cNvPicPr>
                  </pic:nvPicPr>
                  <pic:blipFill rotWithShape="1">
                    <a:blip r:embed="rId106">
                      <a:extLst>
                        <a:ext uri="{28A0092B-C50C-407E-A947-70E740481C1C}">
                          <a14:useLocalDpi xmlns:a14="http://schemas.microsoft.com/office/drawing/2010/main" val="0"/>
                        </a:ext>
                      </a:extLst>
                    </a:blip>
                    <a:srcRect t="5420"/>
                    <a:stretch/>
                  </pic:blipFill>
                  <pic:spPr bwMode="auto">
                    <a:xfrm>
                      <a:off x="0" y="0"/>
                      <a:ext cx="4363200" cy="2414054"/>
                    </a:xfrm>
                    <a:prstGeom prst="rect">
                      <a:avLst/>
                    </a:prstGeom>
                    <a:noFill/>
                    <a:ln>
                      <a:noFill/>
                    </a:ln>
                    <a:extLst>
                      <a:ext uri="{53640926-AAD7-44D8-BBD7-CCE9431645EC}">
                        <a14:shadowObscured xmlns:a14="http://schemas.microsoft.com/office/drawing/2010/main"/>
                      </a:ext>
                    </a:extLst>
                  </pic:spPr>
                </pic:pic>
              </a:graphicData>
            </a:graphic>
          </wp:inline>
        </w:drawing>
      </w:r>
    </w:p>
    <w:p w:rsidR="008E05AB" w:rsidRPr="004E7377" w:rsidRDefault="008E05AB" w:rsidP="000B7401">
      <w:pPr>
        <w:pStyle w:val="Caption"/>
        <w:spacing w:after="0" w:line="240" w:lineRule="auto"/>
      </w:pPr>
      <w:bookmarkStart w:id="417" w:name="_Ref372205328"/>
      <w:r w:rsidRPr="004E7377">
        <w:t xml:space="preserve"> (b) </w:t>
      </w:r>
    </w:p>
    <w:p w:rsidR="008E05AB" w:rsidRPr="004E7377" w:rsidRDefault="008E05AB" w:rsidP="000B7401">
      <w:pPr>
        <w:pStyle w:val="Caption"/>
        <w:spacing w:after="0" w:line="240" w:lineRule="auto"/>
      </w:pPr>
      <w:bookmarkStart w:id="418" w:name="_Ref37453390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2</w:t>
      </w:r>
      <w:r w:rsidR="008108B9" w:rsidRPr="004E7377">
        <w:fldChar w:fldCharType="end"/>
      </w:r>
      <w:bookmarkEnd w:id="417"/>
      <w:bookmarkEnd w:id="418"/>
      <w:r w:rsidRPr="004E7377">
        <w:t xml:space="preserve"> Influence</w:t>
      </w:r>
      <w:r w:rsidR="00FC10CE" w:rsidRPr="004E7377">
        <w:t>s</w:t>
      </w:r>
      <w:r w:rsidRPr="004E7377">
        <w:t xml:space="preserve"> of </w:t>
      </w:r>
      <w:r w:rsidRPr="004E7377">
        <w:rPr>
          <w:i/>
        </w:rPr>
        <w:t>d</w:t>
      </w:r>
      <w:r w:rsidRPr="004E7377">
        <w:t xml:space="preserve">- and </w:t>
      </w:r>
      <w:r w:rsidRPr="004E7377">
        <w:rPr>
          <w:i/>
        </w:rPr>
        <w:t>q</w:t>
      </w:r>
      <w:r w:rsidRPr="004E7377">
        <w:t>-axis currents on mutual and total leakage inductances. (a) Mutual inductance. (b) Leakage inductance.</w:t>
      </w:r>
    </w:p>
    <w:p w:rsidR="00B273ED" w:rsidRPr="004E7377" w:rsidRDefault="001F4E08" w:rsidP="00B273ED">
      <w:pPr>
        <w:pStyle w:val="Caption"/>
      </w:pPr>
      <w:r w:rsidRPr="004E7377">
        <w:rPr>
          <w:noProof/>
          <w:lang w:val="en-GB" w:eastAsia="zh-CN"/>
        </w:rPr>
        <w:lastRenderedPageBreak/>
        <w:drawing>
          <wp:inline distT="0" distB="0" distL="0" distR="0" wp14:anchorId="7CF59E24" wp14:editId="75C0C549">
            <wp:extent cx="4878000" cy="2926800"/>
            <wp:effectExtent l="0" t="0" r="0" b="698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78000" cy="2926800"/>
                    </a:xfrm>
                    <a:prstGeom prst="rect">
                      <a:avLst/>
                    </a:prstGeom>
                    <a:noFill/>
                    <a:ln>
                      <a:noFill/>
                    </a:ln>
                  </pic:spPr>
                </pic:pic>
              </a:graphicData>
            </a:graphic>
          </wp:inline>
        </w:drawing>
      </w:r>
    </w:p>
    <w:p w:rsidR="00B273ED" w:rsidRPr="004E7377" w:rsidRDefault="00B273ED" w:rsidP="00B273ED">
      <w:pPr>
        <w:pStyle w:val="Caption"/>
      </w:pPr>
      <w:r w:rsidRPr="004E7377">
        <w:t>(a)</w:t>
      </w:r>
    </w:p>
    <w:p w:rsidR="00B273ED" w:rsidRPr="004E7377" w:rsidRDefault="001F4E08" w:rsidP="00B273ED">
      <w:pPr>
        <w:pStyle w:val="Caption"/>
      </w:pPr>
      <w:r w:rsidRPr="004E7377">
        <w:rPr>
          <w:noProof/>
          <w:lang w:val="en-GB" w:eastAsia="zh-CN"/>
        </w:rPr>
        <w:drawing>
          <wp:inline distT="0" distB="0" distL="0" distR="0" wp14:anchorId="00D688ED" wp14:editId="414FAF9C">
            <wp:extent cx="4878000" cy="2926800"/>
            <wp:effectExtent l="0" t="0" r="0" b="698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78000" cy="2926800"/>
                    </a:xfrm>
                    <a:prstGeom prst="rect">
                      <a:avLst/>
                    </a:prstGeom>
                    <a:noFill/>
                    <a:ln>
                      <a:noFill/>
                    </a:ln>
                  </pic:spPr>
                </pic:pic>
              </a:graphicData>
            </a:graphic>
          </wp:inline>
        </w:drawing>
      </w:r>
    </w:p>
    <w:p w:rsidR="00B273ED" w:rsidRPr="004E7377" w:rsidRDefault="00B273ED" w:rsidP="00B273ED">
      <w:pPr>
        <w:pStyle w:val="Caption"/>
      </w:pPr>
      <w:r w:rsidRPr="004E7377">
        <w:t>(b)</w:t>
      </w:r>
    </w:p>
    <w:p w:rsidR="00B273ED" w:rsidRPr="004E7377" w:rsidRDefault="001F4E08" w:rsidP="00B273ED">
      <w:pPr>
        <w:pStyle w:val="Caption"/>
      </w:pPr>
      <w:r w:rsidRPr="004E7377">
        <w:rPr>
          <w:noProof/>
          <w:lang w:val="en-GB" w:eastAsia="zh-CN"/>
        </w:rPr>
        <w:lastRenderedPageBreak/>
        <w:drawing>
          <wp:inline distT="0" distB="0" distL="0" distR="0" wp14:anchorId="71F30CF2" wp14:editId="1444982D">
            <wp:extent cx="4878000" cy="2926800"/>
            <wp:effectExtent l="0" t="0" r="0" b="698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78000" cy="2926800"/>
                    </a:xfrm>
                    <a:prstGeom prst="rect">
                      <a:avLst/>
                    </a:prstGeom>
                    <a:noFill/>
                    <a:ln>
                      <a:noFill/>
                    </a:ln>
                  </pic:spPr>
                </pic:pic>
              </a:graphicData>
            </a:graphic>
          </wp:inline>
        </w:drawing>
      </w:r>
    </w:p>
    <w:p w:rsidR="00B273ED" w:rsidRPr="004E7377" w:rsidRDefault="001F4E08" w:rsidP="00B273ED">
      <w:pPr>
        <w:pStyle w:val="Caption"/>
      </w:pPr>
      <w:r w:rsidRPr="004E7377">
        <w:t>(c)</w:t>
      </w:r>
    </w:p>
    <w:p w:rsidR="00B273ED" w:rsidRPr="004E7377" w:rsidRDefault="001F4E08" w:rsidP="00B273ED">
      <w:pPr>
        <w:pStyle w:val="Caption"/>
      </w:pPr>
      <w:r w:rsidRPr="004E7377">
        <w:rPr>
          <w:noProof/>
          <w:lang w:val="en-GB" w:eastAsia="zh-CN"/>
        </w:rPr>
        <w:drawing>
          <wp:inline distT="0" distB="0" distL="0" distR="0" wp14:anchorId="05275C11" wp14:editId="5203BDC9">
            <wp:extent cx="4878000" cy="2926800"/>
            <wp:effectExtent l="0" t="0" r="0" b="698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78000" cy="2926800"/>
                    </a:xfrm>
                    <a:prstGeom prst="rect">
                      <a:avLst/>
                    </a:prstGeom>
                    <a:noFill/>
                    <a:ln>
                      <a:noFill/>
                    </a:ln>
                  </pic:spPr>
                </pic:pic>
              </a:graphicData>
            </a:graphic>
          </wp:inline>
        </w:drawing>
      </w:r>
    </w:p>
    <w:p w:rsidR="008E05AB" w:rsidRPr="004E7377" w:rsidRDefault="008E05AB" w:rsidP="00B273ED">
      <w:pPr>
        <w:pStyle w:val="Caption"/>
      </w:pPr>
      <w:r w:rsidRPr="004E7377">
        <w:t xml:space="preserve">(d) </w:t>
      </w:r>
    </w:p>
    <w:p w:rsidR="00274047" w:rsidRPr="004E7377" w:rsidRDefault="008E05AB" w:rsidP="001C3799">
      <w:pPr>
        <w:pStyle w:val="Caption"/>
      </w:pPr>
      <w:bookmarkStart w:id="419" w:name="_Ref35571013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3</w:t>
      </w:r>
      <w:r w:rsidR="008108B9" w:rsidRPr="004E7377">
        <w:fldChar w:fldCharType="end"/>
      </w:r>
      <w:bookmarkEnd w:id="419"/>
      <w:r w:rsidRPr="004E7377">
        <w:t xml:space="preserve"> Performances and parameters of I</w:t>
      </w:r>
      <w:r w:rsidR="001F4E08" w:rsidRPr="004E7377">
        <w:t>M</w:t>
      </w:r>
      <w:r w:rsidRPr="004E7377">
        <w:t>s with/without saturation</w:t>
      </w:r>
      <w:r w:rsidR="00327512" w:rsidRPr="004E7377">
        <w:t xml:space="preserve">, </w:t>
      </w:r>
      <w:r w:rsidR="00327512" w:rsidRPr="004E7377">
        <w:rPr>
          <w:i/>
        </w:rPr>
        <w:t>u</w:t>
      </w:r>
      <w:r w:rsidR="00327512" w:rsidRPr="004E7377">
        <w:rPr>
          <w:i/>
          <w:vertAlign w:val="subscript"/>
        </w:rPr>
        <w:t>lim</w:t>
      </w:r>
      <w:r w:rsidR="00327512" w:rsidRPr="004E7377">
        <w:t xml:space="preserve">=26V, </w:t>
      </w:r>
      <w:r w:rsidR="00327512" w:rsidRPr="004E7377">
        <w:rPr>
          <w:i/>
        </w:rPr>
        <w:t>i</w:t>
      </w:r>
      <w:r w:rsidR="00327512" w:rsidRPr="004E7377">
        <w:rPr>
          <w:i/>
          <w:vertAlign w:val="subscript"/>
        </w:rPr>
        <w:t>lim</w:t>
      </w:r>
      <w:r w:rsidR="00327512" w:rsidRPr="004E7377">
        <w:t>=707A</w:t>
      </w:r>
      <w:r w:rsidRPr="004E7377">
        <w:t>.</w:t>
      </w:r>
      <w:r w:rsidR="00B273ED" w:rsidRPr="004E7377">
        <w:t xml:space="preserve"> </w:t>
      </w:r>
      <w:r w:rsidRPr="004E7377">
        <w:t>(</w:t>
      </w:r>
      <w:proofErr w:type="gramStart"/>
      <w:r w:rsidRPr="004E7377">
        <w:t>a</w:t>
      </w:r>
      <w:proofErr w:type="gramEnd"/>
      <w:r w:rsidRPr="004E7377">
        <w:t>) Torque- and power-speed characteristics.</w:t>
      </w:r>
      <w:r w:rsidR="0038771D" w:rsidRPr="004E7377">
        <w:t xml:space="preserve"> </w:t>
      </w:r>
      <w:r w:rsidRPr="004E7377">
        <w:t>(b) Phase current amplitude and angle along the torque-speed characteristic</w:t>
      </w:r>
      <w:r w:rsidR="002E013A" w:rsidRPr="004E7377">
        <w:t>s</w:t>
      </w:r>
      <w:r w:rsidR="0038771D" w:rsidRPr="004E7377">
        <w:t xml:space="preserve"> </w:t>
      </w:r>
      <w:r w:rsidRPr="004E7377">
        <w:t>(c) Mutual, stator and rotor inductances along the torque-speed characteristic</w:t>
      </w:r>
      <w:r w:rsidR="002E013A" w:rsidRPr="004E7377">
        <w:t>s</w:t>
      </w:r>
      <w:r w:rsidR="0038771D" w:rsidRPr="004E7377">
        <w:t xml:space="preserve"> </w:t>
      </w:r>
      <w:r w:rsidRPr="004E7377">
        <w:t>(d) Power factor</w:t>
      </w:r>
      <w:r w:rsidR="002E013A" w:rsidRPr="004E7377">
        <w:t>s</w:t>
      </w:r>
      <w:r w:rsidRPr="004E7377">
        <w:t xml:space="preserve"> along the torque-speed characteristic</w:t>
      </w:r>
      <w:r w:rsidR="002E013A" w:rsidRPr="004E7377">
        <w:t>s</w:t>
      </w:r>
    </w:p>
    <w:p w:rsidR="000B7401" w:rsidRPr="004E7377" w:rsidRDefault="000B7401">
      <w:pPr>
        <w:spacing w:line="276" w:lineRule="auto"/>
        <w:jc w:val="left"/>
        <w:rPr>
          <w:rFonts w:cs="Times New Roman"/>
          <w:bCs/>
          <w:szCs w:val="20"/>
          <w:lang w:val="en-US" w:eastAsia="en-US"/>
        </w:rPr>
      </w:pPr>
      <w:bookmarkStart w:id="420" w:name="_Ref357752836"/>
      <w:r w:rsidRPr="004E7377">
        <w:br w:type="page"/>
      </w:r>
    </w:p>
    <w:p w:rsidR="008E05AB" w:rsidRPr="004E7377" w:rsidRDefault="008E05AB" w:rsidP="008249D8">
      <w:pPr>
        <w:pStyle w:val="Caption"/>
      </w:pPr>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222543" w:rsidRPr="004E7377">
        <w:rPr>
          <w:noProof/>
        </w:rPr>
        <w:t>3</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222543" w:rsidRPr="004E7377">
        <w:rPr>
          <w:noProof/>
        </w:rPr>
        <w:t>1</w:t>
      </w:r>
      <w:r w:rsidR="007959BF" w:rsidRPr="004E7377">
        <w:fldChar w:fldCharType="end"/>
      </w:r>
      <w:bookmarkEnd w:id="420"/>
      <w:r w:rsidR="00274047" w:rsidRPr="004E7377">
        <w:t xml:space="preserve"> </w:t>
      </w:r>
      <w:r w:rsidRPr="004E7377">
        <w:t>Influence of iron saturation on IM’s torque-speed characteristic</w:t>
      </w:r>
    </w:p>
    <w:tbl>
      <w:tblPr>
        <w:tblStyle w:val="TableGrid"/>
        <w:tblW w:w="5000" w:type="pct"/>
        <w:tblBorders>
          <w:top w:val="double" w:sz="4" w:space="0" w:color="auto"/>
          <w:left w:val="none" w:sz="0" w:space="0" w:color="auto"/>
          <w:bottom w:val="double" w:sz="4" w:space="0" w:color="auto"/>
          <w:right w:val="none" w:sz="0" w:space="0" w:color="auto"/>
          <w:insideH w:val="single" w:sz="4" w:space="0" w:color="000000" w:themeColor="text1"/>
          <w:insideV w:val="single" w:sz="4" w:space="0" w:color="000000" w:themeColor="text1"/>
        </w:tblBorders>
        <w:tblLook w:val="04A0" w:firstRow="1" w:lastRow="0" w:firstColumn="1" w:lastColumn="0" w:noHBand="0" w:noVBand="1"/>
      </w:tblPr>
      <w:tblGrid>
        <w:gridCol w:w="4178"/>
        <w:gridCol w:w="2532"/>
        <w:gridCol w:w="2532"/>
      </w:tblGrid>
      <w:tr w:rsidR="00DB6C37" w:rsidRPr="004E7377" w:rsidTr="00160137">
        <w:tc>
          <w:tcPr>
            <w:tcW w:w="2260" w:type="pct"/>
            <w:tcBorders>
              <w:top w:val="double" w:sz="4" w:space="0" w:color="auto"/>
              <w:bottom w:val="double" w:sz="4" w:space="0" w:color="auto"/>
              <w:right w:val="nil"/>
            </w:tcBorders>
            <w:vAlign w:val="center"/>
          </w:tcPr>
          <w:p w:rsidR="008E05AB" w:rsidRPr="004E7377" w:rsidRDefault="008E05AB" w:rsidP="00641AA6">
            <w:pPr>
              <w:spacing w:before="120" w:after="120" w:line="240" w:lineRule="auto"/>
              <w:rPr>
                <w:lang w:val="en-US"/>
              </w:rPr>
            </w:pPr>
          </w:p>
        </w:tc>
        <w:tc>
          <w:tcPr>
            <w:tcW w:w="1370" w:type="pct"/>
            <w:tcBorders>
              <w:top w:val="double" w:sz="4" w:space="0" w:color="auto"/>
              <w:left w:val="nil"/>
              <w:bottom w:val="double" w:sz="4" w:space="0" w:color="auto"/>
              <w:right w:val="nil"/>
            </w:tcBorders>
            <w:vAlign w:val="center"/>
          </w:tcPr>
          <w:p w:rsidR="008E05AB" w:rsidRPr="004E7377" w:rsidRDefault="008E05AB" w:rsidP="00641AA6">
            <w:pPr>
              <w:spacing w:before="120" w:after="120" w:line="240" w:lineRule="auto"/>
              <w:jc w:val="center"/>
            </w:pPr>
            <w:r w:rsidRPr="004E7377">
              <w:t>No saturation</w:t>
            </w:r>
          </w:p>
        </w:tc>
        <w:tc>
          <w:tcPr>
            <w:tcW w:w="1370" w:type="pct"/>
            <w:tcBorders>
              <w:top w:val="double" w:sz="4" w:space="0" w:color="auto"/>
              <w:left w:val="nil"/>
              <w:bottom w:val="double" w:sz="4" w:space="0" w:color="auto"/>
            </w:tcBorders>
            <w:vAlign w:val="center"/>
          </w:tcPr>
          <w:p w:rsidR="008E05AB" w:rsidRPr="004E7377" w:rsidRDefault="008E05AB" w:rsidP="00641AA6">
            <w:pPr>
              <w:spacing w:before="120" w:after="120" w:line="240" w:lineRule="auto"/>
              <w:jc w:val="center"/>
            </w:pPr>
            <w:r w:rsidRPr="004E7377">
              <w:t>Saturation</w:t>
            </w:r>
          </w:p>
        </w:tc>
      </w:tr>
      <w:tr w:rsidR="00DB6C37" w:rsidRPr="004E7377" w:rsidTr="00160137">
        <w:tc>
          <w:tcPr>
            <w:tcW w:w="2260" w:type="pct"/>
            <w:tcBorders>
              <w:top w:val="double" w:sz="4" w:space="0" w:color="auto"/>
              <w:bottom w:val="nil"/>
              <w:right w:val="nil"/>
            </w:tcBorders>
            <w:vAlign w:val="center"/>
          </w:tcPr>
          <w:p w:rsidR="008E05AB" w:rsidRPr="004E7377" w:rsidRDefault="008E05AB" w:rsidP="00641AA6">
            <w:pPr>
              <w:spacing w:before="120" w:after="120" w:line="240" w:lineRule="auto"/>
            </w:pPr>
            <w:r w:rsidRPr="004E7377">
              <w:t>Max. torque</w:t>
            </w:r>
          </w:p>
        </w:tc>
        <w:tc>
          <w:tcPr>
            <w:tcW w:w="1370" w:type="pct"/>
            <w:tcBorders>
              <w:top w:val="double" w:sz="4" w:space="0" w:color="auto"/>
              <w:left w:val="nil"/>
              <w:bottom w:val="nil"/>
              <w:right w:val="nil"/>
            </w:tcBorders>
            <w:vAlign w:val="center"/>
          </w:tcPr>
          <w:p w:rsidR="008E05AB" w:rsidRPr="004E7377" w:rsidRDefault="001F4E08" w:rsidP="00641AA6">
            <w:pPr>
              <w:spacing w:before="120" w:after="120" w:line="240" w:lineRule="auto"/>
              <w:jc w:val="center"/>
            </w:pPr>
            <w:r w:rsidRPr="004E7377">
              <w:t>149</w:t>
            </w:r>
            <w:r w:rsidR="008E05AB" w:rsidRPr="004E7377">
              <w:t>Nm</w:t>
            </w:r>
          </w:p>
        </w:tc>
        <w:tc>
          <w:tcPr>
            <w:tcW w:w="1370" w:type="pct"/>
            <w:tcBorders>
              <w:top w:val="double" w:sz="4" w:space="0" w:color="auto"/>
              <w:left w:val="nil"/>
              <w:bottom w:val="nil"/>
            </w:tcBorders>
            <w:vAlign w:val="center"/>
          </w:tcPr>
          <w:p w:rsidR="008E05AB" w:rsidRPr="004E7377" w:rsidRDefault="008E05AB" w:rsidP="00641AA6">
            <w:pPr>
              <w:spacing w:before="120" w:after="120" w:line="240" w:lineRule="auto"/>
              <w:jc w:val="center"/>
            </w:pPr>
            <w:r w:rsidRPr="004E7377">
              <w:t>55Nm</w:t>
            </w:r>
          </w:p>
        </w:tc>
      </w:tr>
      <w:tr w:rsidR="00DB6C37" w:rsidRPr="004E7377" w:rsidTr="00160137">
        <w:tc>
          <w:tcPr>
            <w:tcW w:w="2260" w:type="pct"/>
            <w:tcBorders>
              <w:top w:val="nil"/>
              <w:bottom w:val="nil"/>
              <w:right w:val="nil"/>
            </w:tcBorders>
            <w:vAlign w:val="center"/>
          </w:tcPr>
          <w:p w:rsidR="008E05AB" w:rsidRPr="004E7377" w:rsidRDefault="008E05AB" w:rsidP="00641AA6">
            <w:pPr>
              <w:spacing w:before="120" w:after="120" w:line="240" w:lineRule="auto"/>
            </w:pPr>
            <w:r w:rsidRPr="004E7377">
              <w:t>Rated speed</w:t>
            </w:r>
          </w:p>
        </w:tc>
        <w:tc>
          <w:tcPr>
            <w:tcW w:w="1370" w:type="pct"/>
            <w:tcBorders>
              <w:top w:val="nil"/>
              <w:left w:val="nil"/>
              <w:bottom w:val="nil"/>
              <w:right w:val="nil"/>
            </w:tcBorders>
            <w:vAlign w:val="center"/>
          </w:tcPr>
          <w:p w:rsidR="008E05AB" w:rsidRPr="004E7377" w:rsidRDefault="00EB2556" w:rsidP="00641AA6">
            <w:pPr>
              <w:spacing w:before="120" w:after="120" w:line="240" w:lineRule="auto"/>
              <w:jc w:val="center"/>
            </w:pPr>
            <w:r w:rsidRPr="004E7377">
              <w:t>1140</w:t>
            </w:r>
            <w:r w:rsidR="008E05AB" w:rsidRPr="004E7377">
              <w:t>rpm</w:t>
            </w:r>
          </w:p>
        </w:tc>
        <w:tc>
          <w:tcPr>
            <w:tcW w:w="1370" w:type="pct"/>
            <w:tcBorders>
              <w:top w:val="nil"/>
              <w:left w:val="nil"/>
              <w:bottom w:val="nil"/>
            </w:tcBorders>
            <w:vAlign w:val="center"/>
          </w:tcPr>
          <w:p w:rsidR="008E05AB" w:rsidRPr="004E7377" w:rsidRDefault="00EB2556" w:rsidP="00641AA6">
            <w:pPr>
              <w:spacing w:before="120" w:after="120" w:line="240" w:lineRule="auto"/>
              <w:jc w:val="center"/>
            </w:pPr>
            <w:r w:rsidRPr="004E7377">
              <w:t>3550</w:t>
            </w:r>
            <w:r w:rsidR="008E05AB" w:rsidRPr="004E7377">
              <w:t>rpm</w:t>
            </w:r>
          </w:p>
        </w:tc>
      </w:tr>
      <w:tr w:rsidR="00DB6C37" w:rsidRPr="004E7377" w:rsidTr="00160137">
        <w:tc>
          <w:tcPr>
            <w:tcW w:w="2260" w:type="pct"/>
            <w:tcBorders>
              <w:top w:val="nil"/>
              <w:bottom w:val="nil"/>
              <w:right w:val="nil"/>
            </w:tcBorders>
            <w:vAlign w:val="center"/>
          </w:tcPr>
          <w:p w:rsidR="008E05AB" w:rsidRPr="004E7377" w:rsidRDefault="008E05AB" w:rsidP="00641AA6">
            <w:pPr>
              <w:spacing w:before="120" w:after="120" w:line="240" w:lineRule="auto"/>
            </w:pPr>
            <w:r w:rsidRPr="004E7377">
              <w:t>Constant power region ratio</w:t>
            </w:r>
          </w:p>
        </w:tc>
        <w:tc>
          <w:tcPr>
            <w:tcW w:w="1370" w:type="pct"/>
            <w:tcBorders>
              <w:top w:val="nil"/>
              <w:left w:val="nil"/>
              <w:bottom w:val="nil"/>
              <w:right w:val="nil"/>
            </w:tcBorders>
            <w:vAlign w:val="center"/>
          </w:tcPr>
          <w:p w:rsidR="008E05AB" w:rsidRPr="004E7377" w:rsidRDefault="008E05AB" w:rsidP="00641AA6">
            <w:pPr>
              <w:spacing w:before="120" w:after="120" w:line="240" w:lineRule="auto"/>
              <w:jc w:val="center"/>
            </w:pPr>
            <w:r w:rsidRPr="004E7377">
              <w:t>6.</w:t>
            </w:r>
            <w:r w:rsidR="00CB4838" w:rsidRPr="004E7377">
              <w:t>6</w:t>
            </w:r>
            <w:r w:rsidRPr="004E7377">
              <w:t>:1</w:t>
            </w:r>
          </w:p>
        </w:tc>
        <w:tc>
          <w:tcPr>
            <w:tcW w:w="1370" w:type="pct"/>
            <w:tcBorders>
              <w:top w:val="nil"/>
              <w:left w:val="nil"/>
              <w:bottom w:val="nil"/>
            </w:tcBorders>
            <w:vAlign w:val="center"/>
          </w:tcPr>
          <w:p w:rsidR="008E05AB" w:rsidRPr="004E7377" w:rsidRDefault="00CB4838" w:rsidP="00641AA6">
            <w:pPr>
              <w:spacing w:before="120" w:after="120" w:line="240" w:lineRule="auto"/>
              <w:jc w:val="center"/>
            </w:pPr>
            <w:r w:rsidRPr="004E7377">
              <w:t>2</w:t>
            </w:r>
            <w:r w:rsidR="008E05AB" w:rsidRPr="004E7377">
              <w:t>.1:1</w:t>
            </w:r>
          </w:p>
        </w:tc>
      </w:tr>
      <w:tr w:rsidR="00DB6C37" w:rsidRPr="004E7377" w:rsidTr="00160137">
        <w:tc>
          <w:tcPr>
            <w:tcW w:w="2260" w:type="pct"/>
            <w:tcBorders>
              <w:top w:val="nil"/>
              <w:bottom w:val="nil"/>
              <w:right w:val="nil"/>
            </w:tcBorders>
            <w:vAlign w:val="center"/>
          </w:tcPr>
          <w:p w:rsidR="008E05AB" w:rsidRPr="004E7377" w:rsidRDefault="008E05AB" w:rsidP="00641AA6">
            <w:pPr>
              <w:spacing w:before="120" w:after="120" w:line="240" w:lineRule="auto"/>
            </w:pPr>
            <w:r w:rsidRPr="004E7377">
              <w:t>Inverter utilization at rated speed</w:t>
            </w:r>
          </w:p>
        </w:tc>
        <w:tc>
          <w:tcPr>
            <w:tcW w:w="1370" w:type="pct"/>
            <w:tcBorders>
              <w:top w:val="nil"/>
              <w:left w:val="nil"/>
              <w:bottom w:val="nil"/>
              <w:right w:val="nil"/>
            </w:tcBorders>
            <w:vAlign w:val="center"/>
          </w:tcPr>
          <w:p w:rsidR="008E05AB" w:rsidRPr="004E7377" w:rsidRDefault="008E05AB" w:rsidP="00641AA6">
            <w:pPr>
              <w:spacing w:before="120" w:after="120" w:line="240" w:lineRule="auto"/>
              <w:jc w:val="center"/>
            </w:pPr>
            <w:r w:rsidRPr="004E7377">
              <w:t>0.65</w:t>
            </w:r>
          </w:p>
        </w:tc>
        <w:tc>
          <w:tcPr>
            <w:tcW w:w="1370" w:type="pct"/>
            <w:tcBorders>
              <w:top w:val="nil"/>
              <w:left w:val="nil"/>
              <w:bottom w:val="nil"/>
            </w:tcBorders>
            <w:vAlign w:val="center"/>
          </w:tcPr>
          <w:p w:rsidR="008E05AB" w:rsidRPr="004E7377" w:rsidRDefault="008E05AB" w:rsidP="00641AA6">
            <w:pPr>
              <w:spacing w:before="120" w:after="120" w:line="240" w:lineRule="auto"/>
              <w:jc w:val="center"/>
            </w:pPr>
            <w:r w:rsidRPr="004E7377">
              <w:t>0.7</w:t>
            </w:r>
            <w:r w:rsidR="00CB4838" w:rsidRPr="004E7377">
              <w:t>5</w:t>
            </w:r>
          </w:p>
        </w:tc>
      </w:tr>
      <w:tr w:rsidR="008E05AB" w:rsidRPr="004E7377" w:rsidTr="00160137">
        <w:tc>
          <w:tcPr>
            <w:tcW w:w="2260" w:type="pct"/>
            <w:tcBorders>
              <w:top w:val="nil"/>
              <w:bottom w:val="double" w:sz="4" w:space="0" w:color="auto"/>
              <w:right w:val="nil"/>
            </w:tcBorders>
            <w:vAlign w:val="center"/>
          </w:tcPr>
          <w:p w:rsidR="008E05AB" w:rsidRPr="004E7377" w:rsidRDefault="008E05AB" w:rsidP="00641AA6">
            <w:pPr>
              <w:spacing w:before="120" w:after="120" w:line="240" w:lineRule="auto"/>
            </w:pPr>
            <w:r w:rsidRPr="004E7377">
              <w:t>Max. speed</w:t>
            </w:r>
          </w:p>
        </w:tc>
        <w:tc>
          <w:tcPr>
            <w:tcW w:w="1370" w:type="pct"/>
            <w:tcBorders>
              <w:top w:val="nil"/>
              <w:left w:val="nil"/>
              <w:bottom w:val="double" w:sz="4" w:space="0" w:color="auto"/>
              <w:right w:val="nil"/>
            </w:tcBorders>
            <w:vAlign w:val="center"/>
          </w:tcPr>
          <w:p w:rsidR="008E05AB" w:rsidRPr="004E7377" w:rsidRDefault="008E05AB" w:rsidP="00641AA6">
            <w:pPr>
              <w:spacing w:before="120" w:after="120" w:line="240" w:lineRule="auto"/>
              <w:jc w:val="center"/>
            </w:pPr>
            <m:oMathPara>
              <m:oMath>
                <m:r>
                  <w:rPr>
                    <w:rFonts w:ascii="Cambria Math" w:hAnsi="Cambria Math"/>
                  </w:rPr>
                  <m:t>∞</m:t>
                </m:r>
              </m:oMath>
            </m:oMathPara>
          </w:p>
        </w:tc>
        <w:tc>
          <w:tcPr>
            <w:tcW w:w="1370" w:type="pct"/>
            <w:tcBorders>
              <w:top w:val="nil"/>
              <w:left w:val="nil"/>
              <w:bottom w:val="double" w:sz="4" w:space="0" w:color="auto"/>
            </w:tcBorders>
            <w:vAlign w:val="center"/>
          </w:tcPr>
          <w:p w:rsidR="008E05AB" w:rsidRPr="004E7377" w:rsidRDefault="008E05AB" w:rsidP="00641AA6">
            <w:pPr>
              <w:spacing w:before="120" w:after="120" w:line="240" w:lineRule="auto"/>
              <w:jc w:val="center"/>
            </w:pPr>
            <m:oMathPara>
              <m:oMath>
                <m:r>
                  <w:rPr>
                    <w:rFonts w:ascii="Cambria Math" w:hAnsi="Cambria Math"/>
                  </w:rPr>
                  <m:t>∞</m:t>
                </m:r>
              </m:oMath>
            </m:oMathPara>
          </w:p>
        </w:tc>
      </w:tr>
    </w:tbl>
    <w:p w:rsidR="008E05AB" w:rsidRPr="004E7377" w:rsidRDefault="008E05AB" w:rsidP="008E05AB">
      <w:pPr>
        <w:pStyle w:val="Text"/>
        <w:spacing w:line="480" w:lineRule="auto"/>
      </w:pPr>
    </w:p>
    <w:p w:rsidR="008E05AB" w:rsidRPr="004E7377" w:rsidRDefault="008E05AB" w:rsidP="00E364EB">
      <w:r w:rsidRPr="004E7377">
        <w:t xml:space="preserve">The influence of iron saturation on the power factor along the torque-speed characteristic is shown in </w:t>
      </w:r>
      <w:r w:rsidRPr="004E7377">
        <w:fldChar w:fldCharType="begin"/>
      </w:r>
      <w:r w:rsidRPr="004E7377">
        <w:instrText xml:space="preserve"> REF _Ref355710136 \h  \* MERGEFORMAT </w:instrText>
      </w:r>
      <w:r w:rsidRPr="004E7377">
        <w:fldChar w:fldCharType="separate"/>
      </w:r>
      <w:r w:rsidR="00222543" w:rsidRPr="004E7377">
        <w:t xml:space="preserve">Fig. </w:t>
      </w:r>
      <w:r w:rsidR="00222543" w:rsidRPr="004E7377">
        <w:rPr>
          <w:noProof/>
        </w:rPr>
        <w:t>3.3</w:t>
      </w:r>
      <w:r w:rsidRPr="004E7377">
        <w:fldChar w:fldCharType="end"/>
      </w:r>
      <w:r w:rsidRPr="004E7377">
        <w:t>(d). When the iron saturation is considered, the power factor in constant torque region is actually larger, increasing from 0.65 to 0.7</w:t>
      </w:r>
      <w:r w:rsidR="00CB4838" w:rsidRPr="004E7377">
        <w:t>5</w:t>
      </w:r>
      <w:r w:rsidRPr="004E7377">
        <w:t xml:space="preserve">, while the power factor in the flux-weakening region is the same as </w:t>
      </w:r>
      <w:r w:rsidR="00D92E9B" w:rsidRPr="004E7377">
        <w:t>that</w:t>
      </w:r>
      <w:r w:rsidRPr="004E7377">
        <w:t xml:space="preserve"> </w:t>
      </w:r>
      <w:r w:rsidR="00D92E9B" w:rsidRPr="004E7377">
        <w:t xml:space="preserve">without </w:t>
      </w:r>
      <w:r w:rsidRPr="004E7377">
        <w:t xml:space="preserve">considering saturation. </w:t>
      </w:r>
      <w:r w:rsidR="00E364EB" w:rsidRPr="004E7377">
        <w:t xml:space="preserve">The reason for the increase of power factor in constant torque region can be explained from the vector diagram and </w:t>
      </w:r>
      <w:r w:rsidR="000B7401" w:rsidRPr="004E7377">
        <w:t xml:space="preserve">the </w:t>
      </w:r>
      <w:r w:rsidR="00E364EB" w:rsidRPr="004E7377">
        <w:t xml:space="preserve">power factor angle equation. </w:t>
      </w:r>
      <w:r w:rsidRPr="004E7377">
        <w:t xml:space="preserve">According to the vector diagram of IM, as shown in </w:t>
      </w:r>
      <w:r w:rsidRPr="004E7377">
        <w:fldChar w:fldCharType="begin"/>
      </w:r>
      <w:r w:rsidRPr="004E7377">
        <w:instrText xml:space="preserve"> REF _Ref355863587 \h  \* MERGEFORMAT </w:instrText>
      </w:r>
      <w:r w:rsidRPr="004E7377">
        <w:fldChar w:fldCharType="separate"/>
      </w:r>
      <w:r w:rsidR="00222543" w:rsidRPr="004E7377">
        <w:t xml:space="preserve">Fig. </w:t>
      </w:r>
      <w:r w:rsidR="00222543" w:rsidRPr="004E7377">
        <w:rPr>
          <w:noProof/>
        </w:rPr>
        <w:t>3.4</w:t>
      </w:r>
      <w:r w:rsidRPr="004E7377">
        <w:fldChar w:fldCharType="end"/>
      </w:r>
      <w:r w:rsidRPr="004E7377">
        <w:t xml:space="preserve">, and equations </w:t>
      </w:r>
      <w:r w:rsidR="00C33AE1" w:rsidRPr="004E7377">
        <w:fldChar w:fldCharType="begin"/>
      </w:r>
      <w:r w:rsidR="00C33AE1" w:rsidRPr="004E7377">
        <w:instrText xml:space="preserve"> REF _Ref357782710 \h </w:instrText>
      </w:r>
      <w:r w:rsidR="00C33AE1"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1</w:t>
      </w:r>
      <w:r w:rsidR="00222543" w:rsidRPr="004E7377">
        <w:rPr>
          <w:szCs w:val="24"/>
        </w:rPr>
        <w:t>)</w:t>
      </w:r>
      <w:r w:rsidR="00C33AE1" w:rsidRPr="004E7377">
        <w:fldChar w:fldCharType="end"/>
      </w:r>
      <w:r w:rsidR="00C33AE1" w:rsidRPr="004E7377">
        <w:t>-</w:t>
      </w:r>
      <w:r w:rsidR="00C33AE1" w:rsidRPr="004E7377">
        <w:fldChar w:fldCharType="begin"/>
      </w:r>
      <w:r w:rsidR="00C33AE1" w:rsidRPr="004E7377">
        <w:instrText xml:space="preserve"> REF _Ref357783016 \h </w:instrText>
      </w:r>
      <w:r w:rsidR="00C33AE1"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4</w:t>
      </w:r>
      <w:r w:rsidR="00222543" w:rsidRPr="004E7377">
        <w:rPr>
          <w:szCs w:val="24"/>
        </w:rPr>
        <w:t>)</w:t>
      </w:r>
      <w:r w:rsidR="00C33AE1" w:rsidRPr="004E7377">
        <w:fldChar w:fldCharType="end"/>
      </w:r>
      <w:r w:rsidRPr="004E7377">
        <w:t xml:space="preserve">, the power factor angle can be expressed </w:t>
      </w:r>
      <w:r w:rsidR="00D5721D" w:rsidRPr="004E7377">
        <w:t xml:space="preserve">by </w:t>
      </w:r>
      <w:r w:rsidRPr="004E7377">
        <w:fldChar w:fldCharType="begin"/>
      </w:r>
      <w:r w:rsidRPr="004E7377">
        <w:instrText xml:space="preserve"> REF _Ref355689495 \h  \* MERGEFORMAT </w:instrText>
      </w:r>
      <w:r w:rsidRPr="004E7377">
        <w:fldChar w:fldCharType="separate"/>
      </w:r>
      <w:r w:rsidR="00222543" w:rsidRPr="004E7377">
        <w:t>(</w:t>
      </w:r>
      <w:r w:rsidR="00222543" w:rsidRPr="004E7377">
        <w:rPr>
          <w:noProof/>
        </w:rPr>
        <w:t>3.10)</w:t>
      </w:r>
      <w:r w:rsidRPr="004E7377">
        <w:fldChar w:fldCharType="end"/>
      </w:r>
      <w:r w:rsidRPr="004E7377">
        <w:t xml:space="preserve">. Without considering </w:t>
      </w:r>
      <w:r w:rsidR="00D92E9B" w:rsidRPr="004E7377">
        <w:t xml:space="preserve">the </w:t>
      </w:r>
      <w:r w:rsidRPr="004E7377">
        <w:t xml:space="preserve">stator resistance, the power factor angle can be further simplified to </w:t>
      </w:r>
      <w:r w:rsidRPr="004E7377">
        <w:fldChar w:fldCharType="begin"/>
      </w:r>
      <w:r w:rsidRPr="004E7377">
        <w:instrText xml:space="preserve"> REF _Ref355689547 \h  \* MERGEFORMAT </w:instrText>
      </w:r>
      <w:r w:rsidRPr="004E7377">
        <w:fldChar w:fldCharType="separate"/>
      </w:r>
      <w:r w:rsidR="00222543" w:rsidRPr="004E7377">
        <w:t>(</w:t>
      </w:r>
      <w:r w:rsidR="00222543" w:rsidRPr="004E7377">
        <w:rPr>
          <w:noProof/>
        </w:rPr>
        <w:t>3.11)</w:t>
      </w:r>
      <w:r w:rsidRPr="004E7377">
        <w:fldChar w:fldCharType="end"/>
      </w:r>
      <w:r w:rsidRPr="004E7377">
        <w:t>.</w:t>
      </w:r>
      <w:r w:rsidR="00505661" w:rsidRPr="004E7377">
        <w:t xml:space="preserve"> </w:t>
      </w:r>
      <w:bookmarkStart w:id="421" w:name="OLE_LINK14"/>
      <w:bookmarkStart w:id="422" w:name="OLE_LINK15"/>
      <w:bookmarkStart w:id="423" w:name="OLE_LINK16"/>
      <m:oMath>
        <m:func>
          <m:funcPr>
            <m:ctrlPr>
              <w:rPr>
                <w:rFonts w:ascii="Cambria Math" w:hAnsi="Cambria Math"/>
                <w:i/>
                <w:szCs w:val="24"/>
              </w:rPr>
            </m:ctrlPr>
          </m:funcPr>
          <m:fName>
            <m:sSup>
              <m:sSupPr>
                <m:ctrlPr>
                  <w:rPr>
                    <w:rFonts w:ascii="Cambria Math" w:hAnsi="Cambria Math"/>
                    <w:i/>
                    <w:szCs w:val="24"/>
                  </w:rPr>
                </m:ctrlPr>
              </m:sSupPr>
              <m:e>
                <m:r>
                  <w:rPr>
                    <w:rFonts w:ascii="Cambria Math" w:hAnsi="Cambria Math"/>
                    <w:szCs w:val="24"/>
                  </w:rPr>
                  <m:t>tan</m:t>
                </m:r>
              </m:e>
              <m:sup>
                <m:r>
                  <w:rPr>
                    <w:rFonts w:ascii="Cambria Math" w:hAnsi="Cambria Math"/>
                    <w:szCs w:val="24"/>
                  </w:rPr>
                  <m:t>-1</m:t>
                </m:r>
              </m:sup>
            </m:sSup>
          </m:fName>
          <m:e>
            <m:f>
              <m:fPr>
                <m:ctrlPr>
                  <w:rPr>
                    <w:rFonts w:ascii="Cambria Math" w:hAnsi="Cambria Math"/>
                    <w:i/>
                    <w:szCs w:val="24"/>
                  </w:rPr>
                </m:ctrlPr>
              </m:fPr>
              <m:num>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L</m:t>
                        </m:r>
                      </m:e>
                      <m:sub>
                        <m:r>
                          <w:rPr>
                            <w:rFonts w:ascii="Cambria Math" w:hAnsi="Cambria Math"/>
                            <w:szCs w:val="24"/>
                          </w:rPr>
                          <m:t>s</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m</m:t>
                        </m:r>
                      </m:sub>
                      <m:sup>
                        <m: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r</m:t>
                        </m:r>
                      </m:sub>
                    </m:sSub>
                  </m:e>
                </m:d>
                <m:sSub>
                  <m:sSubPr>
                    <m:ctrlPr>
                      <w:rPr>
                        <w:rFonts w:ascii="Cambria Math" w:hAnsi="Cambria Math"/>
                        <w:i/>
                        <w:szCs w:val="24"/>
                      </w:rPr>
                    </m:ctrlPr>
                  </m:sSubPr>
                  <m:e>
                    <m:r>
                      <w:rPr>
                        <w:rFonts w:ascii="Cambria Math" w:hAnsi="Cambria Math"/>
                        <w:szCs w:val="24"/>
                      </w:rPr>
                      <m:t>i</m:t>
                    </m:r>
                  </m:e>
                  <m:sub>
                    <m:r>
                      <w:rPr>
                        <w:rFonts w:ascii="Cambria Math" w:hAnsi="Cambria Math"/>
                        <w:szCs w:val="24"/>
                      </w:rPr>
                      <m:t>q</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den>
            </m:f>
          </m:e>
        </m:func>
      </m:oMath>
      <w:bookmarkEnd w:id="421"/>
      <w:bookmarkEnd w:id="422"/>
      <w:bookmarkEnd w:id="423"/>
      <w:r w:rsidR="00505661" w:rsidRPr="004E7377">
        <w:t xml:space="preserve"> </w:t>
      </w:r>
      <w:proofErr w:type="gramStart"/>
      <w:r w:rsidR="00327512" w:rsidRPr="004E7377">
        <w:rPr>
          <w:szCs w:val="24"/>
        </w:rPr>
        <w:t>is</w:t>
      </w:r>
      <w:proofErr w:type="gramEnd"/>
      <w:r w:rsidR="00505661" w:rsidRPr="004E7377">
        <w:rPr>
          <w:szCs w:val="24"/>
        </w:rPr>
        <w:t xml:space="preserve"> the angle between voltage vector </w:t>
      </w:r>
      <w:r w:rsidR="000B7401" w:rsidRPr="004E7377">
        <w:t>and</w:t>
      </w:r>
      <w:r w:rsidRPr="004E7377">
        <w:t xml:space="preserve"> </w:t>
      </w:r>
      <w:r w:rsidR="00505661" w:rsidRPr="004E7377">
        <w:rPr>
          <w:i/>
          <w:szCs w:val="24"/>
        </w:rPr>
        <w:t>q</w:t>
      </w:r>
      <w:r w:rsidR="00505661" w:rsidRPr="004E7377">
        <w:rPr>
          <w:szCs w:val="24"/>
        </w:rPr>
        <w:t xml:space="preserve">-axis, and </w:t>
      </w:r>
      <w:bookmarkStart w:id="424" w:name="OLE_LINK11"/>
      <w:bookmarkStart w:id="425" w:name="OLE_LINK12"/>
      <w:bookmarkStart w:id="426" w:name="OLE_LINK13"/>
      <m:oMath>
        <m:r>
          <w:rPr>
            <w:rFonts w:ascii="Cambria Math" w:hAnsi="Cambria Math"/>
          </w:rPr>
          <m:t>(</m:t>
        </m:r>
        <m:func>
          <m:funcPr>
            <m:ctrlPr>
              <w:rPr>
                <w:rFonts w:ascii="Cambria Math" w:hAnsi="Cambria Math"/>
                <w:i/>
                <w:szCs w:val="24"/>
              </w:rPr>
            </m:ctrlPr>
          </m:funcPr>
          <m:fName>
            <m:sSup>
              <m:sSupPr>
                <m:ctrlPr>
                  <w:rPr>
                    <w:rFonts w:ascii="Cambria Math" w:hAnsi="Cambria Math"/>
                    <w:i/>
                    <w:szCs w:val="24"/>
                  </w:rPr>
                </m:ctrlPr>
              </m:sSupPr>
              <m:e>
                <m:r>
                  <w:rPr>
                    <w:rFonts w:ascii="Cambria Math" w:hAnsi="Cambria Math"/>
                    <w:szCs w:val="24"/>
                  </w:rPr>
                  <m:t>tan</m:t>
                </m:r>
              </m:e>
              <m:sup>
                <m:r>
                  <w:rPr>
                    <w:rFonts w:ascii="Cambria Math" w:hAnsi="Cambria Math"/>
                    <w:szCs w:val="24"/>
                  </w:rPr>
                  <m:t>-1</m:t>
                </m:r>
              </m:sup>
            </m:sSup>
          </m:fName>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q</m:t>
                    </m:r>
                  </m:sub>
                </m:sSub>
              </m:den>
            </m:f>
          </m:e>
        </m:func>
        <m:r>
          <w:rPr>
            <w:rFonts w:ascii="Cambria Math" w:hAnsi="Cambria Math"/>
            <w:szCs w:val="24"/>
          </w:rPr>
          <m:t>)</m:t>
        </m:r>
      </m:oMath>
      <w:r w:rsidR="00EA6FBA" w:rsidRPr="004E7377">
        <w:rPr>
          <w:szCs w:val="24"/>
        </w:rPr>
        <w:t xml:space="preserve"> </w:t>
      </w:r>
      <w:bookmarkEnd w:id="424"/>
      <w:bookmarkEnd w:id="425"/>
      <w:bookmarkEnd w:id="426"/>
      <w:r w:rsidR="00327512" w:rsidRPr="004E7377">
        <w:rPr>
          <w:szCs w:val="24"/>
        </w:rPr>
        <w:t>is</w:t>
      </w:r>
      <w:r w:rsidR="00505661" w:rsidRPr="004E7377">
        <w:rPr>
          <w:szCs w:val="24"/>
        </w:rPr>
        <w:t xml:space="preserve"> the angle </w:t>
      </w:r>
      <w:r w:rsidR="00EA6FBA" w:rsidRPr="004E7377">
        <w:rPr>
          <w:szCs w:val="24"/>
        </w:rPr>
        <w:t>between current vector and</w:t>
      </w:r>
      <w:r w:rsidR="00505661" w:rsidRPr="004E7377">
        <w:rPr>
          <w:szCs w:val="24"/>
        </w:rPr>
        <w:t xml:space="preserve"> </w:t>
      </w:r>
      <w:r w:rsidR="00505661" w:rsidRPr="004E7377">
        <w:rPr>
          <w:i/>
          <w:szCs w:val="24"/>
        </w:rPr>
        <w:t>q</w:t>
      </w:r>
      <w:r w:rsidR="00505661" w:rsidRPr="004E7377">
        <w:rPr>
          <w:szCs w:val="24"/>
        </w:rPr>
        <w:t>-axis</w:t>
      </w:r>
      <w:r w:rsidR="00EA6FBA" w:rsidRPr="004E7377">
        <w:rPr>
          <w:szCs w:val="24"/>
        </w:rPr>
        <w:t xml:space="preserve">. </w:t>
      </w:r>
      <w:r w:rsidR="00E364EB" w:rsidRPr="004E7377">
        <w:rPr>
          <w:szCs w:val="24"/>
        </w:rPr>
        <w:t>The</w:t>
      </w:r>
      <w:r w:rsidR="000B7401" w:rsidRPr="004E7377">
        <w:rPr>
          <w:szCs w:val="24"/>
        </w:rPr>
        <w:t>ir</w:t>
      </w:r>
      <w:r w:rsidR="00E364EB" w:rsidRPr="004E7377">
        <w:rPr>
          <w:szCs w:val="24"/>
        </w:rPr>
        <w:t xml:space="preserve"> sum</w:t>
      </w:r>
      <w:r w:rsidR="000B7401" w:rsidRPr="004E7377">
        <w:rPr>
          <w:szCs w:val="24"/>
        </w:rPr>
        <w:t xml:space="preserve"> </w:t>
      </w:r>
      <w:r w:rsidR="00E364EB" w:rsidRPr="004E7377">
        <w:rPr>
          <w:szCs w:val="24"/>
        </w:rPr>
        <w:t xml:space="preserve">is the power factor angle. </w:t>
      </w:r>
      <w:r w:rsidRPr="004E7377">
        <w:t>When the iron saturation is considered, the current angle will increase</w:t>
      </w:r>
      <w:r w:rsidR="000B7401" w:rsidRPr="004E7377">
        <w:t xml:space="preserve"> since in this case </w:t>
      </w:r>
      <w:r w:rsidRPr="004E7377">
        <w:rPr>
          <w:i/>
        </w:rPr>
        <w:t>i</w:t>
      </w:r>
      <w:r w:rsidRPr="004E7377">
        <w:rPr>
          <w:i/>
          <w:vertAlign w:val="subscript"/>
        </w:rPr>
        <w:t>d</w:t>
      </w:r>
      <w:r w:rsidRPr="004E7377">
        <w:t xml:space="preserve"> decreases and </w:t>
      </w:r>
      <w:proofErr w:type="gramStart"/>
      <w:r w:rsidRPr="004E7377">
        <w:rPr>
          <w:i/>
        </w:rPr>
        <w:t>i</w:t>
      </w:r>
      <w:r w:rsidRPr="004E7377">
        <w:rPr>
          <w:i/>
          <w:vertAlign w:val="subscript"/>
        </w:rPr>
        <w:t>q</w:t>
      </w:r>
      <w:proofErr w:type="gramEnd"/>
      <w:r w:rsidR="00327512" w:rsidRPr="004E7377">
        <w:t xml:space="preserve"> increases</w:t>
      </w:r>
      <w:r w:rsidRPr="004E7377">
        <w:t xml:space="preserve"> </w:t>
      </w:r>
      <w:r w:rsidR="00C33AE1" w:rsidRPr="004E7377">
        <w:t>[ALB11]</w:t>
      </w:r>
      <w:r w:rsidRPr="004E7377">
        <w:t xml:space="preserve">. </w:t>
      </w:r>
      <w:r w:rsidR="00E364EB" w:rsidRPr="004E7377">
        <w:t xml:space="preserve">Consequently, </w:t>
      </w:r>
      <w:bookmarkStart w:id="427" w:name="OLE_LINK17"/>
      <w:bookmarkStart w:id="428" w:name="OLE_LINK18"/>
      <w:bookmarkStart w:id="429" w:name="OLE_LINK19"/>
      <w:bookmarkStart w:id="430" w:name="OLE_LINK20"/>
      <m:oMath>
        <m:r>
          <w:rPr>
            <w:rFonts w:ascii="Cambria Math" w:hAnsi="Cambria Math"/>
          </w:rPr>
          <m:t>(</m:t>
        </m:r>
        <m:func>
          <m:funcPr>
            <m:ctrlPr>
              <w:rPr>
                <w:rFonts w:ascii="Cambria Math" w:hAnsi="Cambria Math"/>
                <w:i/>
                <w:szCs w:val="24"/>
              </w:rPr>
            </m:ctrlPr>
          </m:funcPr>
          <m:fName>
            <m:sSup>
              <m:sSupPr>
                <m:ctrlPr>
                  <w:rPr>
                    <w:rFonts w:ascii="Cambria Math" w:hAnsi="Cambria Math"/>
                    <w:i/>
                    <w:szCs w:val="24"/>
                  </w:rPr>
                </m:ctrlPr>
              </m:sSupPr>
              <m:e>
                <m:r>
                  <w:rPr>
                    <w:rFonts w:ascii="Cambria Math" w:hAnsi="Cambria Math"/>
                    <w:szCs w:val="24"/>
                  </w:rPr>
                  <m:t>tan</m:t>
                </m:r>
              </m:e>
              <m:sup>
                <m:r>
                  <w:rPr>
                    <w:rFonts w:ascii="Cambria Math" w:hAnsi="Cambria Math"/>
                    <w:szCs w:val="24"/>
                  </w:rPr>
                  <m:t>-1</m:t>
                </m:r>
              </m:sup>
            </m:sSup>
          </m:fName>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q</m:t>
                    </m:r>
                  </m:sub>
                </m:sSub>
              </m:den>
            </m:f>
          </m:e>
        </m:func>
        <m:r>
          <w:rPr>
            <w:rFonts w:ascii="Cambria Math" w:hAnsi="Cambria Math"/>
            <w:szCs w:val="24"/>
          </w:rPr>
          <m:t>)</m:t>
        </m:r>
      </m:oMath>
      <w:r w:rsidR="00E364EB" w:rsidRPr="004E7377">
        <w:rPr>
          <w:szCs w:val="24"/>
        </w:rPr>
        <w:t xml:space="preserve"> decreases and </w:t>
      </w:r>
      <m:oMath>
        <m:func>
          <m:funcPr>
            <m:ctrlPr>
              <w:rPr>
                <w:rFonts w:ascii="Cambria Math" w:hAnsi="Cambria Math"/>
                <w:i/>
                <w:szCs w:val="24"/>
              </w:rPr>
            </m:ctrlPr>
          </m:funcPr>
          <m:fName>
            <m:sSup>
              <m:sSupPr>
                <m:ctrlPr>
                  <w:rPr>
                    <w:rFonts w:ascii="Cambria Math" w:hAnsi="Cambria Math"/>
                    <w:i/>
                    <w:szCs w:val="24"/>
                  </w:rPr>
                </m:ctrlPr>
              </m:sSupPr>
              <m:e>
                <m:r>
                  <w:rPr>
                    <w:rFonts w:ascii="Cambria Math" w:hAnsi="Cambria Math"/>
                    <w:szCs w:val="24"/>
                  </w:rPr>
                  <m:t>tan</m:t>
                </m:r>
              </m:e>
              <m:sup>
                <m:r>
                  <w:rPr>
                    <w:rFonts w:ascii="Cambria Math" w:hAnsi="Cambria Math"/>
                    <w:szCs w:val="24"/>
                  </w:rPr>
                  <m:t>-1</m:t>
                </m:r>
              </m:sup>
            </m:sSup>
          </m:fName>
          <m:e>
            <m:f>
              <m:fPr>
                <m:ctrlPr>
                  <w:rPr>
                    <w:rFonts w:ascii="Cambria Math" w:hAnsi="Cambria Math"/>
                    <w:i/>
                    <w:szCs w:val="24"/>
                  </w:rPr>
                </m:ctrlPr>
              </m:fPr>
              <m:num>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L</m:t>
                        </m:r>
                      </m:e>
                      <m:sub>
                        <m:r>
                          <w:rPr>
                            <w:rFonts w:ascii="Cambria Math" w:hAnsi="Cambria Math"/>
                            <w:szCs w:val="24"/>
                          </w:rPr>
                          <m:t>s</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m</m:t>
                        </m:r>
                      </m:sub>
                      <m:sup>
                        <m: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r</m:t>
                        </m:r>
                      </m:sub>
                    </m:sSub>
                  </m:e>
                </m:d>
                <m:sSub>
                  <m:sSubPr>
                    <m:ctrlPr>
                      <w:rPr>
                        <w:rFonts w:ascii="Cambria Math" w:hAnsi="Cambria Math"/>
                        <w:i/>
                        <w:szCs w:val="24"/>
                      </w:rPr>
                    </m:ctrlPr>
                  </m:sSubPr>
                  <m:e>
                    <m:r>
                      <w:rPr>
                        <w:rFonts w:ascii="Cambria Math" w:hAnsi="Cambria Math"/>
                        <w:szCs w:val="24"/>
                      </w:rPr>
                      <m:t>i</m:t>
                    </m:r>
                  </m:e>
                  <m:sub>
                    <m:r>
                      <w:rPr>
                        <w:rFonts w:ascii="Cambria Math" w:hAnsi="Cambria Math"/>
                        <w:szCs w:val="24"/>
                      </w:rPr>
                      <m:t>q</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den>
            </m:f>
          </m:e>
        </m:func>
      </m:oMath>
      <w:bookmarkEnd w:id="427"/>
      <w:bookmarkEnd w:id="428"/>
      <w:bookmarkEnd w:id="429"/>
      <w:bookmarkEnd w:id="430"/>
      <w:r w:rsidR="00E364EB" w:rsidRPr="004E7377">
        <w:rPr>
          <w:szCs w:val="24"/>
        </w:rPr>
        <w:t xml:space="preserve"> increases. However, the</w:t>
      </w:r>
      <w:r w:rsidR="000B7401" w:rsidRPr="004E7377">
        <w:rPr>
          <w:szCs w:val="24"/>
        </w:rPr>
        <w:t>ir</w:t>
      </w:r>
      <w:r w:rsidR="00E364EB" w:rsidRPr="004E7377">
        <w:rPr>
          <w:szCs w:val="24"/>
        </w:rPr>
        <w:t xml:space="preserve"> sum still decreases, because </w:t>
      </w:r>
      <m:oMath>
        <m:r>
          <w:rPr>
            <w:rFonts w:ascii="Cambria Math" w:hAnsi="Cambria Math"/>
          </w:rPr>
          <m:t>(</m:t>
        </m:r>
        <m:func>
          <m:funcPr>
            <m:ctrlPr>
              <w:rPr>
                <w:rFonts w:ascii="Cambria Math" w:hAnsi="Cambria Math"/>
                <w:i/>
                <w:szCs w:val="24"/>
              </w:rPr>
            </m:ctrlPr>
          </m:funcPr>
          <m:fName>
            <m:sSup>
              <m:sSupPr>
                <m:ctrlPr>
                  <w:rPr>
                    <w:rFonts w:ascii="Cambria Math" w:hAnsi="Cambria Math"/>
                    <w:i/>
                    <w:szCs w:val="24"/>
                  </w:rPr>
                </m:ctrlPr>
              </m:sSupPr>
              <m:e>
                <m:r>
                  <w:rPr>
                    <w:rFonts w:ascii="Cambria Math" w:hAnsi="Cambria Math"/>
                    <w:szCs w:val="24"/>
                  </w:rPr>
                  <m:t>tan</m:t>
                </m:r>
              </m:e>
              <m:sup>
                <m:r>
                  <w:rPr>
                    <w:rFonts w:ascii="Cambria Math" w:hAnsi="Cambria Math"/>
                    <w:szCs w:val="24"/>
                  </w:rPr>
                  <m:t>-1</m:t>
                </m:r>
              </m:sup>
            </m:sSup>
          </m:fName>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q</m:t>
                    </m:r>
                  </m:sub>
                </m:sSub>
              </m:den>
            </m:f>
          </m:e>
        </m:func>
        <m:r>
          <w:rPr>
            <w:rFonts w:ascii="Cambria Math" w:hAnsi="Cambria Math"/>
            <w:szCs w:val="24"/>
          </w:rPr>
          <m:t>)</m:t>
        </m:r>
      </m:oMath>
      <w:r w:rsidR="00E364EB" w:rsidRPr="004E7377">
        <w:rPr>
          <w:szCs w:val="24"/>
        </w:rPr>
        <w:t xml:space="preserve"> changes more than </w:t>
      </w:r>
      <m:oMath>
        <m:func>
          <m:funcPr>
            <m:ctrlPr>
              <w:rPr>
                <w:rFonts w:ascii="Cambria Math" w:hAnsi="Cambria Math"/>
                <w:i/>
                <w:szCs w:val="24"/>
              </w:rPr>
            </m:ctrlPr>
          </m:funcPr>
          <m:fName>
            <m:sSup>
              <m:sSupPr>
                <m:ctrlPr>
                  <w:rPr>
                    <w:rFonts w:ascii="Cambria Math" w:hAnsi="Cambria Math"/>
                    <w:i/>
                    <w:szCs w:val="24"/>
                  </w:rPr>
                </m:ctrlPr>
              </m:sSupPr>
              <m:e>
                <m:r>
                  <w:rPr>
                    <w:rFonts w:ascii="Cambria Math" w:hAnsi="Cambria Math"/>
                    <w:szCs w:val="24"/>
                  </w:rPr>
                  <m:t>tan</m:t>
                </m:r>
              </m:e>
              <m:sup>
                <m:r>
                  <w:rPr>
                    <w:rFonts w:ascii="Cambria Math" w:hAnsi="Cambria Math"/>
                    <w:szCs w:val="24"/>
                  </w:rPr>
                  <m:t>-1</m:t>
                </m:r>
              </m:sup>
            </m:sSup>
          </m:fName>
          <m:e>
            <m:f>
              <m:fPr>
                <m:ctrlPr>
                  <w:rPr>
                    <w:rFonts w:ascii="Cambria Math" w:hAnsi="Cambria Math"/>
                    <w:i/>
                    <w:szCs w:val="24"/>
                  </w:rPr>
                </m:ctrlPr>
              </m:fPr>
              <m:num>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L</m:t>
                        </m:r>
                      </m:e>
                      <m:sub>
                        <m:r>
                          <w:rPr>
                            <w:rFonts w:ascii="Cambria Math" w:hAnsi="Cambria Math"/>
                            <w:szCs w:val="24"/>
                          </w:rPr>
                          <m:t>s</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m</m:t>
                        </m:r>
                      </m:sub>
                      <m:sup>
                        <m: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r</m:t>
                        </m:r>
                      </m:sub>
                    </m:sSub>
                  </m:e>
                </m:d>
                <m:sSub>
                  <m:sSubPr>
                    <m:ctrlPr>
                      <w:rPr>
                        <w:rFonts w:ascii="Cambria Math" w:hAnsi="Cambria Math"/>
                        <w:i/>
                        <w:szCs w:val="24"/>
                      </w:rPr>
                    </m:ctrlPr>
                  </m:sSubPr>
                  <m:e>
                    <m:r>
                      <w:rPr>
                        <w:rFonts w:ascii="Cambria Math" w:hAnsi="Cambria Math"/>
                        <w:szCs w:val="24"/>
                      </w:rPr>
                      <m:t>i</m:t>
                    </m:r>
                  </m:e>
                  <m:sub>
                    <m:r>
                      <w:rPr>
                        <w:rFonts w:ascii="Cambria Math" w:hAnsi="Cambria Math"/>
                        <w:szCs w:val="24"/>
                      </w:rPr>
                      <m:t>q</m:t>
                    </m:r>
                  </m:sub>
                </m:sSub>
              </m:num>
              <m:den>
                <m:sSub>
                  <m:sSubPr>
                    <m:ctrlPr>
                      <w:rPr>
                        <w:rFonts w:ascii="Cambria Math" w:hAnsi="Cambria Math"/>
                        <w:i/>
                        <w:szCs w:val="24"/>
                      </w:rPr>
                    </m:ctrlPr>
                  </m:sSubPr>
                  <m:e>
                    <m:r>
                      <w:rPr>
                        <w:rFonts w:ascii="Cambria Math" w:hAnsi="Cambria Math"/>
                        <w:szCs w:val="24"/>
                      </w:rPr>
                      <m:t>L</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d</m:t>
                    </m:r>
                  </m:sub>
                </m:sSub>
              </m:den>
            </m:f>
          </m:e>
        </m:func>
      </m:oMath>
      <w:r w:rsidR="00E364EB" w:rsidRPr="004E7377">
        <w:rPr>
          <w:szCs w:val="24"/>
        </w:rPr>
        <w:t xml:space="preserve"> since </w:t>
      </w:r>
      <m:oMath>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f>
          <m:fPr>
            <m:type m:val="lin"/>
            <m:ctrlPr>
              <w:rPr>
                <w:rFonts w:ascii="Cambria Math" w:hAnsi="Cambria Math"/>
                <w:i/>
              </w:rPr>
            </m:ctrlPr>
          </m:fPr>
          <m:num>
            <m:sSubSup>
              <m:sSubSupPr>
                <m:ctrlPr>
                  <w:rPr>
                    <w:rFonts w:ascii="Cambria Math" w:hAnsi="Cambria Math"/>
                    <w:i/>
                  </w:rPr>
                </m:ctrlPr>
              </m:sSubSupPr>
              <m:e>
                <m:r>
                  <w:rPr>
                    <w:rFonts w:ascii="Cambria Math" w:hAnsi="Cambria Math"/>
                  </w:rPr>
                  <m:t>L</m:t>
                </m:r>
              </m:e>
              <m:sub>
                <m:r>
                  <w:rPr>
                    <w:rFonts w:ascii="Cambria Math" w:hAnsi="Cambria Math"/>
                  </w:rPr>
                  <m:t>m</m:t>
                </m:r>
              </m:sub>
              <m:sup>
                <m:r>
                  <w:rPr>
                    <w:rFonts w:ascii="Cambria Math" w:hAnsi="Cambria Math"/>
                  </w:rPr>
                  <m:t>2</m:t>
                </m:r>
              </m:sup>
            </m:sSubSup>
          </m:num>
          <m:den>
            <m:sSub>
              <m:sSubPr>
                <m:ctrlPr>
                  <w:rPr>
                    <w:rFonts w:ascii="Cambria Math" w:hAnsi="Cambria Math"/>
                    <w:i/>
                  </w:rPr>
                </m:ctrlPr>
              </m:sSubPr>
              <m:e>
                <m:r>
                  <w:rPr>
                    <w:rFonts w:ascii="Cambria Math" w:hAnsi="Cambria Math"/>
                  </w:rPr>
                  <m:t>L</m:t>
                </m:r>
              </m:e>
              <m:sub>
                <m:r>
                  <w:rPr>
                    <w:rFonts w:ascii="Cambria Math" w:hAnsi="Cambria Math"/>
                  </w:rPr>
                  <m:t>r</m:t>
                </m:r>
              </m:sub>
            </m:sSub>
          </m:den>
        </m:f>
        <m:r>
          <w:rPr>
            <w:rFonts w:ascii="Cambria Math" w:hAnsi="Cambria Math"/>
          </w:rPr>
          <m:t>)</m:t>
        </m:r>
      </m:oMath>
      <w:r w:rsidR="00E364EB" w:rsidRPr="004E7377">
        <w:t>/</w:t>
      </w:r>
      <w:r w:rsidR="00E364EB" w:rsidRPr="004E7377">
        <w:rPr>
          <w:i/>
        </w:rPr>
        <w:t>L</w:t>
      </w:r>
      <w:r w:rsidR="00E364EB" w:rsidRPr="004E7377">
        <w:rPr>
          <w:i/>
          <w:vertAlign w:val="subscript"/>
        </w:rPr>
        <w:t>s</w:t>
      </w:r>
      <w:r w:rsidR="00E364EB" w:rsidRPr="004E7377">
        <w:t xml:space="preserve"> is </w:t>
      </w:r>
      <w:r w:rsidR="000B7401" w:rsidRPr="004E7377">
        <w:t>relatively</w:t>
      </w:r>
      <w:r w:rsidR="00E364EB" w:rsidRPr="004E7377">
        <w:t xml:space="preserve"> small</w:t>
      </w:r>
      <w:r w:rsidR="000B7401" w:rsidRPr="004E7377">
        <w:t xml:space="preserve">er. </w:t>
      </w:r>
      <w:r w:rsidR="00E364EB" w:rsidRPr="004E7377">
        <w:t xml:space="preserve">Thus, </w:t>
      </w:r>
      <w:r w:rsidRPr="004E7377">
        <w:t xml:space="preserve">it can be concluded that if the iron is more saturated in constant torque region, the power factor will be larger. While </w:t>
      </w:r>
      <w:r w:rsidR="00D5721D" w:rsidRPr="004E7377">
        <w:t xml:space="preserve">in </w:t>
      </w:r>
      <w:r w:rsidRPr="004E7377">
        <w:t xml:space="preserve">flux-weakening region, because the current vector and inductances are not changed, </w:t>
      </w:r>
      <w:r w:rsidRPr="004E7377">
        <w:fldChar w:fldCharType="begin"/>
      </w:r>
      <w:r w:rsidRPr="004E7377">
        <w:instrText xml:space="preserve"> REF _Ref355710136 \h  \* MERGEFORMAT </w:instrText>
      </w:r>
      <w:r w:rsidRPr="004E7377">
        <w:fldChar w:fldCharType="separate"/>
      </w:r>
      <w:r w:rsidR="00222543" w:rsidRPr="004E7377">
        <w:t xml:space="preserve">Fig. </w:t>
      </w:r>
      <w:r w:rsidR="00222543" w:rsidRPr="004E7377">
        <w:rPr>
          <w:noProof/>
        </w:rPr>
        <w:t>3.3</w:t>
      </w:r>
      <w:r w:rsidRPr="004E7377">
        <w:fldChar w:fldCharType="end"/>
      </w:r>
      <w:r w:rsidRPr="004E7377">
        <w:t>(b) and (c), the power factor in this region is still the same.</w:t>
      </w:r>
    </w:p>
    <w:p w:rsidR="008E05AB" w:rsidRPr="004E7377" w:rsidRDefault="008E05AB" w:rsidP="0087152D">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 xml:space="preserve">    φ=</m:t>
        </m:r>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rPr>
                  <m:t>tan</m:t>
                </m:r>
              </m:e>
              <m:sup>
                <m:r>
                  <w:rPr>
                    <w:rFonts w:ascii="Cambria Math" w:hAnsi="Cambria Math"/>
                    <w:sz w:val="24"/>
                    <w:szCs w:val="24"/>
                  </w:rPr>
                  <m:t>-1</m:t>
                </m:r>
              </m:sup>
            </m:sSup>
          </m:fName>
          <m:e>
            <m:f>
              <m:fPr>
                <m:ctrlPr>
                  <w:rPr>
                    <w:rFonts w:ascii="Cambria Math" w:hAnsi="Cambria Math"/>
                    <w:i/>
                    <w:sz w:val="24"/>
                    <w:szCs w:val="24"/>
                  </w:rPr>
                </m:ctrlPr>
              </m:fPr>
              <m:num>
                <m:r>
                  <w:rPr>
                    <w:rFonts w:ascii="Cambria Math" w:hAnsi="Cambria Math"/>
                    <w:sz w:val="24"/>
                    <w:szCs w:val="24"/>
                  </w:rPr>
                  <m:t>ω</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num>
              <m:den>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den>
            </m:f>
            <m:r>
              <w:rPr>
                <w:rFonts w:ascii="Cambria Math" w:hAnsi="Cambria Math"/>
                <w:sz w:val="24"/>
                <w:szCs w:val="24"/>
              </w:rPr>
              <m:t>+</m:t>
            </m:r>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rPr>
                      <m:t>tan</m:t>
                    </m:r>
                  </m:e>
                  <m:sup>
                    <m:r>
                      <w:rPr>
                        <w:rFonts w:ascii="Cambria Math" w:hAnsi="Cambria Math"/>
                        <w:sz w:val="24"/>
                        <w:szCs w:val="24"/>
                      </w:rPr>
                      <m:t>-1</m:t>
                    </m:r>
                  </m:sup>
                </m:sSup>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den>
                </m:f>
              </m:e>
            </m:func>
          </m:e>
        </m:func>
      </m:oMath>
      <w:r w:rsidRPr="004E7377">
        <w:rPr>
          <w:i/>
          <w:sz w:val="24"/>
          <w:szCs w:val="24"/>
        </w:rPr>
        <w:tab/>
        <w:t xml:space="preserve"> </w:t>
      </w:r>
    </w:p>
    <w:p w:rsidR="008E05AB" w:rsidRPr="004E7377" w:rsidRDefault="008E05AB" w:rsidP="0087152D">
      <w:pPr>
        <w:pStyle w:val="Text"/>
        <w:tabs>
          <w:tab w:val="center" w:pos="4536"/>
          <w:tab w:val="right" w:pos="9072"/>
        </w:tabs>
        <w:spacing w:before="120" w:after="120"/>
        <w:ind w:firstLine="0"/>
        <w:rPr>
          <w:sz w:val="24"/>
          <w:szCs w:val="24"/>
        </w:rPr>
      </w:pPr>
      <w:r w:rsidRPr="004E7377">
        <w:rPr>
          <w:i/>
          <w:sz w:val="24"/>
          <w:szCs w:val="24"/>
        </w:rPr>
        <w:t xml:space="preserve"> </w:t>
      </w:r>
      <w:bookmarkStart w:id="431" w:name="_Ref355689495"/>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10</w:t>
      </w:r>
      <w:r w:rsidR="00D71680" w:rsidRPr="004E7377">
        <w:rPr>
          <w:sz w:val="24"/>
          <w:szCs w:val="24"/>
        </w:rPr>
        <w:fldChar w:fldCharType="end"/>
      </w:r>
      <w:r w:rsidRPr="004E7377">
        <w:rPr>
          <w:sz w:val="24"/>
          <w:szCs w:val="24"/>
        </w:rPr>
        <w:t>)</w:t>
      </w:r>
      <w:bookmarkEnd w:id="431"/>
    </w:p>
    <w:p w:rsidR="008E05AB" w:rsidRPr="004E7377" w:rsidRDefault="008E05AB" w:rsidP="0087152D">
      <w:pPr>
        <w:pStyle w:val="Text"/>
        <w:tabs>
          <w:tab w:val="center" w:pos="4536"/>
          <w:tab w:val="right" w:pos="9072"/>
        </w:tabs>
        <w:spacing w:before="120" w:after="120"/>
        <w:ind w:firstLine="0"/>
        <w:rPr>
          <w:vanish/>
          <w:sz w:val="24"/>
          <w:szCs w:val="24"/>
          <w:specVanish/>
        </w:rPr>
      </w:pPr>
      <w:r w:rsidRPr="004E7377">
        <w:rPr>
          <w:i/>
          <w:sz w:val="24"/>
          <w:szCs w:val="24"/>
        </w:rPr>
        <w:tab/>
      </w:r>
      <m:oMath>
        <m:r>
          <w:rPr>
            <w:rFonts w:ascii="Cambria Math" w:hAnsi="Cambria Math"/>
            <w:sz w:val="24"/>
            <w:szCs w:val="24"/>
          </w:rPr>
          <m:t>φ≈</m:t>
        </m:r>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rPr>
                  <m:t>tan</m:t>
                </m:r>
              </m:e>
              <m:sup>
                <m:r>
                  <w:rPr>
                    <w:rFonts w:ascii="Cambria Math" w:hAnsi="Cambria Math"/>
                    <w:sz w:val="24"/>
                    <w:szCs w:val="24"/>
                  </w:rPr>
                  <m:t>-1</m:t>
                </m:r>
              </m:sup>
            </m:sSup>
          </m:fName>
          <m:e>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den>
            </m:f>
            <m:r>
              <w:rPr>
                <w:rFonts w:ascii="Cambria Math" w:hAnsi="Cambria Math"/>
                <w:sz w:val="24"/>
                <w:szCs w:val="24"/>
              </w:rPr>
              <m:t>+</m:t>
            </m:r>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rPr>
                      <m:t>t</m:t>
                    </m:r>
                    <m:r>
                      <w:rPr>
                        <w:rFonts w:ascii="Cambria Math" w:hAnsi="Cambria Math"/>
                        <w:sz w:val="24"/>
                        <w:szCs w:val="24"/>
                      </w:rPr>
                      <m:t>an</m:t>
                    </m:r>
                  </m:e>
                  <m:sup>
                    <m:r>
                      <w:rPr>
                        <w:rFonts w:ascii="Cambria Math" w:hAnsi="Cambria Math"/>
                        <w:sz w:val="24"/>
                        <w:szCs w:val="24"/>
                      </w:rPr>
                      <m:t>-1</m:t>
                    </m:r>
                  </m:sup>
                </m:sSup>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den>
                </m:f>
              </m:e>
            </m:func>
          </m:e>
        </m:func>
      </m:oMath>
      <w:r w:rsidRPr="004E7377">
        <w:rPr>
          <w:i/>
          <w:sz w:val="24"/>
          <w:szCs w:val="24"/>
        </w:rPr>
        <w:t xml:space="preserve"> </w:t>
      </w:r>
      <w:r w:rsidRPr="004E7377">
        <w:rPr>
          <w:i/>
          <w:sz w:val="24"/>
          <w:szCs w:val="24"/>
        </w:rPr>
        <w:tab/>
      </w:r>
      <w:r w:rsidRPr="004E7377">
        <w:rPr>
          <w:sz w:val="24"/>
          <w:szCs w:val="24"/>
        </w:rPr>
        <w:t xml:space="preserve"> </w:t>
      </w:r>
    </w:p>
    <w:p w:rsidR="008E05AB" w:rsidRPr="004E7377" w:rsidRDefault="008E05AB" w:rsidP="0087152D">
      <w:pPr>
        <w:pStyle w:val="Text"/>
        <w:tabs>
          <w:tab w:val="center" w:pos="4536"/>
          <w:tab w:val="right" w:pos="9072"/>
        </w:tabs>
        <w:spacing w:before="120" w:after="120"/>
        <w:ind w:firstLine="0"/>
        <w:rPr>
          <w:sz w:val="24"/>
          <w:szCs w:val="24"/>
        </w:rPr>
      </w:pPr>
      <w:r w:rsidRPr="004E7377">
        <w:rPr>
          <w:sz w:val="24"/>
          <w:szCs w:val="24"/>
        </w:rPr>
        <w:t xml:space="preserve"> </w:t>
      </w:r>
      <w:bookmarkStart w:id="432" w:name="_Ref355690711"/>
      <w:bookmarkStart w:id="433" w:name="_Ref355689547"/>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11</w:t>
      </w:r>
      <w:r w:rsidR="00D71680" w:rsidRPr="004E7377">
        <w:rPr>
          <w:sz w:val="24"/>
          <w:szCs w:val="24"/>
        </w:rPr>
        <w:fldChar w:fldCharType="end"/>
      </w:r>
      <w:bookmarkEnd w:id="432"/>
      <w:r w:rsidRPr="004E7377">
        <w:rPr>
          <w:sz w:val="24"/>
          <w:szCs w:val="24"/>
        </w:rPr>
        <w:t>)</w:t>
      </w:r>
      <w:bookmarkEnd w:id="433"/>
    </w:p>
    <w:p w:rsidR="008E05AB" w:rsidRPr="004E7377" w:rsidRDefault="00A33B75" w:rsidP="008249D8">
      <w:pPr>
        <w:pStyle w:val="Caption"/>
      </w:pPr>
      <w:r w:rsidRPr="004E7377">
        <w:object w:dxaOrig="5051" w:dyaOrig="4296">
          <v:shape id="_x0000_i1051" type="#_x0000_t75" style="width:252pt;height:3in" o:ole="">
            <v:imagedata r:id="rId111" o:title=""/>
          </v:shape>
          <o:OLEObject Type="Embed" ProgID="Visio.Drawing.11" ShapeID="_x0000_i1051" DrawAspect="Content" ObjectID="_1483701591" r:id="rId112"/>
        </w:object>
      </w:r>
    </w:p>
    <w:p w:rsidR="008E05AB" w:rsidRPr="004E7377" w:rsidRDefault="008E05AB" w:rsidP="008249D8">
      <w:pPr>
        <w:pStyle w:val="Caption"/>
      </w:pPr>
      <w:bookmarkStart w:id="434" w:name="_Ref35586358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4</w:t>
      </w:r>
      <w:r w:rsidR="008108B9" w:rsidRPr="004E7377">
        <w:fldChar w:fldCharType="end"/>
      </w:r>
      <w:bookmarkEnd w:id="434"/>
      <w:r w:rsidRPr="004E7377">
        <w:t xml:space="preserve"> Vector diagram of IM (</w:t>
      </w:r>
      <m:oMath>
        <m:acc>
          <m:accPr>
            <m:chr m:val="⃗"/>
            <m:ctrlPr>
              <w:rPr>
                <w:rFonts w:ascii="Cambria Math" w:hAnsi="Cambria Math"/>
                <w:i/>
              </w:rPr>
            </m:ctrlPr>
          </m:accPr>
          <m:e>
            <m:r>
              <w:rPr>
                <w:rFonts w:ascii="Cambria Math" w:hAnsi="Cambria Math"/>
              </w:rPr>
              <m:t>u</m:t>
            </m:r>
          </m:e>
        </m:acc>
        <m:r>
          <w:rPr>
            <w:rFonts w:ascii="Cambria Math" w:hAnsi="Cambria Math"/>
          </w:rPr>
          <m:t xml:space="preserve"> and </m:t>
        </m:r>
        <m:acc>
          <m:accPr>
            <m:chr m:val="⃗"/>
            <m:ctrlPr>
              <w:rPr>
                <w:rFonts w:ascii="Cambria Math" w:hAnsi="Cambria Math"/>
                <w:i/>
              </w:rPr>
            </m:ctrlPr>
          </m:accPr>
          <m:e>
            <m:r>
              <w:rPr>
                <w:rFonts w:ascii="Cambria Math" w:hAnsi="Cambria Math"/>
              </w:rPr>
              <m:t>i</m:t>
            </m:r>
          </m:e>
        </m:acc>
        <m:r>
          <w:rPr>
            <w:rFonts w:ascii="Cambria Math" w:hAnsi="Cambria Math"/>
          </w:rPr>
          <m:t xml:space="preserve">  </m:t>
        </m:r>
      </m:oMath>
      <w:r w:rsidRPr="004E7377">
        <w:t xml:space="preserve">are the voltage and current vectors when the current dependent inductances are not considered, </w:t>
      </w:r>
      <m:oMath>
        <m:acc>
          <m:accPr>
            <m:chr m:val="⃗"/>
            <m:ctrlPr>
              <w:rPr>
                <w:rFonts w:ascii="Cambria Math" w:hAnsi="Cambria Math"/>
                <w:i/>
              </w:rPr>
            </m:ctrlPr>
          </m:accPr>
          <m:e>
            <m:r>
              <w:rPr>
                <w:rFonts w:ascii="Cambria Math" w:hAnsi="Cambria Math"/>
              </w:rPr>
              <m:t>u'</m:t>
            </m:r>
          </m:e>
        </m:acc>
      </m:oMath>
      <w:r w:rsidR="00527C20" w:rsidRPr="004E7377">
        <w:t xml:space="preserve"> </w:t>
      </w:r>
      <w:r w:rsidRPr="004E7377">
        <w:t xml:space="preserve"> and </w:t>
      </w:r>
      <m:oMath>
        <m:acc>
          <m:accPr>
            <m:chr m:val="⃗"/>
            <m:ctrlPr>
              <w:rPr>
                <w:rFonts w:ascii="Cambria Math" w:hAnsi="Cambria Math"/>
                <w:i/>
              </w:rPr>
            </m:ctrlPr>
          </m:accPr>
          <m:e>
            <m:sSup>
              <m:sSupPr>
                <m:ctrlPr>
                  <w:rPr>
                    <w:rFonts w:ascii="Cambria Math" w:hAnsi="Cambria Math"/>
                    <w:i/>
                  </w:rPr>
                </m:ctrlPr>
              </m:sSupPr>
              <m:e>
                <m:r>
                  <w:rPr>
                    <w:rFonts w:ascii="Cambria Math" w:hAnsi="Cambria Math"/>
                  </w:rPr>
                  <m:t>i</m:t>
                </m:r>
              </m:e>
              <m:sup>
                <m:r>
                  <w:rPr>
                    <w:rFonts w:ascii="Cambria Math" w:hAnsi="Cambria Math"/>
                  </w:rPr>
                  <m:t>'</m:t>
                </m:r>
              </m:sup>
            </m:sSup>
          </m:e>
        </m:acc>
      </m:oMath>
      <w:r w:rsidR="00527C20" w:rsidRPr="004E7377">
        <w:t xml:space="preserve"> </w:t>
      </w:r>
      <w:r w:rsidRPr="004E7377">
        <w:t xml:space="preserve"> are the corresponding vectors when the current dependent inductances are considered, </w:t>
      </w:r>
      <w:r w:rsidRPr="004E7377">
        <w:rPr>
          <w:i/>
        </w:rPr>
        <w:t>φ</w:t>
      </w:r>
      <w:r w:rsidRPr="004E7377">
        <w:t xml:space="preserve"> is power factor angle, </w:t>
      </w:r>
      <w:r w:rsidRPr="004E7377">
        <w:rPr>
          <w:i/>
        </w:rPr>
        <w:t>θ</w:t>
      </w:r>
      <w:r w:rsidRPr="004E7377">
        <w:t xml:space="preserve"> is the current angle).</w:t>
      </w:r>
    </w:p>
    <w:p w:rsidR="008E05AB" w:rsidRPr="004E7377" w:rsidRDefault="008E05AB" w:rsidP="00FE3B0E">
      <w:pPr>
        <w:pStyle w:val="Heading3"/>
      </w:pPr>
      <w:bookmarkStart w:id="435" w:name="_Toc409958862"/>
      <w:r w:rsidRPr="004E7377">
        <w:t>Stator Resistance</w:t>
      </w:r>
      <w:bookmarkEnd w:id="435"/>
    </w:p>
    <w:p w:rsidR="008E05AB" w:rsidRPr="004E7377" w:rsidRDefault="008E05AB" w:rsidP="008249D8">
      <w:r w:rsidRPr="004E7377">
        <w:t>The influence of stator resistance on the torque-speed performance of IM is investigated by including different stator resistance values into the calculation. The torque- and power-speed characteristics of I</w:t>
      </w:r>
      <w:r w:rsidR="00B84DFD" w:rsidRPr="004E7377">
        <w:t>M</w:t>
      </w:r>
      <w:r w:rsidRPr="004E7377">
        <w:t xml:space="preserve">s with different stator resistances are shown in </w:t>
      </w:r>
      <w:r w:rsidRPr="004E7377">
        <w:fldChar w:fldCharType="begin"/>
      </w:r>
      <w:r w:rsidRPr="004E7377">
        <w:instrText xml:space="preserve"> REF _Ref357334193 \h  \* MERGEFORMAT </w:instrText>
      </w:r>
      <w:r w:rsidRPr="004E7377">
        <w:fldChar w:fldCharType="separate"/>
      </w:r>
      <w:r w:rsidR="00222543" w:rsidRPr="004E7377">
        <w:t xml:space="preserve">Fig. </w:t>
      </w:r>
      <w:r w:rsidR="00222543" w:rsidRPr="004E7377">
        <w:rPr>
          <w:noProof/>
        </w:rPr>
        <w:t>3.5</w:t>
      </w:r>
      <w:r w:rsidRPr="004E7377">
        <w:fldChar w:fldCharType="end"/>
      </w:r>
      <w:r w:rsidRPr="004E7377">
        <w:t xml:space="preserve">(a). The variations of phase current amplitude and angle along the maximum torque-speed characteristic are shown in </w:t>
      </w:r>
      <w:r w:rsidRPr="004E7377">
        <w:fldChar w:fldCharType="begin"/>
      </w:r>
      <w:r w:rsidRPr="004E7377">
        <w:instrText xml:space="preserve"> REF _Ref357334193 \h  \* MERGEFORMAT </w:instrText>
      </w:r>
      <w:r w:rsidRPr="004E7377">
        <w:fldChar w:fldCharType="separate"/>
      </w:r>
      <w:r w:rsidR="00222543" w:rsidRPr="004E7377">
        <w:t xml:space="preserve">Fig. </w:t>
      </w:r>
      <w:r w:rsidR="00222543" w:rsidRPr="004E7377">
        <w:rPr>
          <w:noProof/>
        </w:rPr>
        <w:t>3.5</w:t>
      </w:r>
      <w:r w:rsidRPr="004E7377">
        <w:fldChar w:fldCharType="end"/>
      </w:r>
      <w:r w:rsidRPr="004E7377">
        <w:t xml:space="preserve">(b). The influences of stator resistance on the maximum output torque, rated speed, constant power region and the inverter utilization at rated speed are listed in Table II. When the stator resistance is considered, the maximum output torque and constant power regions will not be affected, while the rated speed will be decreased. IM still has infinite speed. </w:t>
      </w:r>
    </w:p>
    <w:p w:rsidR="008E05AB" w:rsidRPr="004E7377" w:rsidRDefault="008E05AB" w:rsidP="00321AFC">
      <w:r w:rsidRPr="004E7377">
        <w:t xml:space="preserve">The influence of winding resistance on power factor and efficiency is plotted in </w:t>
      </w:r>
      <w:r w:rsidR="005D361A" w:rsidRPr="004E7377">
        <w:fldChar w:fldCharType="begin"/>
      </w:r>
      <w:r w:rsidR="005D361A" w:rsidRPr="004E7377">
        <w:instrText xml:space="preserve"> REF _Ref357334193 \h </w:instrText>
      </w:r>
      <w:r w:rsidR="005D361A" w:rsidRPr="004E7377">
        <w:fldChar w:fldCharType="separate"/>
      </w:r>
      <w:r w:rsidR="00222543" w:rsidRPr="004E7377">
        <w:t xml:space="preserve">Fig. </w:t>
      </w:r>
      <w:r w:rsidR="00222543" w:rsidRPr="004E7377">
        <w:rPr>
          <w:noProof/>
        </w:rPr>
        <w:t>3</w:t>
      </w:r>
      <w:r w:rsidR="00222543" w:rsidRPr="004E7377">
        <w:t>.</w:t>
      </w:r>
      <w:r w:rsidR="00222543" w:rsidRPr="004E7377">
        <w:rPr>
          <w:noProof/>
        </w:rPr>
        <w:t>5</w:t>
      </w:r>
      <w:r w:rsidR="005D361A" w:rsidRPr="004E7377">
        <w:fldChar w:fldCharType="end"/>
      </w:r>
      <w:r w:rsidR="005D361A" w:rsidRPr="004E7377">
        <w:t xml:space="preserve"> (c)</w:t>
      </w:r>
      <w:r w:rsidRPr="004E7377">
        <w:t xml:space="preserve"> and (d). As the stator resistance increases, the power factor along the torque-speed characteristic becomes higher, which can easily be explained according to </w:t>
      </w:r>
      <w:r w:rsidRPr="004E7377">
        <w:fldChar w:fldCharType="begin"/>
      </w:r>
      <w:r w:rsidRPr="004E7377">
        <w:instrText xml:space="preserve"> REF _Ref355689495 \h  \* MERGEFORMAT </w:instrText>
      </w:r>
      <w:r w:rsidRPr="004E7377">
        <w:fldChar w:fldCharType="separate"/>
      </w:r>
      <w:r w:rsidR="00222543" w:rsidRPr="004E7377">
        <w:t>(</w:t>
      </w:r>
      <w:r w:rsidR="00222543" w:rsidRPr="004E7377">
        <w:rPr>
          <w:noProof/>
        </w:rPr>
        <w:t>3.10)</w:t>
      </w:r>
      <w:r w:rsidRPr="004E7377">
        <w:fldChar w:fldCharType="end"/>
      </w:r>
      <w:r w:rsidRPr="004E7377">
        <w:t xml:space="preserve">. Although the power factor increases, the inverter utilization at rated speed still becomes lower, as shown in </w:t>
      </w:r>
      <w:r w:rsidRPr="004E7377">
        <w:fldChar w:fldCharType="begin"/>
      </w:r>
      <w:r w:rsidRPr="004E7377">
        <w:instrText xml:space="preserve"> REF _Ref357752861 \h  \* MERGEFORMAT </w:instrText>
      </w:r>
      <w:r w:rsidRPr="004E7377">
        <w:fldChar w:fldCharType="separate"/>
      </w:r>
      <w:r w:rsidR="00222543" w:rsidRPr="004E7377">
        <w:t xml:space="preserve">Table </w:t>
      </w:r>
      <w:r w:rsidR="00222543" w:rsidRPr="004E7377">
        <w:rPr>
          <w:noProof/>
        </w:rPr>
        <w:t>3.2</w:t>
      </w:r>
      <w:r w:rsidRPr="004E7377">
        <w:fldChar w:fldCharType="end"/>
      </w:r>
      <w:r w:rsidRPr="004E7377">
        <w:t>, because more active power is consumed as stator copper loss. In addition, increasing the stator resistance decreases the efficiency</w:t>
      </w:r>
      <w:r w:rsidR="00D5721D" w:rsidRPr="004E7377">
        <w:t>,</w:t>
      </w:r>
      <w:r w:rsidRPr="004E7377">
        <w:t xml:space="preserve"> </w:t>
      </w:r>
      <w:r w:rsidRPr="004E7377">
        <w:fldChar w:fldCharType="begin"/>
      </w:r>
      <w:r w:rsidRPr="004E7377">
        <w:instrText xml:space="preserve"> REF _Ref357334193 \h  \* MERGEFORMAT </w:instrText>
      </w:r>
      <w:r w:rsidRPr="004E7377">
        <w:fldChar w:fldCharType="separate"/>
      </w:r>
      <w:r w:rsidR="00222543" w:rsidRPr="004E7377">
        <w:t xml:space="preserve">Fig. </w:t>
      </w:r>
      <w:r w:rsidR="00222543" w:rsidRPr="004E7377">
        <w:rPr>
          <w:noProof/>
        </w:rPr>
        <w:t>3.5</w:t>
      </w:r>
      <w:r w:rsidRPr="004E7377">
        <w:fldChar w:fldCharType="end"/>
      </w:r>
      <w:r w:rsidRPr="004E7377">
        <w:t>(d), due to the increase of stator copper loss.</w:t>
      </w:r>
    </w:p>
    <w:p w:rsidR="00AB73F8" w:rsidRPr="004E7377" w:rsidRDefault="00AB73F8" w:rsidP="00321AFC">
      <w:r w:rsidRPr="004E7377">
        <w:rPr>
          <w:rFonts w:hint="eastAsia"/>
        </w:rPr>
        <w:lastRenderedPageBreak/>
        <w:t xml:space="preserve">It should be </w:t>
      </w:r>
      <w:r w:rsidR="000719BC" w:rsidRPr="004E7377">
        <w:rPr>
          <w:rFonts w:hint="eastAsia"/>
        </w:rPr>
        <w:t xml:space="preserve">mentioned that the stator resistance seems quite small in this section, </w:t>
      </w:r>
      <w:r w:rsidR="000719BC" w:rsidRPr="004E7377">
        <w:t>because</w:t>
      </w:r>
      <w:r w:rsidR="000719BC" w:rsidRPr="004E7377">
        <w:rPr>
          <w:rFonts w:hint="eastAsia"/>
        </w:rPr>
        <w:t xml:space="preserve"> the calculated IM is a low voltage and high current one. The actual stator and rotor resistances</w:t>
      </w:r>
      <w:r w:rsidR="000719BC" w:rsidRPr="004E7377">
        <w:t xml:space="preserve"> (180</w:t>
      </w:r>
      <w:r w:rsidR="000719BC" w:rsidRPr="004E7377">
        <w:rPr>
          <w:rFonts w:cs="Times New Roman"/>
        </w:rPr>
        <w:t>º</w:t>
      </w:r>
      <w:r w:rsidR="000719BC" w:rsidRPr="004E7377">
        <w:t>C)</w:t>
      </w:r>
      <w:r w:rsidR="000719BC" w:rsidRPr="004E7377">
        <w:rPr>
          <w:rFonts w:hint="eastAsia"/>
        </w:rPr>
        <w:t xml:space="preserve"> are 0.0036</w:t>
      </w:r>
      <w:r w:rsidR="000719BC" w:rsidRPr="004E7377">
        <w:rPr>
          <w:rFonts w:cs="Times New Roman"/>
        </w:rPr>
        <w:t>Ω</w:t>
      </w:r>
      <w:r w:rsidR="000719BC" w:rsidRPr="004E7377">
        <w:rPr>
          <w:rFonts w:hint="eastAsia"/>
        </w:rPr>
        <w:t xml:space="preserve"> and 0.0015</w:t>
      </w:r>
      <w:r w:rsidR="000719BC" w:rsidRPr="004E7377">
        <w:rPr>
          <w:rFonts w:cs="Times New Roman"/>
        </w:rPr>
        <w:t>Ω</w:t>
      </w:r>
      <w:r w:rsidR="000719BC" w:rsidRPr="004E7377">
        <w:rPr>
          <w:rFonts w:cs="Times New Roman" w:hint="eastAsia"/>
        </w:rPr>
        <w:t xml:space="preserve"> for an IM </w:t>
      </w:r>
      <w:r w:rsidR="000719BC" w:rsidRPr="004E7377">
        <w:rPr>
          <w:rFonts w:cs="Times New Roman"/>
        </w:rPr>
        <w:t>designed</w:t>
      </w:r>
      <w:r w:rsidR="000719BC" w:rsidRPr="004E7377">
        <w:rPr>
          <w:rFonts w:cs="Times New Roman" w:hint="eastAsia"/>
        </w:rPr>
        <w:t xml:space="preserve"> under such voltage and current ratings, as shown in </w:t>
      </w:r>
      <w:r w:rsidR="000719BC" w:rsidRPr="004E7377">
        <w:rPr>
          <w:rFonts w:cs="Times New Roman"/>
        </w:rPr>
        <w:fldChar w:fldCharType="begin"/>
      </w:r>
      <w:r w:rsidR="000719BC" w:rsidRPr="004E7377">
        <w:rPr>
          <w:rFonts w:cs="Times New Roman"/>
        </w:rPr>
        <w:instrText xml:space="preserve"> </w:instrText>
      </w:r>
      <w:r w:rsidR="000719BC" w:rsidRPr="004E7377">
        <w:rPr>
          <w:rFonts w:cs="Times New Roman" w:hint="eastAsia"/>
        </w:rPr>
        <w:instrText>REF _Ref404787529 \r \h</w:instrText>
      </w:r>
      <w:r w:rsidR="000719BC" w:rsidRPr="004E7377">
        <w:rPr>
          <w:rFonts w:cs="Times New Roman"/>
        </w:rPr>
        <w:instrText xml:space="preserve"> </w:instrText>
      </w:r>
      <w:r w:rsidR="005B41F9" w:rsidRPr="004E7377">
        <w:rPr>
          <w:rFonts w:cs="Times New Roman"/>
        </w:rPr>
        <w:instrText xml:space="preserve"> \* MERGEFORMAT </w:instrText>
      </w:r>
      <w:r w:rsidR="000719BC" w:rsidRPr="004E7377">
        <w:rPr>
          <w:rFonts w:cs="Times New Roman"/>
        </w:rPr>
      </w:r>
      <w:r w:rsidR="000719BC" w:rsidRPr="004E7377">
        <w:rPr>
          <w:rFonts w:cs="Times New Roman"/>
        </w:rPr>
        <w:fldChar w:fldCharType="separate"/>
      </w:r>
      <w:r w:rsidR="00222543" w:rsidRPr="004E7377">
        <w:rPr>
          <w:rFonts w:cs="Times New Roman"/>
        </w:rPr>
        <w:t>Appendix G</w:t>
      </w:r>
      <w:r w:rsidR="000719BC" w:rsidRPr="004E7377">
        <w:rPr>
          <w:rFonts w:cs="Times New Roman"/>
        </w:rPr>
        <w:fldChar w:fldCharType="end"/>
      </w:r>
      <w:r w:rsidR="000719BC" w:rsidRPr="004E7377">
        <w:rPr>
          <w:rFonts w:cs="Times New Roman"/>
        </w:rPr>
        <w:t>.</w:t>
      </w:r>
    </w:p>
    <w:p w:rsidR="0038771D" w:rsidRPr="004E7377" w:rsidRDefault="003F480D" w:rsidP="0038771D">
      <w:pPr>
        <w:pStyle w:val="Caption"/>
      </w:pPr>
      <w:r w:rsidRPr="004E7377">
        <w:rPr>
          <w:noProof/>
          <w:lang w:val="en-GB" w:eastAsia="zh-CN"/>
        </w:rPr>
        <w:drawing>
          <wp:inline distT="0" distB="0" distL="0" distR="0" wp14:anchorId="5AA57326" wp14:editId="183F4D07">
            <wp:extent cx="4878000" cy="2926800"/>
            <wp:effectExtent l="0" t="0" r="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78000" cy="2926800"/>
                    </a:xfrm>
                    <a:prstGeom prst="rect">
                      <a:avLst/>
                    </a:prstGeom>
                    <a:noFill/>
                    <a:ln>
                      <a:noFill/>
                    </a:ln>
                  </pic:spPr>
                </pic:pic>
              </a:graphicData>
            </a:graphic>
          </wp:inline>
        </w:drawing>
      </w:r>
    </w:p>
    <w:p w:rsidR="0038771D" w:rsidRPr="004E7377" w:rsidRDefault="0038771D" w:rsidP="0038771D">
      <w:pPr>
        <w:pStyle w:val="Caption"/>
      </w:pPr>
      <w:r w:rsidRPr="004E7377">
        <w:t>(a)</w:t>
      </w:r>
    </w:p>
    <w:p w:rsidR="0038771D" w:rsidRPr="004E7377" w:rsidRDefault="003F480D" w:rsidP="0038771D">
      <w:pPr>
        <w:pStyle w:val="Caption"/>
      </w:pPr>
      <w:r w:rsidRPr="004E7377">
        <w:rPr>
          <w:noProof/>
          <w:lang w:val="en-GB" w:eastAsia="zh-CN"/>
        </w:rPr>
        <w:drawing>
          <wp:inline distT="0" distB="0" distL="0" distR="0" wp14:anchorId="144811BC" wp14:editId="2BDD09C7">
            <wp:extent cx="4921200" cy="2944800"/>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21200" cy="2944800"/>
                    </a:xfrm>
                    <a:prstGeom prst="rect">
                      <a:avLst/>
                    </a:prstGeom>
                    <a:noFill/>
                    <a:ln>
                      <a:noFill/>
                    </a:ln>
                  </pic:spPr>
                </pic:pic>
              </a:graphicData>
            </a:graphic>
          </wp:inline>
        </w:drawing>
      </w:r>
    </w:p>
    <w:p w:rsidR="0038771D" w:rsidRPr="004E7377" w:rsidRDefault="0038771D" w:rsidP="0038771D">
      <w:pPr>
        <w:pStyle w:val="Caption"/>
      </w:pPr>
      <w:r w:rsidRPr="004E7377">
        <w:t>(b)</w:t>
      </w:r>
    </w:p>
    <w:p w:rsidR="0038771D" w:rsidRPr="004E7377" w:rsidRDefault="003F480D" w:rsidP="0038771D">
      <w:pPr>
        <w:pStyle w:val="Caption"/>
      </w:pPr>
      <w:r w:rsidRPr="004E7377">
        <w:rPr>
          <w:noProof/>
          <w:lang w:val="en-GB" w:eastAsia="zh-CN"/>
        </w:rPr>
        <w:lastRenderedPageBreak/>
        <w:drawing>
          <wp:inline distT="0" distB="0" distL="0" distR="0" wp14:anchorId="628DBF96" wp14:editId="72FBBC0D">
            <wp:extent cx="4860000" cy="2926800"/>
            <wp:effectExtent l="0" t="0" r="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60000" cy="2926800"/>
                    </a:xfrm>
                    <a:prstGeom prst="rect">
                      <a:avLst/>
                    </a:prstGeom>
                    <a:noFill/>
                    <a:ln>
                      <a:noFill/>
                    </a:ln>
                  </pic:spPr>
                </pic:pic>
              </a:graphicData>
            </a:graphic>
          </wp:inline>
        </w:drawing>
      </w:r>
    </w:p>
    <w:p w:rsidR="0038771D" w:rsidRPr="004E7377" w:rsidRDefault="00321AFC" w:rsidP="0038771D">
      <w:pPr>
        <w:pStyle w:val="Caption"/>
      </w:pPr>
      <w:r w:rsidRPr="004E7377">
        <w:t>(c)</w:t>
      </w:r>
    </w:p>
    <w:p w:rsidR="0038771D" w:rsidRPr="004E7377" w:rsidRDefault="003F480D" w:rsidP="0038771D">
      <w:pPr>
        <w:pStyle w:val="Caption"/>
      </w:pPr>
      <w:r w:rsidRPr="004E7377">
        <w:rPr>
          <w:noProof/>
          <w:lang w:val="en-GB" w:eastAsia="zh-CN"/>
        </w:rPr>
        <w:drawing>
          <wp:inline distT="0" distB="0" distL="0" distR="0" wp14:anchorId="3043E201" wp14:editId="374220A6">
            <wp:extent cx="4942800" cy="2944800"/>
            <wp:effectExtent l="0" t="0" r="0" b="82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42800" cy="2944800"/>
                    </a:xfrm>
                    <a:prstGeom prst="rect">
                      <a:avLst/>
                    </a:prstGeom>
                    <a:noFill/>
                    <a:ln>
                      <a:noFill/>
                    </a:ln>
                  </pic:spPr>
                </pic:pic>
              </a:graphicData>
            </a:graphic>
          </wp:inline>
        </w:drawing>
      </w:r>
    </w:p>
    <w:p w:rsidR="008E05AB" w:rsidRPr="004E7377" w:rsidRDefault="008E05AB" w:rsidP="0038771D">
      <w:pPr>
        <w:pStyle w:val="Caption"/>
      </w:pPr>
      <w:r w:rsidRPr="004E7377">
        <w:t xml:space="preserve"> (d) </w:t>
      </w:r>
    </w:p>
    <w:p w:rsidR="008E05AB" w:rsidRPr="004E7377" w:rsidRDefault="008E05AB" w:rsidP="008249D8">
      <w:pPr>
        <w:pStyle w:val="Caption"/>
      </w:pPr>
      <w:bookmarkStart w:id="436" w:name="_Ref35733419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5</w:t>
      </w:r>
      <w:r w:rsidR="008108B9" w:rsidRPr="004E7377">
        <w:fldChar w:fldCharType="end"/>
      </w:r>
      <w:bookmarkEnd w:id="436"/>
      <w:r w:rsidRPr="004E7377">
        <w:t xml:space="preserve"> Performances and parameters of I</w:t>
      </w:r>
      <w:r w:rsidR="00566483" w:rsidRPr="004E7377">
        <w:t>M</w:t>
      </w:r>
      <w:r w:rsidRPr="004E7377">
        <w:t>s with different stator resistances</w:t>
      </w:r>
      <w:r w:rsidR="00AB73F8" w:rsidRPr="004E7377">
        <w:t xml:space="preserve">, </w:t>
      </w:r>
      <w:r w:rsidR="00AB73F8" w:rsidRPr="004E7377">
        <w:rPr>
          <w:i/>
        </w:rPr>
        <w:t>u</w:t>
      </w:r>
      <w:r w:rsidR="00AB73F8" w:rsidRPr="004E7377">
        <w:rPr>
          <w:i/>
          <w:vertAlign w:val="subscript"/>
        </w:rPr>
        <w:t>lim</w:t>
      </w:r>
      <w:r w:rsidR="00AB73F8" w:rsidRPr="004E7377">
        <w:t xml:space="preserve">=26V, </w:t>
      </w:r>
      <w:r w:rsidR="00AB73F8" w:rsidRPr="004E7377">
        <w:rPr>
          <w:i/>
        </w:rPr>
        <w:t>i</w:t>
      </w:r>
      <w:r w:rsidR="00AB73F8" w:rsidRPr="004E7377">
        <w:rPr>
          <w:i/>
          <w:vertAlign w:val="subscript"/>
        </w:rPr>
        <w:t>lim</w:t>
      </w:r>
      <w:r w:rsidR="00AB73F8" w:rsidRPr="004E7377">
        <w:t>=707A</w:t>
      </w:r>
      <w:r w:rsidRPr="004E7377">
        <w:t xml:space="preserve">, </w:t>
      </w:r>
      <w:r w:rsidRPr="004E7377">
        <w:rPr>
          <w:i/>
        </w:rPr>
        <w:t>L</w:t>
      </w:r>
      <w:r w:rsidRPr="004E7377">
        <w:rPr>
          <w:i/>
          <w:vertAlign w:val="subscript"/>
        </w:rPr>
        <w:t>σ</w:t>
      </w:r>
      <w:r w:rsidR="00327512" w:rsidRPr="004E7377">
        <w:t xml:space="preserve"> </w:t>
      </w:r>
      <w:r w:rsidRPr="004E7377">
        <w:t>=0.</w:t>
      </w:r>
      <w:r w:rsidR="00566483" w:rsidRPr="004E7377">
        <w:t>0</w:t>
      </w:r>
      <w:r w:rsidR="00327512" w:rsidRPr="004E7377">
        <w:t>11mH</w:t>
      </w:r>
      <w:r w:rsidR="00566483" w:rsidRPr="004E7377">
        <w:t>,</w:t>
      </w:r>
      <w:r w:rsidR="00327512" w:rsidRPr="004E7377">
        <w:rPr>
          <w:i/>
        </w:rPr>
        <w:t xml:space="preserve"> L</w:t>
      </w:r>
      <w:r w:rsidR="00327512" w:rsidRPr="004E7377">
        <w:rPr>
          <w:i/>
          <w:vertAlign w:val="subscript"/>
        </w:rPr>
        <w:t>m</w:t>
      </w:r>
      <w:r w:rsidR="00327512" w:rsidRPr="004E7377">
        <w:t>=0.135mH,</w:t>
      </w:r>
      <w:r w:rsidR="00566483" w:rsidRPr="004E7377">
        <w:t xml:space="preserve"> </w:t>
      </w:r>
      <w:proofErr w:type="gramStart"/>
      <w:r w:rsidR="00566483" w:rsidRPr="004E7377">
        <w:rPr>
          <w:i/>
        </w:rPr>
        <w:t>R</w:t>
      </w:r>
      <w:r w:rsidR="0055585D" w:rsidRPr="004E7377">
        <w:rPr>
          <w:i/>
          <w:vertAlign w:val="subscript"/>
        </w:rPr>
        <w:t>r</w:t>
      </w:r>
      <w:r w:rsidR="00566483" w:rsidRPr="004E7377">
        <w:t>=</w:t>
      </w:r>
      <w:proofErr w:type="gramEnd"/>
      <w:r w:rsidR="00566483" w:rsidRPr="004E7377">
        <w:t>1×10</w:t>
      </w:r>
      <w:r w:rsidR="00566483" w:rsidRPr="004E7377">
        <w:rPr>
          <w:vertAlign w:val="superscript"/>
        </w:rPr>
        <w:t>-6</w:t>
      </w:r>
      <w:r w:rsidR="00566483" w:rsidRPr="004E7377">
        <w:t>Ω.</w:t>
      </w:r>
      <w:r w:rsidR="0038771D" w:rsidRPr="004E7377">
        <w:t xml:space="preserve"> </w:t>
      </w:r>
      <w:r w:rsidRPr="004E7377">
        <w:t>(</w:t>
      </w:r>
      <w:proofErr w:type="gramStart"/>
      <w:r w:rsidRPr="004E7377">
        <w:t>a</w:t>
      </w:r>
      <w:proofErr w:type="gramEnd"/>
      <w:r w:rsidRPr="004E7377">
        <w:t>) Torque- and power-speed characteristics.</w:t>
      </w:r>
      <w:r w:rsidR="0038771D" w:rsidRPr="004E7377">
        <w:t xml:space="preserve"> </w:t>
      </w:r>
      <w:r w:rsidRPr="004E7377">
        <w:t>(b) Phase current amplitude</w:t>
      </w:r>
      <w:r w:rsidR="002E013A" w:rsidRPr="004E7377">
        <w:t>s</w:t>
      </w:r>
      <w:r w:rsidRPr="004E7377">
        <w:t xml:space="preserve"> and angle</w:t>
      </w:r>
      <w:r w:rsidR="002E013A" w:rsidRPr="004E7377">
        <w:t>s</w:t>
      </w:r>
      <w:r w:rsidRPr="004E7377">
        <w:t xml:space="preserve"> along the torque-speed characteristic</w:t>
      </w:r>
      <w:r w:rsidR="002E013A" w:rsidRPr="004E7377">
        <w:t>s</w:t>
      </w:r>
      <w:r w:rsidR="0038771D" w:rsidRPr="004E7377">
        <w:t xml:space="preserve"> </w:t>
      </w:r>
      <w:r w:rsidRPr="004E7377">
        <w:t>(c) Power factor</w:t>
      </w:r>
      <w:r w:rsidR="002E013A" w:rsidRPr="004E7377">
        <w:t>s</w:t>
      </w:r>
      <w:r w:rsidRPr="004E7377">
        <w:t xml:space="preserve"> along the torque-speed characteristic</w:t>
      </w:r>
      <w:r w:rsidR="002E013A" w:rsidRPr="004E7377">
        <w:t>s</w:t>
      </w:r>
      <w:r w:rsidR="0038771D" w:rsidRPr="004E7377">
        <w:t xml:space="preserve"> </w:t>
      </w:r>
      <w:r w:rsidRPr="004E7377">
        <w:t>(d) Efficienc</w:t>
      </w:r>
      <w:r w:rsidR="002E013A" w:rsidRPr="004E7377">
        <w:t>ies</w:t>
      </w:r>
      <w:r w:rsidRPr="004E7377">
        <w:t xml:space="preserve"> along the torque-speed characteristic</w:t>
      </w:r>
      <w:r w:rsidR="002E013A" w:rsidRPr="004E7377">
        <w:t>s</w:t>
      </w:r>
    </w:p>
    <w:p w:rsidR="00274047" w:rsidRPr="004E7377" w:rsidRDefault="00274047" w:rsidP="00274047">
      <w:pPr>
        <w:rPr>
          <w:lang w:val="en-US" w:eastAsia="en-US"/>
        </w:rPr>
      </w:pPr>
    </w:p>
    <w:p w:rsidR="008E05AB" w:rsidRPr="004E7377" w:rsidRDefault="008E05AB" w:rsidP="008249D8">
      <w:pPr>
        <w:pStyle w:val="Caption"/>
      </w:pPr>
      <w:bookmarkStart w:id="437" w:name="_Ref357752861"/>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222543" w:rsidRPr="004E7377">
        <w:rPr>
          <w:noProof/>
        </w:rPr>
        <w:t>3</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222543" w:rsidRPr="004E7377">
        <w:rPr>
          <w:noProof/>
        </w:rPr>
        <w:t>2</w:t>
      </w:r>
      <w:r w:rsidR="007959BF" w:rsidRPr="004E7377">
        <w:fldChar w:fldCharType="end"/>
      </w:r>
      <w:bookmarkEnd w:id="437"/>
      <w:r w:rsidR="00274047" w:rsidRPr="004E7377">
        <w:t xml:space="preserve"> </w:t>
      </w:r>
      <w:r w:rsidRPr="004E7377">
        <w:t>Influence of stator resistance on IM’s torque-speed characteristic</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178"/>
        <w:gridCol w:w="1688"/>
        <w:gridCol w:w="1688"/>
        <w:gridCol w:w="1688"/>
      </w:tblGrid>
      <w:tr w:rsidR="00DB6C37" w:rsidRPr="004E7377" w:rsidTr="00160137">
        <w:tc>
          <w:tcPr>
            <w:tcW w:w="2260" w:type="pct"/>
            <w:vAlign w:val="center"/>
          </w:tcPr>
          <w:p w:rsidR="008E05AB" w:rsidRPr="004E7377" w:rsidRDefault="008E05AB" w:rsidP="00641AA6">
            <w:pPr>
              <w:spacing w:before="120" w:after="120" w:line="240" w:lineRule="auto"/>
            </w:pPr>
            <w:r w:rsidRPr="004E7377">
              <w:t>Stator resistance</w:t>
            </w:r>
          </w:p>
        </w:tc>
        <w:tc>
          <w:tcPr>
            <w:tcW w:w="913" w:type="pct"/>
            <w:vAlign w:val="center"/>
          </w:tcPr>
          <w:p w:rsidR="008E05AB" w:rsidRPr="004E7377" w:rsidRDefault="008E05AB" w:rsidP="00641AA6">
            <w:pPr>
              <w:spacing w:before="120" w:after="120" w:line="240" w:lineRule="auto"/>
              <w:jc w:val="center"/>
            </w:pPr>
            <w:r w:rsidRPr="004E7377">
              <w:t>0Ω</w:t>
            </w:r>
          </w:p>
        </w:tc>
        <w:tc>
          <w:tcPr>
            <w:tcW w:w="913" w:type="pct"/>
            <w:vAlign w:val="center"/>
          </w:tcPr>
          <w:p w:rsidR="008E05AB" w:rsidRPr="004E7377" w:rsidRDefault="008E05AB" w:rsidP="00641AA6">
            <w:pPr>
              <w:spacing w:before="120" w:after="120" w:line="240" w:lineRule="auto"/>
              <w:jc w:val="center"/>
            </w:pPr>
            <w:r w:rsidRPr="004E7377">
              <w:t>0.</w:t>
            </w:r>
            <w:r w:rsidR="00566483" w:rsidRPr="004E7377">
              <w:t>005</w:t>
            </w:r>
            <w:r w:rsidRPr="004E7377">
              <w:t>Ω</w:t>
            </w:r>
          </w:p>
        </w:tc>
        <w:tc>
          <w:tcPr>
            <w:tcW w:w="913" w:type="pct"/>
            <w:vAlign w:val="center"/>
          </w:tcPr>
          <w:p w:rsidR="008E05AB" w:rsidRPr="004E7377" w:rsidRDefault="008E05AB" w:rsidP="00641AA6">
            <w:pPr>
              <w:spacing w:before="120" w:after="120" w:line="240" w:lineRule="auto"/>
              <w:jc w:val="center"/>
            </w:pPr>
            <w:r w:rsidRPr="004E7377">
              <w:t>0.</w:t>
            </w:r>
            <w:r w:rsidR="00566483" w:rsidRPr="004E7377">
              <w:t>01</w:t>
            </w:r>
            <w:r w:rsidRPr="004E7377">
              <w:t>Ω</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Max. torque</w:t>
            </w:r>
          </w:p>
        </w:tc>
        <w:tc>
          <w:tcPr>
            <w:tcW w:w="913" w:type="pct"/>
            <w:vAlign w:val="center"/>
          </w:tcPr>
          <w:p w:rsidR="008E05AB" w:rsidRPr="004E7377" w:rsidRDefault="00566483" w:rsidP="00641AA6">
            <w:pPr>
              <w:spacing w:before="120" w:after="120" w:line="240" w:lineRule="auto"/>
              <w:jc w:val="center"/>
            </w:pPr>
            <w:r w:rsidRPr="004E7377">
              <w:t>149</w:t>
            </w:r>
            <w:r w:rsidR="008E05AB" w:rsidRPr="004E7377">
              <w:t>Nm</w:t>
            </w:r>
          </w:p>
        </w:tc>
        <w:tc>
          <w:tcPr>
            <w:tcW w:w="913" w:type="pct"/>
            <w:vAlign w:val="center"/>
          </w:tcPr>
          <w:p w:rsidR="008E05AB" w:rsidRPr="004E7377" w:rsidRDefault="00566483" w:rsidP="00641AA6">
            <w:pPr>
              <w:spacing w:before="120" w:after="120" w:line="240" w:lineRule="auto"/>
              <w:jc w:val="center"/>
            </w:pPr>
            <w:r w:rsidRPr="004E7377">
              <w:t>149</w:t>
            </w:r>
            <w:r w:rsidR="008E05AB" w:rsidRPr="004E7377">
              <w:t>Nm</w:t>
            </w:r>
          </w:p>
        </w:tc>
        <w:tc>
          <w:tcPr>
            <w:tcW w:w="913" w:type="pct"/>
            <w:vAlign w:val="center"/>
          </w:tcPr>
          <w:p w:rsidR="008E05AB" w:rsidRPr="004E7377" w:rsidRDefault="00566483" w:rsidP="00641AA6">
            <w:pPr>
              <w:spacing w:before="120" w:after="120" w:line="240" w:lineRule="auto"/>
              <w:jc w:val="center"/>
            </w:pPr>
            <w:r w:rsidRPr="004E7377">
              <w:t>149</w:t>
            </w:r>
            <w:r w:rsidR="008E05AB" w:rsidRPr="004E7377">
              <w:t>Nm</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Rated speed</w:t>
            </w:r>
          </w:p>
        </w:tc>
        <w:tc>
          <w:tcPr>
            <w:tcW w:w="913" w:type="pct"/>
            <w:vAlign w:val="center"/>
          </w:tcPr>
          <w:p w:rsidR="008E05AB" w:rsidRPr="004E7377" w:rsidRDefault="00566483" w:rsidP="00641AA6">
            <w:pPr>
              <w:spacing w:before="120" w:after="120" w:line="240" w:lineRule="auto"/>
              <w:jc w:val="center"/>
            </w:pPr>
            <w:r w:rsidRPr="004E7377">
              <w:t>1140</w:t>
            </w:r>
            <w:r w:rsidR="008E05AB" w:rsidRPr="004E7377">
              <w:t>rpm</w:t>
            </w:r>
          </w:p>
        </w:tc>
        <w:tc>
          <w:tcPr>
            <w:tcW w:w="913" w:type="pct"/>
            <w:vAlign w:val="center"/>
          </w:tcPr>
          <w:p w:rsidR="008E05AB" w:rsidRPr="004E7377" w:rsidRDefault="00566483" w:rsidP="00641AA6">
            <w:pPr>
              <w:spacing w:before="120" w:after="120" w:line="240" w:lineRule="auto"/>
              <w:jc w:val="center"/>
            </w:pPr>
            <w:r w:rsidRPr="004E7377">
              <w:t>1035</w:t>
            </w:r>
            <w:r w:rsidR="008E05AB" w:rsidRPr="004E7377">
              <w:t>rpm</w:t>
            </w:r>
          </w:p>
        </w:tc>
        <w:tc>
          <w:tcPr>
            <w:tcW w:w="913" w:type="pct"/>
            <w:vAlign w:val="center"/>
          </w:tcPr>
          <w:p w:rsidR="008E05AB" w:rsidRPr="004E7377" w:rsidRDefault="00854421" w:rsidP="00641AA6">
            <w:pPr>
              <w:spacing w:before="120" w:after="120" w:line="240" w:lineRule="auto"/>
              <w:jc w:val="center"/>
            </w:pPr>
            <w:r w:rsidRPr="004E7377">
              <w:t>920</w:t>
            </w:r>
            <w:r w:rsidR="008E05AB" w:rsidRPr="004E7377">
              <w:t>rpm</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 xml:space="preserve">Constant power region </w:t>
            </w:r>
          </w:p>
        </w:tc>
        <w:tc>
          <w:tcPr>
            <w:tcW w:w="913" w:type="pct"/>
            <w:vAlign w:val="center"/>
          </w:tcPr>
          <w:p w:rsidR="008E05AB" w:rsidRPr="004E7377" w:rsidRDefault="00566483" w:rsidP="00641AA6">
            <w:pPr>
              <w:spacing w:before="120" w:after="120" w:line="240" w:lineRule="auto"/>
              <w:jc w:val="center"/>
            </w:pPr>
            <w:r w:rsidRPr="004E7377">
              <w:t>6.6</w:t>
            </w:r>
            <w:r w:rsidR="008E05AB" w:rsidRPr="004E7377">
              <w:t>:1</w:t>
            </w:r>
          </w:p>
        </w:tc>
        <w:tc>
          <w:tcPr>
            <w:tcW w:w="913" w:type="pct"/>
            <w:vAlign w:val="center"/>
          </w:tcPr>
          <w:p w:rsidR="008E05AB" w:rsidRPr="004E7377" w:rsidRDefault="00854421" w:rsidP="00641AA6">
            <w:pPr>
              <w:spacing w:before="120" w:after="120" w:line="240" w:lineRule="auto"/>
              <w:jc w:val="center"/>
            </w:pPr>
            <w:r w:rsidRPr="004E7377">
              <w:t>6.6</w:t>
            </w:r>
            <w:r w:rsidR="008E05AB" w:rsidRPr="004E7377">
              <w:t>:1</w:t>
            </w:r>
          </w:p>
        </w:tc>
        <w:tc>
          <w:tcPr>
            <w:tcW w:w="913" w:type="pct"/>
            <w:vAlign w:val="center"/>
          </w:tcPr>
          <w:p w:rsidR="008E05AB" w:rsidRPr="004E7377" w:rsidRDefault="00854421" w:rsidP="00641AA6">
            <w:pPr>
              <w:spacing w:before="120" w:after="120" w:line="240" w:lineRule="auto"/>
              <w:jc w:val="center"/>
            </w:pPr>
            <w:r w:rsidRPr="004E7377">
              <w:t>6.6</w:t>
            </w:r>
            <w:r w:rsidR="008E05AB" w:rsidRPr="004E7377">
              <w:t>:1</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Inverter utilization at rated speed</w:t>
            </w:r>
          </w:p>
        </w:tc>
        <w:tc>
          <w:tcPr>
            <w:tcW w:w="913" w:type="pct"/>
            <w:vAlign w:val="center"/>
          </w:tcPr>
          <w:p w:rsidR="008E05AB" w:rsidRPr="004E7377" w:rsidRDefault="008E05AB" w:rsidP="00641AA6">
            <w:pPr>
              <w:spacing w:before="120" w:after="120" w:line="240" w:lineRule="auto"/>
              <w:jc w:val="center"/>
            </w:pPr>
            <w:r w:rsidRPr="004E7377">
              <w:t>0.6</w:t>
            </w:r>
            <w:r w:rsidR="00854421" w:rsidRPr="004E7377">
              <w:t>5</w:t>
            </w:r>
          </w:p>
        </w:tc>
        <w:tc>
          <w:tcPr>
            <w:tcW w:w="913" w:type="pct"/>
            <w:vAlign w:val="center"/>
          </w:tcPr>
          <w:p w:rsidR="008E05AB" w:rsidRPr="004E7377" w:rsidRDefault="00327512" w:rsidP="00641AA6">
            <w:pPr>
              <w:spacing w:before="120" w:after="120" w:line="240" w:lineRule="auto"/>
              <w:jc w:val="center"/>
            </w:pPr>
            <w:r w:rsidRPr="004E7377">
              <w:t>0.59</w:t>
            </w:r>
          </w:p>
        </w:tc>
        <w:tc>
          <w:tcPr>
            <w:tcW w:w="913" w:type="pct"/>
            <w:vAlign w:val="center"/>
          </w:tcPr>
          <w:p w:rsidR="008E05AB" w:rsidRPr="004E7377" w:rsidRDefault="00327512" w:rsidP="00641AA6">
            <w:pPr>
              <w:spacing w:before="120" w:after="120" w:line="240" w:lineRule="auto"/>
              <w:jc w:val="center"/>
            </w:pPr>
            <w:r w:rsidRPr="004E7377">
              <w:t>0.52</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Max. speed</w:t>
            </w:r>
          </w:p>
        </w:tc>
        <w:tc>
          <w:tcPr>
            <w:tcW w:w="913" w:type="pct"/>
            <w:vAlign w:val="center"/>
          </w:tcPr>
          <w:p w:rsidR="008E05AB" w:rsidRPr="004E7377" w:rsidRDefault="008E05AB" w:rsidP="00641AA6">
            <w:pPr>
              <w:spacing w:before="120" w:after="120" w:line="240" w:lineRule="auto"/>
              <w:jc w:val="center"/>
            </w:pPr>
            <m:oMathPara>
              <m:oMath>
                <m:r>
                  <w:rPr>
                    <w:rFonts w:ascii="Cambria Math" w:hAnsi="Cambria Math"/>
                  </w:rPr>
                  <m:t>∞</m:t>
                </m:r>
              </m:oMath>
            </m:oMathPara>
          </w:p>
        </w:tc>
        <w:tc>
          <w:tcPr>
            <w:tcW w:w="913" w:type="pct"/>
            <w:vAlign w:val="center"/>
          </w:tcPr>
          <w:p w:rsidR="008E05AB" w:rsidRPr="004E7377" w:rsidRDefault="008E05AB" w:rsidP="00641AA6">
            <w:pPr>
              <w:spacing w:before="120" w:after="120" w:line="240" w:lineRule="auto"/>
              <w:jc w:val="center"/>
            </w:pPr>
            <m:oMathPara>
              <m:oMath>
                <m:r>
                  <w:rPr>
                    <w:rFonts w:ascii="Cambria Math" w:hAnsi="Cambria Math"/>
                  </w:rPr>
                  <m:t>∞</m:t>
                </m:r>
              </m:oMath>
            </m:oMathPara>
          </w:p>
        </w:tc>
        <w:tc>
          <w:tcPr>
            <w:tcW w:w="913" w:type="pct"/>
            <w:vAlign w:val="center"/>
          </w:tcPr>
          <w:p w:rsidR="008E05AB" w:rsidRPr="004E7377" w:rsidRDefault="008E05AB" w:rsidP="00641AA6">
            <w:pPr>
              <w:spacing w:before="120" w:after="120" w:line="240" w:lineRule="auto"/>
              <w:jc w:val="center"/>
              <w:rPr>
                <w:rFonts w:eastAsia="SimSun"/>
              </w:rPr>
            </w:pPr>
            <m:oMathPara>
              <m:oMath>
                <m:r>
                  <w:rPr>
                    <w:rFonts w:ascii="Cambria Math" w:hAnsi="Cambria Math"/>
                  </w:rPr>
                  <m:t>∞</m:t>
                </m:r>
              </m:oMath>
            </m:oMathPara>
          </w:p>
        </w:tc>
      </w:tr>
    </w:tbl>
    <w:p w:rsidR="008E05AB" w:rsidRPr="004E7377" w:rsidRDefault="008E05AB" w:rsidP="00FE3B0E">
      <w:pPr>
        <w:pStyle w:val="Heading3"/>
      </w:pPr>
      <w:bookmarkStart w:id="438" w:name="_Toc409958863"/>
      <w:r w:rsidRPr="004E7377">
        <w:t>Rotor Resistance</w:t>
      </w:r>
      <w:bookmarkEnd w:id="438"/>
    </w:p>
    <w:p w:rsidR="008E05AB" w:rsidRPr="004E7377" w:rsidRDefault="008E05AB" w:rsidP="008249D8">
      <w:r w:rsidRPr="004E7377">
        <w:t xml:space="preserve">Different values of rotor resistances are considered in the performance calculation of IM. The </w:t>
      </w:r>
      <w:r w:rsidR="00793A23" w:rsidRPr="004E7377">
        <w:t>voltage and current ratings</w:t>
      </w:r>
      <w:r w:rsidRPr="004E7377">
        <w:t xml:space="preserve"> and inductance parameters are the same as </w:t>
      </w:r>
      <w:r w:rsidR="00793A23" w:rsidRPr="004E7377">
        <w:t>those</w:t>
      </w:r>
      <w:r w:rsidRPr="004E7377">
        <w:t xml:space="preserve"> in the previous section. </w:t>
      </w:r>
      <w:r w:rsidR="00793A23" w:rsidRPr="004E7377">
        <w:t>The</w:t>
      </w:r>
      <w:r w:rsidRPr="004E7377">
        <w:t xml:space="preserve"> influence</w:t>
      </w:r>
      <w:r w:rsidR="00793A23" w:rsidRPr="004E7377">
        <w:t>s</w:t>
      </w:r>
      <w:r w:rsidRPr="004E7377">
        <w:t xml:space="preserve"> </w:t>
      </w:r>
      <w:r w:rsidR="00793A23" w:rsidRPr="004E7377">
        <w:t xml:space="preserve">of rotor resistances </w:t>
      </w:r>
      <w:r w:rsidRPr="004E7377">
        <w:t>on the maximum output torque, rated speed, constant power region and the invert</w:t>
      </w:r>
      <w:r w:rsidR="00793A23" w:rsidRPr="004E7377">
        <w:t>er utilization at rated speed are</w:t>
      </w:r>
      <w:r w:rsidRPr="004E7377">
        <w:t xml:space="preserve"> listed in </w:t>
      </w:r>
      <w:r w:rsidRPr="004E7377">
        <w:fldChar w:fldCharType="begin"/>
      </w:r>
      <w:r w:rsidRPr="004E7377">
        <w:instrText xml:space="preserve"> REF _Ref357752868 \h  \* MERGEFORMAT </w:instrText>
      </w:r>
      <w:r w:rsidRPr="004E7377">
        <w:fldChar w:fldCharType="separate"/>
      </w:r>
      <w:r w:rsidR="00222543" w:rsidRPr="004E7377">
        <w:t xml:space="preserve">Table </w:t>
      </w:r>
      <w:r w:rsidR="00222543" w:rsidRPr="004E7377">
        <w:rPr>
          <w:noProof/>
        </w:rPr>
        <w:t>3.3</w:t>
      </w:r>
      <w:r w:rsidRPr="004E7377">
        <w:fldChar w:fldCharType="end"/>
      </w:r>
      <w:r w:rsidRPr="004E7377">
        <w:t xml:space="preserve">. When the rotor resistance is considered, the maximum output torque will not change, while the rated speed, constant power region and inverter utilization at rated speed will all be decreased. IM still has infinite speed. </w:t>
      </w:r>
    </w:p>
    <w:p w:rsidR="008E05AB" w:rsidRPr="004E7377" w:rsidRDefault="008E05AB" w:rsidP="008249D8">
      <w:pPr>
        <w:pStyle w:val="Caption"/>
      </w:pPr>
      <w:bookmarkStart w:id="439" w:name="_Ref357752868"/>
      <w:proofErr w:type="gramStart"/>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222543" w:rsidRPr="004E7377">
        <w:rPr>
          <w:noProof/>
        </w:rPr>
        <w:t>3</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222543" w:rsidRPr="004E7377">
        <w:rPr>
          <w:noProof/>
        </w:rPr>
        <w:t>3</w:t>
      </w:r>
      <w:r w:rsidR="007959BF" w:rsidRPr="004E7377">
        <w:fldChar w:fldCharType="end"/>
      </w:r>
      <w:bookmarkEnd w:id="439"/>
      <w:r w:rsidR="001C3799" w:rsidRPr="004E7377">
        <w:t xml:space="preserve"> </w:t>
      </w:r>
      <w:r w:rsidRPr="004E7377">
        <w:t>Influence of rotor resistance on IM’s torque-speed characteristic</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4178"/>
        <w:gridCol w:w="1688"/>
        <w:gridCol w:w="1688"/>
        <w:gridCol w:w="1688"/>
      </w:tblGrid>
      <w:tr w:rsidR="00DB6C37" w:rsidRPr="004E7377" w:rsidTr="00160137">
        <w:tc>
          <w:tcPr>
            <w:tcW w:w="2260" w:type="pct"/>
            <w:vAlign w:val="center"/>
          </w:tcPr>
          <w:p w:rsidR="008E05AB" w:rsidRPr="004E7377" w:rsidRDefault="008E05AB" w:rsidP="00641AA6">
            <w:pPr>
              <w:spacing w:before="120" w:after="120" w:line="240" w:lineRule="auto"/>
            </w:pPr>
            <w:r w:rsidRPr="004E7377">
              <w:t>Rotor resistance</w:t>
            </w:r>
          </w:p>
        </w:tc>
        <w:tc>
          <w:tcPr>
            <w:tcW w:w="913" w:type="pct"/>
            <w:vAlign w:val="center"/>
          </w:tcPr>
          <w:p w:rsidR="008E05AB" w:rsidRPr="004E7377" w:rsidRDefault="00285CA1" w:rsidP="00641AA6">
            <w:pPr>
              <w:spacing w:before="120" w:after="120" w:line="240" w:lineRule="auto"/>
              <w:jc w:val="center"/>
            </w:pPr>
            <w:r w:rsidRPr="004E7377">
              <w:t>1</w:t>
            </w:r>
            <w:r w:rsidRPr="004E7377">
              <w:rPr>
                <w:rFonts w:cs="Times New Roman"/>
              </w:rPr>
              <w:t>×</w:t>
            </w:r>
            <w:r w:rsidRPr="004E7377">
              <w:t>10</w:t>
            </w:r>
            <w:r w:rsidRPr="004E7377">
              <w:rPr>
                <w:vertAlign w:val="superscript"/>
              </w:rPr>
              <w:t>-6</w:t>
            </w:r>
            <w:r w:rsidR="008E05AB" w:rsidRPr="004E7377">
              <w:t>Ω</w:t>
            </w:r>
          </w:p>
        </w:tc>
        <w:tc>
          <w:tcPr>
            <w:tcW w:w="913" w:type="pct"/>
            <w:vAlign w:val="center"/>
          </w:tcPr>
          <w:p w:rsidR="008E05AB" w:rsidRPr="004E7377" w:rsidRDefault="008E05AB" w:rsidP="00641AA6">
            <w:pPr>
              <w:spacing w:before="120" w:after="120" w:line="240" w:lineRule="auto"/>
              <w:jc w:val="center"/>
            </w:pPr>
            <w:r w:rsidRPr="004E7377">
              <w:t>0.</w:t>
            </w:r>
            <w:r w:rsidR="00285CA1" w:rsidRPr="004E7377">
              <w:t>005</w:t>
            </w:r>
            <w:r w:rsidRPr="004E7377">
              <w:t>Ω</w:t>
            </w:r>
          </w:p>
        </w:tc>
        <w:tc>
          <w:tcPr>
            <w:tcW w:w="913" w:type="pct"/>
            <w:vAlign w:val="center"/>
          </w:tcPr>
          <w:p w:rsidR="008E05AB" w:rsidRPr="004E7377" w:rsidRDefault="008E05AB" w:rsidP="00641AA6">
            <w:pPr>
              <w:spacing w:before="120" w:after="120" w:line="240" w:lineRule="auto"/>
              <w:jc w:val="center"/>
            </w:pPr>
            <w:r w:rsidRPr="004E7377">
              <w:t>0.</w:t>
            </w:r>
            <w:r w:rsidR="00285CA1" w:rsidRPr="004E7377">
              <w:t>01</w:t>
            </w:r>
            <w:r w:rsidRPr="004E7377">
              <w:t>Ω</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Max. torque</w:t>
            </w:r>
          </w:p>
        </w:tc>
        <w:tc>
          <w:tcPr>
            <w:tcW w:w="913" w:type="pct"/>
            <w:vAlign w:val="center"/>
          </w:tcPr>
          <w:p w:rsidR="008E05AB" w:rsidRPr="004E7377" w:rsidRDefault="00285CA1" w:rsidP="00641AA6">
            <w:pPr>
              <w:spacing w:before="120" w:after="120" w:line="240" w:lineRule="auto"/>
              <w:jc w:val="center"/>
            </w:pPr>
            <w:r w:rsidRPr="004E7377">
              <w:t>149</w:t>
            </w:r>
            <w:r w:rsidR="008E05AB" w:rsidRPr="004E7377">
              <w:t>Nm</w:t>
            </w:r>
          </w:p>
        </w:tc>
        <w:tc>
          <w:tcPr>
            <w:tcW w:w="913" w:type="pct"/>
            <w:vAlign w:val="center"/>
          </w:tcPr>
          <w:p w:rsidR="008E05AB" w:rsidRPr="004E7377" w:rsidRDefault="00285CA1" w:rsidP="00641AA6">
            <w:pPr>
              <w:spacing w:before="120" w:after="120" w:line="240" w:lineRule="auto"/>
              <w:jc w:val="center"/>
            </w:pPr>
            <w:r w:rsidRPr="004E7377">
              <w:t>149</w:t>
            </w:r>
            <w:r w:rsidR="008E05AB" w:rsidRPr="004E7377">
              <w:t>Nm</w:t>
            </w:r>
          </w:p>
        </w:tc>
        <w:tc>
          <w:tcPr>
            <w:tcW w:w="913" w:type="pct"/>
            <w:vAlign w:val="center"/>
          </w:tcPr>
          <w:p w:rsidR="008E05AB" w:rsidRPr="004E7377" w:rsidRDefault="00285CA1" w:rsidP="00641AA6">
            <w:pPr>
              <w:spacing w:before="120" w:after="120" w:line="240" w:lineRule="auto"/>
              <w:jc w:val="center"/>
            </w:pPr>
            <w:r w:rsidRPr="004E7377">
              <w:t>149</w:t>
            </w:r>
            <w:r w:rsidR="008E05AB" w:rsidRPr="004E7377">
              <w:t>Nm</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Rated speed</w:t>
            </w:r>
          </w:p>
        </w:tc>
        <w:tc>
          <w:tcPr>
            <w:tcW w:w="913" w:type="pct"/>
            <w:vAlign w:val="center"/>
          </w:tcPr>
          <w:p w:rsidR="008E05AB" w:rsidRPr="004E7377" w:rsidRDefault="00285CA1" w:rsidP="00641AA6">
            <w:pPr>
              <w:spacing w:before="120" w:after="120" w:line="240" w:lineRule="auto"/>
              <w:jc w:val="center"/>
            </w:pPr>
            <w:r w:rsidRPr="004E7377">
              <w:t>1140</w:t>
            </w:r>
            <w:r w:rsidR="008E05AB" w:rsidRPr="004E7377">
              <w:t>rpm</w:t>
            </w:r>
          </w:p>
        </w:tc>
        <w:tc>
          <w:tcPr>
            <w:tcW w:w="913" w:type="pct"/>
            <w:vAlign w:val="center"/>
          </w:tcPr>
          <w:p w:rsidR="008E05AB" w:rsidRPr="004E7377" w:rsidRDefault="004059F4" w:rsidP="00641AA6">
            <w:pPr>
              <w:spacing w:before="120" w:after="120" w:line="240" w:lineRule="auto"/>
              <w:jc w:val="center"/>
            </w:pPr>
            <w:r w:rsidRPr="004E7377">
              <w:t>1030</w:t>
            </w:r>
            <w:r w:rsidR="008E05AB" w:rsidRPr="004E7377">
              <w:t>rpm</w:t>
            </w:r>
          </w:p>
        </w:tc>
        <w:tc>
          <w:tcPr>
            <w:tcW w:w="913" w:type="pct"/>
            <w:vAlign w:val="center"/>
          </w:tcPr>
          <w:p w:rsidR="008E05AB" w:rsidRPr="004E7377" w:rsidRDefault="004059F4" w:rsidP="00641AA6">
            <w:pPr>
              <w:spacing w:before="120" w:after="120" w:line="240" w:lineRule="auto"/>
              <w:jc w:val="center"/>
            </w:pPr>
            <w:r w:rsidRPr="004E7377">
              <w:t>920</w:t>
            </w:r>
            <w:r w:rsidR="008E05AB" w:rsidRPr="004E7377">
              <w:t>rpm</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Constant power region</w:t>
            </w:r>
          </w:p>
        </w:tc>
        <w:tc>
          <w:tcPr>
            <w:tcW w:w="913" w:type="pct"/>
            <w:vAlign w:val="center"/>
          </w:tcPr>
          <w:p w:rsidR="008E05AB" w:rsidRPr="004E7377" w:rsidRDefault="00285CA1" w:rsidP="00641AA6">
            <w:pPr>
              <w:spacing w:before="120" w:after="120" w:line="240" w:lineRule="auto"/>
              <w:jc w:val="center"/>
            </w:pPr>
            <w:r w:rsidRPr="004E7377">
              <w:t>6.6</w:t>
            </w:r>
            <w:r w:rsidR="008E05AB" w:rsidRPr="004E7377">
              <w:t>:1</w:t>
            </w:r>
          </w:p>
        </w:tc>
        <w:tc>
          <w:tcPr>
            <w:tcW w:w="913" w:type="pct"/>
            <w:vAlign w:val="center"/>
          </w:tcPr>
          <w:p w:rsidR="008E05AB" w:rsidRPr="004E7377" w:rsidRDefault="004059F4" w:rsidP="00641AA6">
            <w:pPr>
              <w:spacing w:before="120" w:after="120" w:line="240" w:lineRule="auto"/>
              <w:jc w:val="center"/>
            </w:pPr>
            <w:r w:rsidRPr="004E7377">
              <w:t>5.9:</w:t>
            </w:r>
            <w:r w:rsidR="008E05AB" w:rsidRPr="004E7377">
              <w:t>1</w:t>
            </w:r>
          </w:p>
        </w:tc>
        <w:tc>
          <w:tcPr>
            <w:tcW w:w="913" w:type="pct"/>
            <w:vAlign w:val="center"/>
          </w:tcPr>
          <w:p w:rsidR="008E05AB" w:rsidRPr="004E7377" w:rsidRDefault="004059F4" w:rsidP="00641AA6">
            <w:pPr>
              <w:spacing w:before="120" w:after="120" w:line="240" w:lineRule="auto"/>
              <w:jc w:val="center"/>
            </w:pPr>
            <w:r w:rsidRPr="004E7377">
              <w:t>5.1</w:t>
            </w:r>
            <w:r w:rsidR="008E05AB" w:rsidRPr="004E7377">
              <w:t>:1</w:t>
            </w:r>
          </w:p>
        </w:tc>
      </w:tr>
      <w:tr w:rsidR="00DB6C37" w:rsidRPr="004E7377" w:rsidTr="00160137">
        <w:tc>
          <w:tcPr>
            <w:tcW w:w="2260" w:type="pct"/>
            <w:vAlign w:val="center"/>
          </w:tcPr>
          <w:p w:rsidR="008E05AB" w:rsidRPr="004E7377" w:rsidRDefault="008E05AB" w:rsidP="00641AA6">
            <w:pPr>
              <w:spacing w:before="120" w:after="120" w:line="240" w:lineRule="auto"/>
            </w:pPr>
            <w:r w:rsidRPr="004E7377">
              <w:t>Inverter utilization at rated speed</w:t>
            </w:r>
          </w:p>
        </w:tc>
        <w:tc>
          <w:tcPr>
            <w:tcW w:w="913" w:type="pct"/>
            <w:vAlign w:val="center"/>
          </w:tcPr>
          <w:p w:rsidR="008E05AB" w:rsidRPr="004E7377" w:rsidRDefault="008E05AB" w:rsidP="00641AA6">
            <w:pPr>
              <w:spacing w:before="120" w:after="120" w:line="240" w:lineRule="auto"/>
              <w:jc w:val="center"/>
            </w:pPr>
            <w:r w:rsidRPr="004E7377">
              <w:t>0.6</w:t>
            </w:r>
            <w:r w:rsidR="00285CA1" w:rsidRPr="004E7377">
              <w:t>5</w:t>
            </w:r>
          </w:p>
        </w:tc>
        <w:tc>
          <w:tcPr>
            <w:tcW w:w="913" w:type="pct"/>
            <w:vAlign w:val="center"/>
          </w:tcPr>
          <w:p w:rsidR="008E05AB" w:rsidRPr="004E7377" w:rsidRDefault="008E05AB" w:rsidP="00641AA6">
            <w:pPr>
              <w:spacing w:before="120" w:after="120" w:line="240" w:lineRule="auto"/>
              <w:jc w:val="center"/>
            </w:pPr>
            <w:r w:rsidRPr="004E7377">
              <w:t>0.59</w:t>
            </w:r>
          </w:p>
        </w:tc>
        <w:tc>
          <w:tcPr>
            <w:tcW w:w="913" w:type="pct"/>
            <w:vAlign w:val="center"/>
          </w:tcPr>
          <w:p w:rsidR="008E05AB" w:rsidRPr="004E7377" w:rsidRDefault="008E05AB" w:rsidP="00641AA6">
            <w:pPr>
              <w:spacing w:before="120" w:after="120" w:line="240" w:lineRule="auto"/>
              <w:jc w:val="center"/>
            </w:pPr>
            <w:r w:rsidRPr="004E7377">
              <w:t>0.5</w:t>
            </w:r>
            <w:r w:rsidR="00A912EC" w:rsidRPr="004E7377">
              <w:t>2</w:t>
            </w:r>
          </w:p>
        </w:tc>
      </w:tr>
      <w:tr w:rsidR="008E05AB" w:rsidRPr="004E7377" w:rsidTr="00160137">
        <w:tc>
          <w:tcPr>
            <w:tcW w:w="2260" w:type="pct"/>
            <w:vAlign w:val="center"/>
          </w:tcPr>
          <w:p w:rsidR="008E05AB" w:rsidRPr="004E7377" w:rsidRDefault="008E05AB" w:rsidP="00641AA6">
            <w:pPr>
              <w:spacing w:before="120" w:after="120" w:line="240" w:lineRule="auto"/>
            </w:pPr>
            <w:r w:rsidRPr="004E7377">
              <w:t>Max. speed</w:t>
            </w:r>
          </w:p>
        </w:tc>
        <w:tc>
          <w:tcPr>
            <w:tcW w:w="913" w:type="pct"/>
            <w:vAlign w:val="center"/>
          </w:tcPr>
          <w:p w:rsidR="008E05AB" w:rsidRPr="004E7377" w:rsidRDefault="008E05AB" w:rsidP="00641AA6">
            <w:pPr>
              <w:spacing w:before="120" w:after="120" w:line="240" w:lineRule="auto"/>
              <w:jc w:val="center"/>
            </w:pPr>
            <m:oMathPara>
              <m:oMath>
                <m:r>
                  <w:rPr>
                    <w:rFonts w:ascii="Cambria Math" w:hAnsi="Cambria Math"/>
                  </w:rPr>
                  <m:t>∞</m:t>
                </m:r>
              </m:oMath>
            </m:oMathPara>
          </w:p>
        </w:tc>
        <w:tc>
          <w:tcPr>
            <w:tcW w:w="913" w:type="pct"/>
            <w:vAlign w:val="center"/>
          </w:tcPr>
          <w:p w:rsidR="008E05AB" w:rsidRPr="004E7377" w:rsidRDefault="008E05AB" w:rsidP="00641AA6">
            <w:pPr>
              <w:spacing w:before="120" w:after="120" w:line="240" w:lineRule="auto"/>
              <w:jc w:val="center"/>
            </w:pPr>
            <m:oMathPara>
              <m:oMath>
                <m:r>
                  <w:rPr>
                    <w:rFonts w:ascii="Cambria Math" w:hAnsi="Cambria Math"/>
                  </w:rPr>
                  <m:t>∞</m:t>
                </m:r>
              </m:oMath>
            </m:oMathPara>
          </w:p>
        </w:tc>
        <w:tc>
          <w:tcPr>
            <w:tcW w:w="913" w:type="pct"/>
            <w:vAlign w:val="center"/>
          </w:tcPr>
          <w:p w:rsidR="008E05AB" w:rsidRPr="004E7377" w:rsidRDefault="008E05AB" w:rsidP="00641AA6">
            <w:pPr>
              <w:spacing w:before="120" w:after="120" w:line="240" w:lineRule="auto"/>
              <w:jc w:val="center"/>
              <w:rPr>
                <w:rFonts w:eastAsia="SimSun"/>
              </w:rPr>
            </w:pPr>
            <m:oMathPara>
              <m:oMath>
                <m:r>
                  <w:rPr>
                    <w:rFonts w:ascii="Cambria Math" w:hAnsi="Cambria Math"/>
                  </w:rPr>
                  <m:t>∞</m:t>
                </m:r>
              </m:oMath>
            </m:oMathPara>
          </w:p>
        </w:tc>
      </w:tr>
    </w:tbl>
    <w:p w:rsidR="000B7401" w:rsidRPr="004E7377" w:rsidRDefault="000B7401" w:rsidP="000B7401"/>
    <w:p w:rsidR="000B7401" w:rsidRPr="004E7377" w:rsidRDefault="000B7401" w:rsidP="000B7401">
      <w:r w:rsidRPr="004E7377">
        <w:t xml:space="preserve">The torque- and power-speed characteristics of IMs with different rotor resistances are shown in </w:t>
      </w:r>
      <w:r w:rsidRPr="004E7377">
        <w:fldChar w:fldCharType="begin"/>
      </w:r>
      <w:r w:rsidRPr="004E7377">
        <w:instrText xml:space="preserve"> REF _Ref357334672 \h  \* MERGEFORMAT </w:instrText>
      </w:r>
      <w:r w:rsidRPr="004E7377">
        <w:fldChar w:fldCharType="separate"/>
      </w:r>
      <w:r w:rsidRPr="004E7377">
        <w:t xml:space="preserve">Fig. </w:t>
      </w:r>
      <w:r w:rsidRPr="004E7377">
        <w:rPr>
          <w:noProof/>
        </w:rPr>
        <w:t>3.6</w:t>
      </w:r>
      <w:r w:rsidRPr="004E7377">
        <w:fldChar w:fldCharType="end"/>
      </w:r>
      <w:r w:rsidRPr="004E7377">
        <w:t xml:space="preserve">(a). The variations of phase current amplitude and angle along the maximum torque-speed characteristic are shown in </w:t>
      </w:r>
      <w:r w:rsidRPr="004E7377">
        <w:fldChar w:fldCharType="begin"/>
      </w:r>
      <w:r w:rsidRPr="004E7377">
        <w:instrText xml:space="preserve"> REF _Ref357334672 \h  \* MERGEFORMAT </w:instrText>
      </w:r>
      <w:r w:rsidRPr="004E7377">
        <w:fldChar w:fldCharType="separate"/>
      </w:r>
      <w:r w:rsidRPr="004E7377">
        <w:t xml:space="preserve">Fig. </w:t>
      </w:r>
      <w:r w:rsidRPr="004E7377">
        <w:rPr>
          <w:noProof/>
        </w:rPr>
        <w:t>3.6</w:t>
      </w:r>
      <w:r w:rsidRPr="004E7377">
        <w:fldChar w:fldCharType="end"/>
      </w:r>
      <w:r w:rsidRPr="004E7377">
        <w:t xml:space="preserve">(b). The influence of rotor resistance on the power factor and efficiency is plotted in </w:t>
      </w:r>
      <w:r w:rsidRPr="004E7377">
        <w:fldChar w:fldCharType="begin"/>
      </w:r>
      <w:r w:rsidRPr="004E7377">
        <w:instrText xml:space="preserve"> REF _Ref357334672 \h  \* MERGEFORMAT </w:instrText>
      </w:r>
      <w:r w:rsidRPr="004E7377">
        <w:fldChar w:fldCharType="separate"/>
      </w:r>
      <w:r w:rsidRPr="004E7377">
        <w:t xml:space="preserve">Fig. </w:t>
      </w:r>
      <w:r w:rsidRPr="004E7377">
        <w:rPr>
          <w:noProof/>
        </w:rPr>
        <w:t>3.6</w:t>
      </w:r>
      <w:r w:rsidRPr="004E7377">
        <w:fldChar w:fldCharType="end"/>
      </w:r>
      <w:r w:rsidRPr="004E7377">
        <w:t xml:space="preserve">(c) and (d). Rotor resistance will not </w:t>
      </w:r>
      <w:r w:rsidRPr="004E7377">
        <w:lastRenderedPageBreak/>
        <w:t xml:space="preserve">influence the power factor along the maximum torque-speed characteristic, because the power factor is independent of the rotor resistance, as can be seen from </w:t>
      </w:r>
      <w:r w:rsidRPr="004E7377">
        <w:fldChar w:fldCharType="begin"/>
      </w:r>
      <w:r w:rsidRPr="004E7377">
        <w:instrText xml:space="preserve"> REF _Ref355689495 \h  \* MERGEFORMAT </w:instrText>
      </w:r>
      <w:r w:rsidRPr="004E7377">
        <w:fldChar w:fldCharType="separate"/>
      </w:r>
      <w:r w:rsidRPr="004E7377">
        <w:t>(</w:t>
      </w:r>
      <w:r w:rsidRPr="004E7377">
        <w:rPr>
          <w:noProof/>
        </w:rPr>
        <w:t>3.10)</w:t>
      </w:r>
      <w:r w:rsidRPr="004E7377">
        <w:fldChar w:fldCharType="end"/>
      </w:r>
      <w:r w:rsidRPr="004E7377">
        <w:t xml:space="preserve">. Comparing the influence of rotor resistance with stator resistance, they have the same effect on the maximum torque, rated speed and inverter utilization at rated speed. The stator resistance can increase the power factor, while the rotor resistance cannot. The stator resistance will not influence the constant power region, while the rotor resistance will decrease the constant power region. </w:t>
      </w:r>
    </w:p>
    <w:p w:rsidR="00AD579E" w:rsidRPr="004E7377" w:rsidRDefault="003F480D" w:rsidP="00AD579E">
      <w:pPr>
        <w:pStyle w:val="Caption"/>
      </w:pPr>
      <w:r w:rsidRPr="004E7377">
        <w:rPr>
          <w:noProof/>
          <w:lang w:val="en-GB" w:eastAsia="zh-CN"/>
        </w:rPr>
        <w:drawing>
          <wp:inline distT="0" distB="0" distL="0" distR="0" wp14:anchorId="6F72E5C7" wp14:editId="25E5FDE1">
            <wp:extent cx="4921200" cy="2944800"/>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21200" cy="2944800"/>
                    </a:xfrm>
                    <a:prstGeom prst="rect">
                      <a:avLst/>
                    </a:prstGeom>
                    <a:noFill/>
                    <a:ln>
                      <a:noFill/>
                    </a:ln>
                  </pic:spPr>
                </pic:pic>
              </a:graphicData>
            </a:graphic>
          </wp:inline>
        </w:drawing>
      </w:r>
    </w:p>
    <w:p w:rsidR="00AD579E" w:rsidRPr="004E7377" w:rsidRDefault="00AD579E" w:rsidP="00AD579E">
      <w:pPr>
        <w:pStyle w:val="Caption"/>
      </w:pPr>
      <w:r w:rsidRPr="004E7377">
        <w:t>(a)</w:t>
      </w:r>
    </w:p>
    <w:p w:rsidR="00AD579E" w:rsidRPr="004E7377" w:rsidRDefault="003F480D" w:rsidP="00AD579E">
      <w:pPr>
        <w:pStyle w:val="Caption"/>
      </w:pPr>
      <w:r w:rsidRPr="004E7377">
        <w:rPr>
          <w:noProof/>
          <w:lang w:val="en-GB" w:eastAsia="zh-CN"/>
        </w:rPr>
        <w:drawing>
          <wp:inline distT="0" distB="0" distL="0" distR="0" wp14:anchorId="42C640B6" wp14:editId="4AAD53E4">
            <wp:extent cx="4921200" cy="2944800"/>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21200" cy="2944800"/>
                    </a:xfrm>
                    <a:prstGeom prst="rect">
                      <a:avLst/>
                    </a:prstGeom>
                    <a:noFill/>
                    <a:ln>
                      <a:noFill/>
                    </a:ln>
                  </pic:spPr>
                </pic:pic>
              </a:graphicData>
            </a:graphic>
          </wp:inline>
        </w:drawing>
      </w:r>
    </w:p>
    <w:p w:rsidR="00AD579E" w:rsidRPr="004E7377" w:rsidRDefault="00AD579E" w:rsidP="00AD579E">
      <w:pPr>
        <w:pStyle w:val="Caption"/>
      </w:pPr>
      <w:r w:rsidRPr="004E7377">
        <w:t>(b)</w:t>
      </w:r>
    </w:p>
    <w:p w:rsidR="00AD579E" w:rsidRPr="004E7377" w:rsidRDefault="003F480D" w:rsidP="00AD579E">
      <w:pPr>
        <w:pStyle w:val="Caption"/>
      </w:pPr>
      <w:r w:rsidRPr="004E7377">
        <w:rPr>
          <w:noProof/>
          <w:lang w:val="en-GB" w:eastAsia="zh-CN"/>
        </w:rPr>
        <w:lastRenderedPageBreak/>
        <w:drawing>
          <wp:inline distT="0" distB="0" distL="0" distR="0" wp14:anchorId="1F73C663" wp14:editId="378E82C1">
            <wp:extent cx="4942800" cy="2944800"/>
            <wp:effectExtent l="0" t="0" r="0"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42800" cy="2944800"/>
                    </a:xfrm>
                    <a:prstGeom prst="rect">
                      <a:avLst/>
                    </a:prstGeom>
                    <a:noFill/>
                    <a:ln>
                      <a:noFill/>
                    </a:ln>
                  </pic:spPr>
                </pic:pic>
              </a:graphicData>
            </a:graphic>
          </wp:inline>
        </w:drawing>
      </w:r>
    </w:p>
    <w:p w:rsidR="00AD579E" w:rsidRPr="004E7377" w:rsidRDefault="001C3799" w:rsidP="00AD579E">
      <w:pPr>
        <w:pStyle w:val="Caption"/>
      </w:pPr>
      <w:r w:rsidRPr="004E7377">
        <w:t>(c)</w:t>
      </w:r>
    </w:p>
    <w:p w:rsidR="00AD579E" w:rsidRPr="004E7377" w:rsidRDefault="003F480D" w:rsidP="00AD579E">
      <w:pPr>
        <w:pStyle w:val="Caption"/>
      </w:pPr>
      <w:r w:rsidRPr="004E7377">
        <w:rPr>
          <w:noProof/>
          <w:lang w:val="en-GB" w:eastAsia="zh-CN"/>
        </w:rPr>
        <w:drawing>
          <wp:inline distT="0" distB="0" distL="0" distR="0" wp14:anchorId="001706F5" wp14:editId="0E72A5F8">
            <wp:extent cx="4860000" cy="2926800"/>
            <wp:effectExtent l="0" t="0" r="0" b="698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60000" cy="2926800"/>
                    </a:xfrm>
                    <a:prstGeom prst="rect">
                      <a:avLst/>
                    </a:prstGeom>
                    <a:noFill/>
                    <a:ln>
                      <a:noFill/>
                    </a:ln>
                  </pic:spPr>
                </pic:pic>
              </a:graphicData>
            </a:graphic>
          </wp:inline>
        </w:drawing>
      </w:r>
    </w:p>
    <w:p w:rsidR="00AD579E" w:rsidRPr="004E7377" w:rsidRDefault="00AD579E" w:rsidP="00AD579E">
      <w:pPr>
        <w:pStyle w:val="Caption"/>
      </w:pPr>
      <w:r w:rsidRPr="004E7377">
        <w:t>(d)</w:t>
      </w:r>
    </w:p>
    <w:p w:rsidR="008E05AB" w:rsidRPr="004E7377" w:rsidRDefault="008E05AB" w:rsidP="008249D8">
      <w:pPr>
        <w:pStyle w:val="Caption"/>
      </w:pPr>
      <w:bookmarkStart w:id="440" w:name="_Ref35733467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6</w:t>
      </w:r>
      <w:r w:rsidR="008108B9" w:rsidRPr="004E7377">
        <w:fldChar w:fldCharType="end"/>
      </w:r>
      <w:bookmarkEnd w:id="440"/>
      <w:r w:rsidRPr="004E7377">
        <w:t xml:space="preserve"> Performances and parameters of I</w:t>
      </w:r>
      <w:r w:rsidR="005D361A" w:rsidRPr="004E7377">
        <w:t>M</w:t>
      </w:r>
      <w:r w:rsidRPr="004E7377">
        <w:t>s with different rotor resistances</w:t>
      </w:r>
      <w:r w:rsidR="00AB73F8" w:rsidRPr="004E7377">
        <w:t xml:space="preserve">, </w:t>
      </w:r>
      <w:r w:rsidR="00AB73F8" w:rsidRPr="004E7377">
        <w:rPr>
          <w:i/>
        </w:rPr>
        <w:t>u</w:t>
      </w:r>
      <w:r w:rsidR="00AB73F8" w:rsidRPr="004E7377">
        <w:rPr>
          <w:i/>
          <w:vertAlign w:val="subscript"/>
        </w:rPr>
        <w:t>lim</w:t>
      </w:r>
      <w:r w:rsidR="00AB73F8" w:rsidRPr="004E7377">
        <w:t xml:space="preserve">=26V, </w:t>
      </w:r>
      <w:r w:rsidR="00AB73F8" w:rsidRPr="004E7377">
        <w:rPr>
          <w:i/>
        </w:rPr>
        <w:t>i</w:t>
      </w:r>
      <w:r w:rsidR="00AB73F8" w:rsidRPr="004E7377">
        <w:rPr>
          <w:i/>
          <w:vertAlign w:val="subscript"/>
        </w:rPr>
        <w:t>lim</w:t>
      </w:r>
      <w:r w:rsidR="00AB73F8" w:rsidRPr="004E7377">
        <w:t>=707A</w:t>
      </w:r>
      <w:r w:rsidR="005D361A" w:rsidRPr="004E7377">
        <w:t xml:space="preserve">, </w:t>
      </w:r>
      <w:r w:rsidR="005D361A" w:rsidRPr="004E7377">
        <w:rPr>
          <w:i/>
        </w:rPr>
        <w:t>L</w:t>
      </w:r>
      <w:r w:rsidR="005D361A" w:rsidRPr="004E7377">
        <w:rPr>
          <w:i/>
          <w:vertAlign w:val="subscript"/>
        </w:rPr>
        <w:t>σ</w:t>
      </w:r>
      <w:r w:rsidR="005D361A" w:rsidRPr="004E7377">
        <w:t xml:space="preserve"> =0.011mH,</w:t>
      </w:r>
      <w:r w:rsidR="005D361A" w:rsidRPr="004E7377">
        <w:rPr>
          <w:i/>
        </w:rPr>
        <w:t xml:space="preserve"> L</w:t>
      </w:r>
      <w:r w:rsidR="005D361A" w:rsidRPr="004E7377">
        <w:rPr>
          <w:i/>
          <w:vertAlign w:val="subscript"/>
        </w:rPr>
        <w:t>m</w:t>
      </w:r>
      <w:r w:rsidR="005D361A" w:rsidRPr="004E7377">
        <w:t xml:space="preserve">=0.135mH, </w:t>
      </w:r>
      <w:r w:rsidR="005D361A" w:rsidRPr="004E7377">
        <w:rPr>
          <w:i/>
        </w:rPr>
        <w:t>R</w:t>
      </w:r>
      <w:r w:rsidR="00B950DB" w:rsidRPr="004E7377">
        <w:rPr>
          <w:i/>
          <w:vertAlign w:val="subscript"/>
        </w:rPr>
        <w:t>s</w:t>
      </w:r>
      <w:r w:rsidR="005D361A" w:rsidRPr="004E7377">
        <w:t>=0</w:t>
      </w:r>
      <w:r w:rsidRPr="004E7377">
        <w:t>.</w:t>
      </w:r>
      <w:bookmarkStart w:id="441" w:name="_Ref355710185"/>
      <w:r w:rsidR="00AD579E" w:rsidRPr="004E7377">
        <w:t xml:space="preserve"> </w:t>
      </w:r>
      <w:r w:rsidRPr="004E7377">
        <w:t>(</w:t>
      </w:r>
      <w:proofErr w:type="gramStart"/>
      <w:r w:rsidRPr="004E7377">
        <w:t>a</w:t>
      </w:r>
      <w:proofErr w:type="gramEnd"/>
      <w:r w:rsidRPr="004E7377">
        <w:t>) Torque- and power-speed characteristics.</w:t>
      </w:r>
      <w:r w:rsidR="00AD579E" w:rsidRPr="004E7377">
        <w:t xml:space="preserve"> </w:t>
      </w:r>
      <w:r w:rsidRPr="004E7377">
        <w:t>(b) Phase current amplitude</w:t>
      </w:r>
      <w:r w:rsidR="002E013A" w:rsidRPr="004E7377">
        <w:t>s</w:t>
      </w:r>
      <w:r w:rsidRPr="004E7377">
        <w:t xml:space="preserve"> and angle</w:t>
      </w:r>
      <w:r w:rsidR="002E013A" w:rsidRPr="004E7377">
        <w:t>s</w:t>
      </w:r>
      <w:r w:rsidRPr="004E7377">
        <w:t xml:space="preserve"> along the torque-speed characteristic</w:t>
      </w:r>
      <w:r w:rsidR="00AD579E" w:rsidRPr="004E7377">
        <w:t xml:space="preserve">. </w:t>
      </w:r>
      <w:r w:rsidRPr="004E7377">
        <w:t>(c) Power factor</w:t>
      </w:r>
      <w:r w:rsidR="002E013A" w:rsidRPr="004E7377">
        <w:t>s</w:t>
      </w:r>
      <w:r w:rsidRPr="004E7377">
        <w:t xml:space="preserve"> along the torque-speed characteristic</w:t>
      </w:r>
      <w:r w:rsidR="002E013A" w:rsidRPr="004E7377">
        <w:t>s</w:t>
      </w:r>
      <w:r w:rsidR="00AD579E" w:rsidRPr="004E7377">
        <w:t xml:space="preserve">. </w:t>
      </w:r>
      <w:r w:rsidRPr="004E7377">
        <w:t>(d) Efficienc</w:t>
      </w:r>
      <w:r w:rsidR="002E013A" w:rsidRPr="004E7377">
        <w:t>ies</w:t>
      </w:r>
      <w:r w:rsidRPr="004E7377">
        <w:t xml:space="preserve"> along the torque-speed characteristic</w:t>
      </w:r>
      <w:r w:rsidR="002E013A" w:rsidRPr="004E7377">
        <w:t>s</w:t>
      </w:r>
    </w:p>
    <w:p w:rsidR="00080A28" w:rsidRPr="004E7377" w:rsidRDefault="00AB33EF" w:rsidP="000166FB">
      <w:pPr>
        <w:pStyle w:val="Heading2"/>
      </w:pPr>
      <w:bookmarkStart w:id="442" w:name="_Ref404859850"/>
      <w:bookmarkStart w:id="443" w:name="_Toc409958864"/>
      <w:bookmarkEnd w:id="441"/>
      <w:r w:rsidRPr="004E7377">
        <w:lastRenderedPageBreak/>
        <w:t>Influence of Physical Parameters on Torque-Speed Characteristic</w:t>
      </w:r>
      <w:bookmarkEnd w:id="442"/>
      <w:bookmarkEnd w:id="443"/>
    </w:p>
    <w:p w:rsidR="000E7225" w:rsidRPr="004E7377" w:rsidRDefault="00C808BF" w:rsidP="00AB33EF">
      <w:r w:rsidRPr="004E7377">
        <w:t xml:space="preserve">The influences of inductances, resistances and iron saturation on flux-weakening performance of IM have been investigated in section </w:t>
      </w:r>
      <w:r w:rsidRPr="004E7377">
        <w:fldChar w:fldCharType="begin"/>
      </w:r>
      <w:r w:rsidRPr="004E7377">
        <w:instrText xml:space="preserve"> REF _Ref395183030 \r \h </w:instrText>
      </w:r>
      <w:r w:rsidRPr="004E7377">
        <w:fldChar w:fldCharType="separate"/>
      </w:r>
      <w:r w:rsidR="00222543" w:rsidRPr="004E7377">
        <w:t>3.2</w:t>
      </w:r>
      <w:r w:rsidRPr="004E7377">
        <w:fldChar w:fldCharType="end"/>
      </w:r>
      <w:r w:rsidRPr="004E7377">
        <w:t xml:space="preserve"> and </w:t>
      </w:r>
      <w:r w:rsidRPr="004E7377">
        <w:fldChar w:fldCharType="begin"/>
      </w:r>
      <w:r w:rsidRPr="004E7377">
        <w:instrText xml:space="preserve"> REF _Ref404251370 \r \h </w:instrText>
      </w:r>
      <w:r w:rsidRPr="004E7377">
        <w:fldChar w:fldCharType="separate"/>
      </w:r>
      <w:r w:rsidR="00222543" w:rsidRPr="004E7377">
        <w:t>3.3</w:t>
      </w:r>
      <w:r w:rsidRPr="004E7377">
        <w:fldChar w:fldCharType="end"/>
      </w:r>
      <w:r w:rsidRPr="004E7377">
        <w:t xml:space="preserve">, </w:t>
      </w:r>
      <w:r w:rsidR="000E7225" w:rsidRPr="004E7377">
        <w:t>and it shows that the flux-weakening performance mainly depends on the ratio of total leakage to mutual inductance</w:t>
      </w:r>
      <w:r w:rsidR="000E7225" w:rsidRPr="004E7377">
        <w:rPr>
          <w:i/>
        </w:rPr>
        <w:t xml:space="preserve"> L</w:t>
      </w:r>
      <w:r w:rsidR="000E7225" w:rsidRPr="004E7377">
        <w:rPr>
          <w:rFonts w:cs="Times New Roman"/>
          <w:i/>
          <w:vertAlign w:val="subscript"/>
        </w:rPr>
        <w:t>σ</w:t>
      </w:r>
      <w:r w:rsidR="000E7225" w:rsidRPr="004E7377">
        <w:t>/</w:t>
      </w:r>
      <w:r w:rsidR="000E7225" w:rsidRPr="004E7377">
        <w:rPr>
          <w:i/>
        </w:rPr>
        <w:t>L</w:t>
      </w:r>
      <w:r w:rsidR="000E7225" w:rsidRPr="004E7377">
        <w:rPr>
          <w:i/>
          <w:vertAlign w:val="subscript"/>
        </w:rPr>
        <w:t>m</w:t>
      </w:r>
      <w:r w:rsidR="000E7225" w:rsidRPr="004E7377">
        <w:t xml:space="preserve">. It is well known that the maximum torque in low speed region depends on the mutual inductance </w:t>
      </w:r>
      <w:r w:rsidR="000E7225" w:rsidRPr="004E7377">
        <w:rPr>
          <w:i/>
        </w:rPr>
        <w:t>L</w:t>
      </w:r>
      <w:r w:rsidR="000E7225" w:rsidRPr="004E7377">
        <w:rPr>
          <w:i/>
          <w:vertAlign w:val="subscript"/>
        </w:rPr>
        <w:t>m</w:t>
      </w:r>
      <w:r w:rsidR="000E7225" w:rsidRPr="004E7377">
        <w:t>, with the maximum stator current limited by inverter. In this section, the influences of some physical parameters on the maximum torque-speed characteristic are investigated, such as the ratio of tooth width to slot pitch,</w:t>
      </w:r>
      <w:r w:rsidR="00ED2596" w:rsidRPr="004E7377">
        <w:t xml:space="preserve"> stator inner diameter, airgap l</w:t>
      </w:r>
      <w:r w:rsidR="000E7225" w:rsidRPr="004E7377">
        <w:t xml:space="preserve">ength, slot area, number of stator/rotor slots per pole per phase, number of pole pairs, etc. The maximum torque in low speed region and constant power region are </w:t>
      </w:r>
      <w:r w:rsidR="00AE66B4" w:rsidRPr="004E7377">
        <w:t>analysed</w:t>
      </w:r>
      <w:r w:rsidR="007E6A85" w:rsidRPr="004E7377">
        <w:t>, which are two key design targets of IMs for EV/HEV applications</w:t>
      </w:r>
      <w:r w:rsidR="000E7225" w:rsidRPr="004E7377">
        <w:t>.</w:t>
      </w:r>
      <w:r w:rsidR="00AE66B4" w:rsidRPr="004E7377">
        <w:t xml:space="preserve"> </w:t>
      </w:r>
      <w:r w:rsidR="007F62D9" w:rsidRPr="004E7377">
        <w:t xml:space="preserve">The definition of constant power region has been clarified in section </w:t>
      </w:r>
      <w:r w:rsidR="007F62D9" w:rsidRPr="004E7377">
        <w:fldChar w:fldCharType="begin"/>
      </w:r>
      <w:r w:rsidR="007F62D9" w:rsidRPr="004E7377">
        <w:instrText xml:space="preserve"> REF _Ref404285641 \r \h </w:instrText>
      </w:r>
      <w:r w:rsidR="007F62D9" w:rsidRPr="004E7377">
        <w:fldChar w:fldCharType="separate"/>
      </w:r>
      <w:r w:rsidR="00222543" w:rsidRPr="004E7377">
        <w:t>3.2.2</w:t>
      </w:r>
      <w:r w:rsidR="007F62D9" w:rsidRPr="004E7377">
        <w:fldChar w:fldCharType="end"/>
      </w:r>
      <w:r w:rsidR="007F62D9" w:rsidRPr="004E7377">
        <w:t xml:space="preserve">. </w:t>
      </w:r>
      <w:r w:rsidR="00AE66B4" w:rsidRPr="004E7377">
        <w:t>The analytical calculation method presented in Chapter 2 is utilized for torque-speed characteristic calculation.</w:t>
      </w:r>
    </w:p>
    <w:p w:rsidR="00AB33EF" w:rsidRPr="004E7377" w:rsidRDefault="00AB33EF" w:rsidP="00FE3B0E">
      <w:pPr>
        <w:pStyle w:val="Heading3"/>
      </w:pPr>
      <w:bookmarkStart w:id="444" w:name="_Toc409958865"/>
      <w:r w:rsidRPr="004E7377">
        <w:t>Initial Design</w:t>
      </w:r>
      <w:bookmarkEnd w:id="444"/>
    </w:p>
    <w:p w:rsidR="00AB33EF" w:rsidRPr="004E7377" w:rsidRDefault="00AB33EF" w:rsidP="00AB33EF">
      <w:r w:rsidRPr="004E7377">
        <w:t xml:space="preserve">In order to investigate the influence of physical parameters, an IM is initially designed. The cross section is shown in </w:t>
      </w:r>
      <w:r w:rsidRPr="004E7377">
        <w:fldChar w:fldCharType="begin"/>
      </w:r>
      <w:r w:rsidRPr="004E7377">
        <w:instrText xml:space="preserve"> REF _Ref403840218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7</w:t>
      </w:r>
      <w:r w:rsidRPr="004E7377">
        <w:fldChar w:fldCharType="end"/>
      </w:r>
      <w:r w:rsidRPr="004E7377">
        <w:t xml:space="preserve"> and the main parameters are listed in </w:t>
      </w:r>
      <w:r w:rsidRPr="004E7377">
        <w:fldChar w:fldCharType="begin"/>
      </w:r>
      <w:r w:rsidRPr="004E7377">
        <w:instrText xml:space="preserve"> REF _Ref403840236 \h </w:instrText>
      </w:r>
      <w:r w:rsidRPr="004E7377">
        <w:fldChar w:fldCharType="separate"/>
      </w:r>
      <w:r w:rsidR="00222543" w:rsidRPr="004E7377">
        <w:t xml:space="preserve">Table </w:t>
      </w:r>
      <w:r w:rsidR="00222543" w:rsidRPr="004E7377">
        <w:rPr>
          <w:noProof/>
        </w:rPr>
        <w:t>3</w:t>
      </w:r>
      <w:r w:rsidR="00222543" w:rsidRPr="004E7377">
        <w:t>.</w:t>
      </w:r>
      <w:r w:rsidR="00222543" w:rsidRPr="004E7377">
        <w:rPr>
          <w:noProof/>
        </w:rPr>
        <w:t>4</w:t>
      </w:r>
      <w:r w:rsidRPr="004E7377">
        <w:fldChar w:fldCharType="end"/>
      </w:r>
      <w:r w:rsidRPr="004E7377">
        <w:t>. The split ratio is defined as the ratio of stator inner diameter to stator outer diameter (</w:t>
      </w:r>
      <w:r w:rsidRPr="004E7377">
        <w:rPr>
          <w:i/>
        </w:rPr>
        <w:t>D</w:t>
      </w:r>
      <w:r w:rsidRPr="004E7377">
        <w:rPr>
          <w:i/>
          <w:vertAlign w:val="subscript"/>
        </w:rPr>
        <w:t>i</w:t>
      </w:r>
      <w:r w:rsidRPr="004E7377">
        <w:t>/</w:t>
      </w:r>
      <w:r w:rsidRPr="004E7377">
        <w:rPr>
          <w:i/>
        </w:rPr>
        <w:t>D</w:t>
      </w:r>
      <w:r w:rsidRPr="004E7377">
        <w:rPr>
          <w:vertAlign w:val="subscript"/>
        </w:rPr>
        <w:t>1</w:t>
      </w:r>
      <w:r w:rsidRPr="004E7377">
        <w:t>).</w:t>
      </w:r>
      <w:r w:rsidR="0049746A" w:rsidRPr="004E7377">
        <w:t xml:space="preserve"> The stator and rotor slot combination is referred to a commercialized IM product.</w:t>
      </w:r>
    </w:p>
    <w:p w:rsidR="00AB33EF" w:rsidRPr="004E7377" w:rsidRDefault="000B7401" w:rsidP="007F62D9">
      <w:pPr>
        <w:keepNext/>
        <w:spacing w:after="0"/>
        <w:jc w:val="center"/>
      </w:pPr>
      <w:r w:rsidRPr="004E7377">
        <w:object w:dxaOrig="11271" w:dyaOrig="11271">
          <v:shape id="_x0000_i1052" type="#_x0000_t75" style="width:256.2pt;height:256.2pt" o:ole="">
            <v:imagedata r:id="rId121" o:title=""/>
          </v:shape>
          <o:OLEObject Type="Embed" ProgID="Visio.Drawing.11" ShapeID="_x0000_i1052" DrawAspect="Content" ObjectID="_1483701592" r:id="rId122"/>
        </w:object>
      </w:r>
    </w:p>
    <w:p w:rsidR="00AB33EF" w:rsidRPr="004E7377" w:rsidRDefault="00AB33EF" w:rsidP="00AB33EF">
      <w:pPr>
        <w:pStyle w:val="Caption"/>
      </w:pPr>
      <w:bookmarkStart w:id="445" w:name="_Ref40384021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7</w:t>
      </w:r>
      <w:r w:rsidR="008108B9" w:rsidRPr="004E7377">
        <w:fldChar w:fldCharType="end"/>
      </w:r>
      <w:bookmarkEnd w:id="445"/>
      <w:r w:rsidRPr="004E7377">
        <w:t xml:space="preserve"> Cross section of initially designed IM</w:t>
      </w:r>
    </w:p>
    <w:p w:rsidR="00AB33EF" w:rsidRPr="004E7377" w:rsidRDefault="00AB33EF" w:rsidP="00AB33EF">
      <w:pPr>
        <w:pStyle w:val="Caption"/>
        <w:keepNext/>
      </w:pPr>
      <w:bookmarkStart w:id="446" w:name="_Ref403840236"/>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222543" w:rsidRPr="004E7377">
        <w:rPr>
          <w:noProof/>
        </w:rPr>
        <w:t>3</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222543" w:rsidRPr="004E7377">
        <w:rPr>
          <w:noProof/>
        </w:rPr>
        <w:t>4</w:t>
      </w:r>
      <w:r w:rsidR="007959BF" w:rsidRPr="004E7377">
        <w:fldChar w:fldCharType="end"/>
      </w:r>
      <w:bookmarkEnd w:id="446"/>
      <w:r w:rsidRPr="004E7377">
        <w:t xml:space="preserve"> Major parameters of initially designed IM</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031"/>
      </w:tblGrid>
      <w:tr w:rsidR="00DB6C37" w:rsidRPr="004E7377" w:rsidTr="00160137">
        <w:tc>
          <w:tcPr>
            <w:tcW w:w="2819" w:type="pct"/>
            <w:shd w:val="clear" w:color="auto" w:fill="auto"/>
            <w:vAlign w:val="center"/>
          </w:tcPr>
          <w:p w:rsidR="00AB33EF" w:rsidRPr="004E7377" w:rsidRDefault="00AB33EF" w:rsidP="00641AA6">
            <w:pPr>
              <w:spacing w:before="120" w:after="120" w:line="240" w:lineRule="auto"/>
              <w:rPr>
                <w:i/>
              </w:rPr>
            </w:pPr>
            <w:r w:rsidRPr="004E7377">
              <w:t>Stator outside diameter</w:t>
            </w:r>
            <w:r w:rsidRPr="004E7377">
              <w:rPr>
                <w:i/>
              </w:rPr>
              <w:t xml:space="preserve"> D</w:t>
            </w:r>
            <w:r w:rsidRPr="004E7377">
              <w:rPr>
                <w:vertAlign w:val="subscript"/>
              </w:rPr>
              <w:t>1</w:t>
            </w:r>
            <w:r w:rsidRPr="004E7377">
              <w:rPr>
                <w:i/>
              </w:rPr>
              <w:t xml:space="preserve"> </w:t>
            </w:r>
            <w:r w:rsidRPr="004E7377">
              <w:rPr>
                <w:rFonts w:hint="eastAsia"/>
              </w:rPr>
              <w:t>(mm)</w:t>
            </w:r>
          </w:p>
        </w:tc>
        <w:tc>
          <w:tcPr>
            <w:tcW w:w="2181" w:type="pct"/>
          </w:tcPr>
          <w:p w:rsidR="00AB33EF" w:rsidRPr="004E7377" w:rsidRDefault="00AB33EF" w:rsidP="00641AA6">
            <w:pPr>
              <w:spacing w:before="120" w:after="120" w:line="240" w:lineRule="auto"/>
              <w:jc w:val="center"/>
            </w:pPr>
            <w:r w:rsidRPr="004E7377">
              <w:t>144</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rPr>
                <w:i/>
              </w:rPr>
            </w:pPr>
            <w:r w:rsidRPr="004E7377">
              <w:t>Stack axial length</w:t>
            </w:r>
            <w:r w:rsidRPr="004E7377">
              <w:rPr>
                <w:i/>
              </w:rPr>
              <w:t xml:space="preserve"> L</w:t>
            </w:r>
            <w:r w:rsidRPr="004E7377">
              <w:rPr>
                <w:rFonts w:hint="eastAsia"/>
              </w:rPr>
              <w:t xml:space="preserve"> (mm)</w:t>
            </w:r>
          </w:p>
        </w:tc>
        <w:tc>
          <w:tcPr>
            <w:tcW w:w="2181" w:type="pct"/>
          </w:tcPr>
          <w:p w:rsidR="00AB33EF" w:rsidRPr="004E7377" w:rsidRDefault="00AB33EF" w:rsidP="00641AA6">
            <w:pPr>
              <w:spacing w:before="120" w:after="120" w:line="240" w:lineRule="auto"/>
              <w:jc w:val="center"/>
            </w:pPr>
            <w:r w:rsidRPr="004E7377">
              <w:t>110</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rPr>
                <w:i/>
              </w:rPr>
            </w:pPr>
            <w:r w:rsidRPr="004E7377">
              <w:t>Number of pole pairs</w:t>
            </w:r>
            <w:r w:rsidRPr="004E7377">
              <w:rPr>
                <w:i/>
              </w:rPr>
              <w:t xml:space="preserve"> p</w:t>
            </w:r>
          </w:p>
        </w:tc>
        <w:tc>
          <w:tcPr>
            <w:tcW w:w="2181" w:type="pct"/>
          </w:tcPr>
          <w:p w:rsidR="00AB33EF" w:rsidRPr="004E7377" w:rsidRDefault="00AB33EF" w:rsidP="00641AA6">
            <w:pPr>
              <w:spacing w:before="120" w:after="120" w:line="240" w:lineRule="auto"/>
              <w:jc w:val="center"/>
            </w:pPr>
            <w:r w:rsidRPr="004E7377">
              <w:t>3</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rPr>
                <w:i/>
              </w:rPr>
            </w:pPr>
            <w:r w:rsidRPr="004E7377">
              <w:t>Number of stator slot number</w:t>
            </w:r>
            <w:r w:rsidRPr="004E7377">
              <w:rPr>
                <w:i/>
              </w:rPr>
              <w:t xml:space="preserve"> Q</w:t>
            </w:r>
            <w:r w:rsidRPr="004E7377">
              <w:rPr>
                <w:vertAlign w:val="subscript"/>
              </w:rPr>
              <w:t>1</w:t>
            </w:r>
          </w:p>
        </w:tc>
        <w:tc>
          <w:tcPr>
            <w:tcW w:w="2181" w:type="pct"/>
          </w:tcPr>
          <w:p w:rsidR="00AB33EF" w:rsidRPr="004E7377" w:rsidRDefault="00AB33EF" w:rsidP="00641AA6">
            <w:pPr>
              <w:spacing w:before="120" w:after="120" w:line="240" w:lineRule="auto"/>
              <w:jc w:val="center"/>
            </w:pPr>
            <w:r w:rsidRPr="004E7377">
              <w:t>54</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rPr>
                <w:i/>
              </w:rPr>
            </w:pPr>
            <w:r w:rsidRPr="004E7377">
              <w:t>Number of rotor slot number</w:t>
            </w:r>
            <w:r w:rsidRPr="004E7377">
              <w:rPr>
                <w:i/>
              </w:rPr>
              <w:t xml:space="preserve"> Q</w:t>
            </w:r>
            <w:r w:rsidRPr="004E7377">
              <w:rPr>
                <w:vertAlign w:val="subscript"/>
              </w:rPr>
              <w:t>2</w:t>
            </w:r>
          </w:p>
        </w:tc>
        <w:tc>
          <w:tcPr>
            <w:tcW w:w="2181" w:type="pct"/>
          </w:tcPr>
          <w:p w:rsidR="00AB33EF" w:rsidRPr="004E7377" w:rsidRDefault="00AB33EF" w:rsidP="00641AA6">
            <w:pPr>
              <w:spacing w:before="120" w:after="120" w:line="240" w:lineRule="auto"/>
              <w:jc w:val="center"/>
            </w:pPr>
            <w:r w:rsidRPr="004E7377">
              <w:t>44</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Split ratio</w:t>
            </w:r>
          </w:p>
        </w:tc>
        <w:tc>
          <w:tcPr>
            <w:tcW w:w="2181" w:type="pct"/>
          </w:tcPr>
          <w:p w:rsidR="00AB33EF" w:rsidRPr="004E7377" w:rsidRDefault="00AB33EF" w:rsidP="00641AA6">
            <w:pPr>
              <w:spacing w:before="120" w:after="120" w:line="240" w:lineRule="auto"/>
              <w:jc w:val="center"/>
            </w:pPr>
            <w:r w:rsidRPr="004E7377">
              <w:t>0.68</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Airgap length</w:t>
            </w:r>
            <w:r w:rsidRPr="004E7377">
              <w:rPr>
                <w:i/>
              </w:rPr>
              <w:t xml:space="preserve"> g</w:t>
            </w:r>
            <w:r w:rsidRPr="004E7377">
              <w:t xml:space="preserve"> (mm)</w:t>
            </w:r>
          </w:p>
        </w:tc>
        <w:tc>
          <w:tcPr>
            <w:tcW w:w="2181" w:type="pct"/>
          </w:tcPr>
          <w:p w:rsidR="00AB33EF" w:rsidRPr="004E7377" w:rsidRDefault="00AB33EF" w:rsidP="00641AA6">
            <w:pPr>
              <w:spacing w:before="120" w:after="120" w:line="240" w:lineRule="auto"/>
              <w:jc w:val="center"/>
            </w:pPr>
            <w:r w:rsidRPr="004E7377">
              <w:t>0.4</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Area per stator slot (mm</w:t>
            </w:r>
            <w:r w:rsidRPr="004E7377">
              <w:rPr>
                <w:vertAlign w:val="superscript"/>
              </w:rPr>
              <w:t>2</w:t>
            </w:r>
            <w:r w:rsidRPr="004E7377">
              <w:t>)</w:t>
            </w:r>
          </w:p>
        </w:tc>
        <w:tc>
          <w:tcPr>
            <w:tcW w:w="2181" w:type="pct"/>
          </w:tcPr>
          <w:p w:rsidR="00AB33EF" w:rsidRPr="004E7377" w:rsidRDefault="00AB33EF" w:rsidP="00641AA6">
            <w:pPr>
              <w:spacing w:before="120" w:after="120" w:line="240" w:lineRule="auto"/>
              <w:jc w:val="center"/>
            </w:pPr>
            <w:r w:rsidRPr="004E7377">
              <w:t>30.89</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Area per rotor slot (mm</w:t>
            </w:r>
            <w:r w:rsidRPr="004E7377">
              <w:rPr>
                <w:vertAlign w:val="superscript"/>
              </w:rPr>
              <w:t>2</w:t>
            </w:r>
            <w:r w:rsidRPr="004E7377">
              <w:t>)</w:t>
            </w:r>
          </w:p>
        </w:tc>
        <w:tc>
          <w:tcPr>
            <w:tcW w:w="2181" w:type="pct"/>
          </w:tcPr>
          <w:p w:rsidR="00AB33EF" w:rsidRPr="004E7377" w:rsidRDefault="00AB33EF" w:rsidP="00641AA6">
            <w:pPr>
              <w:spacing w:before="120" w:after="120" w:line="240" w:lineRule="auto"/>
              <w:jc w:val="center"/>
            </w:pPr>
            <w:r w:rsidRPr="004E7377">
              <w:t>24.71</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Ratio of stator tooth width to slot pitch (</w:t>
            </w:r>
            <w:bookmarkStart w:id="447" w:name="OLE_LINK1"/>
            <w:bookmarkStart w:id="448" w:name="OLE_LINK2"/>
            <w:bookmarkStart w:id="449" w:name="OLE_LINK3"/>
            <w:r w:rsidRPr="004E7377">
              <w:rPr>
                <w:i/>
              </w:rPr>
              <w:t>b</w:t>
            </w:r>
            <w:r w:rsidRPr="004E7377">
              <w:rPr>
                <w:i/>
                <w:vertAlign w:val="subscript"/>
              </w:rPr>
              <w:t>t</w:t>
            </w:r>
            <w:r w:rsidRPr="004E7377">
              <w:rPr>
                <w:vertAlign w:val="subscript"/>
              </w:rPr>
              <w:t>1</w:t>
            </w:r>
            <w:r w:rsidRPr="004E7377">
              <w:t>/</w:t>
            </w:r>
            <w:r w:rsidRPr="004E7377">
              <w:rPr>
                <w:i/>
              </w:rPr>
              <w:t>t</w:t>
            </w:r>
            <w:r w:rsidRPr="004E7377">
              <w:rPr>
                <w:vertAlign w:val="subscript"/>
              </w:rPr>
              <w:t>1</w:t>
            </w:r>
            <w:bookmarkEnd w:id="447"/>
            <w:bookmarkEnd w:id="448"/>
            <w:bookmarkEnd w:id="449"/>
            <w:r w:rsidRPr="004E7377">
              <w:t>)</w:t>
            </w:r>
          </w:p>
        </w:tc>
        <w:tc>
          <w:tcPr>
            <w:tcW w:w="2181" w:type="pct"/>
          </w:tcPr>
          <w:p w:rsidR="00AB33EF" w:rsidRPr="004E7377" w:rsidRDefault="00AB33EF" w:rsidP="00641AA6">
            <w:pPr>
              <w:spacing w:before="120" w:after="120" w:line="240" w:lineRule="auto"/>
              <w:jc w:val="center"/>
            </w:pPr>
            <w:r w:rsidRPr="004E7377">
              <w:t>0.59</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Ratio of rotor tooth width to slot pitch (</w:t>
            </w:r>
            <w:bookmarkStart w:id="450" w:name="OLE_LINK4"/>
            <w:bookmarkStart w:id="451" w:name="OLE_LINK5"/>
            <w:bookmarkStart w:id="452" w:name="OLE_LINK6"/>
            <w:bookmarkStart w:id="453" w:name="OLE_LINK7"/>
            <w:r w:rsidRPr="004E7377">
              <w:rPr>
                <w:i/>
              </w:rPr>
              <w:t>b</w:t>
            </w:r>
            <w:r w:rsidRPr="004E7377">
              <w:rPr>
                <w:i/>
                <w:vertAlign w:val="subscript"/>
              </w:rPr>
              <w:t>t</w:t>
            </w:r>
            <w:r w:rsidRPr="004E7377">
              <w:rPr>
                <w:vertAlign w:val="subscript"/>
              </w:rPr>
              <w:t>2</w:t>
            </w:r>
            <w:r w:rsidRPr="004E7377">
              <w:t>/</w:t>
            </w:r>
            <w:r w:rsidRPr="004E7377">
              <w:rPr>
                <w:i/>
              </w:rPr>
              <w:t>t</w:t>
            </w:r>
            <w:r w:rsidRPr="004E7377">
              <w:rPr>
                <w:vertAlign w:val="subscript"/>
              </w:rPr>
              <w:t>2</w:t>
            </w:r>
            <w:bookmarkEnd w:id="450"/>
            <w:bookmarkEnd w:id="451"/>
            <w:bookmarkEnd w:id="452"/>
            <w:bookmarkEnd w:id="453"/>
            <w:r w:rsidRPr="004E7377">
              <w:t>)</w:t>
            </w:r>
          </w:p>
        </w:tc>
        <w:tc>
          <w:tcPr>
            <w:tcW w:w="2181" w:type="pct"/>
          </w:tcPr>
          <w:p w:rsidR="00AB33EF" w:rsidRPr="004E7377" w:rsidRDefault="00AB33EF" w:rsidP="00641AA6">
            <w:pPr>
              <w:spacing w:before="120" w:after="120" w:line="240" w:lineRule="auto"/>
              <w:jc w:val="center"/>
            </w:pPr>
            <w:r w:rsidRPr="004E7377">
              <w:t>0.59</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rPr>
                <w:i/>
              </w:rPr>
            </w:pPr>
            <w:r w:rsidRPr="004E7377">
              <w:rPr>
                <w:rFonts w:hint="eastAsia"/>
              </w:rPr>
              <w:t>Packing factor</w:t>
            </w:r>
          </w:p>
        </w:tc>
        <w:tc>
          <w:tcPr>
            <w:tcW w:w="2181" w:type="pct"/>
          </w:tcPr>
          <w:p w:rsidR="00AB33EF" w:rsidRPr="004E7377" w:rsidRDefault="00AB33EF" w:rsidP="00641AA6">
            <w:pPr>
              <w:spacing w:before="120" w:after="120" w:line="240" w:lineRule="auto"/>
              <w:jc w:val="center"/>
            </w:pPr>
            <w:r w:rsidRPr="004E7377">
              <w:t>0.4</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Stator copper loss</w:t>
            </w:r>
            <w:r w:rsidRPr="004E7377">
              <w:rPr>
                <w:i/>
              </w:rPr>
              <w:t xml:space="preserve"> P</w:t>
            </w:r>
            <w:r w:rsidRPr="004E7377">
              <w:rPr>
                <w:i/>
                <w:vertAlign w:val="subscript"/>
              </w:rPr>
              <w:t>Cu</w:t>
            </w:r>
            <w:r w:rsidRPr="004E7377">
              <w:rPr>
                <w:vertAlign w:val="subscript"/>
              </w:rPr>
              <w:t>1</w:t>
            </w:r>
            <w:r w:rsidRPr="004E7377">
              <w:rPr>
                <w:rFonts w:hint="eastAsia"/>
              </w:rPr>
              <w:t xml:space="preserve"> at </w:t>
            </w:r>
            <w:r w:rsidRPr="004E7377">
              <w:t>180</w:t>
            </w:r>
            <w:r w:rsidRPr="004E7377">
              <w:rPr>
                <w:rFonts w:cs="Times New Roman"/>
              </w:rPr>
              <w:t>º</w:t>
            </w:r>
            <w:r w:rsidRPr="004E7377">
              <w:t>C</w:t>
            </w:r>
            <w:r w:rsidRPr="004E7377">
              <w:rPr>
                <w:rFonts w:hint="eastAsia"/>
              </w:rPr>
              <w:t xml:space="preserve"> (</w:t>
            </w:r>
            <w:r w:rsidRPr="004E7377">
              <w:t>kW</w:t>
            </w:r>
            <w:r w:rsidRPr="004E7377">
              <w:rPr>
                <w:rFonts w:hint="eastAsia"/>
              </w:rPr>
              <w:t>)</w:t>
            </w:r>
          </w:p>
        </w:tc>
        <w:tc>
          <w:tcPr>
            <w:tcW w:w="2181" w:type="pct"/>
          </w:tcPr>
          <w:p w:rsidR="00AB33EF" w:rsidRPr="004E7377" w:rsidRDefault="00AB33EF" w:rsidP="00641AA6">
            <w:pPr>
              <w:spacing w:before="120" w:after="120" w:line="240" w:lineRule="auto"/>
              <w:jc w:val="center"/>
            </w:pPr>
            <w:r w:rsidRPr="004E7377">
              <w:t>2.96</w:t>
            </w:r>
          </w:p>
        </w:tc>
      </w:tr>
      <w:tr w:rsidR="00DB6C37" w:rsidRPr="004E7377" w:rsidTr="00160137">
        <w:tc>
          <w:tcPr>
            <w:tcW w:w="2819" w:type="pct"/>
            <w:shd w:val="clear" w:color="auto" w:fill="auto"/>
            <w:vAlign w:val="center"/>
          </w:tcPr>
          <w:p w:rsidR="00AB33EF" w:rsidRPr="004E7377" w:rsidRDefault="00AB33EF" w:rsidP="00641AA6">
            <w:pPr>
              <w:spacing w:before="120" w:after="120" w:line="240" w:lineRule="auto"/>
            </w:pPr>
            <w:r w:rsidRPr="004E7377">
              <w:t>Squirrel cage material</w:t>
            </w:r>
          </w:p>
        </w:tc>
        <w:tc>
          <w:tcPr>
            <w:tcW w:w="2181" w:type="pct"/>
          </w:tcPr>
          <w:p w:rsidR="00AB33EF" w:rsidRPr="004E7377" w:rsidRDefault="00AB33EF" w:rsidP="00641AA6">
            <w:pPr>
              <w:spacing w:before="120" w:after="120" w:line="240" w:lineRule="auto"/>
              <w:jc w:val="center"/>
            </w:pPr>
            <w:r w:rsidRPr="004E7377">
              <w:t>Copper</w:t>
            </w:r>
          </w:p>
        </w:tc>
      </w:tr>
    </w:tbl>
    <w:p w:rsidR="00AB33EF" w:rsidRPr="004E7377" w:rsidRDefault="00AB33EF" w:rsidP="00160137">
      <w:pPr>
        <w:pStyle w:val="Heading3"/>
        <w:spacing w:before="480"/>
      </w:pPr>
      <w:bookmarkStart w:id="454" w:name="_Toc409958866"/>
      <w:r w:rsidRPr="004E7377">
        <w:t>Influence of Physical Parameters</w:t>
      </w:r>
      <w:bookmarkEnd w:id="454"/>
    </w:p>
    <w:p w:rsidR="00AB33EF" w:rsidRPr="004E7377" w:rsidRDefault="00E752E7" w:rsidP="00931EA7">
      <w:pPr>
        <w:pStyle w:val="Heading4"/>
        <w:rPr>
          <w:color w:val="auto"/>
        </w:rPr>
      </w:pPr>
      <w:r w:rsidRPr="004E7377">
        <w:rPr>
          <w:color w:val="auto"/>
        </w:rPr>
        <w:t>Dimension Parameters</w:t>
      </w:r>
    </w:p>
    <w:p w:rsidR="00AB33EF" w:rsidRPr="004E7377" w:rsidRDefault="00AB33EF" w:rsidP="00AB33EF">
      <w:r w:rsidRPr="004E7377">
        <w:t>The investigated dimension parameters include:</w:t>
      </w:r>
    </w:p>
    <w:p w:rsidR="00AB33EF" w:rsidRPr="004E7377" w:rsidRDefault="00AB33EF" w:rsidP="00AB65B8">
      <w:pPr>
        <w:pStyle w:val="ListParagraph"/>
        <w:numPr>
          <w:ilvl w:val="0"/>
          <w:numId w:val="22"/>
        </w:numPr>
      </w:pPr>
      <w:r w:rsidRPr="004E7377">
        <w:rPr>
          <w:i/>
        </w:rPr>
        <w:t>b</w:t>
      </w:r>
      <w:r w:rsidRPr="004E7377">
        <w:rPr>
          <w:i/>
          <w:vertAlign w:val="subscript"/>
        </w:rPr>
        <w:t>t</w:t>
      </w:r>
      <w:r w:rsidRPr="004E7377">
        <w:rPr>
          <w:vertAlign w:val="subscript"/>
        </w:rPr>
        <w:t>1</w:t>
      </w:r>
      <w:r w:rsidRPr="004E7377">
        <w:t>/</w:t>
      </w:r>
      <w:r w:rsidRPr="004E7377">
        <w:rPr>
          <w:i/>
        </w:rPr>
        <w:t>t</w:t>
      </w:r>
      <w:r w:rsidRPr="004E7377">
        <w:rPr>
          <w:vertAlign w:val="subscript"/>
        </w:rPr>
        <w:t>1</w:t>
      </w:r>
      <w:r w:rsidRPr="004E7377">
        <w:t xml:space="preserve"> or </w:t>
      </w:r>
      <w:r w:rsidRPr="004E7377">
        <w:rPr>
          <w:i/>
        </w:rPr>
        <w:t>b</w:t>
      </w:r>
      <w:r w:rsidRPr="004E7377">
        <w:rPr>
          <w:i/>
          <w:vertAlign w:val="subscript"/>
        </w:rPr>
        <w:t>t</w:t>
      </w:r>
      <w:r w:rsidRPr="004E7377">
        <w:rPr>
          <w:vertAlign w:val="subscript"/>
        </w:rPr>
        <w:t>2</w:t>
      </w:r>
      <w:r w:rsidRPr="004E7377">
        <w:t>/</w:t>
      </w:r>
      <w:r w:rsidRPr="004E7377">
        <w:rPr>
          <w:i/>
        </w:rPr>
        <w:t>t</w:t>
      </w:r>
      <w:r w:rsidRPr="004E7377">
        <w:rPr>
          <w:vertAlign w:val="subscript"/>
        </w:rPr>
        <w:t>2</w:t>
      </w:r>
      <w:r w:rsidRPr="004E7377">
        <w:t>;</w:t>
      </w:r>
    </w:p>
    <w:p w:rsidR="00AB33EF" w:rsidRPr="004E7377" w:rsidRDefault="00AB33EF" w:rsidP="00AB65B8">
      <w:pPr>
        <w:pStyle w:val="ListParagraph"/>
        <w:numPr>
          <w:ilvl w:val="0"/>
          <w:numId w:val="22"/>
        </w:numPr>
      </w:pPr>
      <w:r w:rsidRPr="004E7377">
        <w:t>Split ratio;</w:t>
      </w:r>
    </w:p>
    <w:p w:rsidR="00AB33EF" w:rsidRPr="004E7377" w:rsidRDefault="00AB33EF" w:rsidP="00AB65B8">
      <w:pPr>
        <w:pStyle w:val="ListParagraph"/>
        <w:numPr>
          <w:ilvl w:val="0"/>
          <w:numId w:val="22"/>
        </w:numPr>
      </w:pPr>
      <w:r w:rsidRPr="004E7377">
        <w:t>Airgap length</w:t>
      </w:r>
      <w:r w:rsidRPr="004E7377">
        <w:rPr>
          <w:i/>
        </w:rPr>
        <w:t xml:space="preserve"> g</w:t>
      </w:r>
      <w:r w:rsidRPr="004E7377">
        <w:t>;</w:t>
      </w:r>
    </w:p>
    <w:p w:rsidR="00AB33EF" w:rsidRPr="004E7377" w:rsidRDefault="00AB33EF" w:rsidP="00AB65B8">
      <w:pPr>
        <w:pStyle w:val="ListParagraph"/>
        <w:numPr>
          <w:ilvl w:val="0"/>
          <w:numId w:val="22"/>
        </w:numPr>
      </w:pPr>
      <w:r w:rsidRPr="004E7377">
        <w:t>The ratio of stator and rotor total slot area to lamination area.</w:t>
      </w:r>
    </w:p>
    <w:p w:rsidR="00AB33EF" w:rsidRPr="004E7377" w:rsidRDefault="00AB33EF" w:rsidP="00AB33EF">
      <w:proofErr w:type="gramStart"/>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w:t>
      </w:r>
      <w:r w:rsidRPr="004E7377">
        <w:rPr>
          <w:rFonts w:hint="eastAsia"/>
          <w:i/>
        </w:rPr>
        <w:t>t</w:t>
      </w:r>
      <w:r w:rsidRPr="004E7377">
        <w:rPr>
          <w:rFonts w:hint="eastAsia"/>
          <w:vertAlign w:val="subscript"/>
        </w:rPr>
        <w:t>1</w:t>
      </w:r>
      <w:proofErr w:type="gramEnd"/>
      <w:r w:rsidRPr="004E7377">
        <w:rPr>
          <w:rFonts w:hint="eastAsia"/>
        </w:rPr>
        <w:t xml:space="preserve"> </w:t>
      </w:r>
      <w:r w:rsidRPr="004E7377">
        <w:t xml:space="preserve">is always set to </w:t>
      </w:r>
      <w:r w:rsidR="002B088E" w:rsidRPr="004E7377">
        <w:t xml:space="preserve">be </w:t>
      </w:r>
      <w:r w:rsidRPr="004E7377">
        <w:t>equal</w:t>
      </w:r>
      <w:r w:rsidR="002B088E" w:rsidRPr="004E7377">
        <w:t xml:space="preserve"> to</w:t>
      </w:r>
      <w:r w:rsidRPr="004E7377">
        <w:rPr>
          <w:rFonts w:hint="eastAsia"/>
        </w:rPr>
        <w:t xml:space="preserve"> </w:t>
      </w:r>
      <w:r w:rsidRPr="004E7377">
        <w:rPr>
          <w:rFonts w:hint="eastAsia"/>
          <w:i/>
        </w:rPr>
        <w:t>b</w:t>
      </w:r>
      <w:r w:rsidRPr="004E7377">
        <w:rPr>
          <w:rFonts w:hint="eastAsia"/>
          <w:i/>
          <w:vertAlign w:val="subscript"/>
        </w:rPr>
        <w:t>t</w:t>
      </w:r>
      <w:r w:rsidRPr="004E7377">
        <w:rPr>
          <w:rFonts w:hint="eastAsia"/>
          <w:vertAlign w:val="subscript"/>
        </w:rPr>
        <w:t>2</w:t>
      </w:r>
      <w:r w:rsidRPr="004E7377">
        <w:rPr>
          <w:rFonts w:hint="eastAsia"/>
        </w:rPr>
        <w:t>/</w:t>
      </w:r>
      <w:r w:rsidRPr="004E7377">
        <w:rPr>
          <w:rFonts w:hint="eastAsia"/>
          <w:i/>
        </w:rPr>
        <w:t>t</w:t>
      </w:r>
      <w:r w:rsidRPr="004E7377">
        <w:rPr>
          <w:rFonts w:hint="eastAsia"/>
          <w:vertAlign w:val="subscript"/>
        </w:rPr>
        <w:t>2</w:t>
      </w:r>
      <w:r w:rsidRPr="004E7377">
        <w:t xml:space="preserve"> during the process of dimension variation, </w:t>
      </w:r>
      <w:r w:rsidRPr="004E7377">
        <w:rPr>
          <w:rFonts w:hint="eastAsia"/>
        </w:rPr>
        <w:t xml:space="preserve">to make the total stator and rotor tooth width per pole </w:t>
      </w:r>
      <w:r w:rsidRPr="004E7377">
        <w:t xml:space="preserve">similar. It is reasonable because the </w:t>
      </w:r>
      <w:r w:rsidR="00AE66B4" w:rsidRPr="004E7377">
        <w:t xml:space="preserve">main </w:t>
      </w:r>
      <w:r w:rsidRPr="004E7377">
        <w:t xml:space="preserve">flux flowing through stator and rotor per pole are similar. For </w:t>
      </w:r>
      <w:r w:rsidR="00AE66B4" w:rsidRPr="004E7377">
        <w:t xml:space="preserve">each </w:t>
      </w:r>
      <w:r w:rsidRPr="004E7377">
        <w:t xml:space="preserve">IM with </w:t>
      </w:r>
      <w:r w:rsidR="00AE66B4" w:rsidRPr="004E7377">
        <w:t>a different split ratio</w:t>
      </w:r>
      <w:r w:rsidRPr="004E7377">
        <w:t xml:space="preserve">, the ratio of tooth width to slot pitch is </w:t>
      </w:r>
      <w:r w:rsidR="00C66436" w:rsidRPr="004E7377">
        <w:t>re-</w:t>
      </w:r>
      <w:r w:rsidRPr="004E7377">
        <w:t>optimized to obtain the maximum possible torque</w:t>
      </w:r>
      <w:r w:rsidR="00C66436" w:rsidRPr="004E7377">
        <w:t xml:space="preserve"> in low speed region</w:t>
      </w:r>
      <w:r w:rsidRPr="004E7377">
        <w:t xml:space="preserve">, and </w:t>
      </w:r>
      <w:r w:rsidR="00C66436" w:rsidRPr="004E7377">
        <w:t xml:space="preserve">the </w:t>
      </w:r>
      <w:r w:rsidRPr="004E7377">
        <w:t xml:space="preserve">other parameters </w:t>
      </w:r>
      <w:r w:rsidR="00C66436" w:rsidRPr="004E7377">
        <w:t xml:space="preserve">listed in </w:t>
      </w:r>
      <w:r w:rsidR="00C66436" w:rsidRPr="004E7377">
        <w:fldChar w:fldCharType="begin"/>
      </w:r>
      <w:r w:rsidR="00C66436" w:rsidRPr="004E7377">
        <w:instrText xml:space="preserve"> REF _Ref403840236 \h </w:instrText>
      </w:r>
      <w:r w:rsidR="00C66436" w:rsidRPr="004E7377">
        <w:fldChar w:fldCharType="separate"/>
      </w:r>
      <w:r w:rsidR="00222543" w:rsidRPr="004E7377">
        <w:t xml:space="preserve">Table </w:t>
      </w:r>
      <w:r w:rsidR="00222543" w:rsidRPr="004E7377">
        <w:rPr>
          <w:noProof/>
        </w:rPr>
        <w:t>3</w:t>
      </w:r>
      <w:r w:rsidR="00222543" w:rsidRPr="004E7377">
        <w:t>.</w:t>
      </w:r>
      <w:r w:rsidR="00222543" w:rsidRPr="004E7377">
        <w:rPr>
          <w:noProof/>
        </w:rPr>
        <w:t>4</w:t>
      </w:r>
      <w:r w:rsidR="00C66436" w:rsidRPr="004E7377">
        <w:fldChar w:fldCharType="end"/>
      </w:r>
      <w:r w:rsidR="00C66436" w:rsidRPr="004E7377">
        <w:t xml:space="preserve"> </w:t>
      </w:r>
      <w:r w:rsidRPr="004E7377">
        <w:t xml:space="preserve">are not changed. For </w:t>
      </w:r>
      <w:r w:rsidR="00C66436" w:rsidRPr="004E7377">
        <w:t xml:space="preserve">each </w:t>
      </w:r>
      <w:r w:rsidRPr="004E7377">
        <w:t xml:space="preserve">IM </w:t>
      </w:r>
      <w:r w:rsidRPr="004E7377">
        <w:lastRenderedPageBreak/>
        <w:t xml:space="preserve">with </w:t>
      </w:r>
      <w:r w:rsidR="00C66436" w:rsidRPr="004E7377">
        <w:t xml:space="preserve">a </w:t>
      </w:r>
      <w:r w:rsidRPr="004E7377">
        <w:t xml:space="preserve">different </w:t>
      </w:r>
      <w:r w:rsidRPr="004E7377">
        <w:rPr>
          <w:i/>
        </w:rPr>
        <w:t>p</w:t>
      </w:r>
      <w:r w:rsidRPr="004E7377">
        <w:t xml:space="preserve">, the split ratio and </w:t>
      </w:r>
      <w:r w:rsidRPr="004E7377">
        <w:rPr>
          <w:i/>
        </w:rPr>
        <w:t>b</w:t>
      </w:r>
      <w:r w:rsidRPr="004E7377">
        <w:rPr>
          <w:i/>
          <w:vertAlign w:val="subscript"/>
        </w:rPr>
        <w:t>t</w:t>
      </w:r>
      <w:r w:rsidRPr="004E7377">
        <w:rPr>
          <w:vertAlign w:val="subscript"/>
        </w:rPr>
        <w:t>1</w:t>
      </w:r>
      <w:r w:rsidRPr="004E7377">
        <w:t>/</w:t>
      </w:r>
      <w:r w:rsidRPr="004E7377">
        <w:rPr>
          <w:i/>
        </w:rPr>
        <w:t>t</w:t>
      </w:r>
      <w:r w:rsidRPr="004E7377">
        <w:rPr>
          <w:vertAlign w:val="subscript"/>
        </w:rPr>
        <w:t>1</w:t>
      </w:r>
      <w:r w:rsidRPr="004E7377">
        <w:t xml:space="preserve"> are globally optimized to obtain the maximum torque</w:t>
      </w:r>
      <w:r w:rsidR="00C66436" w:rsidRPr="004E7377">
        <w:t xml:space="preserve"> in low speed region</w:t>
      </w:r>
      <w:r w:rsidRPr="004E7377">
        <w:t xml:space="preserve">, and </w:t>
      </w:r>
      <w:r w:rsidRPr="004E7377">
        <w:rPr>
          <w:i/>
        </w:rPr>
        <w:t>Q</w:t>
      </w:r>
      <w:r w:rsidRPr="004E7377">
        <w:rPr>
          <w:vertAlign w:val="subscript"/>
        </w:rPr>
        <w:t>1</w:t>
      </w:r>
      <w:r w:rsidRPr="004E7377">
        <w:t xml:space="preserve"> and </w:t>
      </w:r>
      <w:r w:rsidRPr="004E7377">
        <w:rPr>
          <w:i/>
        </w:rPr>
        <w:t>Q</w:t>
      </w:r>
      <w:r w:rsidRPr="004E7377">
        <w:rPr>
          <w:vertAlign w:val="subscript"/>
        </w:rPr>
        <w:t>2</w:t>
      </w:r>
      <w:r w:rsidRPr="004E7377">
        <w:t xml:space="preserve"> are changed to keep </w:t>
      </w:r>
      <w:r w:rsidRPr="004E7377">
        <w:rPr>
          <w:i/>
        </w:rPr>
        <w:t>q</w:t>
      </w:r>
      <w:r w:rsidRPr="004E7377">
        <w:rPr>
          <w:vertAlign w:val="subscript"/>
        </w:rPr>
        <w:t>1</w:t>
      </w:r>
      <w:r w:rsidRPr="004E7377">
        <w:t xml:space="preserve"> and </w:t>
      </w:r>
      <w:r w:rsidRPr="004E7377">
        <w:rPr>
          <w:i/>
        </w:rPr>
        <w:t>q</w:t>
      </w:r>
      <w:r w:rsidRPr="004E7377">
        <w:rPr>
          <w:vertAlign w:val="subscript"/>
        </w:rPr>
        <w:t>2</w:t>
      </w:r>
      <w:r w:rsidRPr="004E7377">
        <w:t xml:space="preserve"> </w:t>
      </w:r>
      <w:r w:rsidR="00ED2596" w:rsidRPr="004E7377">
        <w:t>(</w:t>
      </w:r>
      <w:r w:rsidR="00ED2596" w:rsidRPr="004E7377">
        <w:rPr>
          <w:i/>
        </w:rPr>
        <w:t>q</w:t>
      </w:r>
      <w:r w:rsidR="00ED2596" w:rsidRPr="004E7377">
        <w:rPr>
          <w:vertAlign w:val="subscript"/>
        </w:rPr>
        <w:t>1</w:t>
      </w:r>
      <w:r w:rsidR="00ED2596" w:rsidRPr="004E7377">
        <w:t xml:space="preserve">=3 and </w:t>
      </w:r>
      <w:r w:rsidR="00ED2596" w:rsidRPr="004E7377">
        <w:rPr>
          <w:i/>
        </w:rPr>
        <w:t>q</w:t>
      </w:r>
      <w:r w:rsidR="00ED2596" w:rsidRPr="004E7377">
        <w:rPr>
          <w:vertAlign w:val="subscript"/>
        </w:rPr>
        <w:t>2</w:t>
      </w:r>
      <w:r w:rsidR="00ED2596" w:rsidRPr="004E7377">
        <w:t xml:space="preserve">=22/9) </w:t>
      </w:r>
      <w:r w:rsidRPr="004E7377">
        <w:t xml:space="preserve">unchanged. For </w:t>
      </w:r>
      <w:r w:rsidR="00C66436" w:rsidRPr="004E7377">
        <w:t xml:space="preserve">each </w:t>
      </w:r>
      <w:r w:rsidRPr="004E7377">
        <w:t xml:space="preserve">IM with </w:t>
      </w:r>
      <w:r w:rsidR="00C66436" w:rsidRPr="004E7377">
        <w:t>a different ratio</w:t>
      </w:r>
      <w:r w:rsidRPr="004E7377">
        <w:t xml:space="preserve"> of total slot area to lamination area, the split ratio and </w:t>
      </w:r>
      <w:r w:rsidRPr="004E7377">
        <w:rPr>
          <w:i/>
        </w:rPr>
        <w:t>b</w:t>
      </w:r>
      <w:r w:rsidRPr="004E7377">
        <w:rPr>
          <w:i/>
          <w:vertAlign w:val="subscript"/>
        </w:rPr>
        <w:t>t</w:t>
      </w:r>
      <w:r w:rsidRPr="004E7377">
        <w:rPr>
          <w:vertAlign w:val="subscript"/>
        </w:rPr>
        <w:t>1</w:t>
      </w:r>
      <w:r w:rsidRPr="004E7377">
        <w:t>/</w:t>
      </w:r>
      <w:r w:rsidRPr="004E7377">
        <w:rPr>
          <w:i/>
        </w:rPr>
        <w:t>t</w:t>
      </w:r>
      <w:r w:rsidRPr="004E7377">
        <w:rPr>
          <w:vertAlign w:val="subscript"/>
        </w:rPr>
        <w:t>1</w:t>
      </w:r>
      <w:r w:rsidRPr="004E7377">
        <w:t xml:space="preserve"> are globally optimized to obtain the maximum torque, and the stator and rotor slot areas are changed proportionally (the ratio of area per stator slot to rotor slot is 1:0.8). </w:t>
      </w:r>
    </w:p>
    <w:p w:rsidR="00AB33EF" w:rsidRPr="004E7377" w:rsidRDefault="00AB33EF" w:rsidP="009F2C9D">
      <w:r w:rsidRPr="004E7377">
        <w:t xml:space="preserve">The maximum torque and constant power region for different </w:t>
      </w:r>
      <w:r w:rsidR="00C66436" w:rsidRPr="004E7377">
        <w:rPr>
          <w:i/>
        </w:rPr>
        <w:t>b</w:t>
      </w:r>
      <w:r w:rsidR="00C66436" w:rsidRPr="004E7377">
        <w:rPr>
          <w:i/>
          <w:vertAlign w:val="subscript"/>
        </w:rPr>
        <w:t>t</w:t>
      </w:r>
      <w:r w:rsidR="00C66436" w:rsidRPr="004E7377">
        <w:rPr>
          <w:vertAlign w:val="subscript"/>
        </w:rPr>
        <w:t>1</w:t>
      </w:r>
      <w:r w:rsidR="00C66436" w:rsidRPr="004E7377">
        <w:t>/</w:t>
      </w:r>
      <w:r w:rsidR="00C66436" w:rsidRPr="004E7377">
        <w:rPr>
          <w:i/>
        </w:rPr>
        <w:t>t</w:t>
      </w:r>
      <w:r w:rsidR="00C66436" w:rsidRPr="004E7377">
        <w:rPr>
          <w:vertAlign w:val="subscript"/>
        </w:rPr>
        <w:t>1</w:t>
      </w:r>
      <w:r w:rsidR="00C66436" w:rsidRPr="004E7377">
        <w:t xml:space="preserve">, split ratio, </w:t>
      </w:r>
      <w:r w:rsidR="00C66436" w:rsidRPr="004E7377">
        <w:rPr>
          <w:i/>
        </w:rPr>
        <w:t>g</w:t>
      </w:r>
      <w:r w:rsidR="00C66436" w:rsidRPr="004E7377">
        <w:t xml:space="preserve"> and slot areas </w:t>
      </w:r>
      <w:r w:rsidRPr="004E7377">
        <w:t xml:space="preserve">are shown in </w:t>
      </w:r>
      <w:r w:rsidRPr="004E7377">
        <w:fldChar w:fldCharType="begin"/>
      </w:r>
      <w:r w:rsidRPr="004E7377">
        <w:instrText xml:space="preserve"> REF _Ref403913734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8</w:t>
      </w:r>
      <w:r w:rsidRPr="004E7377">
        <w:fldChar w:fldCharType="end"/>
      </w:r>
      <w:r w:rsidRPr="004E7377">
        <w:t xml:space="preserve">. </w:t>
      </w:r>
      <w:bookmarkStart w:id="455" w:name="OLE_LINK32"/>
      <w:bookmarkStart w:id="456" w:name="OLE_LINK33"/>
      <w:r w:rsidRPr="004E7377">
        <w:t>There exist optimal dimension</w:t>
      </w:r>
      <w:r w:rsidR="00C66436" w:rsidRPr="004E7377">
        <w:t>s</w:t>
      </w:r>
      <w:r w:rsidRPr="004E7377">
        <w:t xml:space="preserve"> for the maximum torque in low speed region and constant power region respectively, which are represented </w:t>
      </w:r>
      <w:r w:rsidR="002B088E" w:rsidRPr="004E7377">
        <w:t xml:space="preserve">by </w:t>
      </w:r>
      <w:r w:rsidRPr="004E7377">
        <w:rPr>
          <w:i/>
        </w:rPr>
        <w:t>A</w:t>
      </w:r>
      <w:r w:rsidRPr="004E7377">
        <w:rPr>
          <w:i/>
          <w:vertAlign w:val="subscript"/>
        </w:rPr>
        <w:t>opt_T</w:t>
      </w:r>
      <w:r w:rsidRPr="004E7377">
        <w:t xml:space="preserve"> and </w:t>
      </w:r>
      <w:r w:rsidRPr="004E7377">
        <w:rPr>
          <w:i/>
        </w:rPr>
        <w:t>A</w:t>
      </w:r>
      <w:r w:rsidRPr="004E7377">
        <w:rPr>
          <w:i/>
          <w:vertAlign w:val="subscript"/>
        </w:rPr>
        <w:t>opt_P</w:t>
      </w:r>
      <w:r w:rsidRPr="004E7377">
        <w:t xml:space="preserve"> and listed in </w:t>
      </w:r>
      <w:r w:rsidRPr="004E7377">
        <w:fldChar w:fldCharType="begin"/>
      </w:r>
      <w:r w:rsidRPr="004E7377">
        <w:instrText xml:space="preserve"> REF _Ref403913829 \h </w:instrText>
      </w:r>
      <w:r w:rsidRPr="004E7377">
        <w:fldChar w:fldCharType="separate"/>
      </w:r>
      <w:r w:rsidR="00222543" w:rsidRPr="004E7377">
        <w:t xml:space="preserve">Table </w:t>
      </w:r>
      <w:r w:rsidR="00222543" w:rsidRPr="004E7377">
        <w:rPr>
          <w:noProof/>
        </w:rPr>
        <w:t>3</w:t>
      </w:r>
      <w:r w:rsidR="00222543" w:rsidRPr="004E7377">
        <w:t>.</w:t>
      </w:r>
      <w:r w:rsidR="00222543" w:rsidRPr="004E7377">
        <w:rPr>
          <w:noProof/>
        </w:rPr>
        <w:t>5</w:t>
      </w:r>
      <w:r w:rsidRPr="004E7377">
        <w:fldChar w:fldCharType="end"/>
      </w:r>
      <w:r w:rsidRPr="004E7377">
        <w:t xml:space="preserve">. </w:t>
      </w:r>
      <w:r w:rsidR="00C66436" w:rsidRPr="004E7377">
        <w:rPr>
          <w:i/>
        </w:rPr>
        <w:t>A</w:t>
      </w:r>
      <w:r w:rsidR="00C66436" w:rsidRPr="004E7377">
        <w:rPr>
          <w:i/>
          <w:vertAlign w:val="subscript"/>
        </w:rPr>
        <w:t>opt_T</w:t>
      </w:r>
      <w:r w:rsidR="00C66436" w:rsidRPr="004E7377">
        <w:t xml:space="preserve"> and </w:t>
      </w:r>
      <w:r w:rsidR="00C66436" w:rsidRPr="004E7377">
        <w:rPr>
          <w:i/>
        </w:rPr>
        <w:t>A</w:t>
      </w:r>
      <w:r w:rsidR="00C66436" w:rsidRPr="004E7377">
        <w:rPr>
          <w:i/>
          <w:vertAlign w:val="subscript"/>
        </w:rPr>
        <w:t>opt_P</w:t>
      </w:r>
      <w:r w:rsidR="00C66436" w:rsidRPr="004E7377">
        <w:t xml:space="preserve"> are usually different, and t</w:t>
      </w:r>
      <w:r w:rsidRPr="004E7377">
        <w:t xml:space="preserve">he reasonable design values to achieve an optimal torque/power-speed characteristic should be between them. </w:t>
      </w:r>
      <w:r w:rsidR="00C66436" w:rsidRPr="004E7377">
        <w:t>There exists a general rule for t</w:t>
      </w:r>
      <w:r w:rsidRPr="004E7377">
        <w:t xml:space="preserve">he relationship between </w:t>
      </w:r>
      <w:r w:rsidR="00C66436" w:rsidRPr="004E7377">
        <w:rPr>
          <w:i/>
        </w:rPr>
        <w:t>A</w:t>
      </w:r>
      <w:r w:rsidR="00C66436" w:rsidRPr="004E7377">
        <w:rPr>
          <w:i/>
          <w:vertAlign w:val="subscript"/>
        </w:rPr>
        <w:t>opt_T</w:t>
      </w:r>
      <w:r w:rsidR="00C66436" w:rsidRPr="004E7377">
        <w:t xml:space="preserve"> and </w:t>
      </w:r>
      <w:r w:rsidR="00C66436" w:rsidRPr="004E7377">
        <w:rPr>
          <w:i/>
        </w:rPr>
        <w:t>A</w:t>
      </w:r>
      <w:r w:rsidR="00C66436" w:rsidRPr="004E7377">
        <w:rPr>
          <w:i/>
          <w:vertAlign w:val="subscript"/>
        </w:rPr>
        <w:t>opt_</w:t>
      </w:r>
      <w:proofErr w:type="gramStart"/>
      <w:r w:rsidR="00C66436" w:rsidRPr="004E7377">
        <w:rPr>
          <w:i/>
          <w:vertAlign w:val="subscript"/>
        </w:rPr>
        <w:t>P</w:t>
      </w:r>
      <w:r w:rsidR="00C66436" w:rsidRPr="004E7377">
        <w:t xml:space="preserve"> ,</w:t>
      </w:r>
      <w:proofErr w:type="gramEnd"/>
      <w:r w:rsidR="00C66436" w:rsidRPr="004E7377">
        <w:t xml:space="preserve"> which </w:t>
      </w:r>
      <w:r w:rsidRPr="004E7377">
        <w:t xml:space="preserve">is </w:t>
      </w:r>
      <w:r w:rsidR="002B088E" w:rsidRPr="004E7377">
        <w:t xml:space="preserve">stated </w:t>
      </w:r>
      <w:r w:rsidRPr="004E7377">
        <w:t>as follows:</w:t>
      </w:r>
    </w:p>
    <w:p w:rsidR="00AB33EF" w:rsidRPr="004E7377" w:rsidRDefault="00AB33EF" w:rsidP="00AB65B8">
      <w:pPr>
        <w:pStyle w:val="ListParagraph"/>
        <w:numPr>
          <w:ilvl w:val="0"/>
          <w:numId w:val="23"/>
        </w:numPr>
      </w:pPr>
      <w:r w:rsidRPr="004E7377">
        <w:rPr>
          <w:i/>
        </w:rPr>
        <w:t>A</w:t>
      </w:r>
      <w:r w:rsidRPr="004E7377">
        <w:rPr>
          <w:i/>
          <w:vertAlign w:val="subscript"/>
        </w:rPr>
        <w:t>opt_T</w:t>
      </w:r>
      <w:r w:rsidRPr="004E7377">
        <w:t xml:space="preserve"> &lt; </w:t>
      </w:r>
      <w:r w:rsidRPr="004E7377">
        <w:rPr>
          <w:i/>
        </w:rPr>
        <w:t>A</w:t>
      </w:r>
      <w:r w:rsidRPr="004E7377">
        <w:rPr>
          <w:i/>
          <w:vertAlign w:val="subscript"/>
        </w:rPr>
        <w:t>opt_P</w:t>
      </w:r>
      <w:r w:rsidR="00C66436" w:rsidRPr="004E7377">
        <w:t xml:space="preserve">, if </w:t>
      </w:r>
      <w:r w:rsidRPr="004E7377">
        <w:t xml:space="preserve"> </w:t>
      </w:r>
      <w:r w:rsidR="00C66436" w:rsidRPr="004E7377">
        <w:rPr>
          <w:i/>
        </w:rPr>
        <w:t>L</w:t>
      </w:r>
      <w:r w:rsidR="00C66436" w:rsidRPr="004E7377">
        <w:rPr>
          <w:i/>
          <w:vertAlign w:val="subscript"/>
        </w:rPr>
        <w:t>σ</w:t>
      </w:r>
      <w:r w:rsidR="00C66436" w:rsidRPr="004E7377">
        <w:t xml:space="preserve">  decreases with dimension, such as</w:t>
      </w:r>
      <w:r w:rsidRPr="004E7377">
        <w:t xml:space="preserve"> split ratio and </w:t>
      </w:r>
      <w:r w:rsidRPr="004E7377">
        <w:rPr>
          <w:i/>
        </w:rPr>
        <w:t>g</w:t>
      </w:r>
      <w:r w:rsidR="00C66436" w:rsidRPr="004E7377">
        <w:t>,</w:t>
      </w:r>
      <w:r w:rsidR="00C66436" w:rsidRPr="004E7377">
        <w:rPr>
          <w:i/>
        </w:rPr>
        <w:t xml:space="preserve"> </w:t>
      </w:r>
      <w:r w:rsidR="00C66436" w:rsidRPr="004E7377">
        <w:t>etc</w:t>
      </w:r>
      <w:r w:rsidR="00C66436" w:rsidRPr="004E7377">
        <w:rPr>
          <w:i/>
        </w:rPr>
        <w:t>.</w:t>
      </w:r>
      <w:r w:rsidRPr="004E7377">
        <w:t>;</w:t>
      </w:r>
    </w:p>
    <w:p w:rsidR="00AB33EF" w:rsidRPr="004E7377" w:rsidRDefault="00AB33EF" w:rsidP="00AB65B8">
      <w:pPr>
        <w:pStyle w:val="ListParagraph"/>
        <w:numPr>
          <w:ilvl w:val="0"/>
          <w:numId w:val="23"/>
        </w:numPr>
      </w:pPr>
      <w:r w:rsidRPr="004E7377">
        <w:rPr>
          <w:i/>
        </w:rPr>
        <w:t>A</w:t>
      </w:r>
      <w:r w:rsidRPr="004E7377">
        <w:rPr>
          <w:i/>
          <w:vertAlign w:val="subscript"/>
        </w:rPr>
        <w:t>opt_T</w:t>
      </w:r>
      <w:r w:rsidRPr="004E7377">
        <w:t xml:space="preserve"> &gt; </w:t>
      </w:r>
      <w:r w:rsidRPr="004E7377">
        <w:rPr>
          <w:i/>
        </w:rPr>
        <w:t>A</w:t>
      </w:r>
      <w:r w:rsidRPr="004E7377">
        <w:rPr>
          <w:i/>
          <w:vertAlign w:val="subscript"/>
        </w:rPr>
        <w:t>opt_P</w:t>
      </w:r>
      <w:r w:rsidR="00C66436" w:rsidRPr="004E7377">
        <w:t xml:space="preserve">, </w:t>
      </w:r>
      <w:proofErr w:type="gramStart"/>
      <w:r w:rsidR="00C66436" w:rsidRPr="004E7377">
        <w:t xml:space="preserve">if  </w:t>
      </w:r>
      <w:r w:rsidR="00C66436" w:rsidRPr="004E7377">
        <w:rPr>
          <w:i/>
        </w:rPr>
        <w:t>L</w:t>
      </w:r>
      <w:r w:rsidR="00C66436" w:rsidRPr="004E7377">
        <w:rPr>
          <w:i/>
          <w:vertAlign w:val="subscript"/>
        </w:rPr>
        <w:t>σ</w:t>
      </w:r>
      <w:proofErr w:type="gramEnd"/>
      <w:r w:rsidR="00C66436" w:rsidRPr="004E7377">
        <w:t xml:space="preserve">  increases with dimension, such as</w:t>
      </w:r>
      <w:r w:rsidRPr="004E7377">
        <w:t xml:space="preserve">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w:t>
      </w:r>
      <w:r w:rsidRPr="004E7377">
        <w:rPr>
          <w:rFonts w:hint="eastAsia"/>
          <w:i/>
        </w:rPr>
        <w:t>t</w:t>
      </w:r>
      <w:r w:rsidRPr="004E7377">
        <w:rPr>
          <w:rFonts w:hint="eastAsia"/>
          <w:vertAlign w:val="subscript"/>
        </w:rPr>
        <w:t>1</w:t>
      </w:r>
      <w:r w:rsidRPr="004E7377">
        <w:rPr>
          <w:rFonts w:hint="eastAsia"/>
        </w:rPr>
        <w:t xml:space="preserve"> </w:t>
      </w:r>
      <w:r w:rsidRPr="004E7377">
        <w:t>and slot area.</w:t>
      </w:r>
    </w:p>
    <w:bookmarkEnd w:id="455"/>
    <w:bookmarkEnd w:id="456"/>
    <w:p w:rsidR="00E07656" w:rsidRPr="004E7377" w:rsidRDefault="00AB33EF" w:rsidP="00AB33EF">
      <w:pPr>
        <w:rPr>
          <w:lang w:val="en-US"/>
        </w:rPr>
      </w:pPr>
      <w:r w:rsidRPr="004E7377">
        <w:t xml:space="preserve">The maximum torque and constant power region depend mainly on </w:t>
      </w:r>
      <w:r w:rsidRPr="004E7377">
        <w:rPr>
          <w:i/>
        </w:rPr>
        <w:t>L</w:t>
      </w:r>
      <w:r w:rsidRPr="004E7377">
        <w:rPr>
          <w:i/>
          <w:vertAlign w:val="subscript"/>
        </w:rPr>
        <w:t>m</w:t>
      </w:r>
      <w:r w:rsidRPr="004E7377">
        <w:t xml:space="preserve"> and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respectively, which are shown in </w:t>
      </w:r>
      <w:r w:rsidRPr="004E7377">
        <w:fldChar w:fldCharType="begin"/>
      </w:r>
      <w:r w:rsidRPr="004E7377">
        <w:instrText xml:space="preserve"> REF _Ref403914108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9</w:t>
      </w:r>
      <w:r w:rsidRPr="004E7377">
        <w:fldChar w:fldCharType="end"/>
      </w:r>
      <w:r w:rsidRPr="004E7377">
        <w:t xml:space="preserve">. </w:t>
      </w:r>
      <w:r w:rsidRPr="004E7377">
        <w:rPr>
          <w:lang w:val="en-US"/>
        </w:rPr>
        <w:t xml:space="preserve">If </w:t>
      </w:r>
      <w:r w:rsidRPr="004E7377">
        <w:rPr>
          <w:i/>
        </w:rPr>
        <w:t>L</w:t>
      </w:r>
      <w:r w:rsidRPr="004E7377">
        <w:rPr>
          <w:i/>
          <w:vertAlign w:val="subscript"/>
        </w:rPr>
        <w:t>σ</w:t>
      </w:r>
      <w:r w:rsidRPr="004E7377">
        <w:rPr>
          <w:lang w:val="en-US"/>
        </w:rPr>
        <w:t xml:space="preserve"> does not change with dimension, </w:t>
      </w:r>
      <w:r w:rsidR="001D387C" w:rsidRPr="004E7377">
        <w:rPr>
          <w:lang w:val="en-US"/>
        </w:rPr>
        <w:t>i.e.</w:t>
      </w:r>
      <w:r w:rsidR="00E07656" w:rsidRPr="004E7377">
        <w:rPr>
          <w:lang w:val="en-US"/>
        </w:rPr>
        <w:t>,</w:t>
      </w:r>
      <w:r w:rsidRPr="004E7377">
        <w:rPr>
          <w:lang w:val="en-US"/>
        </w:rPr>
        <w:t xml:space="preserve"> </w:t>
      </w:r>
      <w:r w:rsidRPr="004E7377">
        <w:rPr>
          <w:i/>
        </w:rPr>
        <w:t>L</w:t>
      </w:r>
      <w:r w:rsidRPr="004E7377">
        <w:rPr>
          <w:i/>
          <w:vertAlign w:val="subscript"/>
        </w:rPr>
        <w:t>σ</w:t>
      </w:r>
      <w:r w:rsidRPr="004E7377">
        <w:rPr>
          <w:lang w:val="en-US"/>
        </w:rPr>
        <w:t xml:space="preserve"> is constant, the dimension for the smallest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will be the same as that for the largest </w:t>
      </w:r>
      <w:r w:rsidRPr="004E7377">
        <w:rPr>
          <w:i/>
        </w:rPr>
        <w:t>L</w:t>
      </w:r>
      <w:r w:rsidRPr="004E7377">
        <w:rPr>
          <w:i/>
          <w:vertAlign w:val="subscript"/>
        </w:rPr>
        <w:t>m</w:t>
      </w:r>
      <w:r w:rsidRPr="004E7377">
        <w:t xml:space="preserve">. If </w:t>
      </w:r>
      <w:r w:rsidRPr="004E7377">
        <w:rPr>
          <w:i/>
        </w:rPr>
        <w:t>L</w:t>
      </w:r>
      <w:r w:rsidRPr="004E7377">
        <w:rPr>
          <w:i/>
          <w:vertAlign w:val="subscript"/>
        </w:rPr>
        <w:t>σ</w:t>
      </w:r>
      <w:r w:rsidRPr="004E7377">
        <w:rPr>
          <w:lang w:val="en-US"/>
        </w:rPr>
        <w:t xml:space="preserve"> decreases </w:t>
      </w:r>
      <w:r w:rsidR="00E07656" w:rsidRPr="004E7377">
        <w:rPr>
          <w:lang w:val="en-US"/>
        </w:rPr>
        <w:t>with</w:t>
      </w:r>
      <w:r w:rsidRPr="004E7377">
        <w:rPr>
          <w:lang w:val="en-US"/>
        </w:rPr>
        <w:t xml:space="preserve"> the </w:t>
      </w:r>
      <w:r w:rsidR="00E07656" w:rsidRPr="004E7377">
        <w:rPr>
          <w:lang w:val="en-US"/>
        </w:rPr>
        <w:t xml:space="preserve">increase of </w:t>
      </w:r>
      <w:r w:rsidRPr="004E7377">
        <w:rPr>
          <w:lang w:val="en-US"/>
        </w:rPr>
        <w:t xml:space="preserve">dimension, the optimal dimension for the smallest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will be larger than that for the largest </w:t>
      </w:r>
      <w:r w:rsidRPr="004E7377">
        <w:rPr>
          <w:i/>
        </w:rPr>
        <w:t>L</w:t>
      </w:r>
      <w:r w:rsidRPr="004E7377">
        <w:rPr>
          <w:i/>
          <w:vertAlign w:val="subscript"/>
        </w:rPr>
        <w:t>m</w:t>
      </w:r>
      <w:r w:rsidRPr="004E7377">
        <w:t xml:space="preserve">. </w:t>
      </w:r>
      <w:r w:rsidR="00165958" w:rsidRPr="004E7377">
        <w:t>On the other hand</w:t>
      </w:r>
      <w:r w:rsidRPr="004E7377">
        <w:t xml:space="preserve">, </w:t>
      </w:r>
      <w:r w:rsidRPr="004E7377">
        <w:rPr>
          <w:lang w:val="en-US"/>
        </w:rPr>
        <w:t xml:space="preserve">the optimal dimension for the smallest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will be smaller than that for the largest </w:t>
      </w:r>
      <w:r w:rsidRPr="004E7377">
        <w:rPr>
          <w:i/>
        </w:rPr>
        <w:t>L</w:t>
      </w:r>
      <w:r w:rsidRPr="004E7377">
        <w:rPr>
          <w:i/>
          <w:vertAlign w:val="subscript"/>
        </w:rPr>
        <w:t>m</w:t>
      </w:r>
      <w:r w:rsidRPr="004E7377">
        <w:rPr>
          <w:lang w:val="en-US"/>
        </w:rPr>
        <w:t xml:space="preserve">. </w:t>
      </w:r>
      <w:r w:rsidR="001D387C" w:rsidRPr="004E7377">
        <w:rPr>
          <w:lang w:val="en-US"/>
        </w:rPr>
        <w:t xml:space="preserve">How the dimensions influence </w:t>
      </w:r>
      <w:r w:rsidR="001D387C" w:rsidRPr="004E7377">
        <w:rPr>
          <w:i/>
        </w:rPr>
        <w:t>L</w:t>
      </w:r>
      <w:r w:rsidR="001D387C" w:rsidRPr="004E7377">
        <w:rPr>
          <w:i/>
          <w:vertAlign w:val="subscript"/>
        </w:rPr>
        <w:t>σ</w:t>
      </w:r>
      <w:r w:rsidR="001D387C" w:rsidRPr="004E7377">
        <w:rPr>
          <w:lang w:val="en-US"/>
        </w:rPr>
        <w:t xml:space="preserve"> are as follows:</w:t>
      </w:r>
    </w:p>
    <w:p w:rsidR="001D387C" w:rsidRPr="004E7377" w:rsidRDefault="001D387C" w:rsidP="00AB65B8">
      <w:pPr>
        <w:pStyle w:val="ListParagraph"/>
        <w:numPr>
          <w:ilvl w:val="0"/>
          <w:numId w:val="30"/>
        </w:numPr>
      </w:pPr>
      <w:r w:rsidRPr="004E7377">
        <w:t xml:space="preserve">As </w:t>
      </w:r>
      <w:r w:rsidRPr="004E7377">
        <w:rPr>
          <w:i/>
        </w:rPr>
        <w:t>b</w:t>
      </w:r>
      <w:r w:rsidRPr="004E7377">
        <w:rPr>
          <w:i/>
          <w:vertAlign w:val="subscript"/>
        </w:rPr>
        <w:t>t</w:t>
      </w:r>
      <w:r w:rsidRPr="004E7377">
        <w:rPr>
          <w:vertAlign w:val="subscript"/>
        </w:rPr>
        <w:t>1</w:t>
      </w:r>
      <w:r w:rsidRPr="004E7377">
        <w:t>/</w:t>
      </w:r>
      <w:r w:rsidRPr="004E7377">
        <w:rPr>
          <w:i/>
        </w:rPr>
        <w:t>t</w:t>
      </w:r>
      <w:r w:rsidRPr="004E7377">
        <w:rPr>
          <w:vertAlign w:val="subscript"/>
        </w:rPr>
        <w:t>1</w:t>
      </w:r>
      <w:r w:rsidRPr="004E7377">
        <w:t xml:space="preserve"> and </w:t>
      </w:r>
      <w:r w:rsidRPr="004E7377">
        <w:rPr>
          <w:i/>
        </w:rPr>
        <w:t>b</w:t>
      </w:r>
      <w:r w:rsidRPr="004E7377">
        <w:rPr>
          <w:i/>
          <w:vertAlign w:val="subscript"/>
        </w:rPr>
        <w:t>t</w:t>
      </w:r>
      <w:r w:rsidRPr="004E7377">
        <w:rPr>
          <w:vertAlign w:val="subscript"/>
        </w:rPr>
        <w:t>2</w:t>
      </w:r>
      <w:r w:rsidRPr="004E7377">
        <w:t>/</w:t>
      </w:r>
      <w:r w:rsidRPr="004E7377">
        <w:rPr>
          <w:i/>
        </w:rPr>
        <w:t>t</w:t>
      </w:r>
      <w:r w:rsidRPr="004E7377">
        <w:rPr>
          <w:vertAlign w:val="subscript"/>
        </w:rPr>
        <w:t>2</w:t>
      </w:r>
      <w:r w:rsidRPr="004E7377">
        <w:t xml:space="preserve"> increase</w:t>
      </w:r>
      <w:r w:rsidR="00BA27F8" w:rsidRPr="004E7377">
        <w:t>,</w:t>
      </w:r>
      <w:r w:rsidRPr="004E7377">
        <w:t xml:space="preserve"> </w:t>
      </w:r>
      <w:r w:rsidR="00BA27F8" w:rsidRPr="004E7377">
        <w:rPr>
          <w:i/>
        </w:rPr>
        <w:t>L</w:t>
      </w:r>
      <w:r w:rsidR="00BA27F8" w:rsidRPr="004E7377">
        <w:rPr>
          <w:i/>
          <w:vertAlign w:val="subscript"/>
        </w:rPr>
        <w:t>s</w:t>
      </w:r>
      <w:r w:rsidR="00BA27F8" w:rsidRPr="004E7377">
        <w:rPr>
          <w:vertAlign w:val="subscript"/>
        </w:rPr>
        <w:t>1</w:t>
      </w:r>
      <w:r w:rsidR="00BA27F8" w:rsidRPr="004E7377">
        <w:t xml:space="preserve"> and </w:t>
      </w:r>
      <w:r w:rsidR="00BA27F8" w:rsidRPr="004E7377">
        <w:rPr>
          <w:i/>
        </w:rPr>
        <w:t>L</w:t>
      </w:r>
      <w:r w:rsidR="00BA27F8" w:rsidRPr="004E7377">
        <w:rPr>
          <w:i/>
          <w:vertAlign w:val="subscript"/>
        </w:rPr>
        <w:t>s</w:t>
      </w:r>
      <w:r w:rsidR="00BA27F8" w:rsidRPr="004E7377">
        <w:rPr>
          <w:vertAlign w:val="subscript"/>
        </w:rPr>
        <w:t>2</w:t>
      </w:r>
      <w:r w:rsidR="00BA27F8" w:rsidRPr="004E7377">
        <w:t xml:space="preserve"> </w:t>
      </w:r>
      <w:r w:rsidR="00625645" w:rsidRPr="004E7377">
        <w:t>increase</w:t>
      </w:r>
      <w:r w:rsidR="00BA27F8" w:rsidRPr="004E7377">
        <w:t xml:space="preserve">, </w:t>
      </w:r>
      <w:r w:rsidR="00BA27F8" w:rsidRPr="004E7377">
        <w:fldChar w:fldCharType="begin"/>
      </w:r>
      <w:r w:rsidR="00BA27F8" w:rsidRPr="004E7377">
        <w:instrText xml:space="preserve"> REF _Ref403915962 \h </w:instrText>
      </w:r>
      <w:r w:rsidR="00BA27F8" w:rsidRPr="004E7377">
        <w:fldChar w:fldCharType="separate"/>
      </w:r>
      <w:r w:rsidR="00222543" w:rsidRPr="004E7377">
        <w:t xml:space="preserve">Fig. </w:t>
      </w:r>
      <w:r w:rsidR="00222543" w:rsidRPr="004E7377">
        <w:rPr>
          <w:noProof/>
        </w:rPr>
        <w:t>3</w:t>
      </w:r>
      <w:r w:rsidR="00222543" w:rsidRPr="004E7377">
        <w:t>.</w:t>
      </w:r>
      <w:r w:rsidR="00222543" w:rsidRPr="004E7377">
        <w:rPr>
          <w:noProof/>
        </w:rPr>
        <w:t>11</w:t>
      </w:r>
      <w:r w:rsidR="00BA27F8" w:rsidRPr="004E7377">
        <w:fldChar w:fldCharType="end"/>
      </w:r>
      <w:r w:rsidR="00BA27F8" w:rsidRPr="004E7377">
        <w:t xml:space="preserve"> (a), because the slot becomes </w:t>
      </w:r>
      <w:r w:rsidR="00165958" w:rsidRPr="004E7377">
        <w:t>narrower</w:t>
      </w:r>
      <w:r w:rsidR="00BA27F8" w:rsidRPr="004E7377">
        <w:t xml:space="preserve">. Consequently, </w:t>
      </w:r>
      <w:r w:rsidR="00BA27F8" w:rsidRPr="004E7377">
        <w:rPr>
          <w:i/>
        </w:rPr>
        <w:t>L</w:t>
      </w:r>
      <w:r w:rsidR="00BA27F8" w:rsidRPr="004E7377">
        <w:rPr>
          <w:i/>
          <w:vertAlign w:val="subscript"/>
        </w:rPr>
        <w:t>σ</w:t>
      </w:r>
      <w:r w:rsidR="00BA27F8" w:rsidRPr="004E7377">
        <w:t xml:space="preserve"> </w:t>
      </w:r>
      <w:r w:rsidR="00625645" w:rsidRPr="004E7377">
        <w:t>increases</w:t>
      </w:r>
      <w:r w:rsidR="002A7252" w:rsidRPr="004E7377">
        <w:t xml:space="preserve">, </w:t>
      </w:r>
      <w:r w:rsidR="002A7252" w:rsidRPr="004E7377">
        <w:fldChar w:fldCharType="begin"/>
      </w:r>
      <w:r w:rsidR="002A7252" w:rsidRPr="004E7377">
        <w:instrText xml:space="preserve"> REF _Ref403915397 \h </w:instrText>
      </w:r>
      <w:r w:rsidR="002A7252" w:rsidRPr="004E7377">
        <w:fldChar w:fldCharType="separate"/>
      </w:r>
      <w:r w:rsidR="00222543" w:rsidRPr="004E7377">
        <w:t xml:space="preserve">Fig. </w:t>
      </w:r>
      <w:r w:rsidR="00222543" w:rsidRPr="004E7377">
        <w:rPr>
          <w:noProof/>
        </w:rPr>
        <w:t>3</w:t>
      </w:r>
      <w:r w:rsidR="00222543" w:rsidRPr="004E7377">
        <w:t>.</w:t>
      </w:r>
      <w:r w:rsidR="00222543" w:rsidRPr="004E7377">
        <w:rPr>
          <w:noProof/>
        </w:rPr>
        <w:t>10</w:t>
      </w:r>
      <w:r w:rsidR="002A7252" w:rsidRPr="004E7377">
        <w:fldChar w:fldCharType="end"/>
      </w:r>
      <w:r w:rsidR="002A7252" w:rsidRPr="004E7377">
        <w:t xml:space="preserve"> (a)</w:t>
      </w:r>
      <w:r w:rsidR="00BA27F8" w:rsidRPr="004E7377">
        <w:t>.</w:t>
      </w:r>
    </w:p>
    <w:p w:rsidR="00BA27F8" w:rsidRPr="004E7377" w:rsidRDefault="00BA27F8" w:rsidP="00AB65B8">
      <w:pPr>
        <w:pStyle w:val="ListParagraph"/>
        <w:numPr>
          <w:ilvl w:val="0"/>
          <w:numId w:val="30"/>
        </w:numPr>
      </w:pPr>
      <w:r w:rsidRPr="004E7377">
        <w:t xml:space="preserve">The slot becomes </w:t>
      </w:r>
      <w:r w:rsidR="00165958" w:rsidRPr="004E7377">
        <w:t xml:space="preserve">shallower </w:t>
      </w:r>
      <w:r w:rsidRPr="004E7377">
        <w:t xml:space="preserve">as split ratio increases. Thus, </w:t>
      </w:r>
      <w:r w:rsidRPr="004E7377">
        <w:rPr>
          <w:i/>
        </w:rPr>
        <w:t>L</w:t>
      </w:r>
      <w:r w:rsidRPr="004E7377">
        <w:rPr>
          <w:i/>
          <w:vertAlign w:val="subscript"/>
        </w:rPr>
        <w:t>s</w:t>
      </w:r>
      <w:r w:rsidRPr="004E7377">
        <w:rPr>
          <w:vertAlign w:val="subscript"/>
        </w:rPr>
        <w:t>1</w:t>
      </w:r>
      <w:r w:rsidRPr="004E7377">
        <w:t xml:space="preserve"> and </w:t>
      </w:r>
      <w:r w:rsidRPr="004E7377">
        <w:rPr>
          <w:i/>
        </w:rPr>
        <w:t>L</w:t>
      </w:r>
      <w:r w:rsidRPr="004E7377">
        <w:rPr>
          <w:i/>
          <w:vertAlign w:val="subscript"/>
        </w:rPr>
        <w:t>s</w:t>
      </w:r>
      <w:r w:rsidRPr="004E7377">
        <w:rPr>
          <w:vertAlign w:val="subscript"/>
        </w:rPr>
        <w:t>2</w:t>
      </w:r>
      <w:r w:rsidRPr="004E7377">
        <w:t xml:space="preserve"> </w:t>
      </w:r>
      <w:r w:rsidR="00625645" w:rsidRPr="004E7377">
        <w:t>decrease</w:t>
      </w:r>
      <w:r w:rsidRPr="004E7377">
        <w:t xml:space="preserve">, </w:t>
      </w:r>
      <w:r w:rsidRPr="004E7377">
        <w:fldChar w:fldCharType="begin"/>
      </w:r>
      <w:r w:rsidRPr="004E7377">
        <w:instrText xml:space="preserve"> REF _Ref403915962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11</w:t>
      </w:r>
      <w:r w:rsidRPr="004E7377">
        <w:fldChar w:fldCharType="end"/>
      </w:r>
      <w:r w:rsidRPr="004E7377">
        <w:t xml:space="preserve"> (b). Consequently, </w:t>
      </w:r>
      <w:r w:rsidRPr="004E7377">
        <w:rPr>
          <w:i/>
        </w:rPr>
        <w:t>L</w:t>
      </w:r>
      <w:r w:rsidRPr="004E7377">
        <w:rPr>
          <w:i/>
          <w:vertAlign w:val="subscript"/>
        </w:rPr>
        <w:t>σ</w:t>
      </w:r>
      <w:r w:rsidRPr="004E7377">
        <w:t xml:space="preserve"> </w:t>
      </w:r>
      <w:r w:rsidR="00625645" w:rsidRPr="004E7377">
        <w:t>decreaes</w:t>
      </w:r>
      <w:r w:rsidR="002A7252" w:rsidRPr="004E7377">
        <w:t xml:space="preserve">, </w:t>
      </w:r>
      <w:r w:rsidR="002A7252" w:rsidRPr="004E7377">
        <w:fldChar w:fldCharType="begin"/>
      </w:r>
      <w:r w:rsidR="002A7252" w:rsidRPr="004E7377">
        <w:instrText xml:space="preserve"> REF _Ref403915397 \h </w:instrText>
      </w:r>
      <w:r w:rsidR="002A7252" w:rsidRPr="004E7377">
        <w:fldChar w:fldCharType="separate"/>
      </w:r>
      <w:r w:rsidR="00222543" w:rsidRPr="004E7377">
        <w:t xml:space="preserve">Fig. </w:t>
      </w:r>
      <w:r w:rsidR="00222543" w:rsidRPr="004E7377">
        <w:rPr>
          <w:noProof/>
        </w:rPr>
        <w:t>3</w:t>
      </w:r>
      <w:r w:rsidR="00222543" w:rsidRPr="004E7377">
        <w:t>.</w:t>
      </w:r>
      <w:r w:rsidR="00222543" w:rsidRPr="004E7377">
        <w:rPr>
          <w:noProof/>
        </w:rPr>
        <w:t>10</w:t>
      </w:r>
      <w:r w:rsidR="002A7252" w:rsidRPr="004E7377">
        <w:fldChar w:fldCharType="end"/>
      </w:r>
      <w:r w:rsidR="002A7252" w:rsidRPr="004E7377">
        <w:t xml:space="preserve"> (b)</w:t>
      </w:r>
      <w:r w:rsidRPr="004E7377">
        <w:t>.</w:t>
      </w:r>
    </w:p>
    <w:p w:rsidR="00BA27F8" w:rsidRPr="004E7377" w:rsidRDefault="00BA27F8" w:rsidP="00AB65B8">
      <w:pPr>
        <w:pStyle w:val="ListParagraph"/>
        <w:numPr>
          <w:ilvl w:val="0"/>
          <w:numId w:val="30"/>
        </w:numPr>
      </w:pPr>
      <w:r w:rsidRPr="004E7377">
        <w:rPr>
          <w:i/>
        </w:rPr>
        <w:t>L</w:t>
      </w:r>
      <w:r w:rsidRPr="004E7377">
        <w:rPr>
          <w:i/>
          <w:vertAlign w:val="subscript"/>
        </w:rPr>
        <w:t>d</w:t>
      </w:r>
      <w:r w:rsidRPr="004E7377">
        <w:rPr>
          <w:vertAlign w:val="subscript"/>
        </w:rPr>
        <w:t>1</w:t>
      </w:r>
      <w:r w:rsidRPr="004E7377">
        <w:t xml:space="preserve"> and </w:t>
      </w:r>
      <w:r w:rsidRPr="004E7377">
        <w:rPr>
          <w:i/>
        </w:rPr>
        <w:t>L</w:t>
      </w:r>
      <w:r w:rsidRPr="004E7377">
        <w:rPr>
          <w:i/>
          <w:vertAlign w:val="subscript"/>
        </w:rPr>
        <w:t>d</w:t>
      </w:r>
      <w:r w:rsidRPr="004E7377">
        <w:rPr>
          <w:vertAlign w:val="subscript"/>
        </w:rPr>
        <w:t>2</w:t>
      </w:r>
      <w:r w:rsidRPr="004E7377">
        <w:t xml:space="preserve"> decrease with the increase of airgap length. Consequently, </w:t>
      </w:r>
      <w:r w:rsidR="002A7252" w:rsidRPr="004E7377">
        <w:rPr>
          <w:i/>
        </w:rPr>
        <w:t>L</w:t>
      </w:r>
      <w:r w:rsidR="002A7252" w:rsidRPr="004E7377">
        <w:rPr>
          <w:i/>
          <w:vertAlign w:val="subscript"/>
        </w:rPr>
        <w:t>σ</w:t>
      </w:r>
      <w:r w:rsidR="002A7252" w:rsidRPr="004E7377">
        <w:t xml:space="preserve"> </w:t>
      </w:r>
      <w:r w:rsidR="00625645" w:rsidRPr="004E7377">
        <w:t>decreases</w:t>
      </w:r>
      <w:r w:rsidR="002A7252" w:rsidRPr="004E7377">
        <w:t xml:space="preserve">, </w:t>
      </w:r>
      <w:r w:rsidR="002A7252" w:rsidRPr="004E7377">
        <w:fldChar w:fldCharType="begin"/>
      </w:r>
      <w:r w:rsidR="002A7252" w:rsidRPr="004E7377">
        <w:instrText xml:space="preserve"> REF _Ref403915397 \h </w:instrText>
      </w:r>
      <w:r w:rsidR="002A7252" w:rsidRPr="004E7377">
        <w:fldChar w:fldCharType="separate"/>
      </w:r>
      <w:r w:rsidR="00222543" w:rsidRPr="004E7377">
        <w:t xml:space="preserve">Fig. </w:t>
      </w:r>
      <w:r w:rsidR="00222543" w:rsidRPr="004E7377">
        <w:rPr>
          <w:noProof/>
        </w:rPr>
        <w:t>3</w:t>
      </w:r>
      <w:r w:rsidR="00222543" w:rsidRPr="004E7377">
        <w:t>.</w:t>
      </w:r>
      <w:r w:rsidR="00222543" w:rsidRPr="004E7377">
        <w:rPr>
          <w:noProof/>
        </w:rPr>
        <w:t>10</w:t>
      </w:r>
      <w:r w:rsidR="002A7252" w:rsidRPr="004E7377">
        <w:fldChar w:fldCharType="end"/>
      </w:r>
      <w:r w:rsidR="002A7252" w:rsidRPr="004E7377">
        <w:t xml:space="preserve"> (c).</w:t>
      </w:r>
    </w:p>
    <w:p w:rsidR="002A7252" w:rsidRPr="004E7377" w:rsidRDefault="002D5EF9" w:rsidP="00AB65B8">
      <w:pPr>
        <w:pStyle w:val="ListParagraph"/>
        <w:numPr>
          <w:ilvl w:val="0"/>
          <w:numId w:val="30"/>
        </w:numPr>
      </w:pPr>
      <w:r w:rsidRPr="004E7377">
        <w:t xml:space="preserve">As the slot area increases, the number of </w:t>
      </w:r>
      <w:r w:rsidR="000A712D" w:rsidRPr="004E7377">
        <w:t xml:space="preserve">series turns per phase </w:t>
      </w:r>
      <m:oMath>
        <m:sSub>
          <m:sSubPr>
            <m:ctrlPr>
              <w:rPr>
                <w:rFonts w:ascii="Cambria Math" w:hAnsi="Cambria Math"/>
                <w:i/>
              </w:rPr>
            </m:ctrlPr>
          </m:sSubPr>
          <m:e>
            <m:r>
              <w:rPr>
                <w:rFonts w:ascii="Cambria Math" w:hAnsi="Cambria Math"/>
              </w:rPr>
              <m:t>Z</m:t>
            </m:r>
          </m:e>
          <m:sub>
            <m:r>
              <w:rPr>
                <w:rFonts w:ascii="Cambria Math" w:hAnsi="Cambria Math"/>
              </w:rPr>
              <m:t>φ1</m:t>
            </m:r>
          </m:sub>
        </m:sSub>
      </m:oMath>
      <w:r w:rsidRPr="004E7377">
        <w:t xml:space="preserve"> </w:t>
      </w:r>
      <w:r w:rsidR="000A712D" w:rsidRPr="004E7377">
        <w:t xml:space="preserve">has to be increased to keep </w:t>
      </w:r>
      <w:r w:rsidR="000A712D" w:rsidRPr="004E7377">
        <w:rPr>
          <w:i/>
        </w:rPr>
        <w:t>P</w:t>
      </w:r>
      <w:r w:rsidR="000A712D" w:rsidRPr="004E7377">
        <w:rPr>
          <w:i/>
          <w:vertAlign w:val="subscript"/>
        </w:rPr>
        <w:t>Cu</w:t>
      </w:r>
      <w:r w:rsidR="000A712D" w:rsidRPr="004E7377">
        <w:rPr>
          <w:vertAlign w:val="subscript"/>
        </w:rPr>
        <w:t>1</w:t>
      </w:r>
      <w:r w:rsidR="000A712D" w:rsidRPr="004E7377">
        <w:t xml:space="preserve"> unchanged, as seen from </w:t>
      </w:r>
      <w:r w:rsidR="000A712D" w:rsidRPr="004E7377">
        <w:fldChar w:fldCharType="begin"/>
      </w:r>
      <w:r w:rsidR="000A712D" w:rsidRPr="004E7377">
        <w:instrText xml:space="preserve"> REF _Ref404257776 \h </w:instrText>
      </w:r>
      <w:r w:rsidR="000A712D" w:rsidRPr="004E7377">
        <w:fldChar w:fldCharType="separate"/>
      </w:r>
      <w:r w:rsidR="00222543" w:rsidRPr="004E7377">
        <w:rPr>
          <w:szCs w:val="24"/>
        </w:rPr>
        <w:t>(</w:t>
      </w:r>
      <w:r w:rsidR="00222543" w:rsidRPr="004E7377">
        <w:rPr>
          <w:noProof/>
          <w:szCs w:val="24"/>
        </w:rPr>
        <w:t>3</w:t>
      </w:r>
      <w:r w:rsidR="00222543" w:rsidRPr="004E7377">
        <w:rPr>
          <w:szCs w:val="24"/>
        </w:rPr>
        <w:t>.</w:t>
      </w:r>
      <w:r w:rsidR="00222543" w:rsidRPr="004E7377">
        <w:rPr>
          <w:noProof/>
          <w:szCs w:val="24"/>
        </w:rPr>
        <w:t>12</w:t>
      </w:r>
      <w:r w:rsidR="00222543" w:rsidRPr="004E7377">
        <w:rPr>
          <w:szCs w:val="24"/>
        </w:rPr>
        <w:t>)</w:t>
      </w:r>
      <w:r w:rsidR="000A712D" w:rsidRPr="004E7377">
        <w:fldChar w:fldCharType="end"/>
      </w:r>
      <w:r w:rsidR="000A712D" w:rsidRPr="004E7377">
        <w:t xml:space="preserve">. Thus, all the leakage inductance components increase, </w:t>
      </w:r>
      <w:r w:rsidR="000A712D" w:rsidRPr="004E7377">
        <w:fldChar w:fldCharType="begin"/>
      </w:r>
      <w:r w:rsidR="000A712D" w:rsidRPr="004E7377">
        <w:instrText xml:space="preserve"> REF _Ref403915962 \h </w:instrText>
      </w:r>
      <w:r w:rsidR="000A712D" w:rsidRPr="004E7377">
        <w:fldChar w:fldCharType="separate"/>
      </w:r>
      <w:r w:rsidR="00222543" w:rsidRPr="004E7377">
        <w:t xml:space="preserve">Fig. </w:t>
      </w:r>
      <w:r w:rsidR="00222543" w:rsidRPr="004E7377">
        <w:rPr>
          <w:noProof/>
        </w:rPr>
        <w:t>3</w:t>
      </w:r>
      <w:r w:rsidR="00222543" w:rsidRPr="004E7377">
        <w:t>.</w:t>
      </w:r>
      <w:r w:rsidR="00222543" w:rsidRPr="004E7377">
        <w:rPr>
          <w:noProof/>
        </w:rPr>
        <w:t>11</w:t>
      </w:r>
      <w:r w:rsidR="000A712D" w:rsidRPr="004E7377">
        <w:fldChar w:fldCharType="end"/>
      </w:r>
      <w:r w:rsidR="000A712D" w:rsidRPr="004E7377">
        <w:t xml:space="preserve"> (d). Consequently, </w:t>
      </w:r>
      <w:r w:rsidR="000A712D" w:rsidRPr="004E7377">
        <w:rPr>
          <w:i/>
        </w:rPr>
        <w:t>L</w:t>
      </w:r>
      <w:r w:rsidR="000A712D" w:rsidRPr="004E7377">
        <w:rPr>
          <w:i/>
          <w:vertAlign w:val="subscript"/>
        </w:rPr>
        <w:t>σ</w:t>
      </w:r>
      <w:r w:rsidR="000A712D" w:rsidRPr="004E7377">
        <w:t xml:space="preserve"> increases, </w:t>
      </w:r>
      <w:r w:rsidR="000A712D" w:rsidRPr="004E7377">
        <w:fldChar w:fldCharType="begin"/>
      </w:r>
      <w:r w:rsidR="000A712D" w:rsidRPr="004E7377">
        <w:instrText xml:space="preserve"> REF _Ref403915397 \h </w:instrText>
      </w:r>
      <w:r w:rsidR="000A712D" w:rsidRPr="004E7377">
        <w:fldChar w:fldCharType="separate"/>
      </w:r>
      <w:r w:rsidR="00222543" w:rsidRPr="004E7377">
        <w:t xml:space="preserve">Fig. </w:t>
      </w:r>
      <w:r w:rsidR="00222543" w:rsidRPr="004E7377">
        <w:rPr>
          <w:noProof/>
        </w:rPr>
        <w:t>3</w:t>
      </w:r>
      <w:r w:rsidR="00222543" w:rsidRPr="004E7377">
        <w:t>.</w:t>
      </w:r>
      <w:r w:rsidR="00222543" w:rsidRPr="004E7377">
        <w:rPr>
          <w:noProof/>
        </w:rPr>
        <w:t>10</w:t>
      </w:r>
      <w:r w:rsidR="000A712D" w:rsidRPr="004E7377">
        <w:fldChar w:fldCharType="end"/>
      </w:r>
      <w:r w:rsidR="000A712D" w:rsidRPr="004E7377">
        <w:t xml:space="preserve"> (d).</w:t>
      </w:r>
    </w:p>
    <w:p w:rsidR="00425DC8" w:rsidRPr="004E7377" w:rsidRDefault="00425DC8" w:rsidP="00425DC8">
      <w:pPr>
        <w:pStyle w:val="Text"/>
        <w:tabs>
          <w:tab w:val="center" w:pos="4536"/>
          <w:tab w:val="right" w:pos="9072"/>
        </w:tabs>
        <w:spacing w:before="120" w:after="120"/>
        <w:ind w:firstLine="0"/>
        <w:rPr>
          <w:i/>
          <w:vanish/>
          <w:sz w:val="24"/>
          <w:szCs w:val="24"/>
          <w:specVanish/>
        </w:rPr>
      </w:pPr>
      <w:r w:rsidRPr="004E7377">
        <w:rPr>
          <w:sz w:val="24"/>
          <w:szCs w:val="24"/>
        </w:rPr>
        <w:lastRenderedPageBreak/>
        <w:tab/>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m</m:t>
                </m:r>
              </m:e>
              <m:sub>
                <m:r>
                  <w:rPr>
                    <w:rFonts w:ascii="Cambria Math" w:hAnsi="Cambria Math"/>
                    <w:sz w:val="24"/>
                    <w:szCs w:val="24"/>
                  </w:rPr>
                  <m:t>1</m:t>
                </m:r>
              </m:sub>
              <m:sup>
                <m:r>
                  <w:rPr>
                    <w:rFonts w:ascii="Cambria Math" w:hAnsi="Cambria Math"/>
                    <w:sz w:val="24"/>
                    <w:szCs w:val="24"/>
                  </w:rPr>
                  <m:t>2</m:t>
                </m:r>
              </m:sup>
            </m:sSubSup>
          </m:num>
          <m:den>
            <m:r>
              <w:rPr>
                <w:rFonts w:ascii="Cambria Math" w:hAnsi="Cambria Math"/>
                <w:sz w:val="24"/>
                <w:szCs w:val="24"/>
              </w:rPr>
              <m:t>2</m:t>
            </m:r>
          </m:den>
        </m:f>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a</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Cu</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half_turn</m:t>
                </m:r>
              </m:sub>
            </m:sSub>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φ1</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slot</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pac</m:t>
                </m:r>
              </m:sub>
            </m:sSub>
          </m:den>
        </m:f>
      </m:oMath>
      <w:r w:rsidRPr="004E7377">
        <w:rPr>
          <w:i/>
          <w:sz w:val="24"/>
          <w:szCs w:val="24"/>
        </w:rPr>
        <w:tab/>
        <w:t xml:space="preserve"> </w:t>
      </w:r>
    </w:p>
    <w:p w:rsidR="00425DC8" w:rsidRPr="004E7377" w:rsidRDefault="00425DC8" w:rsidP="00AB65B8">
      <w:pPr>
        <w:pStyle w:val="Text"/>
        <w:numPr>
          <w:ilvl w:val="0"/>
          <w:numId w:val="30"/>
        </w:numPr>
        <w:tabs>
          <w:tab w:val="center" w:pos="4536"/>
          <w:tab w:val="right" w:pos="9072"/>
        </w:tabs>
        <w:spacing w:before="120" w:after="120"/>
        <w:rPr>
          <w:sz w:val="24"/>
          <w:szCs w:val="24"/>
        </w:rPr>
      </w:pPr>
      <w:r w:rsidRPr="004E7377">
        <w:rPr>
          <w:i/>
          <w:sz w:val="24"/>
          <w:szCs w:val="24"/>
        </w:rPr>
        <w:t xml:space="preserve"> </w:t>
      </w:r>
      <w:bookmarkStart w:id="457" w:name="_Ref404257776"/>
      <w:r w:rsidRPr="004E7377">
        <w:rPr>
          <w:sz w:val="24"/>
          <w:szCs w:val="24"/>
        </w:rPr>
        <w:t>(</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222543" w:rsidRPr="004E7377">
        <w:rPr>
          <w:noProof/>
          <w:sz w:val="24"/>
          <w:szCs w:val="24"/>
        </w:rPr>
        <w:t>3</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222543" w:rsidRPr="004E7377">
        <w:rPr>
          <w:noProof/>
          <w:sz w:val="24"/>
          <w:szCs w:val="24"/>
        </w:rPr>
        <w:t>12</w:t>
      </w:r>
      <w:r w:rsidRPr="004E7377">
        <w:rPr>
          <w:sz w:val="24"/>
          <w:szCs w:val="24"/>
        </w:rPr>
        <w:fldChar w:fldCharType="end"/>
      </w:r>
      <w:r w:rsidRPr="004E7377">
        <w:rPr>
          <w:sz w:val="24"/>
          <w:szCs w:val="24"/>
        </w:rPr>
        <w:t>)</w:t>
      </w:r>
      <w:bookmarkEnd w:id="457"/>
    </w:p>
    <w:p w:rsidR="001A0683" w:rsidRPr="004E7377" w:rsidRDefault="001A0683" w:rsidP="00AB33EF">
      <w:pPr>
        <w:pStyle w:val="Caption"/>
        <w:keepNext/>
      </w:pPr>
      <w:bookmarkStart w:id="458" w:name="_Ref403913829"/>
    </w:p>
    <w:p w:rsidR="00AB33EF" w:rsidRPr="004E7377" w:rsidRDefault="00AB33EF" w:rsidP="00AB33EF">
      <w:pPr>
        <w:pStyle w:val="Caption"/>
        <w:keepNext/>
      </w:pPr>
      <w:proofErr w:type="gramStart"/>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222543" w:rsidRPr="004E7377">
        <w:rPr>
          <w:noProof/>
        </w:rPr>
        <w:t>3</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222543" w:rsidRPr="004E7377">
        <w:rPr>
          <w:noProof/>
        </w:rPr>
        <w:t>5</w:t>
      </w:r>
      <w:r w:rsidR="007959BF" w:rsidRPr="004E7377">
        <w:fldChar w:fldCharType="end"/>
      </w:r>
      <w:bookmarkEnd w:id="458"/>
      <w:r w:rsidRPr="004E7377">
        <w:t xml:space="preserve"> Optimal dimension values for the maximum torque in low speed region and constant power region </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3628"/>
        <w:gridCol w:w="2808"/>
        <w:gridCol w:w="2806"/>
      </w:tblGrid>
      <w:tr w:rsidR="00DB6C37" w:rsidRPr="004E7377" w:rsidTr="00160137">
        <w:tc>
          <w:tcPr>
            <w:tcW w:w="1963" w:type="pct"/>
            <w:tcBorders>
              <w:top w:val="double" w:sz="4" w:space="0" w:color="auto"/>
              <w:bottom w:val="double" w:sz="4" w:space="0" w:color="auto"/>
              <w:right w:val="nil"/>
            </w:tcBorders>
            <w:shd w:val="clear" w:color="auto" w:fill="auto"/>
            <w:vAlign w:val="center"/>
          </w:tcPr>
          <w:p w:rsidR="00AB33EF" w:rsidRPr="004E7377" w:rsidRDefault="00AB33EF" w:rsidP="00160137">
            <w:pPr>
              <w:spacing w:before="120" w:after="120" w:line="240" w:lineRule="auto"/>
            </w:pPr>
          </w:p>
        </w:tc>
        <w:tc>
          <w:tcPr>
            <w:tcW w:w="1519" w:type="pct"/>
            <w:tcBorders>
              <w:top w:val="double" w:sz="4" w:space="0" w:color="auto"/>
              <w:left w:val="nil"/>
              <w:bottom w:val="double" w:sz="4" w:space="0" w:color="auto"/>
              <w:right w:val="nil"/>
            </w:tcBorders>
          </w:tcPr>
          <w:p w:rsidR="00AB33EF" w:rsidRPr="004E7377" w:rsidRDefault="00AB33EF" w:rsidP="00160137">
            <w:pPr>
              <w:spacing w:before="120" w:after="120" w:line="240" w:lineRule="auto"/>
              <w:jc w:val="center"/>
            </w:pPr>
            <w:r w:rsidRPr="004E7377">
              <w:t>Optimal value</w:t>
            </w:r>
          </w:p>
          <w:p w:rsidR="00AB33EF" w:rsidRPr="004E7377" w:rsidRDefault="00AB33EF" w:rsidP="00160137">
            <w:pPr>
              <w:spacing w:before="120" w:after="120" w:line="240" w:lineRule="auto"/>
              <w:jc w:val="center"/>
            </w:pPr>
            <w:r w:rsidRPr="004E7377">
              <w:t>for maximum torque</w:t>
            </w:r>
          </w:p>
          <w:p w:rsidR="00AB33EF" w:rsidRPr="004E7377" w:rsidRDefault="00AB33EF" w:rsidP="00160137">
            <w:pPr>
              <w:spacing w:before="120" w:after="120" w:line="240" w:lineRule="auto"/>
              <w:jc w:val="center"/>
            </w:pPr>
            <w:r w:rsidRPr="004E7377">
              <w:t>(</w:t>
            </w:r>
            <w:r w:rsidRPr="004E7377">
              <w:rPr>
                <w:i/>
              </w:rPr>
              <w:t>A</w:t>
            </w:r>
            <w:r w:rsidRPr="004E7377">
              <w:rPr>
                <w:i/>
                <w:vertAlign w:val="subscript"/>
              </w:rPr>
              <w:t>opt_T</w:t>
            </w:r>
            <w:r w:rsidRPr="004E7377">
              <w:t>)</w:t>
            </w:r>
          </w:p>
        </w:tc>
        <w:tc>
          <w:tcPr>
            <w:tcW w:w="1518" w:type="pct"/>
            <w:tcBorders>
              <w:top w:val="double" w:sz="4" w:space="0" w:color="auto"/>
              <w:left w:val="nil"/>
              <w:bottom w:val="double" w:sz="4" w:space="0" w:color="auto"/>
            </w:tcBorders>
          </w:tcPr>
          <w:p w:rsidR="00AB33EF" w:rsidRPr="004E7377" w:rsidRDefault="00AB33EF" w:rsidP="00160137">
            <w:pPr>
              <w:spacing w:before="120" w:after="120" w:line="240" w:lineRule="auto"/>
              <w:jc w:val="center"/>
            </w:pPr>
            <w:r w:rsidRPr="004E7377">
              <w:t>Optimal value</w:t>
            </w:r>
          </w:p>
          <w:p w:rsidR="00AB33EF" w:rsidRPr="004E7377" w:rsidRDefault="00AB33EF" w:rsidP="00160137">
            <w:pPr>
              <w:spacing w:before="120" w:after="120" w:line="240" w:lineRule="auto"/>
              <w:jc w:val="center"/>
            </w:pPr>
            <w:r w:rsidRPr="004E7377">
              <w:t>for constant power region</w:t>
            </w:r>
          </w:p>
          <w:p w:rsidR="00AB33EF" w:rsidRPr="004E7377" w:rsidRDefault="00AB33EF" w:rsidP="00160137">
            <w:pPr>
              <w:spacing w:before="120" w:after="120" w:line="240" w:lineRule="auto"/>
              <w:jc w:val="center"/>
            </w:pPr>
            <w:r w:rsidRPr="004E7377">
              <w:t>(</w:t>
            </w:r>
            <w:r w:rsidRPr="004E7377">
              <w:rPr>
                <w:i/>
              </w:rPr>
              <w:t>A</w:t>
            </w:r>
            <w:r w:rsidRPr="004E7377">
              <w:rPr>
                <w:i/>
                <w:vertAlign w:val="subscript"/>
              </w:rPr>
              <w:t>opt_P</w:t>
            </w:r>
            <w:r w:rsidRPr="004E7377">
              <w:t>)</w:t>
            </w:r>
          </w:p>
        </w:tc>
      </w:tr>
      <w:tr w:rsidR="00DB6C37" w:rsidRPr="004E7377" w:rsidTr="00160137">
        <w:tc>
          <w:tcPr>
            <w:tcW w:w="1963" w:type="pct"/>
            <w:tcBorders>
              <w:top w:val="double" w:sz="4" w:space="0" w:color="auto"/>
              <w:bottom w:val="nil"/>
              <w:right w:val="nil"/>
            </w:tcBorders>
            <w:shd w:val="clear" w:color="auto" w:fill="auto"/>
            <w:vAlign w:val="center"/>
          </w:tcPr>
          <w:p w:rsidR="00AB33EF" w:rsidRPr="004E7377" w:rsidRDefault="00AB33EF" w:rsidP="00160137">
            <w:pPr>
              <w:spacing w:before="120" w:after="120" w:line="240" w:lineRule="auto"/>
            </w:pPr>
            <w:r w:rsidRPr="004E7377">
              <w:t>Ratio of tooth width to slot pitch</w:t>
            </w:r>
          </w:p>
        </w:tc>
        <w:tc>
          <w:tcPr>
            <w:tcW w:w="1519" w:type="pct"/>
            <w:tcBorders>
              <w:top w:val="double" w:sz="4" w:space="0" w:color="auto"/>
              <w:left w:val="nil"/>
              <w:bottom w:val="nil"/>
              <w:right w:val="nil"/>
            </w:tcBorders>
          </w:tcPr>
          <w:p w:rsidR="00AB33EF" w:rsidRPr="004E7377" w:rsidRDefault="00AB33EF" w:rsidP="00160137">
            <w:pPr>
              <w:spacing w:before="120" w:after="120" w:line="240" w:lineRule="auto"/>
              <w:jc w:val="center"/>
            </w:pPr>
            <w:r w:rsidRPr="004E7377">
              <w:t>0.59</w:t>
            </w:r>
          </w:p>
        </w:tc>
        <w:tc>
          <w:tcPr>
            <w:tcW w:w="1518" w:type="pct"/>
            <w:tcBorders>
              <w:top w:val="double" w:sz="4" w:space="0" w:color="auto"/>
              <w:left w:val="nil"/>
              <w:bottom w:val="nil"/>
            </w:tcBorders>
          </w:tcPr>
          <w:p w:rsidR="00AB33EF" w:rsidRPr="004E7377" w:rsidRDefault="00AB33EF" w:rsidP="00160137">
            <w:pPr>
              <w:spacing w:before="120" w:after="120" w:line="240" w:lineRule="auto"/>
              <w:jc w:val="center"/>
            </w:pPr>
            <w:r w:rsidRPr="004E7377">
              <w:t>0.47</w:t>
            </w:r>
          </w:p>
        </w:tc>
      </w:tr>
      <w:tr w:rsidR="00DB6C37" w:rsidRPr="004E7377" w:rsidTr="00160137">
        <w:tc>
          <w:tcPr>
            <w:tcW w:w="1963" w:type="pct"/>
            <w:tcBorders>
              <w:top w:val="nil"/>
              <w:bottom w:val="nil"/>
              <w:right w:val="nil"/>
            </w:tcBorders>
            <w:shd w:val="clear" w:color="auto" w:fill="auto"/>
            <w:vAlign w:val="center"/>
          </w:tcPr>
          <w:p w:rsidR="00AB33EF" w:rsidRPr="004E7377" w:rsidRDefault="00AB33EF" w:rsidP="00160137">
            <w:pPr>
              <w:spacing w:before="120" w:after="120" w:line="240" w:lineRule="auto"/>
            </w:pPr>
            <w:r w:rsidRPr="004E7377">
              <w:t>Split ratio</w:t>
            </w:r>
          </w:p>
        </w:tc>
        <w:tc>
          <w:tcPr>
            <w:tcW w:w="1519" w:type="pct"/>
            <w:tcBorders>
              <w:top w:val="nil"/>
              <w:left w:val="nil"/>
              <w:bottom w:val="nil"/>
              <w:right w:val="nil"/>
            </w:tcBorders>
          </w:tcPr>
          <w:p w:rsidR="00AB33EF" w:rsidRPr="004E7377" w:rsidRDefault="00AB33EF" w:rsidP="00160137">
            <w:pPr>
              <w:spacing w:before="120" w:after="120" w:line="240" w:lineRule="auto"/>
              <w:jc w:val="center"/>
            </w:pPr>
            <w:r w:rsidRPr="004E7377">
              <w:t>0.68</w:t>
            </w:r>
          </w:p>
        </w:tc>
        <w:tc>
          <w:tcPr>
            <w:tcW w:w="1518" w:type="pct"/>
            <w:tcBorders>
              <w:top w:val="nil"/>
              <w:left w:val="nil"/>
              <w:bottom w:val="nil"/>
            </w:tcBorders>
          </w:tcPr>
          <w:p w:rsidR="00AB33EF" w:rsidRPr="004E7377" w:rsidRDefault="00AB33EF" w:rsidP="00160137">
            <w:pPr>
              <w:spacing w:before="120" w:after="120" w:line="240" w:lineRule="auto"/>
              <w:jc w:val="center"/>
            </w:pPr>
            <w:r w:rsidRPr="004E7377">
              <w:t>0.74</w:t>
            </w:r>
          </w:p>
        </w:tc>
      </w:tr>
      <w:tr w:rsidR="00DB6C37" w:rsidRPr="004E7377" w:rsidTr="00160137">
        <w:tc>
          <w:tcPr>
            <w:tcW w:w="1963" w:type="pct"/>
            <w:tcBorders>
              <w:top w:val="nil"/>
              <w:bottom w:val="nil"/>
              <w:right w:val="nil"/>
            </w:tcBorders>
            <w:shd w:val="clear" w:color="auto" w:fill="auto"/>
            <w:vAlign w:val="center"/>
          </w:tcPr>
          <w:p w:rsidR="00AB33EF" w:rsidRPr="004E7377" w:rsidRDefault="00AB33EF" w:rsidP="00160137">
            <w:pPr>
              <w:spacing w:before="120" w:after="120" w:line="240" w:lineRule="auto"/>
            </w:pPr>
            <w:r w:rsidRPr="004E7377">
              <w:t>Airgap length (mm)</w:t>
            </w:r>
          </w:p>
        </w:tc>
        <w:tc>
          <w:tcPr>
            <w:tcW w:w="1519" w:type="pct"/>
            <w:tcBorders>
              <w:top w:val="nil"/>
              <w:left w:val="nil"/>
              <w:bottom w:val="nil"/>
              <w:right w:val="nil"/>
            </w:tcBorders>
          </w:tcPr>
          <w:p w:rsidR="00AB33EF" w:rsidRPr="004E7377" w:rsidRDefault="00AB33EF" w:rsidP="00160137">
            <w:pPr>
              <w:spacing w:before="120" w:after="120" w:line="240" w:lineRule="auto"/>
              <w:jc w:val="center"/>
            </w:pPr>
            <w:r w:rsidRPr="004E7377">
              <w:t>0</w:t>
            </w:r>
          </w:p>
        </w:tc>
        <w:tc>
          <w:tcPr>
            <w:tcW w:w="1518" w:type="pct"/>
            <w:tcBorders>
              <w:top w:val="nil"/>
              <w:left w:val="nil"/>
              <w:bottom w:val="nil"/>
            </w:tcBorders>
          </w:tcPr>
          <w:p w:rsidR="00AB33EF" w:rsidRPr="004E7377" w:rsidRDefault="00AB33EF" w:rsidP="00160137">
            <w:pPr>
              <w:spacing w:before="120" w:after="120" w:line="240" w:lineRule="auto"/>
              <w:jc w:val="center"/>
            </w:pPr>
            <w:r w:rsidRPr="004E7377">
              <w:t>0.6</w:t>
            </w:r>
          </w:p>
        </w:tc>
      </w:tr>
      <w:tr w:rsidR="00AB33EF" w:rsidRPr="004E7377" w:rsidTr="00160137">
        <w:tc>
          <w:tcPr>
            <w:tcW w:w="1963" w:type="pct"/>
            <w:tcBorders>
              <w:top w:val="nil"/>
              <w:bottom w:val="double" w:sz="4" w:space="0" w:color="auto"/>
              <w:right w:val="nil"/>
            </w:tcBorders>
            <w:shd w:val="clear" w:color="auto" w:fill="auto"/>
            <w:vAlign w:val="center"/>
          </w:tcPr>
          <w:p w:rsidR="00AB33EF" w:rsidRPr="004E7377" w:rsidRDefault="00AB33EF" w:rsidP="00160137">
            <w:pPr>
              <w:spacing w:before="120" w:after="120" w:line="240" w:lineRule="auto"/>
            </w:pPr>
            <w:r w:rsidRPr="004E7377">
              <w:t>Ratio of slot to lamination area</w:t>
            </w:r>
          </w:p>
        </w:tc>
        <w:tc>
          <w:tcPr>
            <w:tcW w:w="1519" w:type="pct"/>
            <w:tcBorders>
              <w:top w:val="nil"/>
              <w:left w:val="nil"/>
              <w:bottom w:val="double" w:sz="4" w:space="0" w:color="auto"/>
              <w:right w:val="nil"/>
            </w:tcBorders>
          </w:tcPr>
          <w:p w:rsidR="00AB33EF" w:rsidRPr="004E7377" w:rsidRDefault="00AB33EF" w:rsidP="00160137">
            <w:pPr>
              <w:spacing w:before="120" w:after="120" w:line="240" w:lineRule="auto"/>
              <w:jc w:val="center"/>
            </w:pPr>
            <w:r w:rsidRPr="004E7377">
              <w:t>0.32</w:t>
            </w:r>
          </w:p>
        </w:tc>
        <w:tc>
          <w:tcPr>
            <w:tcW w:w="1518" w:type="pct"/>
            <w:tcBorders>
              <w:top w:val="nil"/>
              <w:left w:val="nil"/>
              <w:bottom w:val="double" w:sz="4" w:space="0" w:color="auto"/>
            </w:tcBorders>
          </w:tcPr>
          <w:p w:rsidR="00AB33EF" w:rsidRPr="004E7377" w:rsidRDefault="00AB33EF" w:rsidP="00160137">
            <w:pPr>
              <w:spacing w:before="120" w:after="120" w:line="240" w:lineRule="auto"/>
              <w:jc w:val="center"/>
            </w:pPr>
            <w:r w:rsidRPr="004E7377">
              <w:t>0</w:t>
            </w:r>
          </w:p>
        </w:tc>
      </w:tr>
    </w:tbl>
    <w:p w:rsidR="00AB33EF" w:rsidRPr="004E7377" w:rsidRDefault="00AB33EF" w:rsidP="00AB33EF"/>
    <w:p w:rsidR="00AB33EF" w:rsidRPr="004E7377" w:rsidRDefault="00AB33EF" w:rsidP="00AB33EF">
      <w:pPr>
        <w:jc w:val="center"/>
      </w:pPr>
      <w:r w:rsidRPr="004E7377">
        <w:rPr>
          <w:noProof/>
        </w:rPr>
        <w:drawing>
          <wp:inline distT="0" distB="0" distL="0" distR="0" wp14:anchorId="3982EBA4" wp14:editId="6E96D76E">
            <wp:extent cx="4856400" cy="2916000"/>
            <wp:effectExtent l="0" t="0" r="190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56400" cy="29160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lastRenderedPageBreak/>
        <w:drawing>
          <wp:inline distT="0" distB="0" distL="0" distR="0" wp14:anchorId="1D325430" wp14:editId="2ED48384">
            <wp:extent cx="4856400" cy="2926800"/>
            <wp:effectExtent l="0" t="0" r="1905" b="698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56400" cy="29268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drawing>
          <wp:inline distT="0" distB="0" distL="0" distR="0" wp14:anchorId="053EC3BC" wp14:editId="53E7B56C">
            <wp:extent cx="4928400" cy="2916000"/>
            <wp:effectExtent l="0" t="0" r="571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28400" cy="29160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keepNext/>
        <w:jc w:val="center"/>
      </w:pPr>
      <w:r w:rsidRPr="004E7377">
        <w:rPr>
          <w:noProof/>
        </w:rPr>
        <w:lastRenderedPageBreak/>
        <w:drawing>
          <wp:inline distT="0" distB="0" distL="0" distR="0" wp14:anchorId="2F7DEB94" wp14:editId="0CC347E3">
            <wp:extent cx="4820400" cy="293400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20400" cy="2934000"/>
                    </a:xfrm>
                    <a:prstGeom prst="rect">
                      <a:avLst/>
                    </a:prstGeom>
                    <a:noFill/>
                    <a:ln>
                      <a:noFill/>
                    </a:ln>
                  </pic:spPr>
                </pic:pic>
              </a:graphicData>
            </a:graphic>
          </wp:inline>
        </w:drawing>
      </w:r>
    </w:p>
    <w:p w:rsidR="00AB33EF" w:rsidRPr="004E7377" w:rsidRDefault="00AB33EF" w:rsidP="00AB33EF">
      <w:pPr>
        <w:keepNext/>
        <w:jc w:val="center"/>
      </w:pPr>
      <w:r w:rsidRPr="004E7377">
        <w:t>(d)</w:t>
      </w:r>
    </w:p>
    <w:p w:rsidR="00AB33EF" w:rsidRPr="004E7377" w:rsidRDefault="00AB33EF" w:rsidP="00AB33EF">
      <w:pPr>
        <w:pStyle w:val="Caption"/>
      </w:pPr>
      <w:bookmarkStart w:id="459" w:name="_Ref40391373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8</w:t>
      </w:r>
      <w:r w:rsidR="008108B9" w:rsidRPr="004E7377">
        <w:fldChar w:fldCharType="end"/>
      </w:r>
      <w:bookmarkEnd w:id="459"/>
      <w:r w:rsidRPr="004E7377">
        <w:t xml:space="preserve">. </w:t>
      </w:r>
      <w:proofErr w:type="gramStart"/>
      <w:r w:rsidRPr="004E7377">
        <w:t>Variations of maximum torque in low speed region and constant power region with dimension</w:t>
      </w:r>
      <w:r w:rsidR="00C12690" w:rsidRPr="004E7377">
        <w:t>s</w:t>
      </w:r>
      <w:r w:rsidRPr="004E7377">
        <w:t>.</w:t>
      </w:r>
      <w:proofErr w:type="gramEnd"/>
      <w:r w:rsidRPr="004E7377">
        <w:t xml:space="preserve"> The dimension parameters include: (a) Ratio of tooth width to slot pitch. (b) Split ratio. (c) Airgap length. (d) Ratio of stator and rotor total slot area to lamination area.</w:t>
      </w:r>
    </w:p>
    <w:p w:rsidR="00AB33EF" w:rsidRPr="004E7377" w:rsidRDefault="00812318" w:rsidP="00AB33EF">
      <w:pPr>
        <w:jc w:val="center"/>
      </w:pPr>
      <w:r w:rsidRPr="004E7377">
        <w:rPr>
          <w:noProof/>
        </w:rPr>
        <w:drawing>
          <wp:inline distT="0" distB="0" distL="0" distR="0" wp14:anchorId="6056FB71" wp14:editId="03F8F4E6">
            <wp:extent cx="4852800" cy="2937600"/>
            <wp:effectExtent l="0" t="0" r="508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52800" cy="29376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lastRenderedPageBreak/>
        <w:drawing>
          <wp:inline distT="0" distB="0" distL="0" distR="0" wp14:anchorId="4FB1D09E" wp14:editId="739D1AE8">
            <wp:extent cx="4856400" cy="2926800"/>
            <wp:effectExtent l="0" t="0" r="1905"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56400" cy="29268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drawing>
          <wp:inline distT="0" distB="0" distL="0" distR="0" wp14:anchorId="29205558" wp14:editId="5876CD23">
            <wp:extent cx="4917600" cy="29160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17600" cy="29160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keepNext/>
        <w:jc w:val="center"/>
      </w:pPr>
      <w:r w:rsidRPr="004E7377">
        <w:rPr>
          <w:noProof/>
        </w:rPr>
        <w:lastRenderedPageBreak/>
        <w:drawing>
          <wp:inline distT="0" distB="0" distL="0" distR="0" wp14:anchorId="1A762493" wp14:editId="4165DBB1">
            <wp:extent cx="4806000" cy="29160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06000" cy="2916000"/>
                    </a:xfrm>
                    <a:prstGeom prst="rect">
                      <a:avLst/>
                    </a:prstGeom>
                    <a:noFill/>
                    <a:ln>
                      <a:noFill/>
                    </a:ln>
                  </pic:spPr>
                </pic:pic>
              </a:graphicData>
            </a:graphic>
          </wp:inline>
        </w:drawing>
      </w:r>
    </w:p>
    <w:p w:rsidR="00AB33EF" w:rsidRPr="004E7377" w:rsidRDefault="00AB33EF" w:rsidP="00AB33EF">
      <w:pPr>
        <w:keepNext/>
        <w:jc w:val="center"/>
      </w:pPr>
      <w:r w:rsidRPr="004E7377">
        <w:t>(d)</w:t>
      </w:r>
    </w:p>
    <w:p w:rsidR="00AB33EF" w:rsidRPr="004E7377" w:rsidRDefault="00AB33EF" w:rsidP="00AB33EF">
      <w:pPr>
        <w:pStyle w:val="Caption"/>
      </w:pPr>
      <w:bookmarkStart w:id="460" w:name="_Ref40391410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9</w:t>
      </w:r>
      <w:r w:rsidR="008108B9" w:rsidRPr="004E7377">
        <w:fldChar w:fldCharType="end"/>
      </w:r>
      <w:bookmarkEnd w:id="460"/>
      <w:r w:rsidRPr="004E7377">
        <w:t xml:space="preserve">. </w:t>
      </w:r>
      <w:proofErr w:type="gramStart"/>
      <w:r w:rsidRPr="004E7377">
        <w:t>Variations of mutual inductance and ratio of leakage to mutual inductance</w:t>
      </w:r>
      <w:r w:rsidR="002E013A" w:rsidRPr="004E7377">
        <w:t>s</w:t>
      </w:r>
      <w:r w:rsidRPr="004E7377">
        <w:t xml:space="preserve"> with dimension</w:t>
      </w:r>
      <w:r w:rsidR="00C12690" w:rsidRPr="004E7377">
        <w:t>s</w:t>
      </w:r>
      <w:r w:rsidRPr="004E7377">
        <w:t>.</w:t>
      </w:r>
      <w:proofErr w:type="gramEnd"/>
      <w:r w:rsidRPr="004E7377">
        <w:t xml:space="preserve"> The dimension parameters include: (a) Ratio of tooth width to slot pitch. (b) Split ratio. (c) Airgap length. (d) Ratio of stator and rotor total slot area to lamination area.</w:t>
      </w:r>
    </w:p>
    <w:p w:rsidR="00AB33EF" w:rsidRPr="004E7377" w:rsidRDefault="00AB33EF" w:rsidP="00AB33EF">
      <w:pPr>
        <w:jc w:val="center"/>
      </w:pPr>
      <w:r w:rsidRPr="004E7377">
        <w:rPr>
          <w:noProof/>
        </w:rPr>
        <w:drawing>
          <wp:inline distT="0" distB="0" distL="0" distR="0" wp14:anchorId="305D88CF" wp14:editId="0F56361C">
            <wp:extent cx="4849200" cy="2937600"/>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49200" cy="29376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lastRenderedPageBreak/>
        <w:drawing>
          <wp:inline distT="0" distB="0" distL="0" distR="0" wp14:anchorId="589E126A" wp14:editId="43354A2B">
            <wp:extent cx="4888800" cy="2926800"/>
            <wp:effectExtent l="0" t="0" r="7620" b="698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88800" cy="29268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drawing>
          <wp:inline distT="0" distB="0" distL="0" distR="0" wp14:anchorId="0FCB742E" wp14:editId="0B34C5A2">
            <wp:extent cx="4888800" cy="2916000"/>
            <wp:effectExtent l="0" t="0" r="762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88800" cy="29160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keepNext/>
        <w:jc w:val="center"/>
      </w:pPr>
      <w:r w:rsidRPr="004E7377">
        <w:rPr>
          <w:noProof/>
        </w:rPr>
        <w:lastRenderedPageBreak/>
        <w:drawing>
          <wp:inline distT="0" distB="0" distL="0" distR="0" wp14:anchorId="5F435961" wp14:editId="35C8D3F4">
            <wp:extent cx="4806000" cy="29160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06000" cy="2916000"/>
                    </a:xfrm>
                    <a:prstGeom prst="rect">
                      <a:avLst/>
                    </a:prstGeom>
                    <a:noFill/>
                    <a:ln>
                      <a:noFill/>
                    </a:ln>
                  </pic:spPr>
                </pic:pic>
              </a:graphicData>
            </a:graphic>
          </wp:inline>
        </w:drawing>
      </w:r>
    </w:p>
    <w:p w:rsidR="00AB33EF" w:rsidRPr="004E7377" w:rsidRDefault="00AB33EF" w:rsidP="00AB33EF">
      <w:pPr>
        <w:keepNext/>
        <w:jc w:val="center"/>
      </w:pPr>
      <w:r w:rsidRPr="004E7377">
        <w:t>(d)</w:t>
      </w:r>
    </w:p>
    <w:p w:rsidR="00AB33EF" w:rsidRPr="004E7377" w:rsidRDefault="00AB33EF" w:rsidP="00AB33EF">
      <w:pPr>
        <w:pStyle w:val="Caption"/>
      </w:pPr>
      <w:bookmarkStart w:id="461" w:name="_Ref40391539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10</w:t>
      </w:r>
      <w:r w:rsidR="008108B9" w:rsidRPr="004E7377">
        <w:fldChar w:fldCharType="end"/>
      </w:r>
      <w:bookmarkEnd w:id="461"/>
      <w:r w:rsidRPr="004E7377">
        <w:t xml:space="preserve">. </w:t>
      </w:r>
      <w:proofErr w:type="gramStart"/>
      <w:r w:rsidRPr="004E7377">
        <w:t>Variations of total le</w:t>
      </w:r>
      <w:r w:rsidR="00A8361B" w:rsidRPr="004E7377">
        <w:t>akage inductance with dimensions</w:t>
      </w:r>
      <w:r w:rsidRPr="004E7377">
        <w:t>.</w:t>
      </w:r>
      <w:proofErr w:type="gramEnd"/>
      <w:r w:rsidRPr="004E7377">
        <w:t xml:space="preserve"> The dimension parameters include: (a) Ratio of tooth width to slot pitch. (b) Split ratio. (c) Airgap length. (d) Ratio of stator and rotor total slot area to lamination area.</w:t>
      </w:r>
    </w:p>
    <w:p w:rsidR="00AB33EF" w:rsidRPr="004E7377" w:rsidRDefault="00AB33EF" w:rsidP="00AB33EF">
      <w:pPr>
        <w:jc w:val="center"/>
      </w:pPr>
      <w:r w:rsidRPr="004E7377">
        <w:rPr>
          <w:noProof/>
        </w:rPr>
        <w:drawing>
          <wp:inline distT="0" distB="0" distL="0" distR="0" wp14:anchorId="20C4D752" wp14:editId="3A853424">
            <wp:extent cx="4852800" cy="2944800"/>
            <wp:effectExtent l="0" t="0" r="5080" b="825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52800" cy="29448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lastRenderedPageBreak/>
        <w:drawing>
          <wp:inline distT="0" distB="0" distL="0" distR="0" wp14:anchorId="1FF96F7B" wp14:editId="3F36953B">
            <wp:extent cx="4888800" cy="2937600"/>
            <wp:effectExtent l="0" t="0" r="762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88800" cy="29376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drawing>
          <wp:inline distT="0" distB="0" distL="0" distR="0" wp14:anchorId="4B75861A" wp14:editId="76A663EA">
            <wp:extent cx="4896000" cy="291600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6000" cy="29160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keepNext/>
        <w:jc w:val="center"/>
      </w:pPr>
      <w:r w:rsidRPr="004E7377">
        <w:rPr>
          <w:noProof/>
        </w:rPr>
        <w:lastRenderedPageBreak/>
        <w:drawing>
          <wp:inline distT="0" distB="0" distL="0" distR="0" wp14:anchorId="4B892710" wp14:editId="67AC627B">
            <wp:extent cx="4816800" cy="2916000"/>
            <wp:effectExtent l="0" t="0" r="317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16800" cy="2916000"/>
                    </a:xfrm>
                    <a:prstGeom prst="rect">
                      <a:avLst/>
                    </a:prstGeom>
                    <a:noFill/>
                    <a:ln>
                      <a:noFill/>
                    </a:ln>
                  </pic:spPr>
                </pic:pic>
              </a:graphicData>
            </a:graphic>
          </wp:inline>
        </w:drawing>
      </w:r>
    </w:p>
    <w:p w:rsidR="00AB33EF" w:rsidRPr="004E7377" w:rsidRDefault="00AB33EF" w:rsidP="00AB33EF">
      <w:pPr>
        <w:keepNext/>
        <w:jc w:val="center"/>
      </w:pPr>
      <w:r w:rsidRPr="004E7377">
        <w:t>(d)</w:t>
      </w:r>
    </w:p>
    <w:p w:rsidR="00AB33EF" w:rsidRPr="004E7377" w:rsidRDefault="00AB33EF" w:rsidP="00AB33EF">
      <w:pPr>
        <w:pStyle w:val="Caption"/>
      </w:pPr>
      <w:bookmarkStart w:id="462" w:name="_Ref40391596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11</w:t>
      </w:r>
      <w:r w:rsidR="008108B9" w:rsidRPr="004E7377">
        <w:fldChar w:fldCharType="end"/>
      </w:r>
      <w:bookmarkEnd w:id="462"/>
      <w:r w:rsidRPr="004E7377">
        <w:t xml:space="preserve">. </w:t>
      </w:r>
      <w:proofErr w:type="gramStart"/>
      <w:r w:rsidRPr="004E7377">
        <w:t>Varia</w:t>
      </w:r>
      <w:r w:rsidR="00A8361B" w:rsidRPr="004E7377">
        <w:t>tions of all leakage inductance components</w:t>
      </w:r>
      <w:r w:rsidRPr="004E7377">
        <w:t xml:space="preserve"> with dimension</w:t>
      </w:r>
      <w:r w:rsidR="00A8361B" w:rsidRPr="004E7377">
        <w:t>s</w:t>
      </w:r>
      <w:r w:rsidRPr="004E7377">
        <w:t>.</w:t>
      </w:r>
      <w:proofErr w:type="gramEnd"/>
      <w:r w:rsidRPr="004E7377">
        <w:t xml:space="preserve"> </w:t>
      </w:r>
      <w:r w:rsidRPr="004E7377">
        <w:rPr>
          <w:i/>
        </w:rPr>
        <w:t>L</w:t>
      </w:r>
      <w:r w:rsidRPr="004E7377">
        <w:rPr>
          <w:i/>
          <w:vertAlign w:val="subscript"/>
        </w:rPr>
        <w:t>s</w:t>
      </w:r>
      <w:r w:rsidRPr="004E7377">
        <w:rPr>
          <w:vertAlign w:val="subscript"/>
        </w:rPr>
        <w:t>1</w:t>
      </w:r>
      <w:r w:rsidRPr="004E7377">
        <w:t xml:space="preserve"> and </w:t>
      </w:r>
      <w:r w:rsidRPr="004E7377">
        <w:rPr>
          <w:i/>
        </w:rPr>
        <w:t>L</w:t>
      </w:r>
      <w:r w:rsidRPr="004E7377">
        <w:rPr>
          <w:i/>
          <w:vertAlign w:val="subscript"/>
        </w:rPr>
        <w:t>s</w:t>
      </w:r>
      <w:r w:rsidRPr="004E7377">
        <w:rPr>
          <w:vertAlign w:val="subscript"/>
        </w:rPr>
        <w:t>2</w:t>
      </w:r>
      <w:r w:rsidRPr="004E7377">
        <w:t xml:space="preserve"> are the stator and rotor slot leakage inductances,</w:t>
      </w:r>
      <w:r w:rsidRPr="004E7377">
        <w:rPr>
          <w:i/>
        </w:rPr>
        <w:t xml:space="preserve"> L</w:t>
      </w:r>
      <w:r w:rsidRPr="004E7377">
        <w:rPr>
          <w:i/>
          <w:vertAlign w:val="subscript"/>
        </w:rPr>
        <w:t>d</w:t>
      </w:r>
      <w:r w:rsidRPr="004E7377">
        <w:rPr>
          <w:vertAlign w:val="subscript"/>
        </w:rPr>
        <w:t>1</w:t>
      </w:r>
      <w:r w:rsidRPr="004E7377">
        <w:t xml:space="preserve"> and </w:t>
      </w:r>
      <w:r w:rsidRPr="004E7377">
        <w:rPr>
          <w:i/>
        </w:rPr>
        <w:t>L</w:t>
      </w:r>
      <w:r w:rsidRPr="004E7377">
        <w:rPr>
          <w:i/>
          <w:vertAlign w:val="subscript"/>
        </w:rPr>
        <w:t>d</w:t>
      </w:r>
      <w:r w:rsidRPr="004E7377">
        <w:rPr>
          <w:vertAlign w:val="subscript"/>
        </w:rPr>
        <w:t>2</w:t>
      </w:r>
      <w:r w:rsidRPr="004E7377">
        <w:t xml:space="preserve"> </w:t>
      </w:r>
      <w:proofErr w:type="gramStart"/>
      <w:r w:rsidRPr="004E7377">
        <w:t>are</w:t>
      </w:r>
      <w:proofErr w:type="gramEnd"/>
      <w:r w:rsidRPr="004E7377">
        <w:t xml:space="preserve"> the stator and rotor harmonic leakage inductances, </w:t>
      </w:r>
      <w:r w:rsidRPr="004E7377">
        <w:rPr>
          <w:i/>
        </w:rPr>
        <w:t>L</w:t>
      </w:r>
      <w:r w:rsidRPr="004E7377">
        <w:rPr>
          <w:i/>
          <w:vertAlign w:val="subscript"/>
        </w:rPr>
        <w:t>e</w:t>
      </w:r>
      <w:r w:rsidRPr="004E7377">
        <w:rPr>
          <w:vertAlign w:val="subscript"/>
        </w:rPr>
        <w:t>1</w:t>
      </w:r>
      <w:r w:rsidRPr="004E7377">
        <w:t xml:space="preserve"> and </w:t>
      </w:r>
      <w:r w:rsidRPr="004E7377">
        <w:rPr>
          <w:i/>
        </w:rPr>
        <w:t>L</w:t>
      </w:r>
      <w:r w:rsidRPr="004E7377">
        <w:rPr>
          <w:i/>
          <w:vertAlign w:val="subscript"/>
        </w:rPr>
        <w:t>e</w:t>
      </w:r>
      <w:r w:rsidRPr="004E7377">
        <w:rPr>
          <w:vertAlign w:val="subscript"/>
        </w:rPr>
        <w:t>2</w:t>
      </w:r>
      <w:r w:rsidRPr="004E7377">
        <w:t xml:space="preserve"> are the stator and rotor end leakage inductances. The dimension parameters include: (a) Ratio of tooth width to slot pitch. (b) Split ratio. (c) Airgap length. (d) Ratio of stator and rotor total slot area to lamination area</w:t>
      </w:r>
    </w:p>
    <w:p w:rsidR="00AB33EF" w:rsidRPr="004E7377" w:rsidRDefault="00E752E7" w:rsidP="00931EA7">
      <w:pPr>
        <w:pStyle w:val="Heading4"/>
        <w:rPr>
          <w:color w:val="auto"/>
        </w:rPr>
      </w:pPr>
      <w:r w:rsidRPr="004E7377">
        <w:rPr>
          <w:color w:val="auto"/>
        </w:rPr>
        <w:t>Other Physical Parameters</w:t>
      </w:r>
    </w:p>
    <w:p w:rsidR="00AB33EF" w:rsidRPr="004E7377" w:rsidRDefault="00AB33EF" w:rsidP="00AB33EF">
      <w:r w:rsidRPr="004E7377">
        <w:rPr>
          <w:lang w:eastAsia="en-US"/>
        </w:rPr>
        <w:t>The influences of the following physical parameters are also investigated:</w:t>
      </w:r>
    </w:p>
    <w:p w:rsidR="00AB33EF" w:rsidRPr="004E7377" w:rsidRDefault="00AB33EF" w:rsidP="00AB65B8">
      <w:pPr>
        <w:pStyle w:val="ListParagraph"/>
        <w:numPr>
          <w:ilvl w:val="0"/>
          <w:numId w:val="22"/>
        </w:numPr>
      </w:pPr>
      <w:r w:rsidRPr="004E7377">
        <w:t xml:space="preserve">Number of stator slots per pole per phase </w:t>
      </w:r>
      <w:bookmarkStart w:id="463" w:name="OLE_LINK25"/>
      <w:bookmarkStart w:id="464" w:name="OLE_LINK26"/>
      <w:bookmarkStart w:id="465" w:name="OLE_LINK27"/>
      <w:r w:rsidRPr="004E7377">
        <w:rPr>
          <w:i/>
        </w:rPr>
        <w:t>q</w:t>
      </w:r>
      <w:r w:rsidRPr="004E7377">
        <w:rPr>
          <w:vertAlign w:val="subscript"/>
        </w:rPr>
        <w:t>1</w:t>
      </w:r>
      <w:bookmarkEnd w:id="463"/>
      <w:bookmarkEnd w:id="464"/>
      <w:bookmarkEnd w:id="465"/>
      <w:r w:rsidRPr="004E7377">
        <w:t>;</w:t>
      </w:r>
    </w:p>
    <w:p w:rsidR="00AB33EF" w:rsidRPr="004E7377" w:rsidRDefault="00AB33EF" w:rsidP="00AB65B8">
      <w:pPr>
        <w:pStyle w:val="ListParagraph"/>
        <w:numPr>
          <w:ilvl w:val="0"/>
          <w:numId w:val="22"/>
        </w:numPr>
      </w:pPr>
      <w:r w:rsidRPr="004E7377">
        <w:t>Number of rotor slots per pole per phase</w:t>
      </w:r>
      <w:r w:rsidRPr="004E7377">
        <w:rPr>
          <w:i/>
        </w:rPr>
        <w:t xml:space="preserve"> q</w:t>
      </w:r>
      <w:r w:rsidRPr="004E7377">
        <w:rPr>
          <w:vertAlign w:val="subscript"/>
        </w:rPr>
        <w:t>2</w:t>
      </w:r>
      <w:r w:rsidRPr="004E7377">
        <w:t>;</w:t>
      </w:r>
    </w:p>
    <w:p w:rsidR="00AB33EF" w:rsidRPr="004E7377" w:rsidRDefault="00AB33EF" w:rsidP="00AB65B8">
      <w:pPr>
        <w:pStyle w:val="ListParagraph"/>
        <w:numPr>
          <w:ilvl w:val="0"/>
          <w:numId w:val="22"/>
        </w:numPr>
      </w:pPr>
      <w:r w:rsidRPr="004E7377">
        <w:t xml:space="preserve">Number of pole pairs </w:t>
      </w:r>
      <w:r w:rsidRPr="004E7377">
        <w:rPr>
          <w:i/>
        </w:rPr>
        <w:t>p</w:t>
      </w:r>
      <w:r w:rsidRPr="004E7377">
        <w:t>;</w:t>
      </w:r>
    </w:p>
    <w:p w:rsidR="00AB33EF" w:rsidRPr="004E7377" w:rsidRDefault="00AB33EF" w:rsidP="00AB33EF">
      <w:r w:rsidRPr="004E7377">
        <w:t xml:space="preserve">The maximum torque and constant power region for different </w:t>
      </w:r>
      <w:r w:rsidRPr="004E7377">
        <w:rPr>
          <w:i/>
        </w:rPr>
        <w:t>q</w:t>
      </w:r>
      <w:r w:rsidRPr="004E7377">
        <w:rPr>
          <w:vertAlign w:val="subscript"/>
        </w:rPr>
        <w:t>1</w:t>
      </w:r>
      <w:r w:rsidR="005A7A6E" w:rsidRPr="004E7377">
        <w:t>,</w:t>
      </w:r>
      <w:r w:rsidRPr="004E7377">
        <w:rPr>
          <w:vertAlign w:val="subscript"/>
        </w:rPr>
        <w:t xml:space="preserve"> </w:t>
      </w:r>
      <w:r w:rsidRPr="004E7377">
        <w:rPr>
          <w:i/>
        </w:rPr>
        <w:t>q</w:t>
      </w:r>
      <w:r w:rsidRPr="004E7377">
        <w:rPr>
          <w:vertAlign w:val="subscript"/>
        </w:rPr>
        <w:t xml:space="preserve">2 </w:t>
      </w:r>
      <w:r w:rsidRPr="004E7377">
        <w:t xml:space="preserve">and </w:t>
      </w:r>
      <w:r w:rsidRPr="004E7377">
        <w:rPr>
          <w:i/>
        </w:rPr>
        <w:t>p</w:t>
      </w:r>
      <w:r w:rsidRPr="004E7377">
        <w:t xml:space="preserve"> are shown in </w:t>
      </w:r>
      <w:r w:rsidRPr="004E7377">
        <w:fldChar w:fldCharType="begin"/>
      </w:r>
      <w:r w:rsidRPr="004E7377">
        <w:instrText xml:space="preserve"> REF _Ref403920517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12</w:t>
      </w:r>
      <w:r w:rsidRPr="004E7377">
        <w:fldChar w:fldCharType="end"/>
      </w:r>
      <w:r w:rsidRPr="004E7377">
        <w:t xml:space="preserve">. </w:t>
      </w:r>
      <w:r w:rsidR="00165958" w:rsidRPr="004E7377">
        <w:t>As can be s</w:t>
      </w:r>
      <w:r w:rsidRPr="004E7377">
        <w:t xml:space="preserve">een from </w:t>
      </w:r>
      <w:r w:rsidRPr="004E7377">
        <w:fldChar w:fldCharType="begin"/>
      </w:r>
      <w:r w:rsidRPr="004E7377">
        <w:instrText xml:space="preserve"> REF _Ref403920517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12</w:t>
      </w:r>
      <w:r w:rsidRPr="004E7377">
        <w:fldChar w:fldCharType="end"/>
      </w:r>
      <w:r w:rsidRPr="004E7377">
        <w:t xml:space="preserve"> (a) and (b), </w:t>
      </w:r>
      <w:r w:rsidRPr="004E7377">
        <w:rPr>
          <w:i/>
        </w:rPr>
        <w:t>q</w:t>
      </w:r>
      <w:r w:rsidRPr="004E7377">
        <w:rPr>
          <w:vertAlign w:val="subscript"/>
        </w:rPr>
        <w:t>1</w:t>
      </w:r>
      <w:r w:rsidRPr="004E7377">
        <w:t xml:space="preserve"> and </w:t>
      </w:r>
      <w:r w:rsidRPr="004E7377">
        <w:rPr>
          <w:i/>
        </w:rPr>
        <w:t>q</w:t>
      </w:r>
      <w:r w:rsidRPr="004E7377">
        <w:rPr>
          <w:vertAlign w:val="subscript"/>
        </w:rPr>
        <w:t>2</w:t>
      </w:r>
      <w:r w:rsidRPr="004E7377">
        <w:t xml:space="preserve"> </w:t>
      </w:r>
      <w:r w:rsidR="00625645" w:rsidRPr="004E7377">
        <w:t xml:space="preserve">have little </w:t>
      </w:r>
      <w:r w:rsidRPr="004E7377">
        <w:t xml:space="preserve">influence </w:t>
      </w:r>
      <w:r w:rsidR="00625645" w:rsidRPr="004E7377">
        <w:t xml:space="preserve">on </w:t>
      </w:r>
      <w:r w:rsidRPr="004E7377">
        <w:t xml:space="preserve">the maximum torque, because they affect </w:t>
      </w:r>
      <w:r w:rsidRPr="004E7377">
        <w:rPr>
          <w:i/>
        </w:rPr>
        <w:t>L</w:t>
      </w:r>
      <w:r w:rsidRPr="004E7377">
        <w:rPr>
          <w:i/>
          <w:vertAlign w:val="subscript"/>
        </w:rPr>
        <w:t>m</w:t>
      </w:r>
      <w:r w:rsidRPr="004E7377">
        <w:t xml:space="preserve"> little, as shown in </w:t>
      </w:r>
      <w:r w:rsidRPr="004E7377">
        <w:fldChar w:fldCharType="begin"/>
      </w:r>
      <w:r w:rsidRPr="004E7377">
        <w:instrText xml:space="preserve"> REF _Ref403921156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13</w:t>
      </w:r>
      <w:r w:rsidRPr="004E7377">
        <w:fldChar w:fldCharType="end"/>
      </w:r>
      <w:r w:rsidRPr="004E7377">
        <w:t xml:space="preserve"> (a) and (b). However, the constant power region increases with </w:t>
      </w:r>
      <w:r w:rsidRPr="004E7377">
        <w:rPr>
          <w:i/>
        </w:rPr>
        <w:t>q</w:t>
      </w:r>
      <w:r w:rsidRPr="004E7377">
        <w:rPr>
          <w:vertAlign w:val="subscript"/>
        </w:rPr>
        <w:t>1</w:t>
      </w:r>
      <w:r w:rsidRPr="004E7377">
        <w:t xml:space="preserve"> and </w:t>
      </w:r>
      <w:r w:rsidRPr="004E7377">
        <w:rPr>
          <w:i/>
        </w:rPr>
        <w:t>q</w:t>
      </w:r>
      <w:r w:rsidRPr="004E7377">
        <w:rPr>
          <w:vertAlign w:val="subscript"/>
        </w:rPr>
        <w:t>2</w:t>
      </w:r>
      <w:r w:rsidRPr="004E7377">
        <w:t xml:space="preserve">, because the total leakage inductances decrease </w:t>
      </w:r>
      <w:r w:rsidR="00A8361B" w:rsidRPr="004E7377">
        <w:t>with the increase of</w:t>
      </w:r>
      <w:r w:rsidRPr="004E7377">
        <w:t xml:space="preserve"> </w:t>
      </w:r>
      <w:r w:rsidRPr="004E7377">
        <w:rPr>
          <w:i/>
        </w:rPr>
        <w:t>q</w:t>
      </w:r>
      <w:r w:rsidRPr="004E7377">
        <w:rPr>
          <w:vertAlign w:val="subscript"/>
        </w:rPr>
        <w:t>1</w:t>
      </w:r>
      <w:r w:rsidRPr="004E7377">
        <w:t xml:space="preserve"> and </w:t>
      </w:r>
      <w:r w:rsidRPr="004E7377">
        <w:rPr>
          <w:i/>
        </w:rPr>
        <w:t>q</w:t>
      </w:r>
      <w:r w:rsidRPr="004E7377">
        <w:rPr>
          <w:vertAlign w:val="subscript"/>
        </w:rPr>
        <w:t>2</w:t>
      </w:r>
      <w:r w:rsidRPr="004E7377">
        <w:t xml:space="preserve">, and further </w:t>
      </w:r>
      <w:r w:rsidRPr="004E7377">
        <w:rPr>
          <w:i/>
        </w:rPr>
        <w:t>L</w:t>
      </w:r>
      <w:r w:rsidRPr="004E7377">
        <w:rPr>
          <w:i/>
          <w:vertAlign w:val="subscript"/>
        </w:rPr>
        <w:t>σ</w:t>
      </w:r>
      <w:r w:rsidRPr="004E7377">
        <w:t>/</w:t>
      </w:r>
      <w:r w:rsidRPr="004E7377">
        <w:rPr>
          <w:i/>
        </w:rPr>
        <w:t>L</w:t>
      </w:r>
      <w:r w:rsidRPr="004E7377">
        <w:rPr>
          <w:i/>
          <w:vertAlign w:val="subscript"/>
        </w:rPr>
        <w:t>s</w:t>
      </w:r>
      <w:r w:rsidRPr="004E7377">
        <w:t xml:space="preserve"> </w:t>
      </w:r>
      <w:r w:rsidR="00A8361B" w:rsidRPr="004E7377">
        <w:t>decreases</w:t>
      </w:r>
      <w:r w:rsidRPr="004E7377">
        <w:t xml:space="preserve">, </w:t>
      </w:r>
      <w:r w:rsidRPr="004E7377">
        <w:fldChar w:fldCharType="begin"/>
      </w:r>
      <w:r w:rsidRPr="004E7377">
        <w:instrText xml:space="preserve"> REF _Ref403921281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14</w:t>
      </w:r>
      <w:r w:rsidRPr="004E7377">
        <w:fldChar w:fldCharType="end"/>
      </w:r>
      <w:r w:rsidRPr="004E7377">
        <w:t xml:space="preserve"> (a) and (b). It is caused by the </w:t>
      </w:r>
      <w:r w:rsidR="00A8361B" w:rsidRPr="004E7377">
        <w:t>decreased</w:t>
      </w:r>
      <w:r w:rsidRPr="004E7377">
        <w:t xml:space="preserve"> stator and rotor harmonic leakage inductances,</w:t>
      </w:r>
      <w:r w:rsidRPr="004E7377">
        <w:rPr>
          <w:i/>
        </w:rPr>
        <w:t xml:space="preserve"> L</w:t>
      </w:r>
      <w:r w:rsidRPr="004E7377">
        <w:rPr>
          <w:i/>
          <w:vertAlign w:val="subscript"/>
        </w:rPr>
        <w:t>d</w:t>
      </w:r>
      <w:r w:rsidRPr="004E7377">
        <w:rPr>
          <w:vertAlign w:val="subscript"/>
        </w:rPr>
        <w:t>1</w:t>
      </w:r>
      <w:r w:rsidRPr="004E7377">
        <w:t xml:space="preserve"> and </w:t>
      </w:r>
      <w:r w:rsidRPr="004E7377">
        <w:rPr>
          <w:i/>
        </w:rPr>
        <w:t>L</w:t>
      </w:r>
      <w:r w:rsidRPr="004E7377">
        <w:rPr>
          <w:i/>
          <w:vertAlign w:val="subscript"/>
        </w:rPr>
        <w:t>d</w:t>
      </w:r>
      <w:r w:rsidRPr="004E7377">
        <w:rPr>
          <w:vertAlign w:val="subscript"/>
        </w:rPr>
        <w:t>2</w:t>
      </w:r>
      <w:r w:rsidRPr="004E7377">
        <w:t>, respectively</w:t>
      </w:r>
      <w:r w:rsidR="00A8361B" w:rsidRPr="004E7377">
        <w:t xml:space="preserve">, as shown in </w:t>
      </w:r>
      <w:r w:rsidR="00A8361B" w:rsidRPr="004E7377">
        <w:fldChar w:fldCharType="begin"/>
      </w:r>
      <w:r w:rsidR="00A8361B" w:rsidRPr="004E7377">
        <w:instrText xml:space="preserve"> REF _Ref404258765 \h </w:instrText>
      </w:r>
      <w:r w:rsidR="00A8361B" w:rsidRPr="004E7377">
        <w:fldChar w:fldCharType="separate"/>
      </w:r>
      <w:r w:rsidR="00222543" w:rsidRPr="004E7377">
        <w:t xml:space="preserve">Fig. </w:t>
      </w:r>
      <w:r w:rsidR="00222543" w:rsidRPr="004E7377">
        <w:rPr>
          <w:noProof/>
        </w:rPr>
        <w:t>3</w:t>
      </w:r>
      <w:r w:rsidR="00222543" w:rsidRPr="004E7377">
        <w:t>.</w:t>
      </w:r>
      <w:r w:rsidR="00222543" w:rsidRPr="004E7377">
        <w:rPr>
          <w:noProof/>
        </w:rPr>
        <w:t>15</w:t>
      </w:r>
      <w:r w:rsidR="00A8361B" w:rsidRPr="004E7377">
        <w:fldChar w:fldCharType="end"/>
      </w:r>
      <w:r w:rsidR="00A8361B" w:rsidRPr="004E7377">
        <w:t xml:space="preserve"> (a) and (b).</w:t>
      </w:r>
      <w:r w:rsidRPr="004E7377">
        <w:t xml:space="preserve"> </w:t>
      </w:r>
      <w:r w:rsidR="00A8361B" w:rsidRPr="004E7377">
        <w:t>It</w:t>
      </w:r>
      <w:r w:rsidRPr="004E7377">
        <w:t xml:space="preserve"> is due to the more sinusoidal MMF space waveform. In addition, the improvement of constant power region is not obvious if </w:t>
      </w:r>
      <w:r w:rsidRPr="004E7377">
        <w:rPr>
          <w:i/>
        </w:rPr>
        <w:t>q</w:t>
      </w:r>
      <w:r w:rsidRPr="004E7377">
        <w:rPr>
          <w:vertAlign w:val="subscript"/>
        </w:rPr>
        <w:t>1</w:t>
      </w:r>
      <w:r w:rsidRPr="004E7377">
        <w:t xml:space="preserve"> or </w:t>
      </w:r>
      <w:r w:rsidRPr="004E7377">
        <w:rPr>
          <w:i/>
        </w:rPr>
        <w:t>q</w:t>
      </w:r>
      <w:r w:rsidRPr="004E7377">
        <w:rPr>
          <w:vertAlign w:val="subscript"/>
        </w:rPr>
        <w:t>2</w:t>
      </w:r>
      <w:r w:rsidRPr="004E7377">
        <w:t>&gt;3.</w:t>
      </w:r>
    </w:p>
    <w:p w:rsidR="00AB33EF" w:rsidRPr="004E7377" w:rsidRDefault="00AB33EF" w:rsidP="00AB33EF">
      <w:r w:rsidRPr="004E7377">
        <w:rPr>
          <w:lang w:val="en-US"/>
        </w:rPr>
        <w:lastRenderedPageBreak/>
        <w:t xml:space="preserve">Usually, </w:t>
      </w:r>
      <w:r w:rsidRPr="004E7377">
        <w:rPr>
          <w:i/>
          <w:lang w:val="en-US"/>
        </w:rPr>
        <w:t>L</w:t>
      </w:r>
      <w:r w:rsidRPr="004E7377">
        <w:rPr>
          <w:i/>
          <w:vertAlign w:val="subscript"/>
          <w:lang w:val="en-US"/>
        </w:rPr>
        <w:t>m</w:t>
      </w:r>
      <w:r w:rsidRPr="004E7377">
        <w:rPr>
          <w:lang w:val="en-US"/>
        </w:rPr>
        <w:t xml:space="preserve"> is inversely proportional to </w:t>
      </w:r>
      <w:proofErr w:type="gramStart"/>
      <w:r w:rsidRPr="004E7377">
        <w:rPr>
          <w:i/>
          <w:lang w:val="en-US"/>
        </w:rPr>
        <w:t>p</w:t>
      </w:r>
      <w:r w:rsidRPr="004E7377">
        <w:rPr>
          <w:vertAlign w:val="superscript"/>
          <w:lang w:val="en-US"/>
        </w:rPr>
        <w:t>2</w:t>
      </w:r>
      <w:r w:rsidRPr="004E7377">
        <w:rPr>
          <w:lang w:val="en-US"/>
        </w:rPr>
        <w:t>,</w:t>
      </w:r>
      <w:proofErr w:type="gramEnd"/>
      <w:r w:rsidRPr="004E7377">
        <w:rPr>
          <w:lang w:val="en-US"/>
        </w:rPr>
        <w:t xml:space="preserve"> </w:t>
      </w:r>
      <w:r w:rsidR="00350048" w:rsidRPr="004E7377">
        <w:rPr>
          <w:lang w:val="en-US"/>
        </w:rPr>
        <w:t xml:space="preserve">assuming </w:t>
      </w:r>
      <w:r w:rsidR="00350048" w:rsidRPr="004E7377">
        <w:rPr>
          <w:i/>
          <w:lang w:val="en-US"/>
        </w:rPr>
        <w:t>D</w:t>
      </w:r>
      <w:r w:rsidR="00350048" w:rsidRPr="004E7377">
        <w:rPr>
          <w:i/>
          <w:vertAlign w:val="subscript"/>
          <w:lang w:val="en-US"/>
        </w:rPr>
        <w:t>i</w:t>
      </w:r>
      <w:r w:rsidR="00350048" w:rsidRPr="004E7377">
        <w:rPr>
          <w:lang w:val="en-US"/>
        </w:rPr>
        <w:t xml:space="preserve"> does not change, </w:t>
      </w:r>
      <w:r w:rsidR="00165958" w:rsidRPr="004E7377">
        <w:rPr>
          <w:lang w:val="en-US"/>
        </w:rPr>
        <w:t xml:space="preserve">as can be </w:t>
      </w:r>
      <w:r w:rsidRPr="004E7377">
        <w:rPr>
          <w:lang w:val="en-US"/>
        </w:rPr>
        <w:t xml:space="preserve">seen from </w:t>
      </w:r>
      <w:r w:rsidRPr="004E7377">
        <w:rPr>
          <w:lang w:val="en-US"/>
        </w:rPr>
        <w:fldChar w:fldCharType="begin"/>
      </w:r>
      <w:r w:rsidRPr="004E7377">
        <w:rPr>
          <w:lang w:val="en-US"/>
        </w:rPr>
        <w:instrText xml:space="preserve"> REF _Ref403924786 \h </w:instrText>
      </w:r>
      <w:r w:rsidRPr="004E7377">
        <w:rPr>
          <w:lang w:val="en-US"/>
        </w:rPr>
      </w:r>
      <w:r w:rsidRPr="004E7377">
        <w:rPr>
          <w:lang w:val="en-US"/>
        </w:rPr>
        <w:fldChar w:fldCharType="separate"/>
      </w:r>
      <w:r w:rsidR="00222543" w:rsidRPr="004E7377">
        <w:rPr>
          <w:szCs w:val="24"/>
        </w:rPr>
        <w:t>(</w:t>
      </w:r>
      <w:r w:rsidR="00222543" w:rsidRPr="004E7377">
        <w:rPr>
          <w:noProof/>
          <w:szCs w:val="24"/>
        </w:rPr>
        <w:t>3</w:t>
      </w:r>
      <w:r w:rsidR="00222543" w:rsidRPr="004E7377">
        <w:rPr>
          <w:szCs w:val="24"/>
        </w:rPr>
        <w:t>.</w:t>
      </w:r>
      <w:r w:rsidR="00222543" w:rsidRPr="004E7377">
        <w:rPr>
          <w:noProof/>
          <w:szCs w:val="24"/>
        </w:rPr>
        <w:t>13</w:t>
      </w:r>
      <w:r w:rsidR="00222543" w:rsidRPr="004E7377">
        <w:rPr>
          <w:szCs w:val="24"/>
        </w:rPr>
        <w:t>)</w:t>
      </w:r>
      <w:r w:rsidRPr="004E7377">
        <w:rPr>
          <w:lang w:val="en-US"/>
        </w:rPr>
        <w:fldChar w:fldCharType="end"/>
      </w:r>
      <w:r w:rsidRPr="004E7377">
        <w:rPr>
          <w:lang w:val="en-US"/>
        </w:rPr>
        <w:t xml:space="preserve">. The stator and rotor harmonic and end leakage inductances </w:t>
      </w:r>
      <w:r w:rsidRPr="004E7377">
        <w:t>(</w:t>
      </w:r>
      <w:r w:rsidRPr="004E7377">
        <w:rPr>
          <w:i/>
        </w:rPr>
        <w:t>L</w:t>
      </w:r>
      <w:r w:rsidRPr="004E7377">
        <w:rPr>
          <w:i/>
          <w:vertAlign w:val="subscript"/>
        </w:rPr>
        <w:t>d</w:t>
      </w:r>
      <w:r w:rsidRPr="004E7377">
        <w:rPr>
          <w:vertAlign w:val="subscript"/>
        </w:rPr>
        <w:t>1</w:t>
      </w:r>
      <w:r w:rsidRPr="004E7377">
        <w:t xml:space="preserve"> and </w:t>
      </w:r>
      <w:r w:rsidRPr="004E7377">
        <w:rPr>
          <w:i/>
        </w:rPr>
        <w:t>L</w:t>
      </w:r>
      <w:r w:rsidRPr="004E7377">
        <w:rPr>
          <w:i/>
          <w:vertAlign w:val="subscript"/>
        </w:rPr>
        <w:t>d</w:t>
      </w:r>
      <w:r w:rsidRPr="004E7377">
        <w:rPr>
          <w:vertAlign w:val="subscript"/>
        </w:rPr>
        <w:t>2</w:t>
      </w:r>
      <w:r w:rsidRPr="004E7377">
        <w:t>,</w:t>
      </w:r>
      <w:r w:rsidRPr="004E7377">
        <w:rPr>
          <w:i/>
        </w:rPr>
        <w:t xml:space="preserve"> L</w:t>
      </w:r>
      <w:r w:rsidRPr="004E7377">
        <w:rPr>
          <w:i/>
          <w:vertAlign w:val="subscript"/>
        </w:rPr>
        <w:t>e</w:t>
      </w:r>
      <w:r w:rsidRPr="004E7377">
        <w:rPr>
          <w:vertAlign w:val="subscript"/>
        </w:rPr>
        <w:t>1</w:t>
      </w:r>
      <w:r w:rsidRPr="004E7377">
        <w:t xml:space="preserve"> and </w:t>
      </w:r>
      <w:r w:rsidRPr="004E7377">
        <w:rPr>
          <w:i/>
        </w:rPr>
        <w:t>L</w:t>
      </w:r>
      <w:r w:rsidRPr="004E7377">
        <w:rPr>
          <w:i/>
          <w:vertAlign w:val="subscript"/>
        </w:rPr>
        <w:t>e</w:t>
      </w:r>
      <w:r w:rsidRPr="004E7377">
        <w:rPr>
          <w:vertAlign w:val="subscript"/>
        </w:rPr>
        <w:t>2</w:t>
      </w:r>
      <w:r w:rsidRPr="004E7377">
        <w:t xml:space="preserve">) </w:t>
      </w:r>
      <w:r w:rsidRPr="004E7377">
        <w:rPr>
          <w:lang w:val="en-US"/>
        </w:rPr>
        <w:t xml:space="preserve">are inversely proportional to </w:t>
      </w:r>
      <w:r w:rsidRPr="004E7377">
        <w:rPr>
          <w:i/>
          <w:lang w:val="en-US"/>
        </w:rPr>
        <w:t>p</w:t>
      </w:r>
      <w:r w:rsidRPr="004E7377">
        <w:rPr>
          <w:vertAlign w:val="superscript"/>
          <w:lang w:val="en-US"/>
        </w:rPr>
        <w:t>2</w:t>
      </w:r>
      <w:r w:rsidRPr="004E7377">
        <w:rPr>
          <w:lang w:val="en-US"/>
        </w:rPr>
        <w:t>, as shown in</w:t>
      </w:r>
      <w:r w:rsidR="00A8361B" w:rsidRPr="004E7377">
        <w:rPr>
          <w:lang w:val="en-US"/>
        </w:rPr>
        <w:t xml:space="preserve"> </w:t>
      </w:r>
      <w:r w:rsidR="00A8361B" w:rsidRPr="004E7377">
        <w:rPr>
          <w:lang w:val="en-US"/>
        </w:rPr>
        <w:fldChar w:fldCharType="begin"/>
      </w:r>
      <w:r w:rsidR="00A8361B" w:rsidRPr="004E7377">
        <w:rPr>
          <w:lang w:val="en-US"/>
        </w:rPr>
        <w:instrText xml:space="preserve"> REF _Ref404258765 \h </w:instrText>
      </w:r>
      <w:r w:rsidR="00A8361B" w:rsidRPr="004E7377">
        <w:rPr>
          <w:lang w:val="en-US"/>
        </w:rPr>
      </w:r>
      <w:r w:rsidR="00A8361B" w:rsidRPr="004E7377">
        <w:rPr>
          <w:lang w:val="en-US"/>
        </w:rPr>
        <w:fldChar w:fldCharType="separate"/>
      </w:r>
      <w:r w:rsidR="00222543" w:rsidRPr="004E7377">
        <w:t xml:space="preserve">Fig. </w:t>
      </w:r>
      <w:r w:rsidR="00222543" w:rsidRPr="004E7377">
        <w:rPr>
          <w:noProof/>
        </w:rPr>
        <w:t>3</w:t>
      </w:r>
      <w:r w:rsidR="00222543" w:rsidRPr="004E7377">
        <w:t>.</w:t>
      </w:r>
      <w:r w:rsidR="00222543" w:rsidRPr="004E7377">
        <w:rPr>
          <w:noProof/>
        </w:rPr>
        <w:t>15</w:t>
      </w:r>
      <w:r w:rsidR="00A8361B" w:rsidRPr="004E7377">
        <w:rPr>
          <w:lang w:val="en-US"/>
        </w:rPr>
        <w:fldChar w:fldCharType="end"/>
      </w:r>
      <w:r w:rsidR="00A8361B" w:rsidRPr="004E7377">
        <w:rPr>
          <w:lang w:val="en-US"/>
        </w:rPr>
        <w:t xml:space="preserve"> (c)</w:t>
      </w:r>
      <w:r w:rsidR="00A8361B" w:rsidRPr="004E7377">
        <w:t xml:space="preserve">, </w:t>
      </w:r>
      <w:r w:rsidR="00A8361B" w:rsidRPr="004E7377">
        <w:fldChar w:fldCharType="begin"/>
      </w:r>
      <w:r w:rsidR="00A8361B" w:rsidRPr="004E7377">
        <w:instrText xml:space="preserve"> REF _Ref404258668 \h </w:instrText>
      </w:r>
      <w:r w:rsidR="00A8361B" w:rsidRPr="004E7377">
        <w:fldChar w:fldCharType="separate"/>
      </w:r>
      <w:r w:rsidR="00222543" w:rsidRPr="004E7377">
        <w:rPr>
          <w:szCs w:val="24"/>
        </w:rPr>
        <w:t>(</w:t>
      </w:r>
      <w:r w:rsidR="00222543" w:rsidRPr="004E7377">
        <w:rPr>
          <w:noProof/>
          <w:szCs w:val="24"/>
        </w:rPr>
        <w:t>2</w:t>
      </w:r>
      <w:r w:rsidR="00222543" w:rsidRPr="004E7377">
        <w:rPr>
          <w:szCs w:val="24"/>
        </w:rPr>
        <w:t>.</w:t>
      </w:r>
      <w:r w:rsidR="00222543" w:rsidRPr="004E7377">
        <w:rPr>
          <w:noProof/>
          <w:szCs w:val="24"/>
        </w:rPr>
        <w:t>14</w:t>
      </w:r>
      <w:r w:rsidR="00222543" w:rsidRPr="004E7377">
        <w:rPr>
          <w:rFonts w:hint="eastAsia"/>
          <w:szCs w:val="24"/>
        </w:rPr>
        <w:t>a</w:t>
      </w:r>
      <w:r w:rsidR="00222543" w:rsidRPr="004E7377">
        <w:rPr>
          <w:szCs w:val="24"/>
        </w:rPr>
        <w:t>)</w:t>
      </w:r>
      <w:r w:rsidR="00A8361B" w:rsidRPr="004E7377">
        <w:fldChar w:fldCharType="end"/>
      </w:r>
      <w:r w:rsidR="00C41C57" w:rsidRPr="004E7377">
        <w:t>,</w:t>
      </w:r>
      <w:r w:rsidR="00A8361B" w:rsidRPr="004E7377">
        <w:t xml:space="preserve"> </w:t>
      </w:r>
      <w:r w:rsidR="00A8361B" w:rsidRPr="004E7377">
        <w:fldChar w:fldCharType="begin"/>
      </w:r>
      <w:r w:rsidR="00A8361B" w:rsidRPr="004E7377">
        <w:instrText xml:space="preserve"> REF _Ref404258674 \h </w:instrText>
      </w:r>
      <w:r w:rsidR="00A8361B" w:rsidRPr="004E7377">
        <w:fldChar w:fldCharType="separate"/>
      </w:r>
      <w:r w:rsidR="00222543" w:rsidRPr="004E7377">
        <w:rPr>
          <w:szCs w:val="24"/>
        </w:rPr>
        <w:t>(</w:t>
      </w:r>
      <w:r w:rsidR="00222543" w:rsidRPr="004E7377">
        <w:rPr>
          <w:noProof/>
          <w:szCs w:val="24"/>
        </w:rPr>
        <w:t>2</w:t>
      </w:r>
      <w:r w:rsidR="00222543" w:rsidRPr="004E7377">
        <w:rPr>
          <w:szCs w:val="24"/>
        </w:rPr>
        <w:t>.</w:t>
      </w:r>
      <w:r w:rsidR="00222543" w:rsidRPr="004E7377">
        <w:rPr>
          <w:noProof/>
          <w:szCs w:val="24"/>
        </w:rPr>
        <w:t>15</w:t>
      </w:r>
      <w:r w:rsidR="00222543" w:rsidRPr="004E7377">
        <w:rPr>
          <w:rFonts w:hint="eastAsia"/>
          <w:szCs w:val="24"/>
        </w:rPr>
        <w:t>a</w:t>
      </w:r>
      <w:r w:rsidR="00222543" w:rsidRPr="004E7377">
        <w:rPr>
          <w:szCs w:val="24"/>
        </w:rPr>
        <w:t>)</w:t>
      </w:r>
      <w:r w:rsidR="00A8361B" w:rsidRPr="004E7377">
        <w:fldChar w:fldCharType="end"/>
      </w:r>
      <w:r w:rsidR="00C41C57" w:rsidRPr="004E7377">
        <w:t>,</w:t>
      </w:r>
      <w:r w:rsidRPr="004E7377">
        <w:t xml:space="preserve"> </w:t>
      </w:r>
      <w:r w:rsidR="00BA375A" w:rsidRPr="004E7377">
        <w:fldChar w:fldCharType="begin"/>
      </w:r>
      <w:r w:rsidR="00BA375A" w:rsidRPr="004E7377">
        <w:instrText xml:space="preserve"> REF _Ref358820735 \h </w:instrText>
      </w:r>
      <w:r w:rsidR="00BA375A" w:rsidRPr="004E7377">
        <w:fldChar w:fldCharType="separate"/>
      </w:r>
      <w:r w:rsidR="00222543" w:rsidRPr="004E7377">
        <w:rPr>
          <w:szCs w:val="24"/>
        </w:rPr>
        <w:t>(</w:t>
      </w:r>
      <w:r w:rsidR="00222543" w:rsidRPr="004E7377">
        <w:rPr>
          <w:noProof/>
          <w:szCs w:val="24"/>
        </w:rPr>
        <w:t>2</w:t>
      </w:r>
      <w:r w:rsidR="00222543" w:rsidRPr="004E7377">
        <w:rPr>
          <w:szCs w:val="24"/>
        </w:rPr>
        <w:t>.</w:t>
      </w:r>
      <w:r w:rsidR="00222543" w:rsidRPr="004E7377">
        <w:rPr>
          <w:noProof/>
          <w:szCs w:val="24"/>
        </w:rPr>
        <w:t>16</w:t>
      </w:r>
      <w:r w:rsidR="00BA375A" w:rsidRPr="004E7377">
        <w:fldChar w:fldCharType="end"/>
      </w:r>
      <w:r w:rsidR="00BA375A" w:rsidRPr="004E7377">
        <w:t xml:space="preserve">) and </w:t>
      </w:r>
      <w:r w:rsidR="00BA375A" w:rsidRPr="004E7377">
        <w:fldChar w:fldCharType="begin"/>
      </w:r>
      <w:r w:rsidR="00BA375A" w:rsidRPr="004E7377">
        <w:instrText xml:space="preserve"> REF _Ref358649371 \h </w:instrText>
      </w:r>
      <w:r w:rsidR="00BA375A" w:rsidRPr="004E7377">
        <w:fldChar w:fldCharType="separate"/>
      </w:r>
      <w:r w:rsidR="00222543" w:rsidRPr="004E7377">
        <w:rPr>
          <w:szCs w:val="24"/>
        </w:rPr>
        <w:t>(</w:t>
      </w:r>
      <w:r w:rsidR="00222543" w:rsidRPr="004E7377">
        <w:rPr>
          <w:noProof/>
          <w:szCs w:val="24"/>
        </w:rPr>
        <w:t>2</w:t>
      </w:r>
      <w:r w:rsidR="00222543" w:rsidRPr="004E7377">
        <w:rPr>
          <w:szCs w:val="24"/>
        </w:rPr>
        <w:t>.</w:t>
      </w:r>
      <w:r w:rsidR="00222543" w:rsidRPr="004E7377">
        <w:rPr>
          <w:noProof/>
          <w:szCs w:val="24"/>
        </w:rPr>
        <w:t>17</w:t>
      </w:r>
      <w:r w:rsidR="00222543" w:rsidRPr="004E7377">
        <w:rPr>
          <w:szCs w:val="24"/>
        </w:rPr>
        <w:t>)</w:t>
      </w:r>
      <w:r w:rsidR="00BA375A" w:rsidRPr="004E7377">
        <w:fldChar w:fldCharType="end"/>
      </w:r>
      <w:r w:rsidR="00BA375A" w:rsidRPr="004E7377">
        <w:t xml:space="preserve">. </w:t>
      </w:r>
      <w:r w:rsidRPr="004E7377">
        <w:t xml:space="preserve">The slot leakage inductances </w:t>
      </w:r>
      <w:r w:rsidR="005A7A6E" w:rsidRPr="004E7377">
        <w:t>are</w:t>
      </w:r>
      <w:r w:rsidR="00165958" w:rsidRPr="004E7377">
        <w:t xml:space="preserve"> </w:t>
      </w:r>
      <w:r w:rsidRPr="004E7377">
        <w:t xml:space="preserve">almost </w:t>
      </w:r>
      <w:r w:rsidR="00165958" w:rsidRPr="004E7377">
        <w:t>independent of</w:t>
      </w:r>
      <w:r w:rsidRPr="004E7377">
        <w:t xml:space="preserve"> </w:t>
      </w:r>
      <w:r w:rsidRPr="004E7377">
        <w:rPr>
          <w:i/>
        </w:rPr>
        <w:t>p</w:t>
      </w:r>
      <w:r w:rsidRPr="004E7377">
        <w:t xml:space="preserve">. Thus, the decrease of </w:t>
      </w:r>
      <w:r w:rsidRPr="004E7377">
        <w:rPr>
          <w:i/>
        </w:rPr>
        <w:t>L</w:t>
      </w:r>
      <w:r w:rsidRPr="004E7377">
        <w:rPr>
          <w:i/>
          <w:vertAlign w:val="subscript"/>
        </w:rPr>
        <w:t>σ</w:t>
      </w:r>
      <w:r w:rsidRPr="004E7377">
        <w:t xml:space="preserve"> with </w:t>
      </w:r>
      <w:r w:rsidRPr="004E7377">
        <w:rPr>
          <w:i/>
        </w:rPr>
        <w:t>p</w:t>
      </w:r>
      <w:r w:rsidRPr="004E7377">
        <w:t xml:space="preserve"> is not as fast as </w:t>
      </w:r>
      <w:r w:rsidRPr="004E7377">
        <w:rPr>
          <w:i/>
          <w:lang w:val="en-US"/>
        </w:rPr>
        <w:t>L</w:t>
      </w:r>
      <w:r w:rsidRPr="004E7377">
        <w:rPr>
          <w:i/>
          <w:vertAlign w:val="subscript"/>
          <w:lang w:val="en-US"/>
        </w:rPr>
        <w:t>m</w:t>
      </w:r>
      <w:r w:rsidRPr="004E7377">
        <w:rPr>
          <w:lang w:val="en-US"/>
        </w:rPr>
        <w:t>,</w:t>
      </w:r>
      <w:r w:rsidRPr="004E7377">
        <w:rPr>
          <w:i/>
          <w:vertAlign w:val="subscript"/>
          <w:lang w:val="en-US"/>
        </w:rPr>
        <w:t xml:space="preserve"> </w:t>
      </w:r>
      <w:r w:rsidRPr="004E7377">
        <w:fldChar w:fldCharType="begin"/>
      </w:r>
      <w:r w:rsidRPr="004E7377">
        <w:instrText xml:space="preserve"> REF _Ref403921281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14</w:t>
      </w:r>
      <w:r w:rsidRPr="004E7377">
        <w:fldChar w:fldCharType="end"/>
      </w:r>
      <w:r w:rsidRPr="004E7377">
        <w:t xml:space="preserve"> (c). Consequently,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increases with </w:t>
      </w:r>
      <w:r w:rsidRPr="004E7377">
        <w:rPr>
          <w:i/>
        </w:rPr>
        <w:t>p</w:t>
      </w:r>
      <w:r w:rsidRPr="004E7377">
        <w:t xml:space="preserve">, </w:t>
      </w:r>
      <w:r w:rsidRPr="004E7377">
        <w:fldChar w:fldCharType="begin"/>
      </w:r>
      <w:r w:rsidRPr="004E7377">
        <w:instrText xml:space="preserve"> REF _Ref403921156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13</w:t>
      </w:r>
      <w:r w:rsidRPr="004E7377">
        <w:fldChar w:fldCharType="end"/>
      </w:r>
      <w:r w:rsidRPr="004E7377">
        <w:t xml:space="preserve"> (c). In real case, the stator yoke thickness decreases as </w:t>
      </w:r>
      <w:r w:rsidRPr="004E7377">
        <w:rPr>
          <w:i/>
        </w:rPr>
        <w:t xml:space="preserve">p </w:t>
      </w:r>
      <w:r w:rsidRPr="004E7377">
        <w:t xml:space="preserve">increases, because the flux per pole is reduced. Consequently, </w:t>
      </w:r>
      <w:r w:rsidRPr="004E7377">
        <w:rPr>
          <w:i/>
        </w:rPr>
        <w:t>D</w:t>
      </w:r>
      <w:r w:rsidRPr="004E7377">
        <w:rPr>
          <w:i/>
          <w:vertAlign w:val="subscript"/>
        </w:rPr>
        <w:t>i</w:t>
      </w:r>
      <w:r w:rsidRPr="004E7377">
        <w:t xml:space="preserve"> increases, which favours to increase </w:t>
      </w:r>
      <w:r w:rsidRPr="004E7377">
        <w:rPr>
          <w:i/>
          <w:lang w:val="en-US"/>
        </w:rPr>
        <w:t>L</w:t>
      </w:r>
      <w:r w:rsidRPr="004E7377">
        <w:rPr>
          <w:i/>
          <w:vertAlign w:val="subscript"/>
          <w:lang w:val="en-US"/>
        </w:rPr>
        <w:t xml:space="preserve">m </w:t>
      </w:r>
      <w:r w:rsidRPr="004E7377">
        <w:rPr>
          <w:lang w:val="en-US"/>
        </w:rPr>
        <w:t xml:space="preserve">and reduce </w:t>
      </w:r>
      <w:r w:rsidRPr="004E7377">
        <w:rPr>
          <w:i/>
        </w:rPr>
        <w:t>L</w:t>
      </w:r>
      <w:r w:rsidRPr="004E7377">
        <w:rPr>
          <w:i/>
          <w:vertAlign w:val="subscript"/>
        </w:rPr>
        <w:t>σ</w:t>
      </w:r>
      <w:r w:rsidRPr="004E7377">
        <w:t>/</w:t>
      </w:r>
      <w:r w:rsidRPr="004E7377">
        <w:rPr>
          <w:i/>
        </w:rPr>
        <w:t>L</w:t>
      </w:r>
      <w:r w:rsidRPr="004E7377">
        <w:rPr>
          <w:i/>
          <w:vertAlign w:val="subscript"/>
        </w:rPr>
        <w:t>m</w:t>
      </w:r>
      <w:r w:rsidRPr="004E7377">
        <w:t xml:space="preserve">. The influence of </w:t>
      </w:r>
      <w:r w:rsidRPr="004E7377">
        <w:rPr>
          <w:i/>
        </w:rPr>
        <w:t>p</w:t>
      </w:r>
      <w:r w:rsidRPr="004E7377">
        <w:t xml:space="preserve"> on </w:t>
      </w:r>
      <w:r w:rsidRPr="004E7377">
        <w:rPr>
          <w:i/>
        </w:rPr>
        <w:t>L</w:t>
      </w:r>
      <w:r w:rsidRPr="004E7377">
        <w:rPr>
          <w:i/>
          <w:vertAlign w:val="subscript"/>
        </w:rPr>
        <w:t>m</w:t>
      </w:r>
      <w:r w:rsidRPr="004E7377">
        <w:t xml:space="preserve"> is complicated, which is especially obvious when </w:t>
      </w:r>
      <w:r w:rsidRPr="004E7377">
        <w:rPr>
          <w:i/>
        </w:rPr>
        <w:t>p</w:t>
      </w:r>
      <w:r w:rsidRPr="004E7377">
        <w:t xml:space="preserve"> is small. In the specific case in this chapter, the optimal </w:t>
      </w:r>
      <w:r w:rsidRPr="004E7377">
        <w:rPr>
          <w:i/>
        </w:rPr>
        <w:t>p</w:t>
      </w:r>
      <w:r w:rsidRPr="004E7377">
        <w:t xml:space="preserve"> for the maximum torque and constant power region are both 3. It should be mentioned that when</w:t>
      </w:r>
      <w:r w:rsidRPr="004E7377">
        <w:rPr>
          <w:i/>
        </w:rPr>
        <w:t xml:space="preserve"> p</w:t>
      </w:r>
      <w:r w:rsidRPr="004E7377">
        <w:t xml:space="preserve"> is changed, the maximum torque is proportional to </w:t>
      </w:r>
      <w:r w:rsidRPr="004E7377">
        <w:rPr>
          <w:i/>
        </w:rPr>
        <w:t>pL</w:t>
      </w:r>
      <w:r w:rsidRPr="004E7377">
        <w:rPr>
          <w:i/>
          <w:vertAlign w:val="subscript"/>
        </w:rPr>
        <w:t>m</w:t>
      </w:r>
      <w:r w:rsidRPr="004E7377">
        <w:t xml:space="preserve"> instead of </w:t>
      </w:r>
      <w:r w:rsidRPr="004E7377">
        <w:rPr>
          <w:i/>
        </w:rPr>
        <w:t>L</w:t>
      </w:r>
      <w:r w:rsidRPr="004E7377">
        <w:rPr>
          <w:i/>
          <w:vertAlign w:val="subscript"/>
        </w:rPr>
        <w:t>m</w:t>
      </w:r>
      <w:r w:rsidRPr="004E7377">
        <w:t xml:space="preserve">. Thus, the variation of </w:t>
      </w:r>
      <w:r w:rsidRPr="004E7377">
        <w:rPr>
          <w:i/>
        </w:rPr>
        <w:t>pL</w:t>
      </w:r>
      <w:r w:rsidRPr="004E7377">
        <w:rPr>
          <w:i/>
          <w:vertAlign w:val="subscript"/>
        </w:rPr>
        <w:t>m</w:t>
      </w:r>
      <w:r w:rsidRPr="004E7377">
        <w:t xml:space="preserve"> is shown in </w:t>
      </w:r>
      <w:r w:rsidRPr="004E7377">
        <w:fldChar w:fldCharType="begin"/>
      </w:r>
      <w:r w:rsidRPr="004E7377">
        <w:instrText xml:space="preserve"> REF _Ref403921156 \h </w:instrText>
      </w:r>
      <w:r w:rsidRPr="004E7377">
        <w:fldChar w:fldCharType="separate"/>
      </w:r>
      <w:r w:rsidR="00222543" w:rsidRPr="004E7377">
        <w:t xml:space="preserve">Fig. </w:t>
      </w:r>
      <w:r w:rsidR="00222543" w:rsidRPr="004E7377">
        <w:rPr>
          <w:noProof/>
        </w:rPr>
        <w:t>3</w:t>
      </w:r>
      <w:r w:rsidR="00222543" w:rsidRPr="004E7377">
        <w:t>.</w:t>
      </w:r>
      <w:r w:rsidR="00222543" w:rsidRPr="004E7377">
        <w:rPr>
          <w:noProof/>
        </w:rPr>
        <w:t>13</w:t>
      </w:r>
      <w:r w:rsidRPr="004E7377">
        <w:fldChar w:fldCharType="end"/>
      </w:r>
      <w:r w:rsidRPr="004E7377">
        <w:t xml:space="preserve"> (c), instead of </w:t>
      </w:r>
      <w:r w:rsidRPr="004E7377">
        <w:rPr>
          <w:i/>
        </w:rPr>
        <w:t>L</w:t>
      </w:r>
      <w:r w:rsidRPr="004E7377">
        <w:rPr>
          <w:i/>
          <w:vertAlign w:val="subscript"/>
        </w:rPr>
        <w:t>m</w:t>
      </w:r>
      <w:r w:rsidRPr="004E7377">
        <w:t>.</w:t>
      </w:r>
    </w:p>
    <w:p w:rsidR="00AB33EF" w:rsidRPr="004E7377" w:rsidRDefault="00AB33EF" w:rsidP="00AB33EF">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f>
          <m:fPr>
            <m:ctrlPr>
              <w:rPr>
                <w:rFonts w:ascii="Cambria Math" w:hAnsi="Cambria Math"/>
                <w:i/>
                <w:sz w:val="24"/>
                <w:szCs w:val="24"/>
              </w:rPr>
            </m:ctrlPr>
          </m:fPr>
          <m:num>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φ</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dp1</m:t>
                    </m:r>
                  </m:sub>
                </m:sSub>
                <m:r>
                  <w:rPr>
                    <w:rFonts w:ascii="Cambria Math" w:hAnsi="Cambria Math"/>
                    <w:sz w:val="24"/>
                    <w:szCs w:val="24"/>
                  </w:rPr>
                  <m:t>)</m:t>
                </m:r>
              </m:e>
              <m:sup>
                <m:r>
                  <w:rPr>
                    <w:rFonts w:ascii="Cambria Math" w:hAnsi="Cambria Math"/>
                    <w:sz w:val="24"/>
                    <w:szCs w:val="24"/>
                  </w:rPr>
                  <m:t>2</m:t>
                </m:r>
              </m:sup>
            </m:sSup>
          </m:num>
          <m:den>
            <m:sSup>
              <m:sSupPr>
                <m:ctrlPr>
                  <w:rPr>
                    <w:rFonts w:ascii="Cambria Math" w:hAnsi="Cambria Math"/>
                    <w:i/>
                    <w:sz w:val="24"/>
                    <w:szCs w:val="24"/>
                  </w:rPr>
                </m:ctrlPr>
              </m:sSupPr>
              <m:e>
                <m:r>
                  <w:rPr>
                    <w:rFonts w:ascii="Cambria Math" w:hAnsi="Cambria Math"/>
                    <w:sz w:val="24"/>
                    <w:szCs w:val="24"/>
                  </w:rPr>
                  <m:t>πp</m:t>
                </m:r>
              </m:e>
              <m:sup>
                <m:r>
                  <w:rPr>
                    <w:rFonts w:ascii="Cambria Math" w:hAnsi="Cambria Math"/>
                    <w:sz w:val="24"/>
                    <w:szCs w:val="24"/>
                  </w:rPr>
                  <m:t>2</m:t>
                </m:r>
              </m:sup>
            </m:sSup>
          </m:den>
        </m:f>
        <m:r>
          <w:rPr>
            <w:rFonts w:ascii="Cambria Math" w:hAnsi="Cambria Math"/>
            <w:sz w:val="24"/>
            <w:szCs w:val="24"/>
          </w:rPr>
          <m:t>L</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m:t>
                </m:r>
              </m:sub>
            </m:sSub>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c_sr</m:t>
                </m:r>
              </m:sub>
            </m:sSub>
            <m:r>
              <w:rPr>
                <w:rFonts w:ascii="Cambria Math" w:hAnsi="Cambria Math"/>
                <w:sz w:val="24"/>
                <w:szCs w:val="24"/>
              </w:rPr>
              <m:t>∙g</m:t>
            </m:r>
          </m:den>
        </m:f>
      </m:oMath>
      <w:r w:rsidRPr="004E7377">
        <w:rPr>
          <w:i/>
          <w:sz w:val="24"/>
          <w:szCs w:val="24"/>
        </w:rPr>
        <w:tab/>
        <w:t xml:space="preserve"> </w:t>
      </w:r>
    </w:p>
    <w:p w:rsidR="00AB33EF" w:rsidRPr="004E7377" w:rsidRDefault="00AB33EF" w:rsidP="00AB33EF">
      <w:pPr>
        <w:pStyle w:val="Text"/>
        <w:tabs>
          <w:tab w:val="center" w:pos="4536"/>
          <w:tab w:val="right" w:pos="9072"/>
        </w:tabs>
        <w:spacing w:before="120" w:after="120"/>
        <w:ind w:firstLine="0"/>
        <w:rPr>
          <w:sz w:val="24"/>
          <w:szCs w:val="24"/>
        </w:rPr>
      </w:pPr>
      <w:r w:rsidRPr="004E7377">
        <w:rPr>
          <w:i/>
          <w:sz w:val="24"/>
          <w:szCs w:val="24"/>
        </w:rPr>
        <w:t xml:space="preserve"> </w:t>
      </w:r>
      <w:bookmarkStart w:id="466" w:name="_Ref403924786"/>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222543" w:rsidRPr="004E7377">
        <w:rPr>
          <w:noProof/>
          <w:sz w:val="24"/>
          <w:szCs w:val="24"/>
        </w:rPr>
        <w:t>3</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222543" w:rsidRPr="004E7377">
        <w:rPr>
          <w:noProof/>
          <w:sz w:val="24"/>
          <w:szCs w:val="24"/>
        </w:rPr>
        <w:t>13</w:t>
      </w:r>
      <w:r w:rsidR="00D71680" w:rsidRPr="004E7377">
        <w:rPr>
          <w:sz w:val="24"/>
          <w:szCs w:val="24"/>
        </w:rPr>
        <w:fldChar w:fldCharType="end"/>
      </w:r>
      <w:r w:rsidRPr="004E7377">
        <w:rPr>
          <w:sz w:val="24"/>
          <w:szCs w:val="24"/>
        </w:rPr>
        <w:t>)</w:t>
      </w:r>
      <w:bookmarkEnd w:id="466"/>
    </w:p>
    <w:p w:rsidR="00AB33EF" w:rsidRPr="004E7377" w:rsidRDefault="00AB33EF" w:rsidP="00AB33EF">
      <w:pPr>
        <w:jc w:val="center"/>
      </w:pPr>
      <w:r w:rsidRPr="004E7377">
        <w:rPr>
          <w:noProof/>
        </w:rPr>
        <w:drawing>
          <wp:inline distT="0" distB="0" distL="0" distR="0" wp14:anchorId="303658E3" wp14:editId="2FFCD7F4">
            <wp:extent cx="4849200" cy="2937600"/>
            <wp:effectExtent l="0" t="0" r="889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49200" cy="29376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lastRenderedPageBreak/>
        <w:drawing>
          <wp:inline distT="0" distB="0" distL="0" distR="0" wp14:anchorId="5A8B287E" wp14:editId="279D6329">
            <wp:extent cx="4856400" cy="2926800"/>
            <wp:effectExtent l="0" t="0" r="1905" b="698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56400" cy="29268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drawing>
          <wp:inline distT="0" distB="0" distL="0" distR="0" wp14:anchorId="1E8EDB39" wp14:editId="697CE0F6">
            <wp:extent cx="4845600" cy="29160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600" cy="29160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pStyle w:val="Caption"/>
      </w:pPr>
      <w:bookmarkStart w:id="467" w:name="_Ref40392051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12</w:t>
      </w:r>
      <w:r w:rsidR="008108B9" w:rsidRPr="004E7377">
        <w:fldChar w:fldCharType="end"/>
      </w:r>
      <w:bookmarkEnd w:id="467"/>
      <w:r w:rsidRPr="004E7377">
        <w:t xml:space="preserve">. </w:t>
      </w:r>
      <w:proofErr w:type="gramStart"/>
      <w:r w:rsidRPr="004E7377">
        <w:t>Variations of maximum torque in low speed region and constant power region with physical parameters.</w:t>
      </w:r>
      <w:proofErr w:type="gramEnd"/>
      <w:r w:rsidRPr="004E7377">
        <w:t xml:space="preserve"> The physical parameters include: (a) Number of stator slots per pole per phase. (b) Number of rotor slots per pole per phase. (c) Number of pole pairs.</w:t>
      </w:r>
    </w:p>
    <w:p w:rsidR="00AB33EF" w:rsidRPr="004E7377" w:rsidRDefault="00AB33EF" w:rsidP="00AB33EF">
      <w:pPr>
        <w:jc w:val="center"/>
      </w:pPr>
      <w:r w:rsidRPr="004E7377">
        <w:rPr>
          <w:noProof/>
        </w:rPr>
        <w:lastRenderedPageBreak/>
        <w:drawing>
          <wp:inline distT="0" distB="0" distL="0" distR="0" wp14:anchorId="11CC8E34" wp14:editId="6F781E67">
            <wp:extent cx="4838400" cy="2937600"/>
            <wp:effectExtent l="0" t="0" r="63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38400" cy="29376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drawing>
          <wp:inline distT="0" distB="0" distL="0" distR="0" wp14:anchorId="74825CC1" wp14:editId="482D4762">
            <wp:extent cx="4860000" cy="29376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60000" cy="29376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lastRenderedPageBreak/>
        <w:drawing>
          <wp:inline distT="0" distB="0" distL="0" distR="0" wp14:anchorId="3FD02EA3" wp14:editId="3099FA82">
            <wp:extent cx="4838400" cy="2926800"/>
            <wp:effectExtent l="0" t="0" r="635" b="698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38400" cy="29268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pStyle w:val="Caption"/>
      </w:pPr>
      <w:bookmarkStart w:id="468" w:name="_Ref40392115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13</w:t>
      </w:r>
      <w:r w:rsidR="008108B9" w:rsidRPr="004E7377">
        <w:fldChar w:fldCharType="end"/>
      </w:r>
      <w:bookmarkEnd w:id="468"/>
      <w:r w:rsidRPr="004E7377">
        <w:t xml:space="preserve">. </w:t>
      </w:r>
      <w:proofErr w:type="gramStart"/>
      <w:r w:rsidRPr="004E7377">
        <w:t>Variations of mutual inductance and ratio of leakage to mutual inductance with physical parameters.</w:t>
      </w:r>
      <w:proofErr w:type="gramEnd"/>
      <w:r w:rsidRPr="004E7377">
        <w:t xml:space="preserve"> The physical parameters include: (a) Number of stator slots per pole per phase. (b) Number of rotor slots per pole per phase. (c) Number of pole pairs.</w:t>
      </w:r>
    </w:p>
    <w:p w:rsidR="00AB33EF" w:rsidRPr="004E7377" w:rsidRDefault="00AB33EF" w:rsidP="00AB33EF">
      <w:pPr>
        <w:jc w:val="center"/>
      </w:pPr>
      <w:r w:rsidRPr="004E7377">
        <w:rPr>
          <w:noProof/>
        </w:rPr>
        <w:drawing>
          <wp:inline distT="0" distB="0" distL="0" distR="0" wp14:anchorId="28944A2C" wp14:editId="5BEE351A">
            <wp:extent cx="4838400" cy="2937600"/>
            <wp:effectExtent l="0" t="0" r="63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38400" cy="29376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lastRenderedPageBreak/>
        <w:drawing>
          <wp:inline distT="0" distB="0" distL="0" distR="0" wp14:anchorId="1FE7B5AC" wp14:editId="17315BB5">
            <wp:extent cx="4849200" cy="2926800"/>
            <wp:effectExtent l="0" t="0" r="8890" b="698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49200" cy="29268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drawing>
          <wp:inline distT="0" distB="0" distL="0" distR="0" wp14:anchorId="188E0FDD" wp14:editId="1D0348BD">
            <wp:extent cx="4838400" cy="2926800"/>
            <wp:effectExtent l="0" t="0" r="635" b="698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38400" cy="29268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pStyle w:val="Caption"/>
      </w:pPr>
      <w:bookmarkStart w:id="469" w:name="_Ref40392128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14</w:t>
      </w:r>
      <w:r w:rsidR="008108B9" w:rsidRPr="004E7377">
        <w:fldChar w:fldCharType="end"/>
      </w:r>
      <w:bookmarkEnd w:id="469"/>
      <w:r w:rsidRPr="004E7377">
        <w:t xml:space="preserve">. </w:t>
      </w:r>
      <w:proofErr w:type="gramStart"/>
      <w:r w:rsidRPr="004E7377">
        <w:t>Variations of leakage inductance with physical parameters.</w:t>
      </w:r>
      <w:proofErr w:type="gramEnd"/>
      <w:r w:rsidRPr="004E7377">
        <w:t xml:space="preserve"> The physical parameters include: (a) Number of stator slots per pole per phase. (b) Number of rotor slots per pole per phase. (c) Number of pole pairs.</w:t>
      </w:r>
    </w:p>
    <w:p w:rsidR="00AB33EF" w:rsidRPr="004E7377" w:rsidRDefault="00AB33EF" w:rsidP="00AB33EF">
      <w:pPr>
        <w:jc w:val="center"/>
      </w:pPr>
      <w:r w:rsidRPr="004E7377">
        <w:rPr>
          <w:noProof/>
        </w:rPr>
        <w:lastRenderedPageBreak/>
        <w:drawing>
          <wp:inline distT="0" distB="0" distL="0" distR="0" wp14:anchorId="7E0E3ABE" wp14:editId="02F07DBE">
            <wp:extent cx="4838400" cy="2926800"/>
            <wp:effectExtent l="0" t="0" r="635" b="698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38400" cy="2926800"/>
                    </a:xfrm>
                    <a:prstGeom prst="rect">
                      <a:avLst/>
                    </a:prstGeom>
                    <a:noFill/>
                    <a:ln>
                      <a:noFill/>
                    </a:ln>
                  </pic:spPr>
                </pic:pic>
              </a:graphicData>
            </a:graphic>
          </wp:inline>
        </w:drawing>
      </w:r>
    </w:p>
    <w:p w:rsidR="00AB33EF" w:rsidRPr="004E7377" w:rsidRDefault="00AB33EF" w:rsidP="00AB33EF">
      <w:pPr>
        <w:jc w:val="center"/>
      </w:pPr>
      <w:r w:rsidRPr="004E7377">
        <w:t>(a)</w:t>
      </w:r>
    </w:p>
    <w:p w:rsidR="00AB33EF" w:rsidRPr="004E7377" w:rsidRDefault="00AB33EF" w:rsidP="00AB33EF">
      <w:pPr>
        <w:jc w:val="center"/>
      </w:pPr>
      <w:r w:rsidRPr="004E7377">
        <w:rPr>
          <w:noProof/>
        </w:rPr>
        <w:drawing>
          <wp:inline distT="0" distB="0" distL="0" distR="0" wp14:anchorId="20A1A922" wp14:editId="74E23A57">
            <wp:extent cx="4845600" cy="2944800"/>
            <wp:effectExtent l="0" t="0" r="0" b="825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45600" cy="2944800"/>
                    </a:xfrm>
                    <a:prstGeom prst="rect">
                      <a:avLst/>
                    </a:prstGeom>
                    <a:noFill/>
                    <a:ln>
                      <a:noFill/>
                    </a:ln>
                  </pic:spPr>
                </pic:pic>
              </a:graphicData>
            </a:graphic>
          </wp:inline>
        </w:drawing>
      </w:r>
    </w:p>
    <w:p w:rsidR="00AB33EF" w:rsidRPr="004E7377" w:rsidRDefault="00AB33EF" w:rsidP="00AB33EF">
      <w:pPr>
        <w:jc w:val="center"/>
      </w:pPr>
      <w:r w:rsidRPr="004E7377">
        <w:t>(b)</w:t>
      </w:r>
    </w:p>
    <w:p w:rsidR="00AB33EF" w:rsidRPr="004E7377" w:rsidRDefault="00AB33EF" w:rsidP="00AB33EF">
      <w:pPr>
        <w:jc w:val="center"/>
      </w:pPr>
      <w:r w:rsidRPr="004E7377">
        <w:rPr>
          <w:noProof/>
        </w:rPr>
        <w:lastRenderedPageBreak/>
        <w:drawing>
          <wp:inline distT="0" distB="0" distL="0" distR="0" wp14:anchorId="2B34B988" wp14:editId="20BE5A98">
            <wp:extent cx="4816800" cy="2937600"/>
            <wp:effectExtent l="0" t="0" r="317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16800" cy="2937600"/>
                    </a:xfrm>
                    <a:prstGeom prst="rect">
                      <a:avLst/>
                    </a:prstGeom>
                    <a:noFill/>
                    <a:ln>
                      <a:noFill/>
                    </a:ln>
                  </pic:spPr>
                </pic:pic>
              </a:graphicData>
            </a:graphic>
          </wp:inline>
        </w:drawing>
      </w:r>
    </w:p>
    <w:p w:rsidR="00AB33EF" w:rsidRPr="004E7377" w:rsidRDefault="00AB33EF" w:rsidP="00AB33EF">
      <w:pPr>
        <w:jc w:val="center"/>
      </w:pPr>
      <w:r w:rsidRPr="004E7377">
        <w:t>(c)</w:t>
      </w:r>
    </w:p>
    <w:p w:rsidR="00AB33EF" w:rsidRPr="004E7377" w:rsidRDefault="00AB33EF" w:rsidP="00AB33EF">
      <w:pPr>
        <w:pStyle w:val="Caption"/>
      </w:pPr>
      <w:bookmarkStart w:id="470" w:name="_Ref40425876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3</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15</w:t>
      </w:r>
      <w:r w:rsidR="008108B9" w:rsidRPr="004E7377">
        <w:fldChar w:fldCharType="end"/>
      </w:r>
      <w:bookmarkEnd w:id="470"/>
      <w:r w:rsidRPr="004E7377">
        <w:t xml:space="preserve">. </w:t>
      </w:r>
      <w:proofErr w:type="gramStart"/>
      <w:r w:rsidRPr="004E7377">
        <w:t>Variations of all leakage inductances with physical parameters.</w:t>
      </w:r>
      <w:proofErr w:type="gramEnd"/>
      <w:r w:rsidRPr="004E7377">
        <w:t xml:space="preserve"> </w:t>
      </w:r>
      <w:r w:rsidRPr="004E7377">
        <w:rPr>
          <w:i/>
        </w:rPr>
        <w:t>L</w:t>
      </w:r>
      <w:r w:rsidRPr="004E7377">
        <w:rPr>
          <w:i/>
          <w:vertAlign w:val="subscript"/>
        </w:rPr>
        <w:t>s</w:t>
      </w:r>
      <w:r w:rsidRPr="004E7377">
        <w:rPr>
          <w:vertAlign w:val="subscript"/>
        </w:rPr>
        <w:t>1</w:t>
      </w:r>
      <w:r w:rsidRPr="004E7377">
        <w:t xml:space="preserve"> and </w:t>
      </w:r>
      <w:r w:rsidRPr="004E7377">
        <w:rPr>
          <w:i/>
        </w:rPr>
        <w:t>L</w:t>
      </w:r>
      <w:r w:rsidRPr="004E7377">
        <w:rPr>
          <w:i/>
          <w:vertAlign w:val="subscript"/>
        </w:rPr>
        <w:t>s</w:t>
      </w:r>
      <w:r w:rsidRPr="004E7377">
        <w:rPr>
          <w:vertAlign w:val="subscript"/>
        </w:rPr>
        <w:t>2</w:t>
      </w:r>
      <w:r w:rsidRPr="004E7377">
        <w:t xml:space="preserve"> are the stator and rotor slot leakage inductances,</w:t>
      </w:r>
      <w:r w:rsidRPr="004E7377">
        <w:rPr>
          <w:i/>
        </w:rPr>
        <w:t xml:space="preserve"> L</w:t>
      </w:r>
      <w:r w:rsidRPr="004E7377">
        <w:rPr>
          <w:i/>
          <w:vertAlign w:val="subscript"/>
        </w:rPr>
        <w:t>d</w:t>
      </w:r>
      <w:r w:rsidRPr="004E7377">
        <w:rPr>
          <w:vertAlign w:val="subscript"/>
        </w:rPr>
        <w:t>1</w:t>
      </w:r>
      <w:r w:rsidRPr="004E7377">
        <w:t xml:space="preserve"> and </w:t>
      </w:r>
      <w:r w:rsidRPr="004E7377">
        <w:rPr>
          <w:i/>
        </w:rPr>
        <w:t>L</w:t>
      </w:r>
      <w:r w:rsidRPr="004E7377">
        <w:rPr>
          <w:i/>
          <w:vertAlign w:val="subscript"/>
        </w:rPr>
        <w:t>d</w:t>
      </w:r>
      <w:r w:rsidRPr="004E7377">
        <w:rPr>
          <w:vertAlign w:val="subscript"/>
        </w:rPr>
        <w:t>2</w:t>
      </w:r>
      <w:r w:rsidRPr="004E7377">
        <w:t xml:space="preserve"> </w:t>
      </w:r>
      <w:proofErr w:type="gramStart"/>
      <w:r w:rsidRPr="004E7377">
        <w:t>are</w:t>
      </w:r>
      <w:proofErr w:type="gramEnd"/>
      <w:r w:rsidRPr="004E7377">
        <w:t xml:space="preserve"> the stator and rotor harmonic leakage inductances, </w:t>
      </w:r>
      <w:r w:rsidRPr="004E7377">
        <w:rPr>
          <w:i/>
        </w:rPr>
        <w:t>L</w:t>
      </w:r>
      <w:r w:rsidRPr="004E7377">
        <w:rPr>
          <w:i/>
          <w:vertAlign w:val="subscript"/>
        </w:rPr>
        <w:t>e</w:t>
      </w:r>
      <w:r w:rsidRPr="004E7377">
        <w:rPr>
          <w:vertAlign w:val="subscript"/>
        </w:rPr>
        <w:t>1</w:t>
      </w:r>
      <w:r w:rsidRPr="004E7377">
        <w:t xml:space="preserve"> and </w:t>
      </w:r>
      <w:r w:rsidRPr="004E7377">
        <w:rPr>
          <w:i/>
        </w:rPr>
        <w:t>L</w:t>
      </w:r>
      <w:r w:rsidRPr="004E7377">
        <w:rPr>
          <w:i/>
          <w:vertAlign w:val="subscript"/>
        </w:rPr>
        <w:t>e</w:t>
      </w:r>
      <w:r w:rsidRPr="004E7377">
        <w:rPr>
          <w:vertAlign w:val="subscript"/>
        </w:rPr>
        <w:t>2</w:t>
      </w:r>
      <w:r w:rsidRPr="004E7377">
        <w:t xml:space="preserve"> are the stator and rotor end leakage inductances. The physical parameters include: (a) Number of stator slots per pole per phase. (b) Number of rotor slots per pole per phase. (c) Number of pole pairs.</w:t>
      </w:r>
    </w:p>
    <w:p w:rsidR="00080A28" w:rsidRPr="004E7377" w:rsidRDefault="00080A28" w:rsidP="000166FB">
      <w:pPr>
        <w:pStyle w:val="Heading2"/>
      </w:pPr>
      <w:bookmarkStart w:id="471" w:name="_Ref277081142"/>
      <w:bookmarkStart w:id="472" w:name="_Toc409958867"/>
      <w:r w:rsidRPr="004E7377">
        <w:t>Conclusions</w:t>
      </w:r>
      <w:bookmarkEnd w:id="472"/>
    </w:p>
    <w:p w:rsidR="00080A28" w:rsidRPr="004E7377" w:rsidRDefault="00080A28" w:rsidP="00080A28">
      <w:r w:rsidRPr="004E7377">
        <w:t>The flux-weakening performance of IM is mainly affected by the mutual and leakage inductances</w:t>
      </w:r>
      <w:r w:rsidRPr="004E7377">
        <w:rPr>
          <w:rFonts w:hint="eastAsia"/>
        </w:rPr>
        <w:t>.</w:t>
      </w:r>
      <w:r w:rsidRPr="004E7377">
        <w:t xml:space="preserve"> The ratio of total leakage inductance to mutual inductance is introduced as a key design parameter which determines the flux-weakening performance of IM. With zero inductance ratio, IM can achieve infinite constant power region and maximum utilization of the inverter at base speed, approximately 0.7, while the power factor reaches the maximum value, 0.7 in constant torque region and 1.0 in constant power region.  IM can always output infinite speed. In addition, the influences of some practical factors, including iron saturation, stator and rotor resistances, on the foregoing mentioned conclusions are examined. </w:t>
      </w:r>
    </w:p>
    <w:bookmarkEnd w:id="471"/>
    <w:p w:rsidR="008E05AB" w:rsidRPr="004E7377" w:rsidRDefault="0021034F" w:rsidP="004710C7">
      <w:pPr>
        <w:rPr>
          <w:rFonts w:eastAsiaTheme="majorEastAsia" w:cstheme="majorBidi"/>
          <w:b/>
          <w:bCs/>
          <w:sz w:val="28"/>
          <w:szCs w:val="28"/>
        </w:rPr>
      </w:pPr>
      <w:r w:rsidRPr="004E7377">
        <w:t>There exist optimal dimension</w:t>
      </w:r>
      <w:r w:rsidR="000B3B0A" w:rsidRPr="004E7377">
        <w:t>al</w:t>
      </w:r>
      <w:r w:rsidRPr="004E7377">
        <w:t xml:space="preserve"> values for the maximum torque in low speed region and constant power region respectively (represented </w:t>
      </w:r>
      <w:r w:rsidR="000B3B0A" w:rsidRPr="004E7377">
        <w:t xml:space="preserve">by </w:t>
      </w:r>
      <w:r w:rsidRPr="004E7377">
        <w:rPr>
          <w:i/>
        </w:rPr>
        <w:t>A</w:t>
      </w:r>
      <w:r w:rsidRPr="004E7377">
        <w:rPr>
          <w:i/>
          <w:vertAlign w:val="subscript"/>
        </w:rPr>
        <w:t>opt_T</w:t>
      </w:r>
      <w:r w:rsidRPr="004E7377">
        <w:t xml:space="preserve"> and </w:t>
      </w:r>
      <w:r w:rsidRPr="004E7377">
        <w:rPr>
          <w:i/>
        </w:rPr>
        <w:t>A</w:t>
      </w:r>
      <w:r w:rsidRPr="004E7377">
        <w:rPr>
          <w:i/>
          <w:vertAlign w:val="subscript"/>
        </w:rPr>
        <w:t>opt_P</w:t>
      </w:r>
      <w:r w:rsidRPr="004E7377">
        <w:t xml:space="preserve">). For split ratio and airgap, </w:t>
      </w:r>
      <w:r w:rsidRPr="004E7377">
        <w:rPr>
          <w:i/>
        </w:rPr>
        <w:t>A</w:t>
      </w:r>
      <w:r w:rsidRPr="004E7377">
        <w:rPr>
          <w:i/>
          <w:vertAlign w:val="subscript"/>
        </w:rPr>
        <w:t>opt_T</w:t>
      </w:r>
      <w:r w:rsidRPr="004E7377">
        <w:t xml:space="preserve"> &lt; </w:t>
      </w:r>
      <w:r w:rsidRPr="004E7377">
        <w:rPr>
          <w:i/>
        </w:rPr>
        <w:t>A</w:t>
      </w:r>
      <w:r w:rsidRPr="004E7377">
        <w:rPr>
          <w:i/>
          <w:vertAlign w:val="subscript"/>
        </w:rPr>
        <w:t>opt_P</w:t>
      </w:r>
      <w:r w:rsidRPr="004E7377">
        <w:t xml:space="preserve">; </w:t>
      </w:r>
      <w:proofErr w:type="gramStart"/>
      <w:r w:rsidRPr="004E7377">
        <w:t>For</w:t>
      </w:r>
      <w:proofErr w:type="gramEnd"/>
      <w:r w:rsidRPr="004E7377">
        <w:t xml:space="preserve"> the ratio of tooth width to slot pitch and slot area, </w:t>
      </w:r>
      <w:r w:rsidRPr="004E7377">
        <w:rPr>
          <w:i/>
        </w:rPr>
        <w:t>A</w:t>
      </w:r>
      <w:r w:rsidRPr="004E7377">
        <w:rPr>
          <w:i/>
          <w:vertAlign w:val="subscript"/>
        </w:rPr>
        <w:t>opt_T</w:t>
      </w:r>
      <w:r w:rsidRPr="004E7377">
        <w:t xml:space="preserve"> &gt; </w:t>
      </w:r>
      <w:r w:rsidRPr="004E7377">
        <w:rPr>
          <w:i/>
        </w:rPr>
        <w:t>A</w:t>
      </w:r>
      <w:r w:rsidRPr="004E7377">
        <w:rPr>
          <w:i/>
          <w:vertAlign w:val="subscript"/>
        </w:rPr>
        <w:t>opt_P</w:t>
      </w:r>
      <w:r w:rsidRPr="004E7377">
        <w:t xml:space="preserve">. The reasonable design values to achieve an optimal torque/power-speed characteristic should </w:t>
      </w:r>
      <w:r w:rsidRPr="004E7377">
        <w:lastRenderedPageBreak/>
        <w:t xml:space="preserve">be between them. It is desirable to design an IM with </w:t>
      </w:r>
      <w:r w:rsidRPr="004E7377">
        <w:rPr>
          <w:i/>
        </w:rPr>
        <w:t>q</w:t>
      </w:r>
      <w:r w:rsidRPr="004E7377">
        <w:rPr>
          <w:vertAlign w:val="subscript"/>
        </w:rPr>
        <w:t xml:space="preserve">1 </w:t>
      </w:r>
      <w:r w:rsidRPr="004E7377">
        <w:t xml:space="preserve">or </w:t>
      </w:r>
      <w:r w:rsidRPr="004E7377">
        <w:rPr>
          <w:i/>
        </w:rPr>
        <w:t>q</w:t>
      </w:r>
      <w:r w:rsidRPr="004E7377">
        <w:rPr>
          <w:vertAlign w:val="subscript"/>
        </w:rPr>
        <w:t>2</w:t>
      </w:r>
      <w:r w:rsidRPr="004E7377">
        <w:rPr>
          <w:rFonts w:cs="Times New Roman"/>
        </w:rPr>
        <w:t>≥</w:t>
      </w:r>
      <w:r w:rsidRPr="004E7377">
        <w:t>3 to achieve an optimal torque-speed characteristic. In the specific case in this chapter, 3 is the optimal number of pole pairs for both the maximum torque and constant power region.</w:t>
      </w:r>
    </w:p>
    <w:p w:rsidR="007D137E" w:rsidRPr="004E7377" w:rsidRDefault="007D137E" w:rsidP="007D137E">
      <w:bookmarkStart w:id="473" w:name="_Ref396400115"/>
      <w:r w:rsidRPr="004E7377">
        <w:br w:type="page"/>
      </w:r>
    </w:p>
    <w:p w:rsidR="00083DE8" w:rsidRPr="004E7377" w:rsidRDefault="00083DE8" w:rsidP="00E04475">
      <w:pPr>
        <w:pStyle w:val="Heading1"/>
      </w:pPr>
      <w:bookmarkStart w:id="474" w:name="_Toc409958868"/>
      <w:r w:rsidRPr="004E7377">
        <w:lastRenderedPageBreak/>
        <w:t>Difference in Maximum Torque-speed Characteristics of I</w:t>
      </w:r>
      <w:r w:rsidR="000B1C01" w:rsidRPr="004E7377">
        <w:t>nduction Machine</w:t>
      </w:r>
      <w:r w:rsidRPr="004E7377">
        <w:t xml:space="preserve"> between Motor and Generator Operation Modes</w:t>
      </w:r>
      <w:bookmarkEnd w:id="473"/>
      <w:bookmarkEnd w:id="474"/>
    </w:p>
    <w:p w:rsidR="00861036" w:rsidRPr="004E7377" w:rsidRDefault="00861036" w:rsidP="000166FB">
      <w:pPr>
        <w:pStyle w:val="Heading2"/>
      </w:pPr>
      <w:bookmarkStart w:id="475" w:name="_Toc409958869"/>
      <w:r w:rsidRPr="004E7377">
        <w:t>Introduction</w:t>
      </w:r>
      <w:bookmarkEnd w:id="475"/>
    </w:p>
    <w:p w:rsidR="00861036" w:rsidRPr="004E7377" w:rsidRDefault="001F038B" w:rsidP="00861036">
      <w:r w:rsidRPr="004E7377">
        <w:t>T</w:t>
      </w:r>
      <w:r w:rsidR="00FC4362" w:rsidRPr="004E7377">
        <w:t xml:space="preserve">orque/power-speed characteristic of IM </w:t>
      </w:r>
      <w:r w:rsidRPr="004E7377">
        <w:t xml:space="preserve">has been studied </w:t>
      </w:r>
      <w:r w:rsidR="00FC4362" w:rsidRPr="004E7377">
        <w:t>extensively in literature. However, m</w:t>
      </w:r>
      <w:r w:rsidR="00861036" w:rsidRPr="004E7377">
        <w:t xml:space="preserve">ost of the </w:t>
      </w:r>
      <w:r w:rsidR="007451C7" w:rsidRPr="004E7377">
        <w:t xml:space="preserve">papers </w:t>
      </w:r>
      <w:r w:rsidR="00861036" w:rsidRPr="004E7377">
        <w:t xml:space="preserve">mainly focus on IM in motor </w:t>
      </w:r>
      <w:r w:rsidR="007451C7" w:rsidRPr="004E7377">
        <w:t xml:space="preserve">operation </w:t>
      </w:r>
      <w:r w:rsidR="00861036" w:rsidRPr="004E7377">
        <w:t xml:space="preserve">mode, </w:t>
      </w:r>
      <w:r w:rsidR="00FC4362" w:rsidRPr="004E7377">
        <w:t xml:space="preserve">and </w:t>
      </w:r>
      <w:r w:rsidR="00861036" w:rsidRPr="004E7377">
        <w:t xml:space="preserve">not much attention is paid to the generator </w:t>
      </w:r>
      <w:r w:rsidR="007451C7" w:rsidRPr="004E7377">
        <w:t xml:space="preserve">operation </w:t>
      </w:r>
      <w:r w:rsidR="00861036" w:rsidRPr="004E7377">
        <w:t>mode. Usually, electrical machines for EV</w:t>
      </w:r>
      <w:r w:rsidR="001A3613" w:rsidRPr="004E7377">
        <w:t>/HEV</w:t>
      </w:r>
      <w:r w:rsidR="00861036" w:rsidRPr="004E7377">
        <w:t xml:space="preserve"> applications need to work </w:t>
      </w:r>
      <w:r w:rsidR="001A3613" w:rsidRPr="004E7377">
        <w:t>in</w:t>
      </w:r>
      <w:r w:rsidR="00861036" w:rsidRPr="004E7377">
        <w:t xml:space="preserve"> both motor and generator modes. In fact, the maximum torque/power-speed characteristics of IM in motor and generator modes are sometimes quite different, which can be seen from the calculation or test results in some literature </w:t>
      </w:r>
      <w:r w:rsidR="00FC4362" w:rsidRPr="004E7377">
        <w:t>[FRI09]</w:t>
      </w:r>
      <w:r w:rsidR="00861036" w:rsidRPr="004E7377">
        <w:t xml:space="preserve">. This </w:t>
      </w:r>
      <w:r w:rsidR="00733093" w:rsidRPr="004E7377">
        <w:t>chapter</w:t>
      </w:r>
      <w:r w:rsidR="00861036" w:rsidRPr="004E7377">
        <w:t xml:space="preserve"> mainly focuses on investigating the difference of maximum torque-speed characteristics of IM between motor and generator modes. </w:t>
      </w:r>
      <w:r w:rsidR="001A3613" w:rsidRPr="004E7377">
        <w:t>The investigated parameters include stator and rotor resistances</w:t>
      </w:r>
      <w:r w:rsidR="00476346" w:rsidRPr="004E7377">
        <w:t xml:space="preserve">, and </w:t>
      </w:r>
      <w:r w:rsidR="001A3613" w:rsidRPr="004E7377">
        <w:t xml:space="preserve">the </w:t>
      </w:r>
      <w:r w:rsidR="00476346" w:rsidRPr="004E7377">
        <w:t>analysed</w:t>
      </w:r>
      <w:r w:rsidR="001B28E7" w:rsidRPr="004E7377">
        <w:t xml:space="preserve"> performances include the maximum torque- and output power-speed curves, power factor and efficiency. </w:t>
      </w:r>
      <w:r w:rsidR="00476346" w:rsidRPr="004E7377">
        <w:t>In addition</w:t>
      </w:r>
      <w:r w:rsidR="001B28E7" w:rsidRPr="004E7377">
        <w:t>, the influences of some practical parameters are investigated, such as var</w:t>
      </w:r>
      <w:r w:rsidR="007451C7" w:rsidRPr="004E7377">
        <w:t>iable</w:t>
      </w:r>
      <w:r w:rsidR="001B28E7" w:rsidRPr="004E7377">
        <w:t xml:space="preserve"> inductances and iron loss, etc. </w:t>
      </w:r>
    </w:p>
    <w:p w:rsidR="004E6431" w:rsidRPr="004E7377" w:rsidRDefault="004E6431" w:rsidP="000166FB">
      <w:pPr>
        <w:pStyle w:val="Heading2"/>
      </w:pPr>
      <w:bookmarkStart w:id="476" w:name="_Ref404088872"/>
      <w:bookmarkStart w:id="477" w:name="_Toc409958870"/>
      <w:r w:rsidRPr="004E7377">
        <w:t>Maximum Torque-speed Characteristics in Motor and Generator Modes</w:t>
      </w:r>
      <w:bookmarkEnd w:id="476"/>
      <w:bookmarkEnd w:id="477"/>
    </w:p>
    <w:p w:rsidR="004E6431" w:rsidRPr="004E7377" w:rsidRDefault="004E6431" w:rsidP="004E6431">
      <w:r w:rsidRPr="004E7377">
        <w:t>The circle diagram and corresponding torque-speed characteristics of IM in motor and generator modes are shown in</w:t>
      </w:r>
      <w:r w:rsidR="00607257" w:rsidRPr="004E7377">
        <w:t xml:space="preserve"> </w:t>
      </w:r>
      <w:r w:rsidR="00607257" w:rsidRPr="004E7377">
        <w:fldChar w:fldCharType="begin"/>
      </w:r>
      <w:r w:rsidR="00607257" w:rsidRPr="004E7377">
        <w:instrText xml:space="preserve"> REF _Ref404088818 \h </w:instrText>
      </w:r>
      <w:r w:rsidR="00607257" w:rsidRPr="004E7377">
        <w:fldChar w:fldCharType="separate"/>
      </w:r>
      <w:r w:rsidR="00222543" w:rsidRPr="004E7377">
        <w:t xml:space="preserve">Fig. </w:t>
      </w:r>
      <w:r w:rsidR="00222543" w:rsidRPr="004E7377">
        <w:rPr>
          <w:noProof/>
        </w:rPr>
        <w:t>4</w:t>
      </w:r>
      <w:r w:rsidR="00222543" w:rsidRPr="004E7377">
        <w:t>.</w:t>
      </w:r>
      <w:r w:rsidR="00222543" w:rsidRPr="004E7377">
        <w:rPr>
          <w:noProof/>
        </w:rPr>
        <w:t>1</w:t>
      </w:r>
      <w:r w:rsidR="00607257" w:rsidRPr="004E7377">
        <w:fldChar w:fldCharType="end"/>
      </w:r>
      <w:r w:rsidRPr="004E7377">
        <w:t xml:space="preserve">, which typically divides the torque-speed characteristics into three modes by rated and critical operating points </w:t>
      </w:r>
      <w:r w:rsidRPr="004E7377">
        <w:rPr>
          <w:i/>
        </w:rPr>
        <w:t>B</w:t>
      </w:r>
      <w:r w:rsidRPr="004E7377">
        <w:t xml:space="preserve"> (or </w:t>
      </w:r>
      <w:r w:rsidRPr="004E7377">
        <w:rPr>
          <w:i/>
        </w:rPr>
        <w:t>B'</w:t>
      </w:r>
      <w:r w:rsidRPr="004E7377">
        <w:t xml:space="preserve">) and </w:t>
      </w:r>
      <w:r w:rsidRPr="004E7377">
        <w:rPr>
          <w:i/>
        </w:rPr>
        <w:t>P</w:t>
      </w:r>
      <w:r w:rsidRPr="004E7377">
        <w:t xml:space="preserve"> (or </w:t>
      </w:r>
      <w:r w:rsidRPr="004E7377">
        <w:rPr>
          <w:i/>
        </w:rPr>
        <w:t>P'</w:t>
      </w:r>
      <w:r w:rsidRPr="004E7377">
        <w:t xml:space="preserve">). The current trajectories of IM in motor and generator modes are symmetrical about </w:t>
      </w:r>
      <w:r w:rsidRPr="004E7377">
        <w:rPr>
          <w:i/>
        </w:rPr>
        <w:t>d</w:t>
      </w:r>
      <w:r w:rsidRPr="004E7377">
        <w:t xml:space="preserve">-axis. IM in generator mode has better torque-speed characteristic than in motor mode, because for the same current vector, i.e. electromagnetic torque, the corresponding frequency of voltage limit ellipse in generator mode is larger than </w:t>
      </w:r>
      <w:r w:rsidR="00042FD7" w:rsidRPr="004E7377">
        <w:t xml:space="preserve">that </w:t>
      </w:r>
      <w:r w:rsidRPr="004E7377">
        <w:t xml:space="preserve">in motor mode. IM in motor and generator modes has identical electromagnetic torque value in constant torque region, because the </w:t>
      </w:r>
      <w:r w:rsidRPr="004E7377">
        <w:rPr>
          <w:i/>
        </w:rPr>
        <w:t>d</w:t>
      </w:r>
      <w:r w:rsidRPr="004E7377">
        <w:t xml:space="preserve">- and </w:t>
      </w:r>
      <w:r w:rsidRPr="004E7377">
        <w:rPr>
          <w:i/>
        </w:rPr>
        <w:t>q</w:t>
      </w:r>
      <w:r w:rsidRPr="004E7377">
        <w:t xml:space="preserve">-axis current amplitudes are the same. It should be mentioned that the torque/power value in generator mode is usually minus. However, it is transformed to positive value in this </w:t>
      </w:r>
      <w:r w:rsidR="007451C7" w:rsidRPr="004E7377">
        <w:t xml:space="preserve">chapter </w:t>
      </w:r>
      <w:r w:rsidRPr="004E7377">
        <w:t>to make the difference between motor and generator modes clearer.</w:t>
      </w:r>
    </w:p>
    <w:p w:rsidR="004E6431" w:rsidRPr="004E7377" w:rsidRDefault="004E6431" w:rsidP="004E6431">
      <w:r w:rsidRPr="004E7377">
        <w:t xml:space="preserve">The frequency difference of the voltage limit ellipse of IM in motor and generator modes, for the same </w:t>
      </w:r>
      <w:r w:rsidRPr="004E7377">
        <w:rPr>
          <w:i/>
        </w:rPr>
        <w:t>d</w:t>
      </w:r>
      <w:r w:rsidRPr="004E7377">
        <w:t xml:space="preserve">- and </w:t>
      </w:r>
      <w:r w:rsidRPr="004E7377">
        <w:rPr>
          <w:i/>
        </w:rPr>
        <w:t>q</w:t>
      </w:r>
      <w:r w:rsidRPr="004E7377">
        <w:t xml:space="preserve">-axis current values, can be explained from the voltage vector diagram. Two voltage vector diagrams for points </w:t>
      </w:r>
      <w:proofErr w:type="gramStart"/>
      <w:r w:rsidRPr="004E7377">
        <w:rPr>
          <w:i/>
        </w:rPr>
        <w:t>B</w:t>
      </w:r>
      <w:r w:rsidRPr="004E7377">
        <w:t>(</w:t>
      </w:r>
      <w:proofErr w:type="gramEnd"/>
      <w:r w:rsidRPr="004E7377">
        <w:t xml:space="preserve">or </w:t>
      </w:r>
      <m:oMath>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oMath>
      <w:r w:rsidRPr="004E7377">
        <w:t xml:space="preserve"> and </w:t>
      </w:r>
      <w:r w:rsidRPr="004E7377">
        <w:rPr>
          <w:i/>
        </w:rPr>
        <w:t>P</w:t>
      </w:r>
      <w:r w:rsidRPr="004E7377">
        <w:t xml:space="preserve">(or </w:t>
      </w: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oMath>
      <w:r w:rsidRPr="004E7377">
        <w:t xml:space="preserve"> are shown in </w:t>
      </w:r>
      <w:r w:rsidR="00607257" w:rsidRPr="004E7377">
        <w:fldChar w:fldCharType="begin"/>
      </w:r>
      <w:r w:rsidR="00607257" w:rsidRPr="004E7377">
        <w:instrText xml:space="preserve"> REF _Ref404088695 \h </w:instrText>
      </w:r>
      <w:r w:rsidR="00607257" w:rsidRPr="004E7377">
        <w:fldChar w:fldCharType="separate"/>
      </w:r>
      <w:r w:rsidR="00222543" w:rsidRPr="004E7377">
        <w:t xml:space="preserve">Fig. </w:t>
      </w:r>
      <w:r w:rsidR="00222543" w:rsidRPr="004E7377">
        <w:rPr>
          <w:noProof/>
        </w:rPr>
        <w:t>4</w:t>
      </w:r>
      <w:r w:rsidR="00222543" w:rsidRPr="004E7377">
        <w:t>.</w:t>
      </w:r>
      <w:r w:rsidR="00222543" w:rsidRPr="004E7377">
        <w:rPr>
          <w:noProof/>
        </w:rPr>
        <w:t>2</w:t>
      </w:r>
      <w:r w:rsidR="00607257" w:rsidRPr="004E7377">
        <w:fldChar w:fldCharType="end"/>
      </w:r>
      <w:r w:rsidRPr="004E7377">
        <w:t xml:space="preserve">. The voltage </w:t>
      </w:r>
      <w:r w:rsidRPr="004E7377">
        <w:lastRenderedPageBreak/>
        <w:t xml:space="preserve">equations of IM in </w:t>
      </w:r>
      <w:r w:rsidRPr="004E7377">
        <w:rPr>
          <w:i/>
        </w:rPr>
        <w:t>dq</w:t>
      </w:r>
      <w:r w:rsidRPr="004E7377">
        <w:t xml:space="preserve">-axis reference frame are listed in </w:t>
      </w:r>
      <w:r w:rsidR="00607257" w:rsidRPr="004E7377">
        <w:fldChar w:fldCharType="begin"/>
      </w:r>
      <w:r w:rsidR="00607257" w:rsidRPr="004E7377">
        <w:instrText xml:space="preserve"> REF _Ref404004675 \h </w:instrText>
      </w:r>
      <w:r w:rsidR="00607257"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3</w:t>
      </w:r>
      <w:r w:rsidR="00222543" w:rsidRPr="004E7377">
        <w:rPr>
          <w:szCs w:val="24"/>
        </w:rPr>
        <w:t>)</w:t>
      </w:r>
      <w:r w:rsidR="00607257" w:rsidRPr="004E7377">
        <w:fldChar w:fldCharType="end"/>
      </w:r>
      <w:r w:rsidR="00607257" w:rsidRPr="004E7377">
        <w:t xml:space="preserve"> and </w:t>
      </w:r>
      <w:r w:rsidR="00607257" w:rsidRPr="004E7377">
        <w:fldChar w:fldCharType="begin"/>
      </w:r>
      <w:r w:rsidR="00607257" w:rsidRPr="004E7377">
        <w:instrText xml:space="preserve"> REF _Ref357783016 \h </w:instrText>
      </w:r>
      <w:r w:rsidR="00607257"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4</w:t>
      </w:r>
      <w:r w:rsidR="00222543" w:rsidRPr="004E7377">
        <w:rPr>
          <w:szCs w:val="24"/>
        </w:rPr>
        <w:t>)</w:t>
      </w:r>
      <w:r w:rsidR="00607257" w:rsidRPr="004E7377">
        <w:fldChar w:fldCharType="end"/>
      </w:r>
      <w:r w:rsidR="00607257" w:rsidRPr="004E7377">
        <w:t xml:space="preserve"> </w:t>
      </w:r>
      <w:r w:rsidRPr="004E7377">
        <w:t xml:space="preserve">in </w:t>
      </w:r>
      <w:r w:rsidR="005B41F9" w:rsidRPr="004E7377">
        <w:fldChar w:fldCharType="begin"/>
      </w:r>
      <w:r w:rsidR="005B41F9" w:rsidRPr="004E7377">
        <w:instrText xml:space="preserve"> REF _Ref404871406 \r \h </w:instrText>
      </w:r>
      <w:r w:rsidR="005B41F9" w:rsidRPr="004E7377">
        <w:fldChar w:fldCharType="separate"/>
      </w:r>
      <w:r w:rsidR="00222543" w:rsidRPr="004E7377">
        <w:t>Appendix A</w:t>
      </w:r>
      <w:r w:rsidR="005B41F9" w:rsidRPr="004E7377">
        <w:fldChar w:fldCharType="end"/>
      </w:r>
      <w:r w:rsidRPr="004E7377">
        <w:t xml:space="preserve">. </w:t>
      </w:r>
      <m:oMath>
        <m:acc>
          <m:accPr>
            <m:chr m:val="⃗"/>
            <m:ctrlPr>
              <w:rPr>
                <w:rFonts w:ascii="Cambria Math" w:hAnsi="Cambria Math"/>
                <w:i/>
              </w:rPr>
            </m:ctrlPr>
          </m:accPr>
          <m:e>
            <m:r>
              <w:rPr>
                <w:rFonts w:ascii="Cambria Math" w:hAnsi="Cambria Math"/>
              </w:rPr>
              <m:t>U</m:t>
            </m:r>
          </m:e>
        </m:acc>
        <m:r>
          <w:rPr>
            <w:rFonts w:ascii="Cambria Math" w:hAnsi="Cambria Math"/>
          </w:rPr>
          <m:t>(M)</m:t>
        </m:r>
      </m:oMath>
      <w:r w:rsidRPr="004E7377">
        <w:t xml:space="preserve"> </w:t>
      </w:r>
      <w:proofErr w:type="gramStart"/>
      <w:r w:rsidRPr="004E7377">
        <w:t>and</w:t>
      </w:r>
      <w:proofErr w:type="gramEnd"/>
      <w:r w:rsidRPr="004E7377">
        <w:t xml:space="preserve"> </w:t>
      </w:r>
      <m:oMath>
        <m:acc>
          <m:accPr>
            <m:chr m:val="⃗"/>
            <m:ctrlPr>
              <w:rPr>
                <w:rFonts w:ascii="Cambria Math" w:hAnsi="Cambria Math"/>
                <w:i/>
              </w:rPr>
            </m:ctrlPr>
          </m:accPr>
          <m:e>
            <m:r>
              <w:rPr>
                <w:rFonts w:ascii="Cambria Math" w:hAnsi="Cambria Math"/>
              </w:rPr>
              <m:t>I</m:t>
            </m:r>
          </m:e>
        </m:acc>
        <m:r>
          <w:rPr>
            <w:rFonts w:ascii="Cambria Math" w:hAnsi="Cambria Math"/>
          </w:rPr>
          <m:t>(M)</m:t>
        </m:r>
      </m:oMath>
      <w:r w:rsidRPr="004E7377">
        <w:t xml:space="preserve"> are the stator voltage and current vectors in motor mode, </w:t>
      </w:r>
      <m:oMath>
        <m:acc>
          <m:accPr>
            <m:chr m:val="⃗"/>
            <m:ctrlPr>
              <w:rPr>
                <w:rFonts w:ascii="Cambria Math" w:hAnsi="Cambria Math"/>
                <w:i/>
              </w:rPr>
            </m:ctrlPr>
          </m:accPr>
          <m:e>
            <m:r>
              <w:rPr>
                <w:rFonts w:ascii="Cambria Math" w:hAnsi="Cambria Math"/>
              </w:rPr>
              <m:t>U</m:t>
            </m:r>
          </m:e>
        </m:acc>
        <m:r>
          <w:rPr>
            <w:rFonts w:ascii="Cambria Math" w:hAnsi="Cambria Math"/>
          </w:rPr>
          <m:t>(G)</m:t>
        </m:r>
      </m:oMath>
      <w:r w:rsidRPr="004E7377">
        <w:t xml:space="preserve"> and </w:t>
      </w:r>
      <m:oMath>
        <m:acc>
          <m:accPr>
            <m:chr m:val="⃗"/>
            <m:ctrlPr>
              <w:rPr>
                <w:rFonts w:ascii="Cambria Math" w:hAnsi="Cambria Math"/>
                <w:i/>
              </w:rPr>
            </m:ctrlPr>
          </m:accPr>
          <m:e>
            <m:r>
              <w:rPr>
                <w:rFonts w:ascii="Cambria Math" w:hAnsi="Cambria Math"/>
              </w:rPr>
              <m:t>I</m:t>
            </m:r>
          </m:e>
        </m:acc>
        <m:r>
          <w:rPr>
            <w:rFonts w:ascii="Cambria Math" w:hAnsi="Cambria Math"/>
          </w:rPr>
          <m:t>(G)</m:t>
        </m:r>
      </m:oMath>
      <w:r w:rsidRPr="004E7377">
        <w:t xml:space="preserve"> are the stator voltage and current vectors in generator mode, </w:t>
      </w:r>
      <w:r w:rsidRPr="004E7377">
        <w:rPr>
          <w:i/>
        </w:rPr>
        <w:t>φ</w:t>
      </w:r>
      <w:r w:rsidRPr="004E7377">
        <w:t xml:space="preserve"> and </w:t>
      </w:r>
      <w:r w:rsidRPr="004E7377">
        <w:rPr>
          <w:i/>
        </w:rPr>
        <w:t>φ'</w:t>
      </w:r>
      <w:r w:rsidRPr="004E7377">
        <w:t xml:space="preserve"> are power factor angle</w:t>
      </w:r>
      <w:r w:rsidR="00763A3B" w:rsidRPr="004E7377">
        <w:t>s</w:t>
      </w:r>
      <w:r w:rsidRPr="004E7377">
        <w:t xml:space="preserve"> in motor and generator modes. It can be seen that with the same </w:t>
      </w:r>
      <w:r w:rsidRPr="004E7377">
        <w:rPr>
          <w:i/>
        </w:rPr>
        <w:t>d</w:t>
      </w:r>
      <w:r w:rsidRPr="004E7377">
        <w:t xml:space="preserve">- and </w:t>
      </w:r>
      <w:r w:rsidRPr="004E7377">
        <w:rPr>
          <w:i/>
        </w:rPr>
        <w:t>q</w:t>
      </w:r>
      <w:r w:rsidRPr="004E7377">
        <w:t xml:space="preserve">-axis current values and stator frequency, the stator voltage amplitude of IM in generator mode is always smaller than </w:t>
      </w:r>
      <w:r w:rsidR="00042FD7" w:rsidRPr="004E7377">
        <w:t xml:space="preserve">that </w:t>
      </w:r>
      <w:r w:rsidRPr="004E7377">
        <w:t xml:space="preserve">in motor mode, while the power factor in generator mode is always lower than </w:t>
      </w:r>
      <w:r w:rsidR="00042FD7" w:rsidRPr="004E7377">
        <w:t xml:space="preserve">that </w:t>
      </w:r>
      <w:r w:rsidRPr="004E7377">
        <w:t>in motor mode, which are both caused by the opposite direction</w:t>
      </w:r>
      <w:r w:rsidR="00042FD7" w:rsidRPr="004E7377">
        <w:t>s</w:t>
      </w:r>
      <w:r w:rsidRPr="004E7377">
        <w:t xml:space="preserve"> of </w:t>
      </w:r>
      <w:r w:rsidRPr="004E7377">
        <w:rPr>
          <w:i/>
        </w:rPr>
        <w:t>q</w:t>
      </w:r>
      <w:r w:rsidRPr="004E7377">
        <w:t>-axis current</w:t>
      </w:r>
      <w:r w:rsidR="00042FD7" w:rsidRPr="004E7377">
        <w:t>s</w:t>
      </w:r>
      <w:r w:rsidRPr="004E7377">
        <w:t>. That is also the reason why for the same electromagnetic torque, the frequency of voltage limit ellipse in generator mode is larger than that in motor mode. It also can be seen that the magnitude of voltage difference has a close relationship with stator resistance value.</w:t>
      </w:r>
    </w:p>
    <w:p w:rsidR="004E6431" w:rsidRPr="004E7377" w:rsidRDefault="004E6431" w:rsidP="004E6431">
      <w:pPr>
        <w:pStyle w:val="Text"/>
        <w:spacing w:line="240" w:lineRule="auto"/>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9"/>
        <w:gridCol w:w="5133"/>
      </w:tblGrid>
      <w:tr w:rsidR="00DB6C37" w:rsidRPr="004E7377" w:rsidTr="004E6431">
        <w:trPr>
          <w:trHeight w:val="212"/>
        </w:trPr>
        <w:tc>
          <w:tcPr>
            <w:tcW w:w="2223" w:type="pct"/>
            <w:vAlign w:val="center"/>
          </w:tcPr>
          <w:p w:rsidR="004E6431" w:rsidRPr="004E7377" w:rsidRDefault="004E6431" w:rsidP="004E6431">
            <w:pPr>
              <w:pStyle w:val="Text"/>
              <w:spacing w:line="240" w:lineRule="auto"/>
              <w:ind w:firstLine="0"/>
              <w:jc w:val="center"/>
            </w:pPr>
            <w:r w:rsidRPr="004E7377">
              <w:object w:dxaOrig="3844" w:dyaOrig="5480">
                <v:shape id="_x0000_i1053" type="#_x0000_t75" style="width:175.8pt;height:248.65pt" o:ole="">
                  <v:imagedata r:id="rId151" o:title=""/>
                </v:shape>
                <o:OLEObject Type="Embed" ProgID="Visio.Drawing.11" ShapeID="_x0000_i1053" DrawAspect="Content" ObjectID="_1483701593" r:id="rId152"/>
              </w:object>
            </w:r>
          </w:p>
        </w:tc>
        <w:tc>
          <w:tcPr>
            <w:tcW w:w="2777" w:type="pct"/>
            <w:vAlign w:val="center"/>
          </w:tcPr>
          <w:p w:rsidR="004E6431" w:rsidRPr="004E7377" w:rsidRDefault="004E6431" w:rsidP="004E6431">
            <w:pPr>
              <w:pStyle w:val="Text"/>
              <w:keepNext/>
              <w:spacing w:line="240" w:lineRule="auto"/>
              <w:ind w:firstLine="0"/>
              <w:jc w:val="center"/>
            </w:pPr>
            <w:r w:rsidRPr="004E7377">
              <w:object w:dxaOrig="4901" w:dyaOrig="3547">
                <v:shape id="_x0000_i1054" type="#_x0000_t75" style="width:235.25pt;height:169.95pt" o:ole="">
                  <v:imagedata r:id="rId153" o:title=""/>
                </v:shape>
                <o:OLEObject Type="Embed" ProgID="Visio.Drawing.11" ShapeID="_x0000_i1054" DrawAspect="Content" ObjectID="_1483701594" r:id="rId154"/>
              </w:object>
            </w:r>
          </w:p>
          <w:p w:rsidR="004E6431" w:rsidRPr="004E7377" w:rsidRDefault="004E6431" w:rsidP="004E6431">
            <w:pPr>
              <w:pStyle w:val="Caption"/>
            </w:pPr>
          </w:p>
        </w:tc>
      </w:tr>
      <w:tr w:rsidR="00DB6C37" w:rsidRPr="004E7377" w:rsidTr="004E6431">
        <w:trPr>
          <w:trHeight w:val="67"/>
        </w:trPr>
        <w:tc>
          <w:tcPr>
            <w:tcW w:w="2223" w:type="pct"/>
            <w:vAlign w:val="center"/>
          </w:tcPr>
          <w:p w:rsidR="004E6431" w:rsidRPr="004E7377" w:rsidRDefault="004E6431" w:rsidP="004E6431">
            <w:pPr>
              <w:pStyle w:val="Caption"/>
            </w:pPr>
            <w:r w:rsidRPr="004E7377">
              <w:t>(a)</w:t>
            </w:r>
          </w:p>
        </w:tc>
        <w:tc>
          <w:tcPr>
            <w:tcW w:w="2777" w:type="pct"/>
            <w:vAlign w:val="center"/>
          </w:tcPr>
          <w:p w:rsidR="004E6431" w:rsidRPr="004E7377" w:rsidRDefault="004E6431" w:rsidP="004E6431">
            <w:pPr>
              <w:pStyle w:val="Caption"/>
            </w:pPr>
            <w:r w:rsidRPr="004E7377">
              <w:t>(b)</w:t>
            </w:r>
          </w:p>
        </w:tc>
      </w:tr>
    </w:tbl>
    <w:p w:rsidR="004E6431" w:rsidRPr="004E7377" w:rsidRDefault="004E6431" w:rsidP="004E6431">
      <w:pPr>
        <w:pStyle w:val="Caption"/>
      </w:pPr>
      <w:bookmarkStart w:id="478" w:name="_Ref40408881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w:t>
      </w:r>
      <w:r w:rsidR="008108B9" w:rsidRPr="004E7377">
        <w:fldChar w:fldCharType="end"/>
      </w:r>
      <w:bookmarkEnd w:id="478"/>
      <w:r w:rsidRPr="004E7377">
        <w:t xml:space="preserve">.  Circle diagram of IM in motor </w:t>
      </w:r>
      <w:r w:rsidR="007451C7" w:rsidRPr="004E7377">
        <w:t xml:space="preserve">(Solid blue line) </w:t>
      </w:r>
      <w:r w:rsidRPr="004E7377">
        <w:t xml:space="preserve">and generator </w:t>
      </w:r>
      <w:r w:rsidR="007451C7" w:rsidRPr="004E7377">
        <w:t xml:space="preserve">(Solid red line) </w:t>
      </w:r>
      <w:r w:rsidRPr="004E7377">
        <w:t>modes. The solid line in (a) is the current trajectory under maximum torque control. The curves in (b) are the corresponding torque-speed characteristics</w:t>
      </w:r>
    </w:p>
    <w:p w:rsidR="004E6431" w:rsidRPr="004E7377" w:rsidRDefault="004E6431" w:rsidP="004E6431"/>
    <w:p w:rsidR="004E6431" w:rsidRPr="004E7377" w:rsidRDefault="00422198" w:rsidP="004E6431">
      <w:pPr>
        <w:jc w:val="center"/>
      </w:pPr>
      <w:r w:rsidRPr="004E7377">
        <w:object w:dxaOrig="3207" w:dyaOrig="3547">
          <v:shape id="_x0000_i1055" type="#_x0000_t75" style="width:229.4pt;height:253.65pt" o:ole="">
            <v:imagedata r:id="rId155" o:title=""/>
          </v:shape>
          <o:OLEObject Type="Embed" ProgID="Visio.Drawing.11" ShapeID="_x0000_i1055" DrawAspect="Content" ObjectID="_1483701595" r:id="rId156"/>
        </w:object>
      </w:r>
    </w:p>
    <w:p w:rsidR="004E6431" w:rsidRPr="004E7377" w:rsidRDefault="004E6431" w:rsidP="004E6431">
      <w:pPr>
        <w:pStyle w:val="Caption"/>
      </w:pPr>
      <w:r w:rsidRPr="004E7377">
        <w:t>(a)</w:t>
      </w:r>
    </w:p>
    <w:p w:rsidR="004E6431" w:rsidRPr="004E7377" w:rsidRDefault="00422198" w:rsidP="004E6431">
      <w:pPr>
        <w:jc w:val="center"/>
      </w:pPr>
      <w:r w:rsidRPr="004E7377">
        <w:object w:dxaOrig="5553" w:dyaOrig="3175">
          <v:shape id="_x0000_i1056" type="#_x0000_t75" style="width:397.65pt;height:227.7pt" o:ole="">
            <v:imagedata r:id="rId157" o:title=""/>
          </v:shape>
          <o:OLEObject Type="Embed" ProgID="Visio.Drawing.11" ShapeID="_x0000_i1056" DrawAspect="Content" ObjectID="_1483701596" r:id="rId158"/>
        </w:object>
      </w:r>
    </w:p>
    <w:p w:rsidR="004E6431" w:rsidRPr="004E7377" w:rsidRDefault="004E6431" w:rsidP="004E6431">
      <w:pPr>
        <w:pStyle w:val="Caption"/>
      </w:pPr>
      <w:r w:rsidRPr="004E7377">
        <w:t>(b)</w:t>
      </w:r>
    </w:p>
    <w:p w:rsidR="004E6431" w:rsidRPr="004E7377" w:rsidRDefault="004E6431" w:rsidP="004E6431">
      <w:pPr>
        <w:pStyle w:val="Caption"/>
        <w:rPr>
          <w:lang w:eastAsia="zh-CN"/>
        </w:rPr>
      </w:pPr>
      <w:bookmarkStart w:id="479" w:name="_Ref40408869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2</w:t>
      </w:r>
      <w:r w:rsidR="008108B9" w:rsidRPr="004E7377">
        <w:fldChar w:fldCharType="end"/>
      </w:r>
      <w:bookmarkEnd w:id="479"/>
      <w:r w:rsidRPr="004E7377">
        <w:t>. Voltage vector diagram</w:t>
      </w:r>
      <w:r w:rsidR="002E013A" w:rsidRPr="004E7377">
        <w:t>s</w:t>
      </w:r>
      <w:r w:rsidRPr="004E7377">
        <w:t xml:space="preserve"> of IM in motor </w:t>
      </w:r>
      <w:r w:rsidR="007451C7" w:rsidRPr="004E7377">
        <w:t xml:space="preserve">(Blue) </w:t>
      </w:r>
      <w:r w:rsidRPr="004E7377">
        <w:t xml:space="preserve">and generator </w:t>
      </w:r>
      <w:r w:rsidR="007451C7" w:rsidRPr="004E7377">
        <w:t xml:space="preserve">(Red) </w:t>
      </w:r>
      <w:r w:rsidRPr="004E7377">
        <w:t xml:space="preserve">modes. </w:t>
      </w:r>
      <w:proofErr w:type="gramStart"/>
      <w:r w:rsidRPr="004E7377">
        <w:t xml:space="preserve">(a) Vector diagram with current vectors at </w:t>
      </w:r>
      <w:r w:rsidRPr="004E7377">
        <w:rPr>
          <w:i/>
        </w:rPr>
        <w:t>B</w:t>
      </w:r>
      <w:r w:rsidRPr="004E7377">
        <w:t xml:space="preserve"> and </w:t>
      </w:r>
      <w:r w:rsidRPr="004E7377">
        <w:rPr>
          <w:i/>
        </w:rPr>
        <w:t>B’</w:t>
      </w:r>
      <w:r w:rsidRPr="004E7377">
        <w:t xml:space="preserve"> with frequency </w:t>
      </w:r>
      <w:r w:rsidRPr="004E7377">
        <w:rPr>
          <w:i/>
        </w:rPr>
        <w:t>ω</w:t>
      </w:r>
      <w:r w:rsidRPr="004E7377">
        <w:rPr>
          <w:i/>
          <w:vertAlign w:val="subscript"/>
        </w:rPr>
        <w:t>B</w:t>
      </w:r>
      <w:r w:rsidRPr="004E7377">
        <w:t>.</w:t>
      </w:r>
      <w:proofErr w:type="gramEnd"/>
      <w:r w:rsidRPr="004E7377">
        <w:t xml:space="preserve"> </w:t>
      </w:r>
      <w:proofErr w:type="gramStart"/>
      <w:r w:rsidRPr="004E7377">
        <w:t xml:space="preserve">(b) Vector diagram with current vectors at </w:t>
      </w:r>
      <w:r w:rsidRPr="004E7377">
        <w:rPr>
          <w:i/>
        </w:rPr>
        <w:t>P</w:t>
      </w:r>
      <w:r w:rsidRPr="004E7377">
        <w:t xml:space="preserve"> and </w:t>
      </w:r>
      <w:r w:rsidRPr="004E7377">
        <w:rPr>
          <w:i/>
        </w:rPr>
        <w:t>P’</w:t>
      </w:r>
      <w:r w:rsidRPr="004E7377">
        <w:t xml:space="preserve"> with frequency </w:t>
      </w:r>
      <w:r w:rsidRPr="004E7377">
        <w:rPr>
          <w:i/>
        </w:rPr>
        <w:t>ω</w:t>
      </w:r>
      <w:r w:rsidRPr="004E7377">
        <w:rPr>
          <w:i/>
          <w:vertAlign w:val="subscript"/>
        </w:rPr>
        <w:t>P</w:t>
      </w:r>
      <w:r w:rsidR="00607257" w:rsidRPr="004E7377">
        <w:t>.</w:t>
      </w:r>
      <w:proofErr w:type="gramEnd"/>
    </w:p>
    <w:p w:rsidR="00141E83" w:rsidRPr="004E7377" w:rsidRDefault="00141E83">
      <w:pPr>
        <w:spacing w:line="276" w:lineRule="auto"/>
        <w:jc w:val="left"/>
        <w:rPr>
          <w:rFonts w:eastAsiaTheme="majorEastAsia" w:cstheme="majorBidi"/>
          <w:b/>
          <w:bCs/>
          <w:sz w:val="26"/>
          <w:szCs w:val="26"/>
        </w:rPr>
      </w:pPr>
      <w:r w:rsidRPr="004E7377">
        <w:br w:type="page"/>
      </w:r>
    </w:p>
    <w:p w:rsidR="004E6431" w:rsidRPr="004E7377" w:rsidRDefault="004E6431" w:rsidP="000166FB">
      <w:pPr>
        <w:pStyle w:val="Heading2"/>
      </w:pPr>
      <w:bookmarkStart w:id="480" w:name="_Toc409958871"/>
      <w:r w:rsidRPr="004E7377">
        <w:lastRenderedPageBreak/>
        <w:t>Influence of Stator and Rotor Resistances</w:t>
      </w:r>
      <w:bookmarkEnd w:id="480"/>
    </w:p>
    <w:p w:rsidR="004E6431" w:rsidRPr="004E7377" w:rsidRDefault="00763A3B" w:rsidP="00D71680">
      <w:r w:rsidRPr="004E7377">
        <w:t xml:space="preserve">The calculation method in Chapter 2 is utilized to calculate the torque/power-speed characteristics. </w:t>
      </w:r>
      <w:r w:rsidR="004E6431" w:rsidRPr="004E7377">
        <w:t xml:space="preserve">In this section, the influences of stator and rotor resistances </w:t>
      </w:r>
      <w:r w:rsidR="004E6431" w:rsidRPr="004E7377">
        <w:rPr>
          <w:i/>
        </w:rPr>
        <w:t>R</w:t>
      </w:r>
      <w:r w:rsidR="004E6431" w:rsidRPr="004E7377">
        <w:rPr>
          <w:i/>
          <w:vertAlign w:val="subscript"/>
        </w:rPr>
        <w:t>s</w:t>
      </w:r>
      <w:r w:rsidR="004E6431" w:rsidRPr="004E7377">
        <w:t xml:space="preserve"> and </w:t>
      </w:r>
      <w:proofErr w:type="gramStart"/>
      <w:r w:rsidR="004E6431" w:rsidRPr="004E7377">
        <w:rPr>
          <w:i/>
        </w:rPr>
        <w:t>R</w:t>
      </w:r>
      <w:r w:rsidR="0055585D" w:rsidRPr="004E7377">
        <w:rPr>
          <w:i/>
          <w:vertAlign w:val="subscript"/>
        </w:rPr>
        <w:t>r</w:t>
      </w:r>
      <w:proofErr w:type="gramEnd"/>
      <w:r w:rsidR="004E6431" w:rsidRPr="004E7377">
        <w:t xml:space="preserve"> on the difference in the maximum torque/power-speed characteristics between motor and generator modes are investigated. It is assumed that the iron saturation level does not change along the whole speed region, i.e. </w:t>
      </w:r>
      <w:r w:rsidR="004E6431" w:rsidRPr="004E7377">
        <w:rPr>
          <w:i/>
        </w:rPr>
        <w:t>L</w:t>
      </w:r>
      <w:r w:rsidR="004E6431" w:rsidRPr="004E7377">
        <w:rPr>
          <w:i/>
          <w:vertAlign w:val="subscript"/>
        </w:rPr>
        <w:t>s</w:t>
      </w:r>
      <w:r w:rsidR="004E6431" w:rsidRPr="004E7377">
        <w:t xml:space="preserve"> and </w:t>
      </w:r>
      <w:r w:rsidR="004E6431" w:rsidRPr="004E7377">
        <w:rPr>
          <w:i/>
        </w:rPr>
        <w:t>L</w:t>
      </w:r>
      <w:r w:rsidR="004E6431" w:rsidRPr="004E7377">
        <w:rPr>
          <w:i/>
          <w:vertAlign w:val="subscript"/>
        </w:rPr>
        <w:t>t</w:t>
      </w:r>
      <w:r w:rsidR="004E6431" w:rsidRPr="004E7377">
        <w:t xml:space="preserve"> are constant, and the iron loss is zero, to simplify the analysis. The influence of </w:t>
      </w:r>
      <w:r w:rsidR="007451C7" w:rsidRPr="004E7377">
        <w:t xml:space="preserve">variable </w:t>
      </w:r>
      <w:r w:rsidR="004E6431" w:rsidRPr="004E7377">
        <w:t xml:space="preserve">inductances and iron loss will be investigated in section </w:t>
      </w:r>
      <w:r w:rsidR="004E6431" w:rsidRPr="004E7377">
        <w:fldChar w:fldCharType="begin"/>
      </w:r>
      <w:r w:rsidR="004E6431" w:rsidRPr="004E7377">
        <w:instrText xml:space="preserve"> REF _Ref403318508 \r \h </w:instrText>
      </w:r>
      <w:r w:rsidR="00D71680" w:rsidRPr="004E7377">
        <w:instrText xml:space="preserve"> \* MERGEFORMAT </w:instrText>
      </w:r>
      <w:r w:rsidR="004E6431" w:rsidRPr="004E7377">
        <w:fldChar w:fldCharType="separate"/>
      </w:r>
      <w:r w:rsidR="00222543" w:rsidRPr="004E7377">
        <w:t>4.4</w:t>
      </w:r>
      <w:r w:rsidR="004E6431" w:rsidRPr="004E7377">
        <w:fldChar w:fldCharType="end"/>
      </w:r>
      <w:r w:rsidR="004E6431" w:rsidRPr="004E7377">
        <w:t>.</w:t>
      </w:r>
    </w:p>
    <w:p w:rsidR="004E6431" w:rsidRPr="004E7377" w:rsidRDefault="004E6431" w:rsidP="00FE3B0E">
      <w:pPr>
        <w:pStyle w:val="Heading3"/>
      </w:pPr>
      <w:bookmarkStart w:id="481" w:name="_Toc409958872"/>
      <w:r w:rsidRPr="004E7377">
        <w:t>Stator Resistance</w:t>
      </w:r>
      <w:bookmarkEnd w:id="481"/>
    </w:p>
    <w:p w:rsidR="004E6431" w:rsidRPr="004E7377" w:rsidRDefault="004E6431" w:rsidP="00D71680">
      <w:r w:rsidRPr="004E7377">
        <w:t xml:space="preserve">The electromagnetic torque/power-speed characteristics of IM with different </w:t>
      </w:r>
      <w:r w:rsidRPr="004E7377">
        <w:rPr>
          <w:i/>
        </w:rPr>
        <w:t>R</w:t>
      </w:r>
      <w:r w:rsidRPr="004E7377">
        <w:rPr>
          <w:i/>
          <w:vertAlign w:val="subscript"/>
        </w:rPr>
        <w:t>s</w:t>
      </w:r>
      <w:r w:rsidRPr="004E7377">
        <w:t xml:space="preserve"> are shown in </w:t>
      </w:r>
      <w:r w:rsidRPr="004E7377">
        <w:fldChar w:fldCharType="begin"/>
      </w:r>
      <w:r w:rsidRPr="004E7377">
        <w:instrText xml:space="preserve"> REF _Ref403577099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4.3</w:t>
      </w:r>
      <w:r w:rsidRPr="004E7377">
        <w:fldChar w:fldCharType="end"/>
      </w:r>
      <w:r w:rsidRPr="004E7377">
        <w:t xml:space="preserve"> (a) and (b). </w:t>
      </w:r>
      <w:r w:rsidR="0055709A" w:rsidRPr="004E7377">
        <w:t>The rotor resistance is set to be quite small</w:t>
      </w:r>
      <w:r w:rsidR="009D5FA3" w:rsidRPr="004E7377">
        <w:t xml:space="preserve"> (1</w:t>
      </w:r>
      <w:r w:rsidR="009D5FA3" w:rsidRPr="004E7377">
        <w:rPr>
          <w:rFonts w:cs="Times New Roman"/>
        </w:rPr>
        <w:t>×</w:t>
      </w:r>
      <w:r w:rsidR="009D5FA3" w:rsidRPr="004E7377">
        <w:t>10</w:t>
      </w:r>
      <w:r w:rsidR="009D5FA3" w:rsidRPr="004E7377">
        <w:rPr>
          <w:vertAlign w:val="superscript"/>
        </w:rPr>
        <w:t>-6</w:t>
      </w:r>
      <w:r w:rsidR="009D5FA3" w:rsidRPr="004E7377">
        <w:rPr>
          <w:rFonts w:cs="Times New Roman"/>
        </w:rPr>
        <w:t>Ω</w:t>
      </w:r>
      <w:r w:rsidR="009D5FA3" w:rsidRPr="004E7377">
        <w:t>)</w:t>
      </w:r>
      <w:r w:rsidR="0055709A" w:rsidRPr="004E7377">
        <w:t xml:space="preserve"> to </w:t>
      </w:r>
      <w:r w:rsidR="00042FD7" w:rsidRPr="004E7377">
        <w:t>exclude</w:t>
      </w:r>
      <w:r w:rsidR="0055709A" w:rsidRPr="004E7377">
        <w:t xml:space="preserve"> the influence of </w:t>
      </w:r>
      <w:proofErr w:type="gramStart"/>
      <w:r w:rsidR="0055709A" w:rsidRPr="004E7377">
        <w:rPr>
          <w:i/>
        </w:rPr>
        <w:t>R</w:t>
      </w:r>
      <w:r w:rsidR="00042FD7" w:rsidRPr="004E7377">
        <w:rPr>
          <w:i/>
          <w:vertAlign w:val="subscript"/>
        </w:rPr>
        <w:t>r</w:t>
      </w:r>
      <w:proofErr w:type="gramEnd"/>
      <w:r w:rsidR="0055709A" w:rsidRPr="004E7377">
        <w:t xml:space="preserve">. </w:t>
      </w:r>
      <w:r w:rsidRPr="004E7377">
        <w:t xml:space="preserve">The electromagnetic torque in flux-weakening region decreases with </w:t>
      </w:r>
      <w:r w:rsidRPr="004E7377">
        <w:rPr>
          <w:i/>
        </w:rPr>
        <w:t>R</w:t>
      </w:r>
      <w:r w:rsidRPr="004E7377">
        <w:rPr>
          <w:vertAlign w:val="subscript"/>
        </w:rPr>
        <w:t>s</w:t>
      </w:r>
      <w:r w:rsidRPr="004E7377">
        <w:t xml:space="preserve"> in motor mode, while increases with </w:t>
      </w:r>
      <w:r w:rsidRPr="004E7377">
        <w:rPr>
          <w:i/>
        </w:rPr>
        <w:t>R</w:t>
      </w:r>
      <w:r w:rsidRPr="004E7377">
        <w:rPr>
          <w:i/>
          <w:vertAlign w:val="subscript"/>
        </w:rPr>
        <w:t>s</w:t>
      </w:r>
      <w:r w:rsidRPr="004E7377">
        <w:t xml:space="preserve"> in generator mode. Consequently</w:t>
      </w:r>
      <w:r w:rsidR="00FC03F6" w:rsidRPr="004E7377">
        <w:t>,</w:t>
      </w:r>
      <w:r w:rsidRPr="004E7377">
        <w:t xml:space="preserve"> the difference between them increases. It is due to the opposite direction</w:t>
      </w:r>
      <w:r w:rsidR="00042FD7" w:rsidRPr="004E7377">
        <w:t>s</w:t>
      </w:r>
      <w:r w:rsidRPr="004E7377">
        <w:t xml:space="preserve"> of </w:t>
      </w:r>
      <w:r w:rsidRPr="004E7377">
        <w:rPr>
          <w:i/>
        </w:rPr>
        <w:t>q</w:t>
      </w:r>
      <w:r w:rsidRPr="004E7377">
        <w:t>-axis current</w:t>
      </w:r>
      <w:r w:rsidR="00042FD7" w:rsidRPr="004E7377">
        <w:t>s</w:t>
      </w:r>
      <w:r w:rsidRPr="004E7377">
        <w:t xml:space="preserve">, which has been explained in last section. Although the difference of electromagnetic power between motor and generator modes </w:t>
      </w:r>
      <w:r w:rsidR="00807514" w:rsidRPr="004E7377">
        <w:t xml:space="preserve">in flux-weakening region </w:t>
      </w:r>
      <w:r w:rsidRPr="004E7377">
        <w:t xml:space="preserve">increases with </w:t>
      </w:r>
      <w:r w:rsidRPr="004E7377">
        <w:rPr>
          <w:i/>
        </w:rPr>
        <w:t>R</w:t>
      </w:r>
      <w:r w:rsidRPr="004E7377">
        <w:rPr>
          <w:i/>
          <w:vertAlign w:val="subscript"/>
        </w:rPr>
        <w:t>s</w:t>
      </w:r>
      <w:r w:rsidRPr="004E7377">
        <w:t xml:space="preserve">, the difference of output power does not change obviously, as shown in </w:t>
      </w:r>
      <w:r w:rsidRPr="004E7377">
        <w:fldChar w:fldCharType="begin"/>
      </w:r>
      <w:r w:rsidRPr="004E7377">
        <w:instrText xml:space="preserve"> REF _Ref403577099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4.3</w:t>
      </w:r>
      <w:r w:rsidRPr="004E7377">
        <w:fldChar w:fldCharType="end"/>
      </w:r>
      <w:r w:rsidRPr="004E7377">
        <w:t xml:space="preserve"> (c). The output power in motor and generator modes can be </w:t>
      </w:r>
      <w:r w:rsidR="007451C7" w:rsidRPr="004E7377">
        <w:t xml:space="preserve">expressed </w:t>
      </w:r>
      <w:r w:rsidR="0055709A" w:rsidRPr="004E7377">
        <w:t>by</w:t>
      </w:r>
      <w:r w:rsidRPr="004E7377">
        <w:t xml:space="preserve"> </w:t>
      </w:r>
      <w:r w:rsidRPr="004E7377">
        <w:fldChar w:fldCharType="begin"/>
      </w:r>
      <w:r w:rsidRPr="004E7377">
        <w:instrText xml:space="preserve"> REF _Ref402793077 \h </w:instrText>
      </w:r>
      <w:r w:rsidR="00D71680" w:rsidRPr="004E7377">
        <w:instrText xml:space="preserve"> \* MERGEFORMAT </w:instrText>
      </w:r>
      <w:r w:rsidRPr="004E7377">
        <w:fldChar w:fldCharType="separate"/>
      </w:r>
      <w:r w:rsidR="00222543" w:rsidRPr="004E7377">
        <w:t>(</w:t>
      </w:r>
      <w:r w:rsidR="00222543" w:rsidRPr="004E7377">
        <w:rPr>
          <w:noProof/>
        </w:rPr>
        <w:t>4.1</w:t>
      </w:r>
      <w:r w:rsidR="00222543" w:rsidRPr="004E7377">
        <w:t>)</w:t>
      </w:r>
      <w:r w:rsidRPr="004E7377">
        <w:fldChar w:fldCharType="end"/>
      </w:r>
      <w:r w:rsidRPr="004E7377">
        <w:t xml:space="preserve"> and </w:t>
      </w:r>
      <w:r w:rsidRPr="004E7377">
        <w:fldChar w:fldCharType="begin"/>
      </w:r>
      <w:r w:rsidRPr="004E7377">
        <w:instrText xml:space="preserve"> REF _Ref402787065 \h </w:instrText>
      </w:r>
      <w:r w:rsidR="00D71680" w:rsidRPr="004E7377">
        <w:instrText xml:space="preserve"> \* MERGEFORMAT </w:instrText>
      </w:r>
      <w:r w:rsidRPr="004E7377">
        <w:fldChar w:fldCharType="separate"/>
      </w:r>
      <w:r w:rsidR="00222543" w:rsidRPr="004E7377">
        <w:t>(</w:t>
      </w:r>
      <w:r w:rsidR="00222543" w:rsidRPr="004E7377">
        <w:rPr>
          <w:noProof/>
        </w:rPr>
        <w:t>4.2</w:t>
      </w:r>
      <w:r w:rsidR="00222543" w:rsidRPr="004E7377">
        <w:t>)</w:t>
      </w:r>
      <w:r w:rsidRPr="004E7377">
        <w:fldChar w:fldCharType="end"/>
      </w:r>
      <w:r w:rsidRPr="004E7377">
        <w:t xml:space="preserve"> respectively. The output power difference between generator and motor modes is </w:t>
      </w:r>
      <w:r w:rsidRPr="004E7377">
        <w:fldChar w:fldCharType="begin"/>
      </w:r>
      <w:r w:rsidRPr="004E7377">
        <w:instrText xml:space="preserve"> REF _Ref402802825 \h </w:instrText>
      </w:r>
      <w:r w:rsidR="00D71680" w:rsidRPr="004E7377">
        <w:instrText xml:space="preserve"> \* MERGEFORMAT </w:instrText>
      </w:r>
      <w:r w:rsidRPr="004E7377">
        <w:fldChar w:fldCharType="separate"/>
      </w:r>
      <w:r w:rsidR="00222543" w:rsidRPr="004E7377">
        <w:t>(</w:t>
      </w:r>
      <w:r w:rsidR="00222543" w:rsidRPr="004E7377">
        <w:rPr>
          <w:noProof/>
        </w:rPr>
        <w:t>4.3</w:t>
      </w:r>
      <w:r w:rsidR="00222543" w:rsidRPr="004E7377">
        <w:t>)</w:t>
      </w:r>
      <w:r w:rsidRPr="004E7377">
        <w:fldChar w:fldCharType="end"/>
      </w:r>
      <w:r w:rsidRPr="004E7377">
        <w:t xml:space="preserve">. Although </w:t>
      </w:r>
      <w:bookmarkStart w:id="482" w:name="OLE_LINK65"/>
      <w:bookmarkStart w:id="483" w:name="OLE_LINK66"/>
      <w:bookmarkStart w:id="484" w:name="OLE_LINK67"/>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em_G</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em_M</m:t>
            </m:r>
          </m:sub>
        </m:sSub>
        <m:r>
          <w:rPr>
            <w:rFonts w:ascii="Cambria Math" w:hAnsi="Cambria Math"/>
          </w:rPr>
          <m:t>)</m:t>
        </m:r>
      </m:oMath>
      <w:r w:rsidRPr="004E7377">
        <w:t xml:space="preserve"> </w:t>
      </w:r>
      <w:bookmarkEnd w:id="482"/>
      <w:bookmarkEnd w:id="483"/>
      <w:bookmarkEnd w:id="484"/>
      <w:r w:rsidR="005268C8" w:rsidRPr="004E7377">
        <w:t xml:space="preserve">in flux-weakening region </w:t>
      </w:r>
      <w:r w:rsidRPr="004E7377">
        <w:t xml:space="preserve">increases with </w:t>
      </w:r>
      <w:r w:rsidRPr="004E7377">
        <w:rPr>
          <w:i/>
        </w:rPr>
        <w:t>R</w:t>
      </w:r>
      <w:r w:rsidRPr="004E7377">
        <w:rPr>
          <w:i/>
          <w:vertAlign w:val="subscript"/>
        </w:rPr>
        <w:t>s</w:t>
      </w:r>
      <w:r w:rsidRPr="004E7377">
        <w:t xml:space="preserve">, the stator copper loss </w:t>
      </w:r>
      <w:r w:rsidRPr="004E7377">
        <w:rPr>
          <w:i/>
        </w:rPr>
        <w:t>P</w:t>
      </w:r>
      <w:r w:rsidRPr="004E7377">
        <w:rPr>
          <w:i/>
          <w:vertAlign w:val="subscript"/>
        </w:rPr>
        <w:t>Cu</w:t>
      </w:r>
      <w:r w:rsidRPr="004E7377">
        <w:rPr>
          <w:vertAlign w:val="subscript"/>
        </w:rPr>
        <w:t>1</w:t>
      </w:r>
      <w:r w:rsidRPr="004E7377">
        <w:t xml:space="preserve"> also increases, and consequently the difference of output power does not change obviously.</w:t>
      </w:r>
      <w:r w:rsidR="005268C8" w:rsidRPr="004E7377">
        <w:t xml:space="preserve"> </w:t>
      </w:r>
    </w:p>
    <w:p w:rsidR="004E6431" w:rsidRPr="004E7377" w:rsidRDefault="004E6431" w:rsidP="00D7168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oMath>
      <w:r w:rsidRPr="004E7377">
        <w:rPr>
          <w:sz w:val="24"/>
          <w:szCs w:val="24"/>
        </w:rPr>
        <w:tab/>
        <w:t xml:space="preserve"> </w:t>
      </w:r>
    </w:p>
    <w:p w:rsidR="004E6431" w:rsidRPr="004E7377" w:rsidRDefault="004E6431" w:rsidP="004E6431">
      <w:pPr>
        <w:pStyle w:val="Caption"/>
        <w:spacing w:before="120" w:after="120"/>
        <w:rPr>
          <w:szCs w:val="24"/>
        </w:rPr>
      </w:pPr>
      <w:r w:rsidRPr="004E7377">
        <w:rPr>
          <w:szCs w:val="24"/>
        </w:rPr>
        <w:t xml:space="preserve"> </w:t>
      </w:r>
      <w:bookmarkStart w:id="485" w:name="_Ref402793077"/>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1</w:t>
      </w:r>
      <w:r w:rsidR="00D71680" w:rsidRPr="004E7377">
        <w:rPr>
          <w:szCs w:val="24"/>
        </w:rPr>
        <w:fldChar w:fldCharType="end"/>
      </w:r>
      <w:r w:rsidRPr="004E7377">
        <w:rPr>
          <w:szCs w:val="24"/>
        </w:rPr>
        <w:t>)</w:t>
      </w:r>
      <w:bookmarkEnd w:id="485"/>
    </w:p>
    <w:p w:rsidR="004E6431" w:rsidRPr="004E7377" w:rsidRDefault="004E6431" w:rsidP="00D7168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oMath>
      <w:r w:rsidRPr="004E7377">
        <w:rPr>
          <w:sz w:val="24"/>
          <w:szCs w:val="24"/>
        </w:rPr>
        <w:tab/>
        <w:t xml:space="preserve"> </w:t>
      </w:r>
    </w:p>
    <w:p w:rsidR="004E6431" w:rsidRPr="004E7377" w:rsidRDefault="004E6431" w:rsidP="004E6431">
      <w:pPr>
        <w:pStyle w:val="Caption"/>
        <w:spacing w:before="120" w:after="120"/>
        <w:rPr>
          <w:szCs w:val="24"/>
        </w:rPr>
      </w:pPr>
      <w:r w:rsidRPr="004E7377">
        <w:rPr>
          <w:szCs w:val="24"/>
        </w:rPr>
        <w:t xml:space="preserve"> </w:t>
      </w:r>
      <w:bookmarkStart w:id="486" w:name="_Ref402787065"/>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2</w:t>
      </w:r>
      <w:r w:rsidR="00D71680" w:rsidRPr="004E7377">
        <w:rPr>
          <w:szCs w:val="24"/>
        </w:rPr>
        <w:fldChar w:fldCharType="end"/>
      </w:r>
      <w:r w:rsidRPr="004E7377">
        <w:rPr>
          <w:szCs w:val="24"/>
        </w:rPr>
        <w:t>)</w:t>
      </w:r>
      <w:bookmarkEnd w:id="486"/>
    </w:p>
    <w:p w:rsidR="004E6431" w:rsidRPr="004E7377" w:rsidRDefault="004E6431" w:rsidP="00D7168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m:t>
            </m:r>
            <m:r>
              <w:rPr>
                <w:rFonts w:ascii="Cambria Math" w:hAnsi="Cambria Math"/>
                <w:sz w:val="24"/>
                <w:szCs w:val="24"/>
              </w:rPr>
              <m:t>t_M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Cu1_G</m:t>
            </m:r>
          </m:sub>
        </m:sSub>
      </m:oMath>
      <w:r w:rsidRPr="004E7377">
        <w:rPr>
          <w:sz w:val="24"/>
          <w:szCs w:val="24"/>
        </w:rPr>
        <w:tab/>
        <w:t xml:space="preserve"> </w:t>
      </w:r>
    </w:p>
    <w:p w:rsidR="004E6431" w:rsidRPr="004E7377" w:rsidRDefault="004E6431" w:rsidP="004E6431">
      <w:pPr>
        <w:pStyle w:val="Caption"/>
        <w:spacing w:before="120" w:after="120"/>
        <w:rPr>
          <w:szCs w:val="24"/>
        </w:rPr>
      </w:pPr>
      <w:r w:rsidRPr="004E7377">
        <w:rPr>
          <w:szCs w:val="24"/>
        </w:rPr>
        <w:t xml:space="preserve"> </w:t>
      </w:r>
      <w:bookmarkStart w:id="487" w:name="_Ref402802825"/>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3</w:t>
      </w:r>
      <w:r w:rsidR="00D71680" w:rsidRPr="004E7377">
        <w:rPr>
          <w:szCs w:val="24"/>
        </w:rPr>
        <w:fldChar w:fldCharType="end"/>
      </w:r>
      <w:r w:rsidRPr="004E7377">
        <w:rPr>
          <w:szCs w:val="24"/>
        </w:rPr>
        <w:t>)</w:t>
      </w:r>
      <w:bookmarkEnd w:id="487"/>
    </w:p>
    <w:p w:rsidR="004E6431" w:rsidRPr="004E7377" w:rsidRDefault="004E6431" w:rsidP="00D71680">
      <w:r w:rsidRPr="004E7377">
        <w:t xml:space="preserve">where </w:t>
      </w:r>
      <m:oMath>
        <m:sSub>
          <m:sSubPr>
            <m:ctrlPr>
              <w:rPr>
                <w:rFonts w:ascii="Cambria Math" w:hAnsi="Cambria Math"/>
                <w:i/>
              </w:rPr>
            </m:ctrlPr>
          </m:sSubPr>
          <m:e>
            <m:r>
              <w:rPr>
                <w:rFonts w:ascii="Cambria Math" w:hAnsi="Cambria Math"/>
              </w:rPr>
              <m:t>P</m:t>
            </m:r>
          </m:e>
          <m:sub>
            <m:r>
              <w:rPr>
                <w:rFonts w:ascii="Cambria Math" w:hAnsi="Cambria Math"/>
              </w:rPr>
              <m:t>out_M</m:t>
            </m:r>
          </m:sub>
        </m:sSub>
      </m:oMath>
      <w:r w:rsidRPr="004E7377">
        <w:t xml:space="preserve"> and </w:t>
      </w:r>
      <m:oMath>
        <m:sSub>
          <m:sSubPr>
            <m:ctrlPr>
              <w:rPr>
                <w:rFonts w:ascii="Cambria Math" w:hAnsi="Cambria Math"/>
                <w:i/>
              </w:rPr>
            </m:ctrlPr>
          </m:sSubPr>
          <m:e>
            <m:r>
              <w:rPr>
                <w:rFonts w:ascii="Cambria Math" w:hAnsi="Cambria Math"/>
              </w:rPr>
              <m:t>P</m:t>
            </m:r>
          </m:e>
          <m:sub>
            <m:r>
              <w:rPr>
                <w:rFonts w:ascii="Cambria Math" w:hAnsi="Cambria Math"/>
              </w:rPr>
              <m:t>out_G</m:t>
            </m:r>
          </m:sub>
        </m:sSub>
      </m:oMath>
      <w:r w:rsidRPr="004E7377">
        <w:t xml:space="preserve"> are the output power in motor and generator modes respectively, </w:t>
      </w:r>
      <m:oMath>
        <m:sSub>
          <m:sSubPr>
            <m:ctrlPr>
              <w:rPr>
                <w:rFonts w:ascii="Cambria Math" w:hAnsi="Cambria Math"/>
              </w:rPr>
            </m:ctrlPr>
          </m:sSubPr>
          <m:e>
            <m:r>
              <w:rPr>
                <w:rFonts w:ascii="Cambria Math" w:hAnsi="Cambria Math"/>
              </w:rPr>
              <m:t>P</m:t>
            </m:r>
          </m:e>
          <m:sub>
            <m:r>
              <w:rPr>
                <w:rFonts w:ascii="Cambria Math" w:hAnsi="Cambria Math"/>
              </w:rPr>
              <m:t>em_M</m:t>
            </m:r>
          </m:sub>
        </m:sSub>
      </m:oMath>
      <w:r w:rsidRPr="004E7377">
        <w:t xml:space="preserve"> and </w:t>
      </w:r>
      <m:oMath>
        <m:sSub>
          <m:sSubPr>
            <m:ctrlPr>
              <w:rPr>
                <w:rFonts w:ascii="Cambria Math" w:hAnsi="Cambria Math"/>
              </w:rPr>
            </m:ctrlPr>
          </m:sSubPr>
          <m:e>
            <m:r>
              <w:rPr>
                <w:rFonts w:ascii="Cambria Math" w:hAnsi="Cambria Math"/>
              </w:rPr>
              <m:t>P</m:t>
            </m:r>
          </m:e>
          <m:sub>
            <m:r>
              <w:rPr>
                <w:rFonts w:ascii="Cambria Math" w:hAnsi="Cambria Math"/>
              </w:rPr>
              <m:t>em_G</m:t>
            </m:r>
          </m:sub>
        </m:sSub>
      </m:oMath>
      <w:r w:rsidRPr="004E7377">
        <w:t xml:space="preserve"> are the electromagnetic power in motor and generator modes respectively, </w:t>
      </w:r>
      <m:oMath>
        <m:sSub>
          <m:sSubPr>
            <m:ctrlPr>
              <w:rPr>
                <w:rFonts w:ascii="Cambria Math" w:hAnsi="Cambria Math"/>
                <w:i/>
              </w:rPr>
            </m:ctrlPr>
          </m:sSubPr>
          <m:e>
            <m:r>
              <w:rPr>
                <w:rFonts w:ascii="Cambria Math" w:hAnsi="Cambria Math"/>
              </w:rPr>
              <m:t>P</m:t>
            </m:r>
          </m:e>
          <m:sub>
            <m:r>
              <w:rPr>
                <w:rFonts w:ascii="Cambria Math" w:hAnsi="Cambria Math"/>
              </w:rPr>
              <m:t>Cu2_M</m:t>
            </m:r>
          </m:sub>
        </m:sSub>
      </m:oMath>
      <w:r w:rsidRPr="004E7377">
        <w:t xml:space="preserve"> is the rotor copper loss in motor mode, </w:t>
      </w:r>
      <m:oMath>
        <m:sSub>
          <m:sSubPr>
            <m:ctrlPr>
              <w:rPr>
                <w:rFonts w:ascii="Cambria Math" w:hAnsi="Cambria Math"/>
                <w:i/>
              </w:rPr>
            </m:ctrlPr>
          </m:sSubPr>
          <m:e>
            <m:r>
              <w:rPr>
                <w:rFonts w:ascii="Cambria Math" w:hAnsi="Cambria Math"/>
              </w:rPr>
              <m:t>P</m:t>
            </m:r>
          </m:e>
          <m:sub>
            <m:r>
              <w:rPr>
                <w:rFonts w:ascii="Cambria Math" w:hAnsi="Cambria Math"/>
              </w:rPr>
              <m:t>Cu1_G</m:t>
            </m:r>
          </m:sub>
        </m:sSub>
      </m:oMath>
      <w:r w:rsidRPr="004E7377">
        <w:t xml:space="preserve"> is the stator copper loss in generator mode.</w:t>
      </w:r>
    </w:p>
    <w:p w:rsidR="00BF09DA" w:rsidRPr="004E7377" w:rsidRDefault="00BF09DA" w:rsidP="00BF09DA">
      <w:r w:rsidRPr="004E7377">
        <w:t xml:space="preserve">The power factors and efficiency at rated operation point of IM in motor and generator modes for different </w:t>
      </w:r>
      <w:r w:rsidRPr="004E7377">
        <w:rPr>
          <w:i/>
        </w:rPr>
        <w:t>R</w:t>
      </w:r>
      <w:r w:rsidRPr="004E7377">
        <w:rPr>
          <w:i/>
          <w:vertAlign w:val="subscript"/>
        </w:rPr>
        <w:t>s</w:t>
      </w:r>
      <w:r w:rsidRPr="004E7377">
        <w:t xml:space="preserve"> are shown in </w:t>
      </w:r>
      <w:r w:rsidRPr="004E7377">
        <w:fldChar w:fldCharType="begin"/>
      </w:r>
      <w:r w:rsidRPr="004E7377">
        <w:instrText xml:space="preserve"> REF _Ref403399499 \h  \* MERGEFORMAT </w:instrText>
      </w:r>
      <w:r w:rsidRPr="004E7377">
        <w:fldChar w:fldCharType="separate"/>
      </w:r>
      <w:r w:rsidRPr="004E7377">
        <w:t xml:space="preserve">Fig. </w:t>
      </w:r>
      <w:r w:rsidRPr="004E7377">
        <w:rPr>
          <w:noProof/>
        </w:rPr>
        <w:t>4.4</w:t>
      </w:r>
      <w:r w:rsidRPr="004E7377">
        <w:fldChar w:fldCharType="end"/>
      </w:r>
      <w:r w:rsidRPr="004E7377">
        <w:t xml:space="preserve">. The power factor increases with </w:t>
      </w:r>
      <w:r w:rsidRPr="004E7377">
        <w:rPr>
          <w:i/>
        </w:rPr>
        <w:t>R</w:t>
      </w:r>
      <w:r w:rsidRPr="004E7377">
        <w:rPr>
          <w:i/>
          <w:vertAlign w:val="subscript"/>
        </w:rPr>
        <w:t>s</w:t>
      </w:r>
      <w:r w:rsidRPr="004E7377">
        <w:t xml:space="preserve"> in motor mode, </w:t>
      </w:r>
      <w:r w:rsidRPr="004E7377">
        <w:lastRenderedPageBreak/>
        <w:t xml:space="preserve">while decreases with </w:t>
      </w:r>
      <w:r w:rsidRPr="004E7377">
        <w:rPr>
          <w:i/>
        </w:rPr>
        <w:t>R</w:t>
      </w:r>
      <w:r w:rsidRPr="004E7377">
        <w:rPr>
          <w:i/>
          <w:vertAlign w:val="subscript"/>
        </w:rPr>
        <w:t>s</w:t>
      </w:r>
      <w:r w:rsidRPr="004E7377">
        <w:t xml:space="preserve"> in generator mode. Consequently, the difference between them increases with </w:t>
      </w:r>
      <w:r w:rsidRPr="004E7377">
        <w:rPr>
          <w:i/>
        </w:rPr>
        <w:t>R</w:t>
      </w:r>
      <w:r w:rsidRPr="004E7377">
        <w:rPr>
          <w:i/>
          <w:vertAlign w:val="subscript"/>
        </w:rPr>
        <w:t>s</w:t>
      </w:r>
      <w:r w:rsidRPr="004E7377">
        <w:t xml:space="preserve">. It is also due to the opposite direction of </w:t>
      </w:r>
      <w:r w:rsidRPr="004E7377">
        <w:rPr>
          <w:i/>
        </w:rPr>
        <w:t>q</w:t>
      </w:r>
      <w:r w:rsidRPr="004E7377">
        <w:t xml:space="preserve">-axis current, as explained in section </w:t>
      </w:r>
      <w:r w:rsidRPr="004E7377">
        <w:fldChar w:fldCharType="begin"/>
      </w:r>
      <w:r w:rsidRPr="004E7377">
        <w:instrText xml:space="preserve"> REF _Ref404088872 \r \h  \* MERGEFORMAT </w:instrText>
      </w:r>
      <w:r w:rsidRPr="004E7377">
        <w:fldChar w:fldCharType="separate"/>
      </w:r>
      <w:r w:rsidR="00D94F93" w:rsidRPr="004E7377">
        <w:t>4.2</w:t>
      </w:r>
      <w:r w:rsidRPr="004E7377">
        <w:fldChar w:fldCharType="end"/>
      </w:r>
      <w:r w:rsidRPr="004E7377">
        <w:t>.</w:t>
      </w:r>
    </w:p>
    <w:p w:rsidR="00BF09DA" w:rsidRPr="004E7377" w:rsidRDefault="00BF09DA" w:rsidP="00D71680">
      <w:r w:rsidRPr="004E7377">
        <w:t xml:space="preserve">For the efficiency calculation, the iron loss is not included. The efficiency decreases with </w:t>
      </w:r>
      <w:r w:rsidRPr="004E7377">
        <w:rPr>
          <w:i/>
        </w:rPr>
        <w:t>R</w:t>
      </w:r>
      <w:r w:rsidRPr="004E7377">
        <w:rPr>
          <w:i/>
          <w:vertAlign w:val="subscript"/>
        </w:rPr>
        <w:t>s</w:t>
      </w:r>
      <w:r w:rsidRPr="004E7377">
        <w:t xml:space="preserve"> in both motor and generator modes, due to the increased </w:t>
      </w:r>
      <w:r w:rsidRPr="004E7377">
        <w:rPr>
          <w:i/>
        </w:rPr>
        <w:t>P</w:t>
      </w:r>
      <w:r w:rsidRPr="004E7377">
        <w:rPr>
          <w:i/>
          <w:vertAlign w:val="subscript"/>
        </w:rPr>
        <w:t>Cu</w:t>
      </w:r>
      <w:r w:rsidRPr="004E7377">
        <w:rPr>
          <w:vertAlign w:val="subscript"/>
        </w:rPr>
        <w:t>1</w:t>
      </w:r>
      <w:r w:rsidRPr="004E7377">
        <w:t xml:space="preserve">. </w:t>
      </w:r>
      <w:r w:rsidRPr="004E7377">
        <w:rPr>
          <w:i/>
        </w:rPr>
        <w:t>R</w:t>
      </w:r>
      <w:r w:rsidRPr="004E7377">
        <w:rPr>
          <w:i/>
          <w:vertAlign w:val="subscript"/>
        </w:rPr>
        <w:t>s</w:t>
      </w:r>
      <w:r w:rsidRPr="004E7377">
        <w:t xml:space="preserve"> value does not influence the difference of efficiency between motor and generator modes.</w:t>
      </w:r>
    </w:p>
    <w:p w:rsidR="004E6431" w:rsidRPr="004E7377" w:rsidRDefault="00812318" w:rsidP="00D71680">
      <w:pPr>
        <w:pStyle w:val="Caption"/>
      </w:pPr>
      <w:r w:rsidRPr="004E7377">
        <w:rPr>
          <w:noProof/>
          <w:lang w:val="en-GB" w:eastAsia="zh-CN"/>
        </w:rPr>
        <w:drawing>
          <wp:inline distT="0" distB="0" distL="0" distR="0" wp14:anchorId="36732999" wp14:editId="7B0F9664">
            <wp:extent cx="4899600" cy="2926800"/>
            <wp:effectExtent l="0" t="0" r="0" b="698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99600" cy="2926800"/>
                    </a:xfrm>
                    <a:prstGeom prst="rect">
                      <a:avLst/>
                    </a:prstGeom>
                    <a:noFill/>
                    <a:ln>
                      <a:noFill/>
                    </a:ln>
                  </pic:spPr>
                </pic:pic>
              </a:graphicData>
            </a:graphic>
          </wp:inline>
        </w:drawing>
      </w:r>
    </w:p>
    <w:p w:rsidR="004E6431" w:rsidRPr="004E7377" w:rsidRDefault="004E6431" w:rsidP="00D71680">
      <w:pPr>
        <w:pStyle w:val="Caption"/>
      </w:pPr>
      <w:r w:rsidRPr="004E7377">
        <w:t>(a)</w:t>
      </w:r>
    </w:p>
    <w:p w:rsidR="004E6431" w:rsidRPr="004E7377" w:rsidRDefault="00812318" w:rsidP="00D71680">
      <w:pPr>
        <w:pStyle w:val="Caption"/>
      </w:pPr>
      <w:r w:rsidRPr="004E7377">
        <w:rPr>
          <w:noProof/>
          <w:lang w:val="en-GB" w:eastAsia="zh-CN"/>
        </w:rPr>
        <w:drawing>
          <wp:inline distT="0" distB="0" distL="0" distR="0" wp14:anchorId="2D483063" wp14:editId="45750E7F">
            <wp:extent cx="4903200" cy="2916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03200" cy="2916000"/>
                    </a:xfrm>
                    <a:prstGeom prst="rect">
                      <a:avLst/>
                    </a:prstGeom>
                    <a:noFill/>
                    <a:ln>
                      <a:noFill/>
                    </a:ln>
                  </pic:spPr>
                </pic:pic>
              </a:graphicData>
            </a:graphic>
          </wp:inline>
        </w:drawing>
      </w:r>
    </w:p>
    <w:p w:rsidR="004E6431" w:rsidRPr="004E7377" w:rsidRDefault="004E6431" w:rsidP="00D71680">
      <w:pPr>
        <w:pStyle w:val="Caption"/>
      </w:pPr>
      <w:r w:rsidRPr="004E7377">
        <w:t>(b)</w:t>
      </w:r>
    </w:p>
    <w:p w:rsidR="004E6431" w:rsidRPr="004E7377" w:rsidRDefault="00812318" w:rsidP="00D71680">
      <w:pPr>
        <w:pStyle w:val="Caption"/>
      </w:pPr>
      <w:r w:rsidRPr="004E7377">
        <w:rPr>
          <w:noProof/>
          <w:lang w:val="en-GB" w:eastAsia="zh-CN"/>
        </w:rPr>
        <w:lastRenderedPageBreak/>
        <w:drawing>
          <wp:inline distT="0" distB="0" distL="0" distR="0" wp14:anchorId="2A5CD1A4" wp14:editId="45E34F54">
            <wp:extent cx="4899600" cy="2926800"/>
            <wp:effectExtent l="0" t="0" r="0" b="698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99600" cy="2926800"/>
                    </a:xfrm>
                    <a:prstGeom prst="rect">
                      <a:avLst/>
                    </a:prstGeom>
                    <a:noFill/>
                    <a:ln>
                      <a:noFill/>
                    </a:ln>
                  </pic:spPr>
                </pic:pic>
              </a:graphicData>
            </a:graphic>
          </wp:inline>
        </w:drawing>
      </w:r>
    </w:p>
    <w:p w:rsidR="004E6431" w:rsidRPr="004E7377" w:rsidRDefault="004E6431" w:rsidP="00D71680">
      <w:pPr>
        <w:pStyle w:val="Caption"/>
      </w:pPr>
      <w:bookmarkStart w:id="488" w:name="_Ref403397526"/>
      <w:r w:rsidRPr="004E7377">
        <w:t>(c)</w:t>
      </w:r>
    </w:p>
    <w:p w:rsidR="004E6431" w:rsidRPr="004E7377" w:rsidRDefault="004E6431" w:rsidP="00D71680">
      <w:pPr>
        <w:pStyle w:val="Caption"/>
      </w:pPr>
      <w:bookmarkStart w:id="489" w:name="_Ref40357709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3</w:t>
      </w:r>
      <w:r w:rsidR="008108B9" w:rsidRPr="004E7377">
        <w:fldChar w:fldCharType="end"/>
      </w:r>
      <w:bookmarkEnd w:id="488"/>
      <w:bookmarkEnd w:id="489"/>
      <w:r w:rsidRPr="004E7377">
        <w:t xml:space="preserve">. Torque- and power-speed characteristics of IM with different </w:t>
      </w:r>
      <w:r w:rsidR="003C1398" w:rsidRPr="004E7377">
        <w:rPr>
          <w:i/>
        </w:rPr>
        <w:t>R</w:t>
      </w:r>
      <w:r w:rsidR="0055709A" w:rsidRPr="004E7377">
        <w:rPr>
          <w:i/>
          <w:vertAlign w:val="subscript"/>
        </w:rPr>
        <w:t>s</w:t>
      </w:r>
      <w:r w:rsidRPr="004E7377">
        <w:t xml:space="preserve">, </w:t>
      </w:r>
      <w:proofErr w:type="gramStart"/>
      <w:r w:rsidRPr="004E7377">
        <w:rPr>
          <w:i/>
        </w:rPr>
        <w:t>R</w:t>
      </w:r>
      <w:r w:rsidR="00812318" w:rsidRPr="004E7377">
        <w:rPr>
          <w:i/>
          <w:vertAlign w:val="subscript"/>
        </w:rPr>
        <w:t>r</w:t>
      </w:r>
      <w:r w:rsidRPr="004E7377">
        <w:t>=</w:t>
      </w:r>
      <w:proofErr w:type="gramEnd"/>
      <w:r w:rsidRPr="004E7377">
        <w:t>1×10</w:t>
      </w:r>
      <w:r w:rsidRPr="004E7377">
        <w:rPr>
          <w:vertAlign w:val="superscript"/>
        </w:rPr>
        <w:t>-6</w:t>
      </w:r>
      <w:r w:rsidRPr="004E7377">
        <w:t xml:space="preserve">Ω, </w:t>
      </w:r>
      <w:r w:rsidRPr="004E7377">
        <w:rPr>
          <w:i/>
        </w:rPr>
        <w:t>L</w:t>
      </w:r>
      <w:r w:rsidRPr="004E7377">
        <w:rPr>
          <w:i/>
          <w:vertAlign w:val="subscript"/>
        </w:rPr>
        <w:t>s</w:t>
      </w:r>
      <w:r w:rsidRPr="004E7377">
        <w:t xml:space="preserve">=0.0712mL, </w:t>
      </w:r>
      <w:r w:rsidRPr="004E7377">
        <w:rPr>
          <w:i/>
        </w:rPr>
        <w:t>L</w:t>
      </w:r>
      <w:r w:rsidRPr="004E7377">
        <w:rPr>
          <w:i/>
          <w:vertAlign w:val="subscript"/>
        </w:rPr>
        <w:t>t</w:t>
      </w:r>
      <w:r w:rsidRPr="004E7377">
        <w:t xml:space="preserve">=0.0107mL, </w:t>
      </w:r>
      <w:r w:rsidRPr="004E7377">
        <w:rPr>
          <w:i/>
        </w:rPr>
        <w:t>θ</w:t>
      </w:r>
      <w:r w:rsidRPr="004E7377">
        <w:rPr>
          <w:vertAlign w:val="subscript"/>
        </w:rPr>
        <w:t>0</w:t>
      </w:r>
      <w:r w:rsidRPr="004E7377">
        <w:t xml:space="preserve">=63.2º, </w:t>
      </w:r>
      <w:r w:rsidRPr="004E7377">
        <w:rPr>
          <w:i/>
        </w:rPr>
        <w:t>u</w:t>
      </w:r>
      <w:r w:rsidRPr="004E7377">
        <w:rPr>
          <w:i/>
          <w:vertAlign w:val="subscript"/>
        </w:rPr>
        <w:t>lim</w:t>
      </w:r>
      <w:r w:rsidRPr="004E7377">
        <w:t xml:space="preserve">=26V, </w:t>
      </w:r>
      <w:r w:rsidRPr="004E7377">
        <w:rPr>
          <w:i/>
        </w:rPr>
        <w:t>i</w:t>
      </w:r>
      <w:r w:rsidRPr="004E7377">
        <w:rPr>
          <w:i/>
          <w:vertAlign w:val="subscript"/>
        </w:rPr>
        <w:t>lim</w:t>
      </w:r>
      <w:r w:rsidRPr="004E7377">
        <w:t>=707A. (a) Torque-speed. (b) Electromagnetic power-speed. (c) Output power-speed.</w:t>
      </w:r>
    </w:p>
    <w:p w:rsidR="004E6431" w:rsidRPr="004E7377" w:rsidRDefault="004E6431" w:rsidP="004E6431">
      <w:pPr>
        <w:pStyle w:val="Text"/>
        <w:spacing w:line="240" w:lineRule="auto"/>
      </w:pPr>
    </w:p>
    <w:p w:rsidR="004E6431" w:rsidRPr="004E7377" w:rsidRDefault="008709F6" w:rsidP="00D71680">
      <w:pPr>
        <w:pStyle w:val="Text"/>
        <w:keepNext/>
        <w:spacing w:line="240" w:lineRule="auto"/>
        <w:ind w:firstLine="0"/>
        <w:jc w:val="center"/>
      </w:pPr>
      <w:r w:rsidRPr="004E7377">
        <w:rPr>
          <w:noProof/>
          <w:lang w:val="en-GB" w:eastAsia="zh-CN"/>
        </w:rPr>
        <w:drawing>
          <wp:inline distT="0" distB="0" distL="0" distR="0" wp14:anchorId="0DCE35FB" wp14:editId="3AF98EF6">
            <wp:extent cx="4899600" cy="2926800"/>
            <wp:effectExtent l="0" t="0" r="0" b="698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99600" cy="2926800"/>
                    </a:xfrm>
                    <a:prstGeom prst="rect">
                      <a:avLst/>
                    </a:prstGeom>
                    <a:noFill/>
                    <a:ln>
                      <a:noFill/>
                    </a:ln>
                  </pic:spPr>
                </pic:pic>
              </a:graphicData>
            </a:graphic>
          </wp:inline>
        </w:drawing>
      </w:r>
    </w:p>
    <w:p w:rsidR="004E6431" w:rsidRPr="004E7377" w:rsidRDefault="004E6431" w:rsidP="00D71680">
      <w:pPr>
        <w:pStyle w:val="Caption"/>
      </w:pPr>
      <w:r w:rsidRPr="004E7377">
        <w:t>(a)</w:t>
      </w:r>
    </w:p>
    <w:p w:rsidR="004E6431" w:rsidRPr="004E7377" w:rsidRDefault="00320953" w:rsidP="00D71680">
      <w:pPr>
        <w:pStyle w:val="Text"/>
        <w:keepNext/>
        <w:spacing w:line="240" w:lineRule="auto"/>
        <w:ind w:firstLine="0"/>
        <w:jc w:val="center"/>
      </w:pPr>
      <w:r w:rsidRPr="004E7377">
        <w:rPr>
          <w:noProof/>
          <w:lang w:val="en-GB" w:eastAsia="zh-CN"/>
        </w:rPr>
        <w:lastRenderedPageBreak/>
        <w:drawing>
          <wp:inline distT="0" distB="0" distL="0" distR="0" wp14:anchorId="22B0EF64" wp14:editId="78DC81E7">
            <wp:extent cx="4896000" cy="29160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96000" cy="2916000"/>
                    </a:xfrm>
                    <a:prstGeom prst="rect">
                      <a:avLst/>
                    </a:prstGeom>
                    <a:noFill/>
                    <a:ln>
                      <a:noFill/>
                    </a:ln>
                  </pic:spPr>
                </pic:pic>
              </a:graphicData>
            </a:graphic>
          </wp:inline>
        </w:drawing>
      </w:r>
    </w:p>
    <w:p w:rsidR="004E6431" w:rsidRPr="004E7377" w:rsidRDefault="004E6431" w:rsidP="00D71680">
      <w:pPr>
        <w:pStyle w:val="Caption"/>
      </w:pPr>
      <w:r w:rsidRPr="004E7377">
        <w:t>(b)</w:t>
      </w:r>
    </w:p>
    <w:p w:rsidR="004E6431" w:rsidRPr="004E7377" w:rsidRDefault="004E6431" w:rsidP="00D71680">
      <w:pPr>
        <w:pStyle w:val="Caption"/>
      </w:pPr>
      <w:bookmarkStart w:id="490" w:name="_Ref40339949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4</w:t>
      </w:r>
      <w:r w:rsidR="008108B9" w:rsidRPr="004E7377">
        <w:fldChar w:fldCharType="end"/>
      </w:r>
      <w:bookmarkEnd w:id="490"/>
      <w:r w:rsidRPr="004E7377">
        <w:t xml:space="preserve"> Variation of power factor and efficiency at rated operation point of IM with different </w:t>
      </w:r>
      <w:r w:rsidRPr="004E7377">
        <w:rPr>
          <w:i/>
        </w:rPr>
        <w:t>R</w:t>
      </w:r>
      <w:r w:rsidRPr="004E7377">
        <w:rPr>
          <w:i/>
          <w:vertAlign w:val="subscript"/>
        </w:rPr>
        <w:t>s</w:t>
      </w:r>
      <w:r w:rsidRPr="004E7377">
        <w:t xml:space="preserve">, </w:t>
      </w:r>
      <w:proofErr w:type="gramStart"/>
      <w:r w:rsidRPr="004E7377">
        <w:rPr>
          <w:i/>
        </w:rPr>
        <w:t>R</w:t>
      </w:r>
      <w:r w:rsidR="003C218B" w:rsidRPr="004E7377">
        <w:rPr>
          <w:i/>
          <w:vertAlign w:val="subscript"/>
        </w:rPr>
        <w:t>r</w:t>
      </w:r>
      <w:r w:rsidRPr="004E7377">
        <w:t>=</w:t>
      </w:r>
      <w:proofErr w:type="gramEnd"/>
      <w:r w:rsidRPr="004E7377">
        <w:t>1×10</w:t>
      </w:r>
      <w:r w:rsidRPr="004E7377">
        <w:rPr>
          <w:vertAlign w:val="superscript"/>
        </w:rPr>
        <w:t>-6</w:t>
      </w:r>
      <w:r w:rsidRPr="004E7377">
        <w:t xml:space="preserve">Ω, </w:t>
      </w:r>
      <w:r w:rsidRPr="004E7377">
        <w:rPr>
          <w:i/>
        </w:rPr>
        <w:t>L</w:t>
      </w:r>
      <w:r w:rsidRPr="004E7377">
        <w:rPr>
          <w:i/>
          <w:vertAlign w:val="subscript"/>
        </w:rPr>
        <w:t>s</w:t>
      </w:r>
      <w:r w:rsidRPr="004E7377">
        <w:t xml:space="preserve">=0.0712mL, </w:t>
      </w:r>
      <w:r w:rsidRPr="004E7377">
        <w:rPr>
          <w:i/>
        </w:rPr>
        <w:t>L</w:t>
      </w:r>
      <w:r w:rsidRPr="004E7377">
        <w:rPr>
          <w:i/>
          <w:vertAlign w:val="subscript"/>
        </w:rPr>
        <w:t>t</w:t>
      </w:r>
      <w:r w:rsidRPr="004E7377">
        <w:t xml:space="preserve">=0.0107mL, </w:t>
      </w:r>
      <w:r w:rsidRPr="004E7377">
        <w:rPr>
          <w:i/>
        </w:rPr>
        <w:t>θ</w:t>
      </w:r>
      <w:r w:rsidRPr="004E7377">
        <w:rPr>
          <w:vertAlign w:val="subscript"/>
        </w:rPr>
        <w:t>0</w:t>
      </w:r>
      <w:r w:rsidRPr="004E7377">
        <w:t>=63.2º,</w:t>
      </w:r>
      <w:r w:rsidRPr="004E7377">
        <w:rPr>
          <w:i/>
        </w:rPr>
        <w:t xml:space="preserve"> u</w:t>
      </w:r>
      <w:r w:rsidRPr="004E7377">
        <w:rPr>
          <w:i/>
          <w:vertAlign w:val="subscript"/>
        </w:rPr>
        <w:t>lim</w:t>
      </w:r>
      <w:r w:rsidRPr="004E7377">
        <w:t>=26V,</w:t>
      </w:r>
      <w:r w:rsidRPr="004E7377">
        <w:rPr>
          <w:i/>
        </w:rPr>
        <w:t xml:space="preserve"> i</w:t>
      </w:r>
      <w:r w:rsidRPr="004E7377">
        <w:rPr>
          <w:i/>
          <w:vertAlign w:val="subscript"/>
        </w:rPr>
        <w:t>lim</w:t>
      </w:r>
      <w:r w:rsidRPr="004E7377">
        <w:t>=707A. (a) Power factor. (b) Efficiency.</w:t>
      </w:r>
    </w:p>
    <w:p w:rsidR="004E6431" w:rsidRPr="004E7377" w:rsidRDefault="004E6431" w:rsidP="00FE3B0E">
      <w:pPr>
        <w:pStyle w:val="Heading3"/>
      </w:pPr>
      <w:bookmarkStart w:id="491" w:name="_Toc409958873"/>
      <w:r w:rsidRPr="004E7377">
        <w:t>Rotor Resistance</w:t>
      </w:r>
      <w:bookmarkEnd w:id="491"/>
    </w:p>
    <w:p w:rsidR="004E6431" w:rsidRPr="004E7377" w:rsidRDefault="004E6431" w:rsidP="00D71680">
      <w:r w:rsidRPr="004E7377">
        <w:t xml:space="preserve">The electromagnetic torque- and power-speed characteristics of IM with different </w:t>
      </w:r>
      <w:proofErr w:type="gramStart"/>
      <w:r w:rsidRPr="004E7377">
        <w:rPr>
          <w:i/>
        </w:rPr>
        <w:t>R</w:t>
      </w:r>
      <w:r w:rsidR="0055585D" w:rsidRPr="004E7377">
        <w:rPr>
          <w:i/>
          <w:vertAlign w:val="subscript"/>
        </w:rPr>
        <w:t>r</w:t>
      </w:r>
      <w:proofErr w:type="gramEnd"/>
      <w:r w:rsidRPr="004E7377">
        <w:t xml:space="preserve"> are shown in </w:t>
      </w:r>
      <w:r w:rsidRPr="004E7377">
        <w:fldChar w:fldCharType="begin"/>
      </w:r>
      <w:r w:rsidRPr="004E7377">
        <w:instrText xml:space="preserve"> REF _Ref403577423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4.5</w:t>
      </w:r>
      <w:r w:rsidRPr="004E7377">
        <w:fldChar w:fldCharType="end"/>
      </w:r>
      <w:r w:rsidRPr="004E7377">
        <w:t xml:space="preserve"> (a) and (b). The electromagnetic torque in flux-weakening region decreases with </w:t>
      </w:r>
      <w:r w:rsidRPr="004E7377">
        <w:rPr>
          <w:i/>
        </w:rPr>
        <w:t>R</w:t>
      </w:r>
      <w:r w:rsidR="0055585D" w:rsidRPr="004E7377">
        <w:rPr>
          <w:i/>
          <w:vertAlign w:val="subscript"/>
        </w:rPr>
        <w:t>r</w:t>
      </w:r>
      <w:r w:rsidRPr="004E7377">
        <w:rPr>
          <w:i/>
        </w:rPr>
        <w:t xml:space="preserve"> </w:t>
      </w:r>
      <w:r w:rsidRPr="004E7377">
        <w:t xml:space="preserve">in motor mode due to the positive slip ratio, </w:t>
      </w:r>
      <w:r w:rsidR="00477A12" w:rsidRPr="004E7377">
        <w:t>but</w:t>
      </w:r>
      <w:r w:rsidRPr="004E7377">
        <w:t xml:space="preserve"> increases with </w:t>
      </w:r>
      <w:r w:rsidRPr="004E7377">
        <w:rPr>
          <w:i/>
        </w:rPr>
        <w:t>R</w:t>
      </w:r>
      <w:r w:rsidRPr="004E7377">
        <w:rPr>
          <w:i/>
          <w:vertAlign w:val="subscript"/>
        </w:rPr>
        <w:t>s</w:t>
      </w:r>
      <w:r w:rsidRPr="004E7377">
        <w:t xml:space="preserve"> in generator mode due to the negative slip ratio, as shown in </w:t>
      </w:r>
      <w:r w:rsidRPr="004E7377">
        <w:fldChar w:fldCharType="begin"/>
      </w:r>
      <w:r w:rsidRPr="004E7377">
        <w:instrText xml:space="preserve"> REF _Ref403577423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4.5</w:t>
      </w:r>
      <w:r w:rsidRPr="004E7377">
        <w:fldChar w:fldCharType="end"/>
      </w:r>
      <w:r w:rsidRPr="004E7377">
        <w:t xml:space="preserve"> (d). The opposite slip ratio</w:t>
      </w:r>
      <w:r w:rsidR="00477A12" w:rsidRPr="004E7377">
        <w:t>s are</w:t>
      </w:r>
      <w:r w:rsidRPr="004E7377">
        <w:t xml:space="preserve"> caused by opposite direction</w:t>
      </w:r>
      <w:r w:rsidR="00477A12" w:rsidRPr="004E7377">
        <w:t>s</w:t>
      </w:r>
      <w:r w:rsidRPr="004E7377">
        <w:t xml:space="preserve"> of </w:t>
      </w:r>
      <w:r w:rsidRPr="004E7377">
        <w:rPr>
          <w:i/>
        </w:rPr>
        <w:t>q</w:t>
      </w:r>
      <w:r w:rsidRPr="004E7377">
        <w:t>-axis current</w:t>
      </w:r>
      <w:r w:rsidR="00477A12" w:rsidRPr="004E7377">
        <w:t>s</w:t>
      </w:r>
      <w:r w:rsidRPr="004E7377">
        <w:t xml:space="preserve">, </w:t>
      </w:r>
      <w:r w:rsidR="00607257" w:rsidRPr="004E7377">
        <w:fldChar w:fldCharType="begin"/>
      </w:r>
      <w:r w:rsidR="00607257" w:rsidRPr="004E7377">
        <w:instrText xml:space="preserve"> REF _Ref384645088 \h </w:instrText>
      </w:r>
      <w:r w:rsidR="00607257" w:rsidRPr="004E7377">
        <w:fldChar w:fldCharType="separate"/>
      </w:r>
      <w:r w:rsidR="00222543" w:rsidRPr="004E7377">
        <w:rPr>
          <w:szCs w:val="24"/>
        </w:rPr>
        <w:t>(</w:t>
      </w:r>
      <w:r w:rsidR="00222543" w:rsidRPr="004E7377">
        <w:rPr>
          <w:noProof/>
          <w:szCs w:val="24"/>
        </w:rPr>
        <w:t>A</w:t>
      </w:r>
      <w:r w:rsidR="00222543" w:rsidRPr="004E7377">
        <w:rPr>
          <w:szCs w:val="24"/>
        </w:rPr>
        <w:t>.</w:t>
      </w:r>
      <w:r w:rsidR="00222543" w:rsidRPr="004E7377">
        <w:rPr>
          <w:noProof/>
          <w:szCs w:val="24"/>
        </w:rPr>
        <w:t>6</w:t>
      </w:r>
      <w:r w:rsidR="00222543" w:rsidRPr="004E7377">
        <w:rPr>
          <w:szCs w:val="24"/>
        </w:rPr>
        <w:t>)</w:t>
      </w:r>
      <w:r w:rsidR="00607257" w:rsidRPr="004E7377">
        <w:fldChar w:fldCharType="end"/>
      </w:r>
      <w:r w:rsidRPr="004E7377">
        <w:t xml:space="preserve">. Consequently as </w:t>
      </w:r>
      <w:proofErr w:type="gramStart"/>
      <w:r w:rsidR="0055585D" w:rsidRPr="004E7377">
        <w:rPr>
          <w:i/>
        </w:rPr>
        <w:t>R</w:t>
      </w:r>
      <w:r w:rsidR="0055585D" w:rsidRPr="004E7377">
        <w:rPr>
          <w:i/>
          <w:vertAlign w:val="subscript"/>
        </w:rPr>
        <w:t>r</w:t>
      </w:r>
      <w:proofErr w:type="gramEnd"/>
      <w:r w:rsidRPr="004E7377">
        <w:t xml:space="preserve"> increases, the difference between them increases.</w:t>
      </w:r>
    </w:p>
    <w:p w:rsidR="004E6431" w:rsidRPr="004E7377" w:rsidRDefault="004E6431" w:rsidP="00D71680">
      <w:r w:rsidRPr="004E7377">
        <w:t xml:space="preserve">The difference of output power in flux-weakening region between motor and generator modes also increases with </w:t>
      </w:r>
      <w:proofErr w:type="gramStart"/>
      <w:r w:rsidR="0055585D" w:rsidRPr="004E7377">
        <w:rPr>
          <w:i/>
        </w:rPr>
        <w:t>R</w:t>
      </w:r>
      <w:r w:rsidR="0055585D" w:rsidRPr="004E7377">
        <w:rPr>
          <w:i/>
          <w:vertAlign w:val="subscript"/>
        </w:rPr>
        <w:t>r</w:t>
      </w:r>
      <w:proofErr w:type="gramEnd"/>
      <w:r w:rsidRPr="004E7377">
        <w:t xml:space="preserve">, as shown in </w:t>
      </w:r>
      <w:r w:rsidRPr="004E7377">
        <w:fldChar w:fldCharType="begin"/>
      </w:r>
      <w:r w:rsidRPr="004E7377">
        <w:instrText xml:space="preserve"> REF _Ref403577423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4.5</w:t>
      </w:r>
      <w:r w:rsidRPr="004E7377">
        <w:fldChar w:fldCharType="end"/>
      </w:r>
      <w:r w:rsidRPr="004E7377">
        <w:t xml:space="preserve"> (c). It is due to the increased</w:t>
      </w: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em_G</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em_M</m:t>
            </m:r>
          </m:sub>
        </m:sSub>
        <m:r>
          <w:rPr>
            <w:rFonts w:ascii="Cambria Math" w:hAnsi="Cambria Math"/>
          </w:rPr>
          <m:t>)</m:t>
        </m:r>
      </m:oMath>
      <w:r w:rsidRPr="004E7377">
        <w:t xml:space="preserve">, as well as the increased </w:t>
      </w:r>
      <w:r w:rsidRPr="004E7377">
        <w:rPr>
          <w:i/>
        </w:rPr>
        <w:t>P</w:t>
      </w:r>
      <w:r w:rsidRPr="004E7377">
        <w:rPr>
          <w:i/>
          <w:vertAlign w:val="subscript"/>
        </w:rPr>
        <w:t>Cu</w:t>
      </w:r>
      <w:r w:rsidRPr="004E7377">
        <w:rPr>
          <w:vertAlign w:val="subscript"/>
        </w:rPr>
        <w:t>2</w:t>
      </w:r>
      <w:r w:rsidRPr="004E7377">
        <w:t xml:space="preserve">, according to </w:t>
      </w:r>
      <w:r w:rsidRPr="004E7377">
        <w:fldChar w:fldCharType="begin"/>
      </w:r>
      <w:r w:rsidRPr="004E7377">
        <w:instrText xml:space="preserve"> REF _Ref402802825 \h </w:instrText>
      </w:r>
      <w:r w:rsidR="00D71680" w:rsidRPr="004E7377">
        <w:instrText xml:space="preserve"> \* MERGEFORMAT </w:instrText>
      </w:r>
      <w:r w:rsidRPr="004E7377">
        <w:fldChar w:fldCharType="separate"/>
      </w:r>
      <w:r w:rsidR="00222543" w:rsidRPr="004E7377">
        <w:t>(</w:t>
      </w:r>
      <w:r w:rsidR="00222543" w:rsidRPr="004E7377">
        <w:rPr>
          <w:noProof/>
        </w:rPr>
        <w:t>4.3</w:t>
      </w:r>
      <w:r w:rsidR="00222543" w:rsidRPr="004E7377">
        <w:t>)</w:t>
      </w:r>
      <w:r w:rsidRPr="004E7377">
        <w:fldChar w:fldCharType="end"/>
      </w:r>
      <w:r w:rsidRPr="004E7377">
        <w:t>.</w:t>
      </w:r>
    </w:p>
    <w:p w:rsidR="00BF09DA" w:rsidRPr="004E7377" w:rsidRDefault="00BF09DA" w:rsidP="00BF09DA">
      <w:r w:rsidRPr="004E7377">
        <w:t xml:space="preserve">The power factors and efficiency at rated operation point of IM in motor and generator modes for different </w:t>
      </w:r>
      <w:proofErr w:type="gramStart"/>
      <w:r w:rsidRPr="004E7377">
        <w:rPr>
          <w:i/>
        </w:rPr>
        <w:t>R</w:t>
      </w:r>
      <w:r w:rsidRPr="004E7377">
        <w:rPr>
          <w:i/>
          <w:vertAlign w:val="subscript"/>
        </w:rPr>
        <w:t>r</w:t>
      </w:r>
      <w:proofErr w:type="gramEnd"/>
      <w:r w:rsidRPr="004E7377">
        <w:t xml:space="preserve"> are shown in </w:t>
      </w:r>
      <w:r w:rsidRPr="004E7377">
        <w:fldChar w:fldCharType="begin"/>
      </w:r>
      <w:r w:rsidRPr="004E7377">
        <w:instrText xml:space="preserve"> REF _Ref403402843 \h  \* MERGEFORMAT </w:instrText>
      </w:r>
      <w:r w:rsidRPr="004E7377">
        <w:fldChar w:fldCharType="separate"/>
      </w:r>
      <w:r w:rsidRPr="004E7377">
        <w:t xml:space="preserve">Fig. </w:t>
      </w:r>
      <w:r w:rsidRPr="004E7377">
        <w:rPr>
          <w:noProof/>
        </w:rPr>
        <w:t>4.6</w:t>
      </w:r>
      <w:r w:rsidRPr="004E7377">
        <w:fldChar w:fldCharType="end"/>
      </w:r>
      <w:r w:rsidRPr="004E7377">
        <w:t xml:space="preserve">. The rotor resistance </w:t>
      </w:r>
      <w:proofErr w:type="gramStart"/>
      <w:r w:rsidRPr="004E7377">
        <w:rPr>
          <w:i/>
        </w:rPr>
        <w:t>R</w:t>
      </w:r>
      <w:r w:rsidRPr="004E7377">
        <w:rPr>
          <w:i/>
          <w:vertAlign w:val="subscript"/>
        </w:rPr>
        <w:t>r</w:t>
      </w:r>
      <w:proofErr w:type="gramEnd"/>
      <w:r w:rsidRPr="004E7377">
        <w:t xml:space="preserve"> does not influence the power factor value. It can be explained from the voltage vector diagram in </w:t>
      </w:r>
      <w:r w:rsidRPr="004E7377">
        <w:fldChar w:fldCharType="begin"/>
      </w:r>
      <w:r w:rsidRPr="004E7377">
        <w:instrText xml:space="preserve"> REF _Ref404088695 \h </w:instrText>
      </w:r>
      <w:r w:rsidRPr="004E7377">
        <w:fldChar w:fldCharType="separate"/>
      </w:r>
      <w:r w:rsidRPr="004E7377">
        <w:t xml:space="preserve">Fig. </w:t>
      </w:r>
      <w:r w:rsidRPr="004E7377">
        <w:rPr>
          <w:noProof/>
        </w:rPr>
        <w:t>4</w:t>
      </w:r>
      <w:r w:rsidRPr="004E7377">
        <w:t>.</w:t>
      </w:r>
      <w:r w:rsidRPr="004E7377">
        <w:rPr>
          <w:noProof/>
        </w:rPr>
        <w:t>2</w:t>
      </w:r>
      <w:r w:rsidRPr="004E7377">
        <w:fldChar w:fldCharType="end"/>
      </w:r>
      <w:r w:rsidRPr="004E7377">
        <w:t xml:space="preserve">, which shows that the power factor is independent on </w:t>
      </w:r>
      <w:proofErr w:type="gramStart"/>
      <w:r w:rsidRPr="004E7377">
        <w:rPr>
          <w:i/>
        </w:rPr>
        <w:t>R</w:t>
      </w:r>
      <w:r w:rsidRPr="004E7377">
        <w:rPr>
          <w:i/>
          <w:vertAlign w:val="subscript"/>
        </w:rPr>
        <w:t>r</w:t>
      </w:r>
      <w:proofErr w:type="gramEnd"/>
      <w:r w:rsidRPr="004E7377">
        <w:t>.</w:t>
      </w:r>
    </w:p>
    <w:p w:rsidR="00BF09DA" w:rsidRPr="004E7377" w:rsidRDefault="00BF09DA" w:rsidP="00BF09DA">
      <w:r w:rsidRPr="004E7377">
        <w:lastRenderedPageBreak/>
        <w:t xml:space="preserve">As </w:t>
      </w:r>
      <w:proofErr w:type="gramStart"/>
      <w:r w:rsidRPr="004E7377">
        <w:rPr>
          <w:i/>
        </w:rPr>
        <w:t>R</w:t>
      </w:r>
      <w:r w:rsidRPr="004E7377">
        <w:rPr>
          <w:i/>
          <w:vertAlign w:val="subscript"/>
        </w:rPr>
        <w:t>r</w:t>
      </w:r>
      <w:proofErr w:type="gramEnd"/>
      <w:r w:rsidRPr="004E7377">
        <w:t xml:space="preserve"> increases, the efficiency of IM in both motor and generator modes decreases, due to the increased </w:t>
      </w:r>
      <w:r w:rsidRPr="004E7377">
        <w:rPr>
          <w:i/>
        </w:rPr>
        <w:t>P</w:t>
      </w:r>
      <w:r w:rsidRPr="004E7377">
        <w:rPr>
          <w:i/>
          <w:vertAlign w:val="subscript"/>
        </w:rPr>
        <w:t>Cu</w:t>
      </w:r>
      <w:r w:rsidRPr="004E7377">
        <w:rPr>
          <w:vertAlign w:val="subscript"/>
        </w:rPr>
        <w:t>2</w:t>
      </w:r>
      <w:r w:rsidRPr="004E7377">
        <w:t xml:space="preserve">. However, the decrease of efficiency for motor mode is faster than that in generator mode. The efficiency for rated operation points in motor and generator modes, </w:t>
      </w:r>
      <m:oMath>
        <m:sSub>
          <m:sSubPr>
            <m:ctrlPr>
              <w:rPr>
                <w:rFonts w:ascii="Cambria Math" w:hAnsi="Cambria Math"/>
                <w:i/>
              </w:rPr>
            </m:ctrlPr>
          </m:sSubPr>
          <m:e>
            <m:r>
              <w:rPr>
                <w:rFonts w:ascii="Cambria Math" w:hAnsi="Cambria Math"/>
              </w:rPr>
              <m:t>η</m:t>
            </m:r>
          </m:e>
          <m:sub>
            <m:r>
              <w:rPr>
                <w:rFonts w:ascii="Cambria Math" w:hAnsi="Cambria Math"/>
              </w:rPr>
              <m:t>M</m:t>
            </m:r>
          </m:sub>
        </m:sSub>
      </m:oMath>
      <w:r w:rsidRPr="004E7377">
        <w:rPr>
          <w:rFonts w:eastAsia="SimSun"/>
          <w:i/>
        </w:rPr>
        <w:t xml:space="preserve"> </w:t>
      </w:r>
      <w:r w:rsidRPr="004E7377">
        <w:t xml:space="preserve">and </w:t>
      </w:r>
      <m:oMath>
        <m:sSub>
          <m:sSubPr>
            <m:ctrlPr>
              <w:rPr>
                <w:rFonts w:ascii="Cambria Math" w:hAnsi="Cambria Math"/>
                <w:i/>
              </w:rPr>
            </m:ctrlPr>
          </m:sSubPr>
          <m:e>
            <m:r>
              <w:rPr>
                <w:rFonts w:ascii="Cambria Math" w:hAnsi="Cambria Math"/>
              </w:rPr>
              <m:t>η</m:t>
            </m:r>
          </m:e>
          <m:sub>
            <m:r>
              <w:rPr>
                <w:rFonts w:ascii="Cambria Math" w:hAnsi="Cambria Math"/>
              </w:rPr>
              <m:t>G</m:t>
            </m:r>
          </m:sub>
        </m:sSub>
      </m:oMath>
      <w:r w:rsidRPr="004E7377">
        <w:t xml:space="preserve"> are </w:t>
      </w:r>
      <w:r w:rsidRPr="004E7377">
        <w:fldChar w:fldCharType="begin"/>
      </w:r>
      <w:r w:rsidRPr="004E7377">
        <w:instrText xml:space="preserve"> REF _Ref403405430 \h  \* MERGEFORMAT </w:instrText>
      </w:r>
      <w:r w:rsidRPr="004E7377">
        <w:fldChar w:fldCharType="separate"/>
      </w:r>
      <w:r w:rsidRPr="004E7377">
        <w:t>(</w:t>
      </w:r>
      <w:r w:rsidRPr="004E7377">
        <w:rPr>
          <w:noProof/>
        </w:rPr>
        <w:t>4.4</w:t>
      </w:r>
      <w:r w:rsidRPr="004E7377">
        <w:t>)</w:t>
      </w:r>
      <w:r w:rsidRPr="004E7377">
        <w:fldChar w:fldCharType="end"/>
      </w:r>
      <w:r w:rsidRPr="004E7377">
        <w:t xml:space="preserve"> and </w:t>
      </w:r>
      <w:r w:rsidRPr="004E7377">
        <w:fldChar w:fldCharType="begin"/>
      </w:r>
      <w:r w:rsidRPr="004E7377">
        <w:instrText xml:space="preserve"> REF _Ref403405431 \h  \* MERGEFORMAT </w:instrText>
      </w:r>
      <w:r w:rsidRPr="004E7377">
        <w:fldChar w:fldCharType="separate"/>
      </w:r>
      <w:r w:rsidRPr="004E7377">
        <w:t>(</w:t>
      </w:r>
      <w:r w:rsidRPr="004E7377">
        <w:rPr>
          <w:noProof/>
        </w:rPr>
        <w:t>4.5</w:t>
      </w:r>
      <w:r w:rsidRPr="004E7377">
        <w:t>)</w:t>
      </w:r>
      <w:r w:rsidRPr="004E7377">
        <w:fldChar w:fldCharType="end"/>
      </w:r>
      <w:r w:rsidRPr="004E7377">
        <w:t xml:space="preserve"> respectively, which show that </w:t>
      </w:r>
      <w:r w:rsidRPr="004E7377">
        <w:rPr>
          <w:i/>
        </w:rPr>
        <w:t>P</w:t>
      </w:r>
      <w:r w:rsidRPr="004E7377">
        <w:rPr>
          <w:i/>
          <w:vertAlign w:val="subscript"/>
        </w:rPr>
        <w:t>Cu</w:t>
      </w:r>
      <w:r w:rsidRPr="004E7377">
        <w:rPr>
          <w:vertAlign w:val="subscript"/>
        </w:rPr>
        <w:t>2</w:t>
      </w:r>
      <w:r w:rsidRPr="004E7377">
        <w:t xml:space="preserve"> affects the efficiency in motor mode more than that in generator mode. Consequently, the efficiency difference between motor and generator modes increases with </w:t>
      </w:r>
      <w:r w:rsidRPr="004E7377">
        <w:rPr>
          <w:i/>
        </w:rPr>
        <w:t>P</w:t>
      </w:r>
      <w:r w:rsidRPr="004E7377">
        <w:rPr>
          <w:i/>
          <w:vertAlign w:val="subscript"/>
        </w:rPr>
        <w:t>Cu</w:t>
      </w:r>
      <w:r w:rsidRPr="004E7377">
        <w:rPr>
          <w:vertAlign w:val="subscript"/>
        </w:rPr>
        <w:t>2</w:t>
      </w:r>
      <w:r w:rsidRPr="004E7377">
        <w:t>.</w:t>
      </w:r>
    </w:p>
    <w:p w:rsidR="00BF09DA" w:rsidRPr="004E7377" w:rsidRDefault="00BF09DA" w:rsidP="00BF09DA">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den>
        </m:f>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den>
        </m:f>
      </m:oMath>
      <w:r w:rsidRPr="004E7377">
        <w:rPr>
          <w:sz w:val="24"/>
          <w:szCs w:val="24"/>
        </w:rPr>
        <w:tab/>
        <w:t xml:space="preserve"> </w:t>
      </w:r>
    </w:p>
    <w:p w:rsidR="00BF09DA" w:rsidRPr="004E7377" w:rsidRDefault="00BF09DA" w:rsidP="00BF09DA">
      <w:pPr>
        <w:pStyle w:val="Caption"/>
        <w:spacing w:before="120" w:after="120"/>
        <w:rPr>
          <w:szCs w:val="24"/>
        </w:rPr>
      </w:pPr>
      <w:r w:rsidRPr="004E7377">
        <w:rPr>
          <w:szCs w:val="24"/>
        </w:rPr>
        <w:t xml:space="preserve"> </w:t>
      </w:r>
      <w:bookmarkStart w:id="492" w:name="_Ref403405430"/>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Pr="004E7377">
        <w:rPr>
          <w:noProof/>
          <w:szCs w:val="24"/>
        </w:rPr>
        <w:t>4</w:t>
      </w:r>
      <w:r w:rsidRPr="004E7377">
        <w:rPr>
          <w:szCs w:val="24"/>
        </w:rPr>
        <w:fldChar w:fldCharType="end"/>
      </w:r>
      <w:r w:rsidRPr="004E7377">
        <w:rPr>
          <w:szCs w:val="24"/>
        </w:rPr>
        <w:t>)</w:t>
      </w:r>
      <w:bookmarkEnd w:id="492"/>
    </w:p>
    <w:p w:rsidR="00BF09DA" w:rsidRPr="004E7377" w:rsidRDefault="00BF09DA" w:rsidP="00BF09DA">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η</m:t>
            </m:r>
          </m:e>
          <m:sub>
            <m:r>
              <w:rPr>
                <w:rFonts w:ascii="Cambria Math" w:hAnsi="Cambria Math"/>
                <w:sz w:val="24"/>
                <w:szCs w:val="24"/>
              </w:rPr>
              <m:t>G</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den>
        </m:f>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den>
        </m:f>
      </m:oMath>
      <w:r w:rsidRPr="004E7377">
        <w:rPr>
          <w:sz w:val="24"/>
          <w:szCs w:val="24"/>
        </w:rPr>
        <w:tab/>
        <w:t xml:space="preserve"> </w:t>
      </w:r>
    </w:p>
    <w:p w:rsidR="00BF09DA" w:rsidRPr="004E7377" w:rsidRDefault="00BF09DA" w:rsidP="00BF09DA">
      <w:pPr>
        <w:pStyle w:val="Caption"/>
        <w:spacing w:before="120" w:after="120"/>
        <w:rPr>
          <w:szCs w:val="24"/>
        </w:rPr>
      </w:pPr>
      <w:r w:rsidRPr="004E7377">
        <w:rPr>
          <w:szCs w:val="24"/>
        </w:rPr>
        <w:t xml:space="preserve"> </w:t>
      </w:r>
      <w:bookmarkStart w:id="493" w:name="_Ref403405431"/>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Pr="004E7377">
        <w:rPr>
          <w:noProof/>
          <w:szCs w:val="24"/>
        </w:rPr>
        <w:t>5</w:t>
      </w:r>
      <w:r w:rsidRPr="004E7377">
        <w:rPr>
          <w:szCs w:val="24"/>
        </w:rPr>
        <w:fldChar w:fldCharType="end"/>
      </w:r>
      <w:r w:rsidRPr="004E7377">
        <w:rPr>
          <w:szCs w:val="24"/>
        </w:rPr>
        <w:t>)</w:t>
      </w:r>
      <w:bookmarkEnd w:id="493"/>
    </w:p>
    <w:p w:rsidR="004E6431" w:rsidRPr="004E7377" w:rsidRDefault="003C218B" w:rsidP="00BF09DA">
      <w:pPr>
        <w:pStyle w:val="Text"/>
        <w:spacing w:line="240" w:lineRule="auto"/>
        <w:ind w:firstLine="0"/>
        <w:jc w:val="center"/>
      </w:pPr>
      <w:r w:rsidRPr="004E7377">
        <w:rPr>
          <w:noProof/>
          <w:lang w:val="en-GB" w:eastAsia="zh-CN"/>
        </w:rPr>
        <w:drawing>
          <wp:inline distT="0" distB="0" distL="0" distR="0" wp14:anchorId="37CFB483" wp14:editId="364CD311">
            <wp:extent cx="4867200" cy="2916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E6431" w:rsidRPr="004E7377" w:rsidRDefault="004E6431" w:rsidP="00BF09DA">
      <w:pPr>
        <w:pStyle w:val="Caption"/>
        <w:spacing w:after="0" w:line="240" w:lineRule="auto"/>
      </w:pPr>
      <w:r w:rsidRPr="004E7377">
        <w:t>(a)</w:t>
      </w:r>
    </w:p>
    <w:p w:rsidR="004E6431" w:rsidRPr="004E7377" w:rsidRDefault="003C218B" w:rsidP="00BF09DA">
      <w:pPr>
        <w:pStyle w:val="Text"/>
        <w:spacing w:line="240" w:lineRule="auto"/>
        <w:ind w:firstLine="0"/>
        <w:jc w:val="center"/>
        <w:rPr>
          <w:noProof/>
          <w:lang w:val="en-GB" w:eastAsia="zh-CN"/>
        </w:rPr>
      </w:pPr>
      <w:r w:rsidRPr="004E7377">
        <w:rPr>
          <w:noProof/>
          <w:lang w:val="en-GB" w:eastAsia="zh-CN"/>
        </w:rPr>
        <w:drawing>
          <wp:inline distT="0" distB="0" distL="0" distR="0" wp14:anchorId="0AAD18A5" wp14:editId="2D97393D">
            <wp:extent cx="4867200" cy="2926800"/>
            <wp:effectExtent l="0" t="0" r="0" b="698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67200" cy="2926800"/>
                    </a:xfrm>
                    <a:prstGeom prst="rect">
                      <a:avLst/>
                    </a:prstGeom>
                    <a:noFill/>
                    <a:ln>
                      <a:noFill/>
                    </a:ln>
                  </pic:spPr>
                </pic:pic>
              </a:graphicData>
            </a:graphic>
          </wp:inline>
        </w:drawing>
      </w:r>
    </w:p>
    <w:p w:rsidR="004E6431" w:rsidRPr="004E7377" w:rsidRDefault="004E6431" w:rsidP="00BF09DA">
      <w:pPr>
        <w:pStyle w:val="Caption"/>
        <w:spacing w:line="240" w:lineRule="auto"/>
        <w:rPr>
          <w:noProof/>
        </w:rPr>
      </w:pPr>
      <w:r w:rsidRPr="004E7377">
        <w:rPr>
          <w:noProof/>
        </w:rPr>
        <w:t>(b)</w:t>
      </w:r>
    </w:p>
    <w:p w:rsidR="004E6431" w:rsidRPr="004E7377" w:rsidRDefault="003C218B" w:rsidP="00D71680">
      <w:pPr>
        <w:pStyle w:val="Text"/>
        <w:spacing w:line="240" w:lineRule="auto"/>
        <w:ind w:firstLine="0"/>
        <w:jc w:val="center"/>
        <w:rPr>
          <w:noProof/>
          <w:lang w:val="en-GB" w:eastAsia="zh-CN"/>
        </w:rPr>
      </w:pPr>
      <w:r w:rsidRPr="004E7377">
        <w:rPr>
          <w:noProof/>
          <w:lang w:val="en-GB" w:eastAsia="zh-CN"/>
        </w:rPr>
        <w:lastRenderedPageBreak/>
        <w:drawing>
          <wp:inline distT="0" distB="0" distL="0" distR="0" wp14:anchorId="6CD66D26" wp14:editId="79264DC7">
            <wp:extent cx="4878000" cy="2926800"/>
            <wp:effectExtent l="0" t="0" r="0" b="69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78000" cy="2926800"/>
                    </a:xfrm>
                    <a:prstGeom prst="rect">
                      <a:avLst/>
                    </a:prstGeom>
                    <a:noFill/>
                    <a:ln>
                      <a:noFill/>
                    </a:ln>
                  </pic:spPr>
                </pic:pic>
              </a:graphicData>
            </a:graphic>
          </wp:inline>
        </w:drawing>
      </w:r>
    </w:p>
    <w:p w:rsidR="004E6431" w:rsidRPr="004E7377" w:rsidRDefault="004E6431" w:rsidP="00D71680">
      <w:pPr>
        <w:pStyle w:val="Caption"/>
        <w:rPr>
          <w:noProof/>
        </w:rPr>
      </w:pPr>
      <w:bookmarkStart w:id="494" w:name="_Ref403401736"/>
      <w:r w:rsidRPr="004E7377">
        <w:rPr>
          <w:noProof/>
        </w:rPr>
        <w:t>(c)</w:t>
      </w:r>
    </w:p>
    <w:p w:rsidR="004E6431" w:rsidRPr="004E7377" w:rsidRDefault="003C218B" w:rsidP="004E6431">
      <w:pPr>
        <w:pStyle w:val="Text"/>
        <w:spacing w:line="240" w:lineRule="auto"/>
        <w:ind w:firstLine="0"/>
        <w:jc w:val="center"/>
        <w:rPr>
          <w:noProof/>
          <w:sz w:val="16"/>
          <w:lang w:val="en-GB" w:eastAsia="zh-CN"/>
        </w:rPr>
      </w:pPr>
      <w:r w:rsidRPr="004E7377">
        <w:rPr>
          <w:noProof/>
          <w:lang w:val="en-GB" w:eastAsia="zh-CN"/>
        </w:rPr>
        <w:drawing>
          <wp:inline distT="0" distB="0" distL="0" distR="0" wp14:anchorId="7E2CAF86" wp14:editId="1356ABEE">
            <wp:extent cx="4867200" cy="2916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E6431" w:rsidRPr="004E7377" w:rsidRDefault="004E6431" w:rsidP="00D71680">
      <w:pPr>
        <w:pStyle w:val="Caption"/>
        <w:rPr>
          <w:noProof/>
        </w:rPr>
      </w:pPr>
      <w:r w:rsidRPr="004E7377">
        <w:rPr>
          <w:noProof/>
        </w:rPr>
        <w:t>(d)</w:t>
      </w:r>
    </w:p>
    <w:p w:rsidR="004E6431" w:rsidRPr="004E7377" w:rsidRDefault="004E6431" w:rsidP="00D71680">
      <w:pPr>
        <w:pStyle w:val="Caption"/>
      </w:pPr>
      <w:bookmarkStart w:id="495" w:name="_Ref40357742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5</w:t>
      </w:r>
      <w:r w:rsidR="008108B9" w:rsidRPr="004E7377">
        <w:fldChar w:fldCharType="end"/>
      </w:r>
      <w:bookmarkEnd w:id="494"/>
      <w:bookmarkEnd w:id="495"/>
      <w:r w:rsidRPr="004E7377">
        <w:t xml:space="preserve"> Torque-, power- and slip ratio-speed characteristics of IM with different </w:t>
      </w:r>
      <w:proofErr w:type="gramStart"/>
      <w:r w:rsidRPr="004E7377">
        <w:rPr>
          <w:i/>
        </w:rPr>
        <w:t>R</w:t>
      </w:r>
      <w:r w:rsidR="003C218B" w:rsidRPr="004E7377">
        <w:rPr>
          <w:i/>
          <w:vertAlign w:val="subscript"/>
        </w:rPr>
        <w:t>r</w:t>
      </w:r>
      <w:proofErr w:type="gramEnd"/>
      <w:r w:rsidRPr="004E7377">
        <w:t xml:space="preserve">, </w:t>
      </w:r>
      <w:r w:rsidRPr="004E7377">
        <w:rPr>
          <w:i/>
        </w:rPr>
        <w:t>R</w:t>
      </w:r>
      <w:r w:rsidRPr="004E7377">
        <w:rPr>
          <w:vertAlign w:val="subscript"/>
        </w:rPr>
        <w:t>s</w:t>
      </w:r>
      <w:r w:rsidRPr="004E7377">
        <w:t xml:space="preserve">=0.004Ω, </w:t>
      </w:r>
      <w:r w:rsidRPr="004E7377">
        <w:rPr>
          <w:i/>
        </w:rPr>
        <w:t>L</w:t>
      </w:r>
      <w:r w:rsidRPr="004E7377">
        <w:rPr>
          <w:i/>
          <w:vertAlign w:val="subscript"/>
        </w:rPr>
        <w:t>s</w:t>
      </w:r>
      <w:r w:rsidRPr="004E7377">
        <w:t xml:space="preserve">=0.0712mL, </w:t>
      </w:r>
      <w:r w:rsidRPr="004E7377">
        <w:rPr>
          <w:i/>
        </w:rPr>
        <w:t>L</w:t>
      </w:r>
      <w:r w:rsidRPr="004E7377">
        <w:rPr>
          <w:i/>
          <w:vertAlign w:val="subscript"/>
        </w:rPr>
        <w:t>t</w:t>
      </w:r>
      <w:r w:rsidRPr="004E7377">
        <w:t xml:space="preserve">=0.0107mL, </w:t>
      </w:r>
      <w:r w:rsidRPr="004E7377">
        <w:rPr>
          <w:i/>
        </w:rPr>
        <w:t>θ</w:t>
      </w:r>
      <w:r w:rsidRPr="004E7377">
        <w:rPr>
          <w:vertAlign w:val="subscript"/>
        </w:rPr>
        <w:t>0</w:t>
      </w:r>
      <w:r w:rsidRPr="004E7377">
        <w:t>=63.2º,</w:t>
      </w:r>
      <w:r w:rsidRPr="004E7377">
        <w:rPr>
          <w:i/>
        </w:rPr>
        <w:t xml:space="preserve"> u</w:t>
      </w:r>
      <w:r w:rsidRPr="004E7377">
        <w:rPr>
          <w:i/>
          <w:vertAlign w:val="subscript"/>
        </w:rPr>
        <w:t>lim</w:t>
      </w:r>
      <w:r w:rsidRPr="004E7377">
        <w:t>=26V,</w:t>
      </w:r>
      <w:r w:rsidRPr="004E7377">
        <w:rPr>
          <w:i/>
        </w:rPr>
        <w:t xml:space="preserve"> i</w:t>
      </w:r>
      <w:r w:rsidRPr="004E7377">
        <w:rPr>
          <w:i/>
          <w:vertAlign w:val="subscript"/>
        </w:rPr>
        <w:t>lim</w:t>
      </w:r>
      <w:r w:rsidRPr="004E7377">
        <w:t>=707A. (a) Torque-speed. (b) Electromagnetic power-speed. (c) Output power-speed. (d) Slip ratio-speed.</w:t>
      </w:r>
    </w:p>
    <w:p w:rsidR="004E6431" w:rsidRPr="004E7377" w:rsidRDefault="004E6431" w:rsidP="004E6431">
      <w:pPr>
        <w:pStyle w:val="Text"/>
        <w:spacing w:line="240" w:lineRule="auto"/>
      </w:pPr>
      <w:bookmarkStart w:id="496" w:name="_Ref402530772"/>
    </w:p>
    <w:p w:rsidR="004E6431" w:rsidRPr="004E7377" w:rsidRDefault="003C218B" w:rsidP="00D71680">
      <w:pPr>
        <w:pStyle w:val="Text"/>
        <w:spacing w:line="240" w:lineRule="auto"/>
        <w:ind w:firstLine="0"/>
        <w:jc w:val="center"/>
      </w:pPr>
      <w:r w:rsidRPr="004E7377">
        <w:rPr>
          <w:noProof/>
          <w:lang w:val="en-GB" w:eastAsia="zh-CN"/>
        </w:rPr>
        <w:lastRenderedPageBreak/>
        <w:drawing>
          <wp:inline distT="0" distB="0" distL="0" distR="0" wp14:anchorId="1A1CAA87" wp14:editId="58C6CC04">
            <wp:extent cx="4892400" cy="2916000"/>
            <wp:effectExtent l="0" t="0" r="381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92400" cy="2916000"/>
                    </a:xfrm>
                    <a:prstGeom prst="rect">
                      <a:avLst/>
                    </a:prstGeom>
                    <a:noFill/>
                    <a:ln>
                      <a:noFill/>
                    </a:ln>
                  </pic:spPr>
                </pic:pic>
              </a:graphicData>
            </a:graphic>
          </wp:inline>
        </w:drawing>
      </w:r>
    </w:p>
    <w:p w:rsidR="004E6431" w:rsidRPr="004E7377" w:rsidRDefault="004E6431" w:rsidP="00D71680">
      <w:pPr>
        <w:pStyle w:val="Caption"/>
      </w:pPr>
      <w:r w:rsidRPr="004E7377">
        <w:t>(a)</w:t>
      </w:r>
    </w:p>
    <w:p w:rsidR="004E6431" w:rsidRPr="004E7377" w:rsidRDefault="003C218B" w:rsidP="00D71680">
      <w:pPr>
        <w:pStyle w:val="Text"/>
        <w:keepNext/>
        <w:spacing w:line="240" w:lineRule="auto"/>
        <w:ind w:firstLine="0"/>
        <w:jc w:val="center"/>
      </w:pPr>
      <w:r w:rsidRPr="004E7377">
        <w:rPr>
          <w:noProof/>
          <w:lang w:val="en-GB" w:eastAsia="zh-CN"/>
        </w:rPr>
        <w:drawing>
          <wp:inline distT="0" distB="0" distL="0" distR="0" wp14:anchorId="5D8DA086" wp14:editId="1D54242D">
            <wp:extent cx="4892400" cy="2916000"/>
            <wp:effectExtent l="0" t="0" r="381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92400" cy="2916000"/>
                    </a:xfrm>
                    <a:prstGeom prst="rect">
                      <a:avLst/>
                    </a:prstGeom>
                    <a:noFill/>
                    <a:ln>
                      <a:noFill/>
                    </a:ln>
                  </pic:spPr>
                </pic:pic>
              </a:graphicData>
            </a:graphic>
          </wp:inline>
        </w:drawing>
      </w:r>
    </w:p>
    <w:p w:rsidR="004E6431" w:rsidRPr="004E7377" w:rsidRDefault="004E6431" w:rsidP="00D71680">
      <w:pPr>
        <w:pStyle w:val="Caption"/>
      </w:pPr>
      <w:r w:rsidRPr="004E7377">
        <w:t>(b)</w:t>
      </w:r>
    </w:p>
    <w:p w:rsidR="004E6431" w:rsidRPr="004E7377" w:rsidRDefault="004E6431" w:rsidP="00D71680">
      <w:pPr>
        <w:pStyle w:val="Caption"/>
      </w:pPr>
      <w:bookmarkStart w:id="497" w:name="_Ref40340284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6</w:t>
      </w:r>
      <w:r w:rsidR="008108B9" w:rsidRPr="004E7377">
        <w:fldChar w:fldCharType="end"/>
      </w:r>
      <w:bookmarkEnd w:id="497"/>
      <w:r w:rsidRPr="004E7377">
        <w:t xml:space="preserve"> Variation of power factor and efficiency at rated operation point of IM with different </w:t>
      </w:r>
      <w:proofErr w:type="gramStart"/>
      <w:r w:rsidR="0055585D" w:rsidRPr="004E7377">
        <w:rPr>
          <w:i/>
        </w:rPr>
        <w:t>R</w:t>
      </w:r>
      <w:r w:rsidR="0055585D" w:rsidRPr="004E7377">
        <w:rPr>
          <w:i/>
          <w:vertAlign w:val="subscript"/>
        </w:rPr>
        <w:t>r</w:t>
      </w:r>
      <w:proofErr w:type="gramEnd"/>
      <w:r w:rsidRPr="004E7377">
        <w:t xml:space="preserve">, </w:t>
      </w:r>
      <w:r w:rsidRPr="004E7377">
        <w:rPr>
          <w:i/>
        </w:rPr>
        <w:t>R</w:t>
      </w:r>
      <w:r w:rsidRPr="004E7377">
        <w:rPr>
          <w:vertAlign w:val="subscript"/>
        </w:rPr>
        <w:t>s</w:t>
      </w:r>
      <w:r w:rsidRPr="004E7377">
        <w:t xml:space="preserve">=0.004Ω, </w:t>
      </w:r>
      <w:r w:rsidRPr="004E7377">
        <w:rPr>
          <w:i/>
        </w:rPr>
        <w:t>L</w:t>
      </w:r>
      <w:r w:rsidRPr="004E7377">
        <w:rPr>
          <w:i/>
          <w:vertAlign w:val="subscript"/>
        </w:rPr>
        <w:t>s</w:t>
      </w:r>
      <w:r w:rsidRPr="004E7377">
        <w:t xml:space="preserve">=0.0712mL, </w:t>
      </w:r>
      <w:r w:rsidRPr="004E7377">
        <w:rPr>
          <w:i/>
        </w:rPr>
        <w:t>L</w:t>
      </w:r>
      <w:r w:rsidRPr="004E7377">
        <w:rPr>
          <w:i/>
          <w:vertAlign w:val="subscript"/>
        </w:rPr>
        <w:t>t</w:t>
      </w:r>
      <w:r w:rsidRPr="004E7377">
        <w:t xml:space="preserve">=0.0107mL, </w:t>
      </w:r>
      <w:r w:rsidRPr="004E7377">
        <w:rPr>
          <w:i/>
        </w:rPr>
        <w:t>θ</w:t>
      </w:r>
      <w:r w:rsidRPr="004E7377">
        <w:rPr>
          <w:vertAlign w:val="subscript"/>
        </w:rPr>
        <w:t>0</w:t>
      </w:r>
      <w:r w:rsidRPr="004E7377">
        <w:t>=63.2º,</w:t>
      </w:r>
      <w:r w:rsidRPr="004E7377">
        <w:rPr>
          <w:i/>
        </w:rPr>
        <w:t xml:space="preserve"> u</w:t>
      </w:r>
      <w:r w:rsidRPr="004E7377">
        <w:rPr>
          <w:i/>
          <w:vertAlign w:val="subscript"/>
        </w:rPr>
        <w:t>lim</w:t>
      </w:r>
      <w:r w:rsidRPr="004E7377">
        <w:t>=26V,</w:t>
      </w:r>
      <w:r w:rsidRPr="004E7377">
        <w:rPr>
          <w:i/>
        </w:rPr>
        <w:t xml:space="preserve"> i</w:t>
      </w:r>
      <w:r w:rsidRPr="004E7377">
        <w:rPr>
          <w:i/>
          <w:vertAlign w:val="subscript"/>
        </w:rPr>
        <w:t>lim</w:t>
      </w:r>
      <w:r w:rsidRPr="004E7377">
        <w:t>=707A. (a) Power factor. (b) Efficiency.</w:t>
      </w:r>
    </w:p>
    <w:p w:rsidR="00BF09DA" w:rsidRPr="004E7377" w:rsidRDefault="00BF09DA">
      <w:pPr>
        <w:spacing w:line="276" w:lineRule="auto"/>
        <w:jc w:val="left"/>
        <w:rPr>
          <w:rFonts w:eastAsiaTheme="majorEastAsia" w:cstheme="majorBidi"/>
          <w:b/>
          <w:bCs/>
          <w:sz w:val="26"/>
          <w:szCs w:val="26"/>
        </w:rPr>
      </w:pPr>
      <w:bookmarkStart w:id="498" w:name="_Ref403318508"/>
      <w:r w:rsidRPr="004E7377">
        <w:br w:type="page"/>
      </w:r>
    </w:p>
    <w:p w:rsidR="004E6431" w:rsidRPr="004E7377" w:rsidRDefault="004E6431" w:rsidP="000166FB">
      <w:pPr>
        <w:pStyle w:val="Heading2"/>
      </w:pPr>
      <w:bookmarkStart w:id="499" w:name="_Toc409958874"/>
      <w:r w:rsidRPr="004E7377">
        <w:lastRenderedPageBreak/>
        <w:t>Influence of Other Parameters</w:t>
      </w:r>
      <w:bookmarkEnd w:id="496"/>
      <w:bookmarkEnd w:id="498"/>
      <w:bookmarkEnd w:id="499"/>
    </w:p>
    <w:p w:rsidR="004E6431" w:rsidRPr="004E7377" w:rsidRDefault="004E6431" w:rsidP="00D71680">
      <w:r w:rsidRPr="004E7377">
        <w:t>The influences of some practical parameters are neglected in the</w:t>
      </w:r>
      <w:r w:rsidR="003C1398" w:rsidRPr="004E7377">
        <w:t xml:space="preserve"> foregoing</w:t>
      </w:r>
      <w:r w:rsidRPr="004E7377">
        <w:t xml:space="preserve"> investigation in order to simplify the analysis, such as </w:t>
      </w:r>
      <w:r w:rsidR="003C1398" w:rsidRPr="004E7377">
        <w:t xml:space="preserve">variable </w:t>
      </w:r>
      <w:r w:rsidRPr="004E7377">
        <w:t xml:space="preserve">inductance and iron loss. </w:t>
      </w:r>
      <w:r w:rsidR="008709F6" w:rsidRPr="004E7377">
        <w:t>The</w:t>
      </w:r>
      <w:r w:rsidRPr="004E7377">
        <w:t xml:space="preserve"> IM </w:t>
      </w:r>
      <w:r w:rsidR="008709F6" w:rsidRPr="004E7377">
        <w:t xml:space="preserve">in </w:t>
      </w:r>
      <w:r w:rsidR="005B41F9" w:rsidRPr="004E7377">
        <w:fldChar w:fldCharType="begin"/>
      </w:r>
      <w:r w:rsidR="005B41F9" w:rsidRPr="004E7377">
        <w:instrText xml:space="preserve"> REF _Ref404787529 \r \h </w:instrText>
      </w:r>
      <w:r w:rsidR="005B41F9" w:rsidRPr="004E7377">
        <w:fldChar w:fldCharType="separate"/>
      </w:r>
      <w:r w:rsidR="00222543" w:rsidRPr="004E7377">
        <w:t>Appendix G</w:t>
      </w:r>
      <w:r w:rsidR="005B41F9" w:rsidRPr="004E7377">
        <w:fldChar w:fldCharType="end"/>
      </w:r>
      <w:r w:rsidR="008709F6" w:rsidRPr="004E7377">
        <w:t xml:space="preserve"> </w:t>
      </w:r>
      <w:r w:rsidRPr="004E7377">
        <w:t xml:space="preserve">is </w:t>
      </w:r>
      <w:r w:rsidR="008709F6" w:rsidRPr="004E7377">
        <w:t>utilized</w:t>
      </w:r>
      <w:r w:rsidRPr="004E7377">
        <w:t xml:space="preserve"> to check the influence of </w:t>
      </w:r>
      <w:r w:rsidR="003C1398" w:rsidRPr="004E7377">
        <w:t xml:space="preserve">variable </w:t>
      </w:r>
      <w:r w:rsidRPr="004E7377">
        <w:t>inductance and iron loss on the torque/power-speed characteristic in this section.</w:t>
      </w:r>
    </w:p>
    <w:p w:rsidR="004E6431" w:rsidRPr="004E7377" w:rsidRDefault="003C1398" w:rsidP="00FE3B0E">
      <w:pPr>
        <w:pStyle w:val="Heading3"/>
      </w:pPr>
      <w:bookmarkStart w:id="500" w:name="_Toc409958875"/>
      <w:r w:rsidRPr="004E7377">
        <w:t xml:space="preserve">Variable </w:t>
      </w:r>
      <w:r w:rsidR="004E6431" w:rsidRPr="004E7377">
        <w:t>Inductance</w:t>
      </w:r>
      <w:bookmarkEnd w:id="500"/>
    </w:p>
    <w:p w:rsidR="00197DC0" w:rsidRPr="004E7377" w:rsidRDefault="004E6431" w:rsidP="00D71680">
      <w:r w:rsidRPr="004E7377">
        <w:t xml:space="preserve">The iron saturation level may be different for different operation points along the torque-speed curve of IM, in other words, the inductances are varying along the torque-speed curve, as shown in </w:t>
      </w:r>
      <w:r w:rsidRPr="004E7377">
        <w:fldChar w:fldCharType="begin"/>
      </w:r>
      <w:r w:rsidRPr="004E7377">
        <w:instrText xml:space="preserve"> REF _Ref403476010 \h  \* MERGEFORMAT </w:instrText>
      </w:r>
      <w:r w:rsidRPr="004E7377">
        <w:fldChar w:fldCharType="separate"/>
      </w:r>
      <w:r w:rsidR="00222543" w:rsidRPr="004E7377">
        <w:t xml:space="preserve">Fig. </w:t>
      </w:r>
      <w:r w:rsidR="00222543" w:rsidRPr="004E7377">
        <w:rPr>
          <w:noProof/>
        </w:rPr>
        <w:t>4.7</w:t>
      </w:r>
      <w:r w:rsidRPr="004E7377">
        <w:fldChar w:fldCharType="end"/>
      </w:r>
      <w:r w:rsidRPr="004E7377">
        <w:t xml:space="preserve">. The inductance in flux-weakening region is larger than that in constant power region, due to the less saturated iron because of flux-weakening. The electromagnetic torque/power-speed characteristics of IM with constant and </w:t>
      </w:r>
      <w:r w:rsidR="003C1398" w:rsidRPr="004E7377">
        <w:t xml:space="preserve">variable </w:t>
      </w:r>
      <w:r w:rsidRPr="004E7377">
        <w:t xml:space="preserve">inductances are shown in </w:t>
      </w:r>
      <w:r w:rsidRPr="004E7377">
        <w:fldChar w:fldCharType="begin"/>
      </w:r>
      <w:r w:rsidRPr="004E7377">
        <w:instrText xml:space="preserve"> REF _Ref403577754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4.8</w:t>
      </w:r>
      <w:r w:rsidRPr="004E7377">
        <w:fldChar w:fldCharType="end"/>
      </w:r>
      <w:r w:rsidRPr="004E7377">
        <w:t xml:space="preserve"> (a) and (b). The electromagnetic torque/power in flux-weakening region of IM with </w:t>
      </w:r>
      <w:r w:rsidR="003C1398" w:rsidRPr="004E7377">
        <w:t xml:space="preserve">variable </w:t>
      </w:r>
      <w:r w:rsidRPr="004E7377">
        <w:t xml:space="preserve">inductances is larger than that of IM with constant inductances in both motor and generator modes. </w:t>
      </w:r>
      <w:r w:rsidR="0003007B" w:rsidRPr="004E7377">
        <w:t xml:space="preserve">The improvement of flux-weakening performance of IM can also be explained from </w:t>
      </w:r>
      <w:r w:rsidR="000B7401" w:rsidRPr="004E7377">
        <w:t xml:space="preserve">the </w:t>
      </w:r>
      <w:r w:rsidR="0003007B" w:rsidRPr="004E7377">
        <w:t>circle diagram</w:t>
      </w:r>
      <w:r w:rsidR="000B7401" w:rsidRPr="004E7377">
        <w:t>,</w:t>
      </w:r>
      <w:r w:rsidR="0003007B" w:rsidRPr="004E7377">
        <w:t xml:space="preserve"> </w:t>
      </w:r>
      <w:r w:rsidR="0003007B" w:rsidRPr="004E7377">
        <w:fldChar w:fldCharType="begin"/>
      </w:r>
      <w:r w:rsidR="0003007B" w:rsidRPr="004E7377">
        <w:instrText xml:space="preserve"> REF _Ref404088818 \h </w:instrText>
      </w:r>
      <w:r w:rsidR="0003007B" w:rsidRPr="004E7377">
        <w:fldChar w:fldCharType="separate"/>
      </w:r>
      <w:r w:rsidR="00222543" w:rsidRPr="004E7377">
        <w:t xml:space="preserve">Fig. </w:t>
      </w:r>
      <w:r w:rsidR="00222543" w:rsidRPr="004E7377">
        <w:rPr>
          <w:noProof/>
        </w:rPr>
        <w:t>4</w:t>
      </w:r>
      <w:r w:rsidR="00222543" w:rsidRPr="004E7377">
        <w:t>.</w:t>
      </w:r>
      <w:r w:rsidR="00222543" w:rsidRPr="004E7377">
        <w:rPr>
          <w:noProof/>
        </w:rPr>
        <w:t>1</w:t>
      </w:r>
      <w:r w:rsidR="0003007B" w:rsidRPr="004E7377">
        <w:fldChar w:fldCharType="end"/>
      </w:r>
      <w:r w:rsidR="0003007B" w:rsidRPr="004E7377">
        <w:t>. For the same current vector</w:t>
      </w:r>
      <w:r w:rsidR="00BC1952" w:rsidRPr="004E7377">
        <w:t xml:space="preserve"> and stator frequency</w:t>
      </w:r>
      <w:r w:rsidR="0003007B" w:rsidRPr="004E7377">
        <w:t xml:space="preserve"> in flux-weakening region, </w:t>
      </w:r>
      <w:r w:rsidR="00197DC0" w:rsidRPr="004E7377">
        <w:rPr>
          <w:i/>
        </w:rPr>
        <w:t>L</w:t>
      </w:r>
      <w:r w:rsidR="00197DC0" w:rsidRPr="004E7377">
        <w:rPr>
          <w:vertAlign w:val="subscript"/>
        </w:rPr>
        <w:t>s</w:t>
      </w:r>
      <w:r w:rsidR="00197DC0" w:rsidRPr="004E7377">
        <w:t xml:space="preserve"> of IM with variable inductances is much smaller than that with constant inductances</w:t>
      </w:r>
      <w:r w:rsidR="00BC1952" w:rsidRPr="004E7377">
        <w:t xml:space="preserve">, </w:t>
      </w:r>
      <w:r w:rsidR="00BC1952" w:rsidRPr="004E7377">
        <w:fldChar w:fldCharType="begin"/>
      </w:r>
      <w:r w:rsidR="00BC1952" w:rsidRPr="004E7377">
        <w:instrText xml:space="preserve"> REF _Ref403476010 \h </w:instrText>
      </w:r>
      <w:r w:rsidR="00BC1952" w:rsidRPr="004E7377">
        <w:fldChar w:fldCharType="separate"/>
      </w:r>
      <w:r w:rsidR="00222543" w:rsidRPr="004E7377">
        <w:t xml:space="preserve">Fig. </w:t>
      </w:r>
      <w:r w:rsidR="00222543" w:rsidRPr="004E7377">
        <w:rPr>
          <w:noProof/>
        </w:rPr>
        <w:t>4</w:t>
      </w:r>
      <w:r w:rsidR="00222543" w:rsidRPr="004E7377">
        <w:t>.</w:t>
      </w:r>
      <w:r w:rsidR="00222543" w:rsidRPr="004E7377">
        <w:rPr>
          <w:noProof/>
        </w:rPr>
        <w:t>7</w:t>
      </w:r>
      <w:r w:rsidR="00BC1952" w:rsidRPr="004E7377">
        <w:fldChar w:fldCharType="end"/>
      </w:r>
      <w:r w:rsidR="00197DC0" w:rsidRPr="004E7377">
        <w:t>.</w:t>
      </w:r>
      <w:r w:rsidR="00BC1952" w:rsidRPr="004E7377">
        <w:t xml:space="preserve"> Consequently, the stator voltage amplitude of IM with variable inductances is smaller, as </w:t>
      </w:r>
      <w:r w:rsidR="00A14D0C" w:rsidRPr="004E7377">
        <w:t>can</w:t>
      </w:r>
      <w:r w:rsidR="002E378A" w:rsidRPr="004E7377">
        <w:t xml:space="preserve"> be</w:t>
      </w:r>
      <w:r w:rsidR="00A14D0C" w:rsidRPr="004E7377">
        <w:t xml:space="preserve"> </w:t>
      </w:r>
      <w:r w:rsidR="00BC1952" w:rsidRPr="004E7377">
        <w:t xml:space="preserve">seen from </w:t>
      </w:r>
      <w:r w:rsidR="009F2C9D" w:rsidRPr="004E7377">
        <w:fldChar w:fldCharType="begin"/>
      </w:r>
      <w:r w:rsidR="009F2C9D" w:rsidRPr="004E7377">
        <w:instrText xml:space="preserve"> REF _Ref403478330 \h </w:instrText>
      </w:r>
      <w:r w:rsidR="009F2C9D" w:rsidRPr="004E7377">
        <w:fldChar w:fldCharType="separate"/>
      </w:r>
      <w:r w:rsidR="009F2C9D" w:rsidRPr="004E7377">
        <w:rPr>
          <w:szCs w:val="24"/>
        </w:rPr>
        <w:t>(</w:t>
      </w:r>
      <w:r w:rsidR="009F2C9D" w:rsidRPr="004E7377">
        <w:rPr>
          <w:noProof/>
          <w:szCs w:val="24"/>
        </w:rPr>
        <w:t>4</w:t>
      </w:r>
      <w:r w:rsidR="009F2C9D" w:rsidRPr="004E7377">
        <w:rPr>
          <w:szCs w:val="24"/>
        </w:rPr>
        <w:t>.</w:t>
      </w:r>
      <w:r w:rsidR="009F2C9D" w:rsidRPr="004E7377">
        <w:rPr>
          <w:noProof/>
          <w:szCs w:val="24"/>
        </w:rPr>
        <w:t>6</w:t>
      </w:r>
      <w:r w:rsidR="009F2C9D" w:rsidRPr="004E7377">
        <w:rPr>
          <w:szCs w:val="24"/>
        </w:rPr>
        <w:t>)</w:t>
      </w:r>
      <w:r w:rsidR="009F2C9D" w:rsidRPr="004E7377">
        <w:fldChar w:fldCharType="end"/>
      </w:r>
      <w:r w:rsidR="00BC1952" w:rsidRPr="004E7377">
        <w:t xml:space="preserve"> with </w:t>
      </w:r>
      <w:r w:rsidR="00BC1952" w:rsidRPr="004E7377">
        <w:rPr>
          <w:i/>
        </w:rPr>
        <w:t>R</w:t>
      </w:r>
      <w:r w:rsidR="00BC1952" w:rsidRPr="004E7377">
        <w:rPr>
          <w:i/>
          <w:vertAlign w:val="subscript"/>
        </w:rPr>
        <w:t>s</w:t>
      </w:r>
      <w:r w:rsidR="00BC1952" w:rsidRPr="004E7377">
        <w:t xml:space="preserve"> neglected.</w:t>
      </w:r>
      <w:r w:rsidR="001B4F20" w:rsidRPr="004E7377">
        <w:t xml:space="preserve"> In other words, for the same current vector in flux-weakening region, the corresponding voltage limit ellipse frequency of IM with variable inductances is larger.</w:t>
      </w:r>
    </w:p>
    <w:p w:rsidR="004E6431" w:rsidRPr="004E7377" w:rsidRDefault="004E6431" w:rsidP="00D71680">
      <w:pPr>
        <w:pStyle w:val="Text"/>
        <w:tabs>
          <w:tab w:val="center" w:pos="4536"/>
          <w:tab w:val="right" w:pos="9072"/>
        </w:tabs>
        <w:spacing w:before="120" w:after="120"/>
        <w:ind w:firstLine="0"/>
        <w:rPr>
          <w:vanish/>
          <w:sz w:val="24"/>
          <w:szCs w:val="24"/>
          <w:specVanish/>
        </w:rPr>
      </w:pPr>
      <w:r w:rsidRPr="004E7377">
        <w:rPr>
          <w:sz w:val="24"/>
          <w:szCs w:val="24"/>
        </w:rPr>
        <w:tab/>
      </w:r>
      <m:oMath>
        <m:rad>
          <m:radPr>
            <m:degHide m:val="1"/>
            <m:ctrlPr>
              <w:rPr>
                <w:rFonts w:ascii="Cambria Math" w:hAnsi="Cambria Math"/>
                <w:i/>
                <w:sz w:val="24"/>
                <w:szCs w:val="24"/>
              </w:rPr>
            </m:ctrlPr>
          </m:radPr>
          <m:deg/>
          <m:e>
            <w:bookmarkStart w:id="501" w:name="OLE_LINK36"/>
            <w:bookmarkStart w:id="502" w:name="OLE_LINK37"/>
            <w:bookmarkStart w:id="503" w:name="OLE_LINK38"/>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d</m:t>
                </m:r>
              </m:sub>
              <m:sup>
                <m:r>
                  <w:rPr>
                    <w:rFonts w:ascii="Cambria Math" w:hAnsi="Cambria Math"/>
                    <w:sz w:val="24"/>
                    <w:szCs w:val="24"/>
                  </w:rPr>
                  <m:t>2</m:t>
                </m:r>
              </m:sup>
            </m:sSubSup>
            <w:bookmarkEnd w:id="501"/>
            <w:bookmarkEnd w:id="502"/>
            <w:bookmarkEnd w:id="503"/>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q</m:t>
                </m:r>
              </m:sub>
              <m:sup>
                <m:r>
                  <w:rPr>
                    <w:rFonts w:ascii="Cambria Math" w:hAnsi="Cambria Math"/>
                    <w:sz w:val="24"/>
                    <w:szCs w:val="24"/>
                  </w:rPr>
                  <m:t>2</m:t>
                </m:r>
              </m:sup>
            </m:sSubSup>
          </m:e>
        </m:rad>
        <m:r>
          <w:rPr>
            <w:rFonts w:ascii="Cambria Math" w:hAnsi="Cambria Math"/>
            <w:sz w:val="24"/>
            <w:szCs w:val="24"/>
          </w:rPr>
          <m:t>=ω</m:t>
        </m:r>
        <m:rad>
          <m:radPr>
            <m:degHide m:val="1"/>
            <m:ctrlPr>
              <w:rPr>
                <w:rFonts w:ascii="Cambria Math" w:hAnsi="Cambria Math"/>
                <w:i/>
                <w:sz w:val="24"/>
                <w:szCs w:val="24"/>
              </w:rPr>
            </m:ctrlPr>
          </m:radPr>
          <m:deg/>
          <m:e>
            <w:bookmarkStart w:id="504" w:name="OLE_LINK39"/>
            <w:bookmarkStart w:id="505" w:name="OLE_LINK40"/>
            <w:bookmarkStart w:id="506" w:name="OLE_LINK41"/>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t</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q</m:t>
                </m:r>
              </m:sub>
              <m:sup>
                <m:r>
                  <w:rPr>
                    <w:rFonts w:ascii="Cambria Math" w:hAnsi="Cambria Math"/>
                    <w:sz w:val="24"/>
                    <w:szCs w:val="24"/>
                  </w:rPr>
                  <m:t>2</m:t>
                </m:r>
              </m:sup>
            </m:sSubSup>
            <w:bookmarkEnd w:id="504"/>
            <w:bookmarkEnd w:id="505"/>
            <w:bookmarkEnd w:id="506"/>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s</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d</m:t>
                </m:r>
              </m:sub>
              <m:sup>
                <m:r>
                  <w:rPr>
                    <w:rFonts w:ascii="Cambria Math" w:hAnsi="Cambria Math"/>
                    <w:sz w:val="24"/>
                    <w:szCs w:val="24"/>
                  </w:rPr>
                  <m:t>2</m:t>
                </m:r>
              </m:sup>
            </m:sSubSup>
          </m:e>
        </m:rad>
      </m:oMath>
      <w:r w:rsidRPr="004E7377">
        <w:rPr>
          <w:sz w:val="24"/>
          <w:szCs w:val="24"/>
        </w:rPr>
        <w:tab/>
        <w:t xml:space="preserve"> </w:t>
      </w:r>
    </w:p>
    <w:p w:rsidR="004E6431" w:rsidRPr="004E7377" w:rsidRDefault="004E6431" w:rsidP="004E6431">
      <w:pPr>
        <w:pStyle w:val="Caption"/>
        <w:spacing w:before="120" w:after="120"/>
        <w:jc w:val="both"/>
        <w:rPr>
          <w:szCs w:val="24"/>
        </w:rPr>
      </w:pPr>
      <w:r w:rsidRPr="004E7377">
        <w:rPr>
          <w:szCs w:val="24"/>
        </w:rPr>
        <w:t xml:space="preserve"> </w:t>
      </w:r>
      <w:bookmarkStart w:id="507" w:name="_Ref403478330"/>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9F2C9D"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9F2C9D" w:rsidRPr="004E7377">
        <w:rPr>
          <w:noProof/>
          <w:szCs w:val="24"/>
        </w:rPr>
        <w:t>6</w:t>
      </w:r>
      <w:r w:rsidR="00D71680" w:rsidRPr="004E7377">
        <w:rPr>
          <w:szCs w:val="24"/>
        </w:rPr>
        <w:fldChar w:fldCharType="end"/>
      </w:r>
      <w:r w:rsidRPr="004E7377">
        <w:rPr>
          <w:szCs w:val="24"/>
        </w:rPr>
        <w:t>)</w:t>
      </w:r>
      <w:bookmarkEnd w:id="507"/>
    </w:p>
    <w:p w:rsidR="004E6431" w:rsidRPr="004E7377" w:rsidRDefault="004E6431" w:rsidP="00D71680">
      <w:r w:rsidRPr="004E7377">
        <w:t xml:space="preserve">Although the electromagnetic torque/power-speed characteristics in both motor and generator modes are improved, the difference between them does not change obviously. It is the same case for output power-speed characteristics, as shown in </w:t>
      </w:r>
      <w:r w:rsidRPr="004E7377">
        <w:fldChar w:fldCharType="begin"/>
      </w:r>
      <w:r w:rsidRPr="004E7377">
        <w:instrText xml:space="preserve"> REF _Ref403577754 \h </w:instrText>
      </w:r>
      <w:r w:rsidR="00D71680" w:rsidRPr="004E7377">
        <w:instrText xml:space="preserve"> \* MERGEFORMAT </w:instrText>
      </w:r>
      <w:r w:rsidRPr="004E7377">
        <w:fldChar w:fldCharType="separate"/>
      </w:r>
      <w:r w:rsidR="00222543" w:rsidRPr="004E7377">
        <w:t xml:space="preserve">Fig. </w:t>
      </w:r>
      <w:r w:rsidR="00222543" w:rsidRPr="004E7377">
        <w:rPr>
          <w:noProof/>
        </w:rPr>
        <w:t>4.8</w:t>
      </w:r>
      <w:r w:rsidRPr="004E7377">
        <w:fldChar w:fldCharType="end"/>
      </w:r>
      <w:r w:rsidRPr="004E7377">
        <w:t xml:space="preserve"> (c).</w:t>
      </w:r>
    </w:p>
    <w:p w:rsidR="004E6431" w:rsidRPr="004E7377" w:rsidRDefault="004E6431" w:rsidP="00D71680">
      <w:r w:rsidRPr="004E7377">
        <w:t xml:space="preserve">When the </w:t>
      </w:r>
      <w:r w:rsidR="003C1398" w:rsidRPr="004E7377">
        <w:t xml:space="preserve">variable </w:t>
      </w:r>
      <w:r w:rsidRPr="004E7377">
        <w:t xml:space="preserve">inductances are considered, the power factor at rated operation point is improved </w:t>
      </w:r>
      <w:r w:rsidR="001F423E" w:rsidRPr="004E7377">
        <w:t xml:space="preserve">both </w:t>
      </w:r>
      <w:r w:rsidRPr="004E7377">
        <w:t xml:space="preserve">in </w:t>
      </w:r>
      <w:r w:rsidR="001F423E" w:rsidRPr="004E7377">
        <w:t>motor</w:t>
      </w:r>
      <w:r w:rsidRPr="004E7377">
        <w:t xml:space="preserve"> and generator modes, due to the smaller </w:t>
      </w:r>
      <w:bookmarkStart w:id="508" w:name="OLE_LINK42"/>
      <w:bookmarkStart w:id="509" w:name="OLE_LINK43"/>
      <w:bookmarkStart w:id="510" w:name="OLE_LINK44"/>
      <w:bookmarkStart w:id="511" w:name="OLE_LINK71"/>
      <w:bookmarkStart w:id="512" w:name="OLE_LINK72"/>
      <w:bookmarkStart w:id="513" w:name="OLE_LINK73"/>
      <w:r w:rsidRPr="004E7377">
        <w:rPr>
          <w:i/>
        </w:rPr>
        <w:t>L</w:t>
      </w:r>
      <w:r w:rsidRPr="004E7377">
        <w:rPr>
          <w:i/>
          <w:vertAlign w:val="subscript"/>
        </w:rPr>
        <w:t>t</w:t>
      </w:r>
      <w:bookmarkEnd w:id="508"/>
      <w:bookmarkEnd w:id="509"/>
      <w:bookmarkEnd w:id="510"/>
      <w:r w:rsidR="001F423E" w:rsidRPr="004E7377">
        <w:t>/</w:t>
      </w:r>
      <w:r w:rsidR="001F423E" w:rsidRPr="004E7377">
        <w:rPr>
          <w:i/>
        </w:rPr>
        <w:t>L</w:t>
      </w:r>
      <w:r w:rsidR="001F423E" w:rsidRPr="004E7377">
        <w:rPr>
          <w:i/>
          <w:vertAlign w:val="subscript"/>
        </w:rPr>
        <w:t>s</w:t>
      </w:r>
      <w:bookmarkEnd w:id="511"/>
      <w:bookmarkEnd w:id="512"/>
      <w:bookmarkEnd w:id="513"/>
      <w:r w:rsidRPr="004E7377">
        <w:t>.</w:t>
      </w:r>
      <w:r w:rsidR="005F3E8B" w:rsidRPr="004E7377">
        <w:t xml:space="preserve"> As the IM works in the flux-weakening region, </w:t>
      </w:r>
      <w:r w:rsidR="00BB12A2" w:rsidRPr="004E7377">
        <w:t xml:space="preserve">the iron becomes less saturated, consequently, </w:t>
      </w:r>
      <w:r w:rsidR="00BB12A2" w:rsidRPr="004E7377">
        <w:rPr>
          <w:i/>
        </w:rPr>
        <w:t>L</w:t>
      </w:r>
      <w:r w:rsidR="00BB12A2" w:rsidRPr="004E7377">
        <w:rPr>
          <w:i/>
          <w:vertAlign w:val="subscript"/>
        </w:rPr>
        <w:t>m</w:t>
      </w:r>
      <w:r w:rsidR="00BB12A2" w:rsidRPr="004E7377">
        <w:t xml:space="preserve"> increases and </w:t>
      </w:r>
      <w:r w:rsidR="00BB12A2" w:rsidRPr="004E7377">
        <w:rPr>
          <w:i/>
        </w:rPr>
        <w:t>L</w:t>
      </w:r>
      <w:r w:rsidR="00BB12A2" w:rsidRPr="004E7377">
        <w:rPr>
          <w:i/>
          <w:vertAlign w:val="subscript"/>
        </w:rPr>
        <w:t>t</w:t>
      </w:r>
      <w:r w:rsidR="00BB12A2" w:rsidRPr="004E7377">
        <w:t>/</w:t>
      </w:r>
      <w:r w:rsidR="00BB12A2" w:rsidRPr="004E7377">
        <w:rPr>
          <w:i/>
        </w:rPr>
        <w:t>L</w:t>
      </w:r>
      <w:r w:rsidR="00BB12A2" w:rsidRPr="004E7377">
        <w:rPr>
          <w:i/>
          <w:vertAlign w:val="subscript"/>
        </w:rPr>
        <w:t>s</w:t>
      </w:r>
      <w:r w:rsidR="00BB12A2" w:rsidRPr="004E7377">
        <w:t xml:space="preserve"> decreases.</w:t>
      </w:r>
      <w:r w:rsidRPr="004E7377">
        <w:t xml:space="preserve"> The </w:t>
      </w:r>
      <w:r w:rsidR="003C1398" w:rsidRPr="004E7377">
        <w:t xml:space="preserve">variable </w:t>
      </w:r>
      <w:r w:rsidRPr="004E7377">
        <w:t xml:space="preserve">inductances </w:t>
      </w:r>
      <w:r w:rsidR="003C1398" w:rsidRPr="004E7377">
        <w:t>ha</w:t>
      </w:r>
      <w:r w:rsidR="0057068B" w:rsidRPr="004E7377">
        <w:t>ve</w:t>
      </w:r>
      <w:r w:rsidR="003C1398" w:rsidRPr="004E7377">
        <w:t xml:space="preserve"> little effect on </w:t>
      </w:r>
      <w:r w:rsidRPr="004E7377">
        <w:t xml:space="preserve">the efficiency. In summary, the </w:t>
      </w:r>
      <w:r w:rsidR="003C1398" w:rsidRPr="004E7377">
        <w:t xml:space="preserve">variable </w:t>
      </w:r>
      <w:r w:rsidRPr="004E7377">
        <w:t>inductances do not influence the difference in maximum torque/power-speed characteristics between motor and generator modes obviously.</w:t>
      </w:r>
    </w:p>
    <w:p w:rsidR="004E6431" w:rsidRPr="004E7377" w:rsidRDefault="001F423E" w:rsidP="00D71680">
      <w:pPr>
        <w:pStyle w:val="Text"/>
        <w:keepNext/>
        <w:spacing w:line="240" w:lineRule="auto"/>
        <w:ind w:firstLine="0"/>
        <w:jc w:val="center"/>
      </w:pPr>
      <w:r w:rsidRPr="004E7377">
        <w:rPr>
          <w:noProof/>
          <w:lang w:val="en-GB" w:eastAsia="zh-CN"/>
        </w:rPr>
        <w:lastRenderedPageBreak/>
        <w:drawing>
          <wp:inline distT="0" distB="0" distL="0" distR="0" wp14:anchorId="5514AB80" wp14:editId="15042CF6">
            <wp:extent cx="4842000" cy="2916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42000" cy="2916000"/>
                    </a:xfrm>
                    <a:prstGeom prst="rect">
                      <a:avLst/>
                    </a:prstGeom>
                    <a:noFill/>
                    <a:ln>
                      <a:noFill/>
                    </a:ln>
                  </pic:spPr>
                </pic:pic>
              </a:graphicData>
            </a:graphic>
          </wp:inline>
        </w:drawing>
      </w:r>
    </w:p>
    <w:p w:rsidR="004E6431" w:rsidRPr="004E7377" w:rsidRDefault="004E6431" w:rsidP="00D71680">
      <w:pPr>
        <w:pStyle w:val="Caption"/>
      </w:pPr>
      <w:bookmarkStart w:id="514" w:name="_Ref40347601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7</w:t>
      </w:r>
      <w:r w:rsidR="008108B9" w:rsidRPr="004E7377">
        <w:fldChar w:fldCharType="end"/>
      </w:r>
      <w:bookmarkEnd w:id="514"/>
      <w:r w:rsidRPr="004E7377">
        <w:t xml:space="preserve">. Inductance values along the torque-speed characteristics of IM with constant and </w:t>
      </w:r>
      <w:r w:rsidR="003C1398" w:rsidRPr="004E7377">
        <w:t xml:space="preserve">variable </w:t>
      </w:r>
      <w:r w:rsidRPr="004E7377">
        <w:t xml:space="preserve">inductances in motor mode, </w:t>
      </w:r>
      <w:r w:rsidRPr="004E7377">
        <w:rPr>
          <w:i/>
        </w:rPr>
        <w:t>u</w:t>
      </w:r>
      <w:r w:rsidRPr="004E7377">
        <w:rPr>
          <w:i/>
          <w:vertAlign w:val="subscript"/>
        </w:rPr>
        <w:t>lim</w:t>
      </w:r>
      <w:r w:rsidRPr="004E7377">
        <w:t xml:space="preserve">=26V, </w:t>
      </w:r>
      <w:r w:rsidRPr="004E7377">
        <w:rPr>
          <w:i/>
        </w:rPr>
        <w:t>i</w:t>
      </w:r>
      <w:r w:rsidRPr="004E7377">
        <w:rPr>
          <w:i/>
          <w:vertAlign w:val="subscript"/>
        </w:rPr>
        <w:t>lim</w:t>
      </w:r>
      <w:r w:rsidRPr="004E7377">
        <w:t>= 707A.</w:t>
      </w:r>
    </w:p>
    <w:p w:rsidR="004E6431" w:rsidRPr="004E7377" w:rsidRDefault="004E6431" w:rsidP="004E6431"/>
    <w:p w:rsidR="004E6431" w:rsidRPr="004E7377" w:rsidRDefault="00320953" w:rsidP="00D71680">
      <w:pPr>
        <w:jc w:val="center"/>
      </w:pPr>
      <w:r w:rsidRPr="004E7377">
        <w:rPr>
          <w:noProof/>
        </w:rPr>
        <w:drawing>
          <wp:inline distT="0" distB="0" distL="0" distR="0" wp14:anchorId="2EB2D7E8" wp14:editId="1E119E39">
            <wp:extent cx="4834800" cy="2916000"/>
            <wp:effectExtent l="0" t="0" r="444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34800" cy="2916000"/>
                    </a:xfrm>
                    <a:prstGeom prst="rect">
                      <a:avLst/>
                    </a:prstGeom>
                    <a:noFill/>
                    <a:ln>
                      <a:noFill/>
                    </a:ln>
                  </pic:spPr>
                </pic:pic>
              </a:graphicData>
            </a:graphic>
          </wp:inline>
        </w:drawing>
      </w:r>
    </w:p>
    <w:p w:rsidR="004E6431" w:rsidRPr="004E7377" w:rsidRDefault="004E6431" w:rsidP="00D71680">
      <w:pPr>
        <w:pStyle w:val="Caption"/>
      </w:pPr>
      <w:r w:rsidRPr="004E7377">
        <w:t>(a)</w:t>
      </w:r>
    </w:p>
    <w:p w:rsidR="004E6431" w:rsidRPr="004E7377" w:rsidRDefault="00320953" w:rsidP="00D71680">
      <w:pPr>
        <w:keepNext/>
        <w:jc w:val="center"/>
      </w:pPr>
      <w:r w:rsidRPr="004E7377">
        <w:rPr>
          <w:noProof/>
        </w:rPr>
        <w:lastRenderedPageBreak/>
        <w:drawing>
          <wp:inline distT="0" distB="0" distL="0" distR="0" wp14:anchorId="1E19E48A" wp14:editId="6261474A">
            <wp:extent cx="4845600" cy="29160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45600" cy="2916000"/>
                    </a:xfrm>
                    <a:prstGeom prst="rect">
                      <a:avLst/>
                    </a:prstGeom>
                    <a:noFill/>
                    <a:ln>
                      <a:noFill/>
                    </a:ln>
                  </pic:spPr>
                </pic:pic>
              </a:graphicData>
            </a:graphic>
          </wp:inline>
        </w:drawing>
      </w:r>
    </w:p>
    <w:p w:rsidR="004E6431" w:rsidRPr="004E7377" w:rsidRDefault="004E6431" w:rsidP="00D71680">
      <w:pPr>
        <w:pStyle w:val="Caption"/>
      </w:pPr>
      <w:bookmarkStart w:id="515" w:name="_Ref403476226"/>
      <w:r w:rsidRPr="004E7377">
        <w:t>(b)</w:t>
      </w:r>
    </w:p>
    <w:p w:rsidR="004E6431" w:rsidRPr="004E7377" w:rsidRDefault="00320953" w:rsidP="004E6431">
      <w:pPr>
        <w:jc w:val="center"/>
        <w:rPr>
          <w:sz w:val="16"/>
        </w:rPr>
      </w:pPr>
      <w:r w:rsidRPr="004E7377">
        <w:rPr>
          <w:noProof/>
        </w:rPr>
        <w:drawing>
          <wp:inline distT="0" distB="0" distL="0" distR="0" wp14:anchorId="640D28EE" wp14:editId="67E8210E">
            <wp:extent cx="4856400" cy="2926800"/>
            <wp:effectExtent l="0" t="0" r="1905" b="698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56400" cy="2926800"/>
                    </a:xfrm>
                    <a:prstGeom prst="rect">
                      <a:avLst/>
                    </a:prstGeom>
                    <a:noFill/>
                    <a:ln>
                      <a:noFill/>
                    </a:ln>
                  </pic:spPr>
                </pic:pic>
              </a:graphicData>
            </a:graphic>
          </wp:inline>
        </w:drawing>
      </w:r>
    </w:p>
    <w:p w:rsidR="004E6431" w:rsidRPr="004E7377" w:rsidRDefault="004E6431" w:rsidP="00D71680">
      <w:pPr>
        <w:pStyle w:val="Caption"/>
      </w:pPr>
      <w:r w:rsidRPr="004E7377">
        <w:t>(c)</w:t>
      </w:r>
    </w:p>
    <w:p w:rsidR="004E6431" w:rsidRPr="004E7377" w:rsidRDefault="004E6431" w:rsidP="00D71680">
      <w:pPr>
        <w:pStyle w:val="Caption"/>
      </w:pPr>
      <w:bookmarkStart w:id="516" w:name="_Ref40357775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8</w:t>
      </w:r>
      <w:r w:rsidR="008108B9" w:rsidRPr="004E7377">
        <w:fldChar w:fldCharType="end"/>
      </w:r>
      <w:bookmarkEnd w:id="515"/>
      <w:bookmarkEnd w:id="516"/>
      <w:r w:rsidRPr="004E7377">
        <w:t xml:space="preserve">. Torque- and power-speed characteristics of IM with constant and </w:t>
      </w:r>
      <w:r w:rsidR="003C1398" w:rsidRPr="004E7377">
        <w:t xml:space="preserve">variable </w:t>
      </w:r>
      <w:r w:rsidRPr="004E7377">
        <w:t>inductances,</w:t>
      </w:r>
      <w:r w:rsidRPr="004E7377">
        <w:rPr>
          <w:i/>
        </w:rPr>
        <w:t xml:space="preserve"> u</w:t>
      </w:r>
      <w:r w:rsidRPr="004E7377">
        <w:rPr>
          <w:i/>
          <w:vertAlign w:val="subscript"/>
        </w:rPr>
        <w:t>lim</w:t>
      </w:r>
      <w:r w:rsidRPr="004E7377">
        <w:t>=26V,</w:t>
      </w:r>
      <w:r w:rsidRPr="004E7377">
        <w:rPr>
          <w:i/>
        </w:rPr>
        <w:t xml:space="preserve"> i</w:t>
      </w:r>
      <w:r w:rsidRPr="004E7377">
        <w:rPr>
          <w:i/>
          <w:vertAlign w:val="subscript"/>
        </w:rPr>
        <w:t>lim</w:t>
      </w:r>
      <w:r w:rsidRPr="004E7377">
        <w:t>=707A. (a) Torque-speed. (b) Electromagnetic power-speed. (c) Output power-speed.</w:t>
      </w:r>
    </w:p>
    <w:p w:rsidR="004E6431" w:rsidRPr="004E7377" w:rsidRDefault="004E6431" w:rsidP="004E6431">
      <w:pPr>
        <w:pStyle w:val="Text"/>
        <w:spacing w:line="240" w:lineRule="auto"/>
      </w:pPr>
    </w:p>
    <w:p w:rsidR="00BF09DA" w:rsidRPr="004E7377" w:rsidRDefault="00BF09DA">
      <w:pPr>
        <w:spacing w:line="276" w:lineRule="auto"/>
        <w:jc w:val="left"/>
        <w:rPr>
          <w:rFonts w:cs="Times New Roman"/>
          <w:bCs/>
          <w:szCs w:val="20"/>
          <w:lang w:val="en-US" w:eastAsia="en-US"/>
        </w:rPr>
      </w:pPr>
      <w:r w:rsidRPr="004E7377">
        <w:br w:type="page"/>
      </w:r>
    </w:p>
    <w:p w:rsidR="004E6431" w:rsidRPr="004E7377" w:rsidRDefault="004E6431" w:rsidP="00D71680">
      <w:pPr>
        <w:pStyle w:val="Caption"/>
      </w:pPr>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222543" w:rsidRPr="004E7377">
        <w:rPr>
          <w:noProof/>
        </w:rPr>
        <w:t>4</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222543" w:rsidRPr="004E7377">
        <w:rPr>
          <w:noProof/>
        </w:rPr>
        <w:t>1</w:t>
      </w:r>
      <w:r w:rsidR="007959BF" w:rsidRPr="004E7377">
        <w:fldChar w:fldCharType="end"/>
      </w:r>
      <w:r w:rsidR="00D71680" w:rsidRPr="004E7377">
        <w:t xml:space="preserve"> </w:t>
      </w:r>
      <w:r w:rsidRPr="004E7377">
        <w:t xml:space="preserve">Power factor and efficiency at rated operation points of IM with constant and </w:t>
      </w:r>
      <w:r w:rsidR="003C1398" w:rsidRPr="004E7377">
        <w:t xml:space="preserve">variable </w:t>
      </w:r>
      <w:r w:rsidRPr="004E7377">
        <w:t>inductances</w:t>
      </w:r>
    </w:p>
    <w:tbl>
      <w:tblPr>
        <w:tblStyle w:val="TableGrid"/>
        <w:tblW w:w="4786" w:type="pct"/>
        <w:tblInd w:w="108" w:type="dxa"/>
        <w:tblBorders>
          <w:top w:val="double" w:sz="4" w:space="0" w:color="auto"/>
          <w:left w:val="none" w:sz="0" w:space="0" w:color="auto"/>
          <w:bottom w:val="double" w:sz="4" w:space="0" w:color="auto"/>
          <w:right w:val="none" w:sz="0" w:space="0" w:color="auto"/>
          <w:insideH w:val="single" w:sz="4" w:space="0" w:color="000000" w:themeColor="text1"/>
          <w:insideV w:val="single" w:sz="4" w:space="0" w:color="000000" w:themeColor="text1"/>
        </w:tblBorders>
        <w:tblLook w:val="04A0" w:firstRow="1" w:lastRow="0" w:firstColumn="1" w:lastColumn="0" w:noHBand="0" w:noVBand="1"/>
      </w:tblPr>
      <w:tblGrid>
        <w:gridCol w:w="1573"/>
        <w:gridCol w:w="1277"/>
        <w:gridCol w:w="2999"/>
        <w:gridCol w:w="2997"/>
      </w:tblGrid>
      <w:tr w:rsidR="00DB6C37" w:rsidRPr="004E7377" w:rsidTr="00160137">
        <w:tc>
          <w:tcPr>
            <w:tcW w:w="889" w:type="pct"/>
            <w:tcBorders>
              <w:top w:val="double" w:sz="4" w:space="0" w:color="auto"/>
              <w:bottom w:val="double" w:sz="4" w:space="0" w:color="auto"/>
              <w:right w:val="nil"/>
            </w:tcBorders>
            <w:vAlign w:val="center"/>
          </w:tcPr>
          <w:p w:rsidR="004E6431" w:rsidRPr="004E7377" w:rsidRDefault="004E6431" w:rsidP="001B36B9">
            <w:pPr>
              <w:spacing w:before="120" w:after="120" w:line="240" w:lineRule="auto"/>
            </w:pPr>
          </w:p>
        </w:tc>
        <w:tc>
          <w:tcPr>
            <w:tcW w:w="722" w:type="pct"/>
            <w:tcBorders>
              <w:top w:val="double" w:sz="4" w:space="0" w:color="auto"/>
              <w:left w:val="nil"/>
              <w:bottom w:val="double" w:sz="4" w:space="0" w:color="auto"/>
              <w:right w:val="nil"/>
            </w:tcBorders>
          </w:tcPr>
          <w:p w:rsidR="004E6431" w:rsidRPr="004E7377" w:rsidRDefault="004E6431" w:rsidP="001B36B9">
            <w:pPr>
              <w:spacing w:before="120" w:after="120" w:line="240" w:lineRule="auto"/>
              <w:rPr>
                <w:i/>
              </w:rPr>
            </w:pPr>
          </w:p>
        </w:tc>
        <w:tc>
          <w:tcPr>
            <w:tcW w:w="1695" w:type="pct"/>
            <w:tcBorders>
              <w:top w:val="double" w:sz="4" w:space="0" w:color="auto"/>
              <w:left w:val="nil"/>
              <w:bottom w:val="double" w:sz="4" w:space="0" w:color="auto"/>
              <w:right w:val="nil"/>
            </w:tcBorders>
            <w:vAlign w:val="center"/>
          </w:tcPr>
          <w:p w:rsidR="004E6431" w:rsidRPr="004E7377" w:rsidRDefault="004E6431" w:rsidP="001B36B9">
            <w:pPr>
              <w:spacing w:before="120" w:after="120" w:line="240" w:lineRule="auto"/>
              <w:jc w:val="center"/>
            </w:pPr>
            <w:r w:rsidRPr="004E7377">
              <w:t>Constant inductance</w:t>
            </w:r>
          </w:p>
        </w:tc>
        <w:tc>
          <w:tcPr>
            <w:tcW w:w="1695" w:type="pct"/>
            <w:tcBorders>
              <w:top w:val="double" w:sz="4" w:space="0" w:color="auto"/>
              <w:left w:val="nil"/>
              <w:bottom w:val="double" w:sz="4" w:space="0" w:color="auto"/>
            </w:tcBorders>
            <w:vAlign w:val="center"/>
          </w:tcPr>
          <w:p w:rsidR="004E6431" w:rsidRPr="004E7377" w:rsidRDefault="003C1398" w:rsidP="001B36B9">
            <w:pPr>
              <w:spacing w:before="120" w:after="120" w:line="240" w:lineRule="auto"/>
              <w:jc w:val="center"/>
            </w:pPr>
            <w:r w:rsidRPr="004E7377">
              <w:t xml:space="preserve">Variable </w:t>
            </w:r>
            <w:r w:rsidR="004E6431" w:rsidRPr="004E7377">
              <w:t>inductance</w:t>
            </w:r>
          </w:p>
        </w:tc>
      </w:tr>
      <w:tr w:rsidR="00DB6C37" w:rsidRPr="004E7377" w:rsidTr="00160137">
        <w:tc>
          <w:tcPr>
            <w:tcW w:w="889" w:type="pct"/>
            <w:vMerge w:val="restart"/>
            <w:tcBorders>
              <w:top w:val="double" w:sz="4" w:space="0" w:color="auto"/>
              <w:right w:val="nil"/>
            </w:tcBorders>
            <w:vAlign w:val="center"/>
          </w:tcPr>
          <w:p w:rsidR="004E6431" w:rsidRPr="004E7377" w:rsidRDefault="004E6431" w:rsidP="001B36B9">
            <w:pPr>
              <w:spacing w:before="120" w:after="120" w:line="240" w:lineRule="auto"/>
            </w:pPr>
            <w:r w:rsidRPr="004E7377">
              <w:t>Motor</w:t>
            </w:r>
          </w:p>
        </w:tc>
        <w:tc>
          <w:tcPr>
            <w:tcW w:w="722" w:type="pct"/>
            <w:tcBorders>
              <w:top w:val="double" w:sz="4" w:space="0" w:color="auto"/>
              <w:left w:val="nil"/>
              <w:bottom w:val="nil"/>
              <w:right w:val="nil"/>
            </w:tcBorders>
          </w:tcPr>
          <w:p w:rsidR="004E6431" w:rsidRPr="004E7377" w:rsidRDefault="004E6431" w:rsidP="001B36B9">
            <w:pPr>
              <w:spacing w:before="120" w:after="120" w:line="240" w:lineRule="auto"/>
              <w:rPr>
                <w:i/>
              </w:rPr>
            </w:pPr>
            <w:r w:rsidRPr="004E7377">
              <w:rPr>
                <w:i/>
              </w:rPr>
              <w:t>cosφ</w:t>
            </w:r>
          </w:p>
        </w:tc>
        <w:tc>
          <w:tcPr>
            <w:tcW w:w="1695" w:type="pct"/>
            <w:tcBorders>
              <w:top w:val="double" w:sz="4" w:space="0" w:color="auto"/>
              <w:left w:val="nil"/>
              <w:bottom w:val="nil"/>
              <w:right w:val="nil"/>
            </w:tcBorders>
            <w:vAlign w:val="center"/>
          </w:tcPr>
          <w:p w:rsidR="004E6431" w:rsidRPr="004E7377" w:rsidRDefault="004E6431" w:rsidP="001B36B9">
            <w:pPr>
              <w:spacing w:before="120" w:after="120" w:line="240" w:lineRule="auto"/>
              <w:jc w:val="center"/>
            </w:pPr>
            <w:r w:rsidRPr="004E7377">
              <w:t>0.772</w:t>
            </w:r>
          </w:p>
        </w:tc>
        <w:tc>
          <w:tcPr>
            <w:tcW w:w="1695" w:type="pct"/>
            <w:tcBorders>
              <w:top w:val="double" w:sz="4" w:space="0" w:color="auto"/>
              <w:left w:val="nil"/>
              <w:bottom w:val="nil"/>
            </w:tcBorders>
            <w:vAlign w:val="center"/>
          </w:tcPr>
          <w:p w:rsidR="004E6431" w:rsidRPr="004E7377" w:rsidRDefault="004E6431" w:rsidP="001B36B9">
            <w:pPr>
              <w:spacing w:before="120" w:after="120" w:line="240" w:lineRule="auto"/>
              <w:jc w:val="center"/>
            </w:pPr>
            <w:r w:rsidRPr="004E7377">
              <w:t>0.791</w:t>
            </w:r>
          </w:p>
        </w:tc>
      </w:tr>
      <w:tr w:rsidR="00DB6C37" w:rsidRPr="004E7377" w:rsidTr="00160137">
        <w:tc>
          <w:tcPr>
            <w:tcW w:w="889" w:type="pct"/>
            <w:vMerge/>
            <w:tcBorders>
              <w:bottom w:val="double" w:sz="4" w:space="0" w:color="auto"/>
              <w:right w:val="nil"/>
            </w:tcBorders>
            <w:vAlign w:val="center"/>
          </w:tcPr>
          <w:p w:rsidR="004E6431" w:rsidRPr="004E7377" w:rsidRDefault="004E6431" w:rsidP="001B36B9">
            <w:pPr>
              <w:spacing w:before="120" w:after="120" w:line="240" w:lineRule="auto"/>
            </w:pPr>
          </w:p>
        </w:tc>
        <w:tc>
          <w:tcPr>
            <w:tcW w:w="722" w:type="pct"/>
            <w:tcBorders>
              <w:top w:val="nil"/>
              <w:left w:val="nil"/>
              <w:bottom w:val="double" w:sz="4" w:space="0" w:color="auto"/>
              <w:right w:val="nil"/>
            </w:tcBorders>
          </w:tcPr>
          <w:p w:rsidR="004E6431" w:rsidRPr="004E7377" w:rsidRDefault="004E6431" w:rsidP="001B36B9">
            <w:pPr>
              <w:spacing w:before="120" w:after="120" w:line="240" w:lineRule="auto"/>
            </w:pPr>
            <w:r w:rsidRPr="004E7377">
              <w:rPr>
                <w:rFonts w:eastAsia="SimSun"/>
                <w:i/>
              </w:rPr>
              <w:t>η</w:t>
            </w:r>
          </w:p>
        </w:tc>
        <w:tc>
          <w:tcPr>
            <w:tcW w:w="1695" w:type="pct"/>
            <w:tcBorders>
              <w:top w:val="nil"/>
              <w:left w:val="nil"/>
              <w:bottom w:val="double" w:sz="4" w:space="0" w:color="auto"/>
              <w:right w:val="nil"/>
            </w:tcBorders>
            <w:vAlign w:val="center"/>
          </w:tcPr>
          <w:p w:rsidR="004E6431" w:rsidRPr="004E7377" w:rsidRDefault="004E6431" w:rsidP="001B36B9">
            <w:pPr>
              <w:spacing w:before="120" w:after="120" w:line="240" w:lineRule="auto"/>
              <w:jc w:val="center"/>
            </w:pPr>
            <w:r w:rsidRPr="004E7377">
              <w:t>83.5%</w:t>
            </w:r>
          </w:p>
        </w:tc>
        <w:tc>
          <w:tcPr>
            <w:tcW w:w="1695" w:type="pct"/>
            <w:tcBorders>
              <w:top w:val="nil"/>
              <w:left w:val="nil"/>
              <w:bottom w:val="double" w:sz="4" w:space="0" w:color="auto"/>
            </w:tcBorders>
            <w:vAlign w:val="center"/>
          </w:tcPr>
          <w:p w:rsidR="004E6431" w:rsidRPr="004E7377" w:rsidRDefault="004E6431" w:rsidP="001B36B9">
            <w:pPr>
              <w:spacing w:before="120" w:after="120" w:line="240" w:lineRule="auto"/>
              <w:jc w:val="center"/>
            </w:pPr>
            <w:r w:rsidRPr="004E7377">
              <w:t>83.9%</w:t>
            </w:r>
          </w:p>
        </w:tc>
      </w:tr>
      <w:tr w:rsidR="00DB6C37" w:rsidRPr="004E7377" w:rsidTr="00160137">
        <w:tc>
          <w:tcPr>
            <w:tcW w:w="889" w:type="pct"/>
            <w:vMerge w:val="restart"/>
            <w:tcBorders>
              <w:top w:val="double" w:sz="4" w:space="0" w:color="auto"/>
              <w:right w:val="nil"/>
            </w:tcBorders>
            <w:vAlign w:val="center"/>
          </w:tcPr>
          <w:p w:rsidR="004E6431" w:rsidRPr="004E7377" w:rsidRDefault="004E6431" w:rsidP="001B36B9">
            <w:pPr>
              <w:spacing w:before="120" w:after="120" w:line="240" w:lineRule="auto"/>
            </w:pPr>
            <w:r w:rsidRPr="004E7377">
              <w:t>Generator</w:t>
            </w:r>
          </w:p>
        </w:tc>
        <w:tc>
          <w:tcPr>
            <w:tcW w:w="722" w:type="pct"/>
            <w:tcBorders>
              <w:top w:val="double" w:sz="4" w:space="0" w:color="auto"/>
              <w:left w:val="nil"/>
              <w:bottom w:val="nil"/>
              <w:right w:val="nil"/>
            </w:tcBorders>
          </w:tcPr>
          <w:p w:rsidR="004E6431" w:rsidRPr="004E7377" w:rsidRDefault="004E6431" w:rsidP="001B36B9">
            <w:pPr>
              <w:spacing w:before="120" w:after="120" w:line="240" w:lineRule="auto"/>
              <w:rPr>
                <w:i/>
              </w:rPr>
            </w:pPr>
            <w:r w:rsidRPr="004E7377">
              <w:rPr>
                <w:i/>
              </w:rPr>
              <w:t>cosφ</w:t>
            </w:r>
          </w:p>
        </w:tc>
        <w:tc>
          <w:tcPr>
            <w:tcW w:w="1695" w:type="pct"/>
            <w:tcBorders>
              <w:top w:val="double" w:sz="4" w:space="0" w:color="auto"/>
              <w:left w:val="nil"/>
              <w:bottom w:val="nil"/>
              <w:right w:val="nil"/>
            </w:tcBorders>
            <w:vAlign w:val="center"/>
          </w:tcPr>
          <w:p w:rsidR="004E6431" w:rsidRPr="004E7377" w:rsidRDefault="004E6431" w:rsidP="001B36B9">
            <w:pPr>
              <w:spacing w:before="120" w:after="120" w:line="240" w:lineRule="auto"/>
              <w:jc w:val="center"/>
            </w:pPr>
            <w:r w:rsidRPr="004E7377">
              <w:t>0.678</w:t>
            </w:r>
          </w:p>
        </w:tc>
        <w:tc>
          <w:tcPr>
            <w:tcW w:w="1695" w:type="pct"/>
            <w:tcBorders>
              <w:top w:val="double" w:sz="4" w:space="0" w:color="auto"/>
              <w:left w:val="nil"/>
              <w:bottom w:val="nil"/>
            </w:tcBorders>
            <w:vAlign w:val="center"/>
          </w:tcPr>
          <w:p w:rsidR="004E6431" w:rsidRPr="004E7377" w:rsidRDefault="004E6431" w:rsidP="001B36B9">
            <w:pPr>
              <w:spacing w:before="120" w:after="120" w:line="240" w:lineRule="auto"/>
              <w:jc w:val="center"/>
            </w:pPr>
            <w:r w:rsidRPr="004E7377">
              <w:t>0.705</w:t>
            </w:r>
          </w:p>
        </w:tc>
      </w:tr>
      <w:tr w:rsidR="001B36B9" w:rsidRPr="004E7377" w:rsidTr="00160137">
        <w:tc>
          <w:tcPr>
            <w:tcW w:w="889" w:type="pct"/>
            <w:vMerge/>
            <w:tcBorders>
              <w:bottom w:val="double" w:sz="4" w:space="0" w:color="auto"/>
              <w:right w:val="nil"/>
            </w:tcBorders>
            <w:vAlign w:val="center"/>
          </w:tcPr>
          <w:p w:rsidR="004E6431" w:rsidRPr="004E7377" w:rsidRDefault="004E6431" w:rsidP="001B36B9">
            <w:pPr>
              <w:spacing w:before="120" w:after="120" w:line="240" w:lineRule="auto"/>
            </w:pPr>
          </w:p>
        </w:tc>
        <w:tc>
          <w:tcPr>
            <w:tcW w:w="722" w:type="pct"/>
            <w:tcBorders>
              <w:top w:val="nil"/>
              <w:left w:val="nil"/>
              <w:bottom w:val="double" w:sz="4" w:space="0" w:color="auto"/>
              <w:right w:val="nil"/>
            </w:tcBorders>
          </w:tcPr>
          <w:p w:rsidR="004E6431" w:rsidRPr="004E7377" w:rsidRDefault="004E6431" w:rsidP="001B36B9">
            <w:pPr>
              <w:spacing w:before="120" w:after="120" w:line="240" w:lineRule="auto"/>
              <w:rPr>
                <w:i/>
              </w:rPr>
            </w:pPr>
            <w:r w:rsidRPr="004E7377">
              <w:rPr>
                <w:rFonts w:eastAsia="SimSun"/>
                <w:i/>
              </w:rPr>
              <w:t>η</w:t>
            </w:r>
          </w:p>
        </w:tc>
        <w:tc>
          <w:tcPr>
            <w:tcW w:w="1695" w:type="pct"/>
            <w:tcBorders>
              <w:top w:val="nil"/>
              <w:left w:val="nil"/>
              <w:bottom w:val="double" w:sz="4" w:space="0" w:color="auto"/>
              <w:right w:val="nil"/>
            </w:tcBorders>
            <w:vAlign w:val="center"/>
          </w:tcPr>
          <w:p w:rsidR="004E6431" w:rsidRPr="004E7377" w:rsidRDefault="004E6431" w:rsidP="001B36B9">
            <w:pPr>
              <w:spacing w:before="120" w:after="120" w:line="240" w:lineRule="auto"/>
              <w:jc w:val="center"/>
            </w:pPr>
            <w:r w:rsidRPr="004E7377">
              <w:t>84.2%</w:t>
            </w:r>
          </w:p>
        </w:tc>
        <w:tc>
          <w:tcPr>
            <w:tcW w:w="1695" w:type="pct"/>
            <w:tcBorders>
              <w:top w:val="nil"/>
              <w:left w:val="nil"/>
              <w:bottom w:val="double" w:sz="4" w:space="0" w:color="auto"/>
            </w:tcBorders>
            <w:vAlign w:val="center"/>
          </w:tcPr>
          <w:p w:rsidR="004E6431" w:rsidRPr="004E7377" w:rsidRDefault="004E6431" w:rsidP="001B36B9">
            <w:pPr>
              <w:spacing w:before="120" w:after="120" w:line="240" w:lineRule="auto"/>
              <w:jc w:val="center"/>
            </w:pPr>
            <w:r w:rsidRPr="004E7377">
              <w:t>84.8%</w:t>
            </w:r>
          </w:p>
        </w:tc>
      </w:tr>
    </w:tbl>
    <w:p w:rsidR="00607257" w:rsidRPr="004E7377" w:rsidRDefault="00607257" w:rsidP="00607257"/>
    <w:p w:rsidR="004E6431" w:rsidRPr="004E7377" w:rsidRDefault="004E6431" w:rsidP="00FE3B0E">
      <w:pPr>
        <w:pStyle w:val="Heading3"/>
      </w:pPr>
      <w:bookmarkStart w:id="517" w:name="_Toc409958876"/>
      <w:r w:rsidRPr="004E7377">
        <w:t>Iron Loss</w:t>
      </w:r>
      <w:bookmarkEnd w:id="517"/>
    </w:p>
    <w:p w:rsidR="004E6431" w:rsidRPr="004E7377" w:rsidRDefault="004E6431" w:rsidP="00607257">
      <w:r w:rsidRPr="004E7377">
        <w:t>The main energy flow</w:t>
      </w:r>
      <w:r w:rsidR="001F423E" w:rsidRPr="004E7377">
        <w:t>s</w:t>
      </w:r>
      <w:r w:rsidRPr="004E7377">
        <w:t xml:space="preserve"> of IM</w:t>
      </w:r>
      <w:r w:rsidR="001F423E" w:rsidRPr="004E7377">
        <w:t xml:space="preserve"> in motor and generator modes are</w:t>
      </w:r>
      <w:r w:rsidRPr="004E7377">
        <w:t xml:space="preserve"> shown in </w:t>
      </w:r>
      <w:r w:rsidRPr="004E7377">
        <w:fldChar w:fldCharType="begin"/>
      </w:r>
      <w:r w:rsidRPr="004E7377">
        <w:instrText xml:space="preserve"> REF _Ref403483136 \h </w:instrText>
      </w:r>
      <w:r w:rsidR="00607257" w:rsidRPr="004E7377">
        <w:instrText xml:space="preserve"> \* MERGEFORMAT </w:instrText>
      </w:r>
      <w:r w:rsidRPr="004E7377">
        <w:fldChar w:fldCharType="separate"/>
      </w:r>
      <w:r w:rsidR="00222543" w:rsidRPr="004E7377">
        <w:t xml:space="preserve">Fig. </w:t>
      </w:r>
      <w:r w:rsidR="00222543" w:rsidRPr="004E7377">
        <w:rPr>
          <w:noProof/>
        </w:rPr>
        <w:t>4.9</w:t>
      </w:r>
      <w:r w:rsidRPr="004E7377">
        <w:fldChar w:fldCharType="end"/>
      </w:r>
      <w:r w:rsidRPr="004E7377">
        <w:t xml:space="preserve">. The shaft torque of IM in motor and generator modes is </w:t>
      </w:r>
      <w:r w:rsidR="00476346" w:rsidRPr="004E7377">
        <w:fldChar w:fldCharType="begin"/>
      </w:r>
      <w:r w:rsidR="00476346" w:rsidRPr="004E7377">
        <w:instrText xml:space="preserve"> REF _Ref404267337 \h </w:instrText>
      </w:r>
      <w:r w:rsidR="00476346" w:rsidRPr="004E7377">
        <w:fldChar w:fldCharType="separate"/>
      </w:r>
      <w:r w:rsidR="00222543" w:rsidRPr="004E7377">
        <w:rPr>
          <w:szCs w:val="24"/>
        </w:rPr>
        <w:t>(</w:t>
      </w:r>
      <w:r w:rsidR="00222543" w:rsidRPr="004E7377">
        <w:rPr>
          <w:noProof/>
          <w:szCs w:val="24"/>
        </w:rPr>
        <w:t>4</w:t>
      </w:r>
      <w:r w:rsidR="00222543" w:rsidRPr="004E7377">
        <w:rPr>
          <w:szCs w:val="24"/>
        </w:rPr>
        <w:t>.</w:t>
      </w:r>
      <w:r w:rsidR="00222543" w:rsidRPr="004E7377">
        <w:rPr>
          <w:noProof/>
          <w:szCs w:val="24"/>
        </w:rPr>
        <w:t>7</w:t>
      </w:r>
      <w:r w:rsidR="00222543" w:rsidRPr="004E7377">
        <w:rPr>
          <w:szCs w:val="24"/>
        </w:rPr>
        <w:t>)</w:t>
      </w:r>
      <w:r w:rsidR="00476346" w:rsidRPr="004E7377">
        <w:fldChar w:fldCharType="end"/>
      </w:r>
      <w:r w:rsidRPr="004E7377">
        <w:t xml:space="preserve"> and </w:t>
      </w:r>
      <w:r w:rsidR="00476346" w:rsidRPr="004E7377">
        <w:fldChar w:fldCharType="begin"/>
      </w:r>
      <w:r w:rsidR="00476346" w:rsidRPr="004E7377">
        <w:instrText xml:space="preserve"> REF _Ref404267343 \h </w:instrText>
      </w:r>
      <w:r w:rsidR="00476346" w:rsidRPr="004E7377">
        <w:fldChar w:fldCharType="separate"/>
      </w:r>
      <w:r w:rsidR="00222543" w:rsidRPr="004E7377">
        <w:rPr>
          <w:szCs w:val="24"/>
        </w:rPr>
        <w:t>(</w:t>
      </w:r>
      <w:r w:rsidR="00222543" w:rsidRPr="004E7377">
        <w:rPr>
          <w:noProof/>
          <w:szCs w:val="24"/>
        </w:rPr>
        <w:t>4</w:t>
      </w:r>
      <w:r w:rsidR="00222543" w:rsidRPr="004E7377">
        <w:rPr>
          <w:szCs w:val="24"/>
        </w:rPr>
        <w:t>.</w:t>
      </w:r>
      <w:r w:rsidR="00222543" w:rsidRPr="004E7377">
        <w:rPr>
          <w:noProof/>
          <w:szCs w:val="24"/>
        </w:rPr>
        <w:t>8</w:t>
      </w:r>
      <w:r w:rsidR="00222543" w:rsidRPr="004E7377">
        <w:rPr>
          <w:szCs w:val="24"/>
        </w:rPr>
        <w:t>)</w:t>
      </w:r>
      <w:r w:rsidR="00476346" w:rsidRPr="004E7377">
        <w:fldChar w:fldCharType="end"/>
      </w:r>
      <w:r w:rsidRPr="004E7377">
        <w:t xml:space="preserve"> respectively. The output power</w:t>
      </w:r>
      <w:r w:rsidR="003C1398" w:rsidRPr="004E7377">
        <w:t>s</w:t>
      </w:r>
      <w:r w:rsidRPr="004E7377">
        <w:t xml:space="preserve"> in motor and generator modes </w:t>
      </w:r>
      <w:r w:rsidR="003C1398" w:rsidRPr="004E7377">
        <w:t xml:space="preserve">are given by </w:t>
      </w:r>
      <w:r w:rsidRPr="004E7377">
        <w:fldChar w:fldCharType="begin"/>
      </w:r>
      <w:r w:rsidRPr="004E7377">
        <w:instrText xml:space="preserve"> REF _Ref403484131 \h </w:instrText>
      </w:r>
      <w:r w:rsidR="00607257" w:rsidRPr="004E7377">
        <w:instrText xml:space="preserve"> \* MERGEFORMAT </w:instrText>
      </w:r>
      <w:r w:rsidRPr="004E7377">
        <w:fldChar w:fldCharType="separate"/>
      </w:r>
      <w:r w:rsidR="00222543" w:rsidRPr="004E7377">
        <w:t>(</w:t>
      </w:r>
      <w:r w:rsidR="00222543" w:rsidRPr="004E7377">
        <w:rPr>
          <w:noProof/>
        </w:rPr>
        <w:t>4.9</w:t>
      </w:r>
      <w:r w:rsidR="00222543" w:rsidRPr="004E7377">
        <w:t>)</w:t>
      </w:r>
      <w:r w:rsidRPr="004E7377">
        <w:fldChar w:fldCharType="end"/>
      </w:r>
      <w:r w:rsidRPr="004E7377">
        <w:t xml:space="preserve"> and </w:t>
      </w:r>
      <w:r w:rsidRPr="004E7377">
        <w:fldChar w:fldCharType="begin"/>
      </w:r>
      <w:r w:rsidRPr="004E7377">
        <w:instrText xml:space="preserve"> REF _Ref403484137 \h </w:instrText>
      </w:r>
      <w:r w:rsidR="00607257" w:rsidRPr="004E7377">
        <w:instrText xml:space="preserve"> \* MERGEFORMAT </w:instrText>
      </w:r>
      <w:r w:rsidRPr="004E7377">
        <w:fldChar w:fldCharType="separate"/>
      </w:r>
      <w:r w:rsidR="00222543" w:rsidRPr="004E7377">
        <w:t>(</w:t>
      </w:r>
      <w:r w:rsidR="00222543" w:rsidRPr="004E7377">
        <w:rPr>
          <w:noProof/>
        </w:rPr>
        <w:t>4.10</w:t>
      </w:r>
      <w:r w:rsidR="00222543" w:rsidRPr="004E7377">
        <w:t>)</w:t>
      </w:r>
      <w:r w:rsidRPr="004E7377">
        <w:fldChar w:fldCharType="end"/>
      </w:r>
      <w:r w:rsidRPr="004E7377">
        <w:t xml:space="preserve"> respectively. </w:t>
      </w:r>
      <w:r w:rsidR="003C1398" w:rsidRPr="004E7377">
        <w:t>As can be s</w:t>
      </w:r>
      <w:r w:rsidRPr="004E7377">
        <w:t xml:space="preserve">een from </w:t>
      </w:r>
      <w:r w:rsidR="00476346" w:rsidRPr="004E7377">
        <w:fldChar w:fldCharType="begin"/>
      </w:r>
      <w:r w:rsidR="00476346" w:rsidRPr="004E7377">
        <w:instrText xml:space="preserve"> REF _Ref404267337 \h </w:instrText>
      </w:r>
      <w:r w:rsidR="00476346" w:rsidRPr="004E7377">
        <w:fldChar w:fldCharType="separate"/>
      </w:r>
      <w:r w:rsidR="00222543" w:rsidRPr="004E7377">
        <w:rPr>
          <w:szCs w:val="24"/>
        </w:rPr>
        <w:t>(</w:t>
      </w:r>
      <w:r w:rsidR="00222543" w:rsidRPr="004E7377">
        <w:rPr>
          <w:noProof/>
          <w:szCs w:val="24"/>
        </w:rPr>
        <w:t>4</w:t>
      </w:r>
      <w:r w:rsidR="00222543" w:rsidRPr="004E7377">
        <w:rPr>
          <w:szCs w:val="24"/>
        </w:rPr>
        <w:t>.</w:t>
      </w:r>
      <w:r w:rsidR="00222543" w:rsidRPr="004E7377">
        <w:rPr>
          <w:noProof/>
          <w:szCs w:val="24"/>
        </w:rPr>
        <w:t>7</w:t>
      </w:r>
      <w:r w:rsidR="00222543" w:rsidRPr="004E7377">
        <w:rPr>
          <w:szCs w:val="24"/>
        </w:rPr>
        <w:t>)</w:t>
      </w:r>
      <w:r w:rsidR="00476346" w:rsidRPr="004E7377">
        <w:fldChar w:fldCharType="end"/>
      </w:r>
      <w:r w:rsidR="00476346" w:rsidRPr="004E7377">
        <w:t xml:space="preserve"> and </w:t>
      </w:r>
      <w:r w:rsidR="00476346" w:rsidRPr="004E7377">
        <w:fldChar w:fldCharType="begin"/>
      </w:r>
      <w:r w:rsidR="00476346" w:rsidRPr="004E7377">
        <w:instrText xml:space="preserve"> REF _Ref404267343 \h </w:instrText>
      </w:r>
      <w:r w:rsidR="00476346" w:rsidRPr="004E7377">
        <w:fldChar w:fldCharType="separate"/>
      </w:r>
      <w:r w:rsidR="00222543" w:rsidRPr="004E7377">
        <w:rPr>
          <w:szCs w:val="24"/>
        </w:rPr>
        <w:t>(</w:t>
      </w:r>
      <w:r w:rsidR="00222543" w:rsidRPr="004E7377">
        <w:rPr>
          <w:noProof/>
          <w:szCs w:val="24"/>
        </w:rPr>
        <w:t>4</w:t>
      </w:r>
      <w:r w:rsidR="00222543" w:rsidRPr="004E7377">
        <w:rPr>
          <w:szCs w:val="24"/>
        </w:rPr>
        <w:t>.</w:t>
      </w:r>
      <w:r w:rsidR="00222543" w:rsidRPr="004E7377">
        <w:rPr>
          <w:noProof/>
          <w:szCs w:val="24"/>
        </w:rPr>
        <w:t>8</w:t>
      </w:r>
      <w:r w:rsidR="00222543" w:rsidRPr="004E7377">
        <w:rPr>
          <w:szCs w:val="24"/>
        </w:rPr>
        <w:t>)</w:t>
      </w:r>
      <w:r w:rsidR="00476346" w:rsidRPr="004E7377">
        <w:fldChar w:fldCharType="end"/>
      </w:r>
      <w:r w:rsidRPr="004E7377">
        <w:t>, the torque in motor and generator modes decreases and increases respectively, when iron loss is considered. Consequently the difference in torque-speed characteristi</w:t>
      </w:r>
      <w:r w:rsidR="00476346" w:rsidRPr="004E7377">
        <w:t>cs</w:t>
      </w:r>
      <w:r w:rsidRPr="004E7377">
        <w:t xml:space="preserve"> between </w:t>
      </w:r>
      <w:r w:rsidR="008A340C" w:rsidRPr="004E7377">
        <w:t xml:space="preserve">the </w:t>
      </w:r>
      <w:r w:rsidRPr="004E7377">
        <w:t xml:space="preserve">motor and generator modes increases. </w:t>
      </w:r>
      <w:r w:rsidR="008A340C" w:rsidRPr="004E7377">
        <w:t>As can be s</w:t>
      </w:r>
      <w:r w:rsidRPr="004E7377">
        <w:t xml:space="preserve">een from </w:t>
      </w:r>
      <w:r w:rsidRPr="004E7377">
        <w:fldChar w:fldCharType="begin"/>
      </w:r>
      <w:r w:rsidRPr="004E7377">
        <w:instrText xml:space="preserve"> REF _Ref403484131 \h </w:instrText>
      </w:r>
      <w:r w:rsidR="00607257" w:rsidRPr="004E7377">
        <w:instrText xml:space="preserve"> \* MERGEFORMAT </w:instrText>
      </w:r>
      <w:r w:rsidRPr="004E7377">
        <w:fldChar w:fldCharType="separate"/>
      </w:r>
      <w:r w:rsidR="00222543" w:rsidRPr="004E7377">
        <w:t>(</w:t>
      </w:r>
      <w:r w:rsidR="00222543" w:rsidRPr="004E7377">
        <w:rPr>
          <w:noProof/>
        </w:rPr>
        <w:t>4.9</w:t>
      </w:r>
      <w:r w:rsidR="00222543" w:rsidRPr="004E7377">
        <w:t>)</w:t>
      </w:r>
      <w:r w:rsidRPr="004E7377">
        <w:fldChar w:fldCharType="end"/>
      </w:r>
      <w:r w:rsidRPr="004E7377">
        <w:t xml:space="preserve"> and </w:t>
      </w:r>
      <w:r w:rsidRPr="004E7377">
        <w:fldChar w:fldCharType="begin"/>
      </w:r>
      <w:r w:rsidRPr="004E7377">
        <w:instrText xml:space="preserve"> REF _Ref403484137 \h </w:instrText>
      </w:r>
      <w:r w:rsidR="00607257" w:rsidRPr="004E7377">
        <w:instrText xml:space="preserve"> \* MERGEFORMAT </w:instrText>
      </w:r>
      <w:r w:rsidRPr="004E7377">
        <w:fldChar w:fldCharType="separate"/>
      </w:r>
      <w:r w:rsidR="00222543" w:rsidRPr="004E7377">
        <w:t>(</w:t>
      </w:r>
      <w:r w:rsidR="00222543" w:rsidRPr="004E7377">
        <w:rPr>
          <w:noProof/>
        </w:rPr>
        <w:t>4.10</w:t>
      </w:r>
      <w:r w:rsidR="00222543" w:rsidRPr="004E7377">
        <w:t>)</w:t>
      </w:r>
      <w:r w:rsidRPr="004E7377">
        <w:fldChar w:fldCharType="end"/>
      </w:r>
      <w:r w:rsidRPr="004E7377">
        <w:t>, the iron loss decreases the output power in motor mode, while does not influence the output power in generator mode. Consequently the difference in output power-speed characteristic</w:t>
      </w:r>
      <w:r w:rsidR="00476346" w:rsidRPr="004E7377">
        <w:t>s</w:t>
      </w:r>
      <w:r w:rsidRPr="004E7377">
        <w:t xml:space="preserve"> between motor and generator modes also increases with iron loss.</w:t>
      </w:r>
    </w:p>
    <w:p w:rsidR="00607257" w:rsidRPr="004E7377" w:rsidRDefault="00BF09DA" w:rsidP="004E6431">
      <w:pPr>
        <w:jc w:val="center"/>
      </w:pPr>
      <w:r w:rsidRPr="004E7377">
        <w:object w:dxaOrig="4043" w:dyaOrig="2420">
          <v:shape id="_x0000_i1057" type="#_x0000_t75" style="width:295.55pt;height:176.65pt" o:ole="">
            <v:imagedata r:id="rId174" o:title=""/>
          </v:shape>
          <o:OLEObject Type="Embed" ProgID="Visio.Drawing.11" ShapeID="_x0000_i1057" DrawAspect="Content" ObjectID="_1483701597" r:id="rId175"/>
        </w:object>
      </w:r>
    </w:p>
    <w:p w:rsidR="00607257" w:rsidRPr="004E7377" w:rsidRDefault="00607257" w:rsidP="00607257">
      <w:pPr>
        <w:pStyle w:val="Caption"/>
      </w:pPr>
      <w:r w:rsidRPr="004E7377">
        <w:t>(a)</w:t>
      </w:r>
    </w:p>
    <w:p w:rsidR="00607257" w:rsidRPr="004E7377" w:rsidRDefault="00BF09DA" w:rsidP="00607257">
      <w:pPr>
        <w:jc w:val="center"/>
        <w:rPr>
          <w:sz w:val="16"/>
        </w:rPr>
      </w:pPr>
      <w:r w:rsidRPr="004E7377">
        <w:object w:dxaOrig="4270" w:dyaOrig="2370">
          <v:shape id="_x0000_i1058" type="#_x0000_t75" style="width:305.6pt;height:168.3pt" o:ole="">
            <v:imagedata r:id="rId176" o:title=""/>
          </v:shape>
          <o:OLEObject Type="Embed" ProgID="Visio.Drawing.11" ShapeID="_x0000_i1058" DrawAspect="Content" ObjectID="_1483701598" r:id="rId177"/>
        </w:object>
      </w:r>
      <w:r w:rsidR="004E6431" w:rsidRPr="004E7377">
        <w:rPr>
          <w:sz w:val="16"/>
        </w:rPr>
        <w:t xml:space="preserve">  </w:t>
      </w:r>
    </w:p>
    <w:p w:rsidR="00607257" w:rsidRPr="004E7377" w:rsidRDefault="00607257" w:rsidP="00607257">
      <w:pPr>
        <w:pStyle w:val="Caption"/>
      </w:pPr>
      <w:r w:rsidRPr="004E7377">
        <w:t>(b)</w:t>
      </w:r>
      <w:r w:rsidR="004E6431" w:rsidRPr="004E7377">
        <w:t xml:space="preserve">        </w:t>
      </w:r>
    </w:p>
    <w:p w:rsidR="004E6431" w:rsidRPr="004E7377" w:rsidRDefault="004E6431" w:rsidP="00607257">
      <w:pPr>
        <w:pStyle w:val="Caption"/>
      </w:pPr>
      <w:bookmarkStart w:id="518" w:name="_Ref40348313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9</w:t>
      </w:r>
      <w:r w:rsidR="008108B9" w:rsidRPr="004E7377">
        <w:fldChar w:fldCharType="end"/>
      </w:r>
      <w:bookmarkEnd w:id="518"/>
      <w:r w:rsidRPr="004E7377">
        <w:t>.  Energy flow</w:t>
      </w:r>
      <w:r w:rsidR="00320953" w:rsidRPr="004E7377">
        <w:t>s</w:t>
      </w:r>
      <w:r w:rsidRPr="004E7377">
        <w:t xml:space="preserve"> of IM in motor and generator modes. (a) Motor. (b) Generator. </w:t>
      </w:r>
      <w:r w:rsidRPr="004E7377">
        <w:rPr>
          <w:i/>
        </w:rPr>
        <w:t>P</w:t>
      </w:r>
      <w:r w:rsidRPr="004E7377">
        <w:rPr>
          <w:i/>
          <w:vertAlign w:val="subscript"/>
        </w:rPr>
        <w:t>in</w:t>
      </w:r>
      <w:r w:rsidRPr="004E7377">
        <w:t xml:space="preserve"> is the input power, </w:t>
      </w:r>
      <w:r w:rsidRPr="004E7377">
        <w:rPr>
          <w:i/>
        </w:rPr>
        <w:t>P</w:t>
      </w:r>
      <w:r w:rsidRPr="004E7377">
        <w:rPr>
          <w:i/>
          <w:vertAlign w:val="subscript"/>
        </w:rPr>
        <w:t>out</w:t>
      </w:r>
      <w:r w:rsidRPr="004E7377">
        <w:t xml:space="preserve"> is the output power,</w:t>
      </w:r>
      <w:r w:rsidRPr="004E7377">
        <w:rPr>
          <w:i/>
        </w:rPr>
        <w:t xml:space="preserve"> </w:t>
      </w:r>
      <w:proofErr w:type="gramStart"/>
      <w:r w:rsidRPr="004E7377">
        <w:rPr>
          <w:i/>
        </w:rPr>
        <w:t>P</w:t>
      </w:r>
      <w:r w:rsidRPr="004E7377">
        <w:rPr>
          <w:i/>
          <w:vertAlign w:val="subscript"/>
        </w:rPr>
        <w:t>Fe</w:t>
      </w:r>
      <w:proofErr w:type="gramEnd"/>
      <w:r w:rsidRPr="004E7377">
        <w:t xml:space="preserve"> is the iron loss.</w:t>
      </w:r>
    </w:p>
    <w:p w:rsidR="00BF09DA" w:rsidRPr="004E7377" w:rsidRDefault="00BF09DA" w:rsidP="00BF09DA">
      <w:pPr>
        <w:rPr>
          <w:lang w:val="en-US" w:eastAsia="en-US"/>
        </w:rPr>
      </w:pPr>
    </w:p>
    <w:p w:rsidR="004E6431" w:rsidRPr="004E7377" w:rsidRDefault="004E6431" w:rsidP="00607257">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shaft_M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Fe</m:t>
            </m:r>
          </m:sub>
        </m:sSub>
      </m:oMath>
      <w:r w:rsidRPr="004E7377">
        <w:rPr>
          <w:sz w:val="24"/>
          <w:szCs w:val="24"/>
        </w:rPr>
        <w:tab/>
        <w:t xml:space="preserve"> </w:t>
      </w:r>
    </w:p>
    <w:p w:rsidR="004E6431" w:rsidRPr="004E7377" w:rsidRDefault="004E6431" w:rsidP="004E6431">
      <w:pPr>
        <w:pStyle w:val="Caption"/>
        <w:rPr>
          <w:szCs w:val="24"/>
        </w:rPr>
      </w:pPr>
      <w:r w:rsidRPr="004E7377">
        <w:rPr>
          <w:szCs w:val="24"/>
        </w:rPr>
        <w:t xml:space="preserve"> </w:t>
      </w:r>
      <w:bookmarkStart w:id="519" w:name="_Ref404267337"/>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9F2C9D"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9F2C9D" w:rsidRPr="004E7377">
        <w:rPr>
          <w:noProof/>
          <w:szCs w:val="24"/>
        </w:rPr>
        <w:t>7</w:t>
      </w:r>
      <w:r w:rsidR="00D71680" w:rsidRPr="004E7377">
        <w:rPr>
          <w:szCs w:val="24"/>
        </w:rPr>
        <w:fldChar w:fldCharType="end"/>
      </w:r>
      <w:r w:rsidRPr="004E7377">
        <w:rPr>
          <w:szCs w:val="24"/>
        </w:rPr>
        <w:t>)</w:t>
      </w:r>
      <w:bookmarkEnd w:id="519"/>
    </w:p>
    <w:p w:rsidR="004E6431" w:rsidRPr="004E7377" w:rsidRDefault="004E6431" w:rsidP="00607257">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shaft_G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Fe</m:t>
            </m:r>
          </m:sub>
        </m:sSub>
      </m:oMath>
      <w:r w:rsidRPr="004E7377">
        <w:rPr>
          <w:sz w:val="24"/>
          <w:szCs w:val="24"/>
        </w:rPr>
        <w:tab/>
        <w:t xml:space="preserve"> </w:t>
      </w:r>
    </w:p>
    <w:p w:rsidR="004E6431" w:rsidRPr="004E7377" w:rsidRDefault="004E6431" w:rsidP="004E6431">
      <w:pPr>
        <w:pStyle w:val="Caption"/>
        <w:rPr>
          <w:szCs w:val="24"/>
        </w:rPr>
      </w:pPr>
      <w:r w:rsidRPr="004E7377">
        <w:rPr>
          <w:szCs w:val="24"/>
        </w:rPr>
        <w:t xml:space="preserve"> </w:t>
      </w:r>
      <w:bookmarkStart w:id="520" w:name="_Ref404267343"/>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9F2C9D"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9F2C9D" w:rsidRPr="004E7377">
        <w:rPr>
          <w:noProof/>
          <w:szCs w:val="24"/>
        </w:rPr>
        <w:t>8</w:t>
      </w:r>
      <w:r w:rsidR="00D71680" w:rsidRPr="004E7377">
        <w:rPr>
          <w:szCs w:val="24"/>
        </w:rPr>
        <w:fldChar w:fldCharType="end"/>
      </w:r>
      <w:r w:rsidRPr="004E7377">
        <w:rPr>
          <w:szCs w:val="24"/>
        </w:rPr>
        <w:t>)</w:t>
      </w:r>
      <w:bookmarkEnd w:id="520"/>
    </w:p>
    <w:p w:rsidR="004E6431" w:rsidRPr="004E7377" w:rsidRDefault="004E6431" w:rsidP="00607257">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Cu2</m:t>
            </m:r>
          </m:sub>
        </m:sSub>
      </m:oMath>
      <w:r w:rsidRPr="004E7377">
        <w:rPr>
          <w:sz w:val="24"/>
          <w:szCs w:val="24"/>
        </w:rPr>
        <w:tab/>
        <w:t xml:space="preserve"> </w:t>
      </w:r>
    </w:p>
    <w:p w:rsidR="004E6431" w:rsidRPr="004E7377" w:rsidRDefault="004E6431" w:rsidP="004E6431">
      <w:pPr>
        <w:pStyle w:val="Caption"/>
        <w:spacing w:before="120" w:after="120"/>
        <w:rPr>
          <w:szCs w:val="24"/>
        </w:rPr>
      </w:pPr>
      <w:r w:rsidRPr="004E7377">
        <w:rPr>
          <w:szCs w:val="24"/>
        </w:rPr>
        <w:t xml:space="preserve"> </w:t>
      </w:r>
      <w:bookmarkStart w:id="521" w:name="_Ref403483878"/>
      <w:bookmarkStart w:id="522" w:name="_Ref403484131"/>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9F2C9D"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9F2C9D" w:rsidRPr="004E7377">
        <w:rPr>
          <w:noProof/>
          <w:szCs w:val="24"/>
        </w:rPr>
        <w:t>9</w:t>
      </w:r>
      <w:r w:rsidR="00D71680" w:rsidRPr="004E7377">
        <w:rPr>
          <w:szCs w:val="24"/>
        </w:rPr>
        <w:fldChar w:fldCharType="end"/>
      </w:r>
      <w:bookmarkEnd w:id="521"/>
      <w:r w:rsidRPr="004E7377">
        <w:rPr>
          <w:szCs w:val="24"/>
        </w:rPr>
        <w:t>)</w:t>
      </w:r>
      <w:bookmarkEnd w:id="522"/>
    </w:p>
    <w:p w:rsidR="004E6431" w:rsidRPr="004E7377" w:rsidRDefault="004E6431" w:rsidP="00607257">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m:t>
            </m:r>
            <m:r>
              <w:rPr>
                <w:rFonts w:ascii="Cambria Math" w:hAnsi="Cambria Math"/>
                <w:sz w:val="24"/>
                <w:szCs w:val="24"/>
              </w:rPr>
              <m:t>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oMath>
      <w:r w:rsidRPr="004E7377">
        <w:rPr>
          <w:sz w:val="24"/>
          <w:szCs w:val="24"/>
        </w:rPr>
        <w:tab/>
        <w:t xml:space="preserve"> </w:t>
      </w:r>
    </w:p>
    <w:p w:rsidR="004E6431" w:rsidRPr="004E7377" w:rsidRDefault="004E6431" w:rsidP="004E6431">
      <w:pPr>
        <w:pStyle w:val="Caption"/>
        <w:rPr>
          <w:szCs w:val="24"/>
        </w:rPr>
      </w:pPr>
      <w:bookmarkStart w:id="523" w:name="_Ref403484137"/>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222543" w:rsidRPr="004E7377">
        <w:rPr>
          <w:noProof/>
          <w:szCs w:val="24"/>
        </w:rPr>
        <w:t>4</w:t>
      </w:r>
      <w:r w:rsidR="00D71680" w:rsidRPr="004E7377">
        <w:rPr>
          <w:szCs w:val="24"/>
        </w:rPr>
        <w:fldChar w:fldCharType="end"/>
      </w:r>
      <w:r w:rsidR="00D71680" w:rsidRPr="004E7377">
        <w:rPr>
          <w:szCs w:val="24"/>
        </w:rPr>
        <w:t>.</w:t>
      </w:r>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222543" w:rsidRPr="004E7377">
        <w:rPr>
          <w:noProof/>
          <w:szCs w:val="24"/>
        </w:rPr>
        <w:t>10</w:t>
      </w:r>
      <w:r w:rsidR="00D71680" w:rsidRPr="004E7377">
        <w:rPr>
          <w:szCs w:val="24"/>
        </w:rPr>
        <w:fldChar w:fldCharType="end"/>
      </w:r>
      <w:r w:rsidRPr="004E7377">
        <w:rPr>
          <w:szCs w:val="24"/>
        </w:rPr>
        <w:t>)</w:t>
      </w:r>
      <w:bookmarkEnd w:id="523"/>
    </w:p>
    <w:p w:rsidR="004E6431" w:rsidRPr="004E7377" w:rsidRDefault="004E6431" w:rsidP="004E6431">
      <w:pPr>
        <w:pStyle w:val="Text"/>
        <w:spacing w:line="240" w:lineRule="auto"/>
        <w:ind w:firstLine="0"/>
      </w:pPr>
    </w:p>
    <w:p w:rsidR="004E6431" w:rsidRPr="004E7377" w:rsidRDefault="004E6431" w:rsidP="00607257">
      <w:proofErr w:type="gramStart"/>
      <w:r w:rsidRPr="004E7377">
        <w:t>where</w:t>
      </w:r>
      <w:proofErr w:type="gramEnd"/>
      <w:r w:rsidRPr="004E7377">
        <w:t xml:space="preserve"> </w:t>
      </w:r>
      <m:oMath>
        <m:sSub>
          <m:sSubPr>
            <m:ctrlPr>
              <w:rPr>
                <w:rFonts w:ascii="Cambria Math" w:hAnsi="Cambria Math"/>
                <w:i/>
              </w:rPr>
            </m:ctrlPr>
          </m:sSubPr>
          <m:e>
            <m:r>
              <w:rPr>
                <w:rFonts w:ascii="Cambria Math" w:hAnsi="Cambria Math"/>
              </w:rPr>
              <m:t>T</m:t>
            </m:r>
          </m:e>
          <m:sub>
            <m:r>
              <w:rPr>
                <w:rFonts w:ascii="Cambria Math" w:hAnsi="Cambria Math"/>
              </w:rPr>
              <m:t>shaft_M</m:t>
            </m:r>
          </m:sub>
        </m:sSub>
      </m:oMath>
      <w:r w:rsidRPr="004E7377">
        <w:t xml:space="preserve"> and </w:t>
      </w:r>
      <m:oMath>
        <m:sSub>
          <m:sSubPr>
            <m:ctrlPr>
              <w:rPr>
                <w:rFonts w:ascii="Cambria Math" w:hAnsi="Cambria Math"/>
                <w:i/>
              </w:rPr>
            </m:ctrlPr>
          </m:sSubPr>
          <m:e>
            <m:r>
              <w:rPr>
                <w:rFonts w:ascii="Cambria Math" w:hAnsi="Cambria Math"/>
              </w:rPr>
              <m:t>T</m:t>
            </m:r>
          </m:e>
          <m:sub>
            <m:r>
              <w:rPr>
                <w:rFonts w:ascii="Cambria Math" w:hAnsi="Cambria Math"/>
              </w:rPr>
              <m:t>shaft_G</m:t>
            </m:r>
          </m:sub>
        </m:sSub>
      </m:oMath>
      <w:r w:rsidRPr="004E7377">
        <w:t xml:space="preserve"> is the shaft torque in motor and generator modes respectively.</w:t>
      </w:r>
    </w:p>
    <w:p w:rsidR="004E6431" w:rsidRPr="004E7377" w:rsidRDefault="004E6431" w:rsidP="00607257">
      <w:r w:rsidRPr="004E7377">
        <w:t xml:space="preserve">The iron losses along the torque-speed curve of IM in motor and generator modes are shown in </w:t>
      </w:r>
      <w:r w:rsidRPr="004E7377">
        <w:fldChar w:fldCharType="begin"/>
      </w:r>
      <w:r w:rsidRPr="004E7377">
        <w:instrText xml:space="preserve"> REF _Ref403485653 \h </w:instrText>
      </w:r>
      <w:r w:rsidR="00607257" w:rsidRPr="004E7377">
        <w:instrText xml:space="preserve"> \* MERGEFORMAT </w:instrText>
      </w:r>
      <w:r w:rsidRPr="004E7377">
        <w:fldChar w:fldCharType="separate"/>
      </w:r>
      <w:r w:rsidR="00222543" w:rsidRPr="004E7377">
        <w:t xml:space="preserve">Fig. </w:t>
      </w:r>
      <w:r w:rsidR="00222543" w:rsidRPr="004E7377">
        <w:rPr>
          <w:noProof/>
        </w:rPr>
        <w:t>4.10</w:t>
      </w:r>
      <w:r w:rsidRPr="004E7377">
        <w:fldChar w:fldCharType="end"/>
      </w:r>
      <w:r w:rsidRPr="004E7377">
        <w:t xml:space="preserve">. The torque-speed characteristics of IM with and without considering iron loss are shown in </w:t>
      </w:r>
      <w:r w:rsidRPr="004E7377">
        <w:fldChar w:fldCharType="begin"/>
      </w:r>
      <w:r w:rsidRPr="004E7377">
        <w:instrText xml:space="preserve"> REF _Ref403485314 \h </w:instrText>
      </w:r>
      <w:r w:rsidR="00607257" w:rsidRPr="004E7377">
        <w:instrText xml:space="preserve"> \* MERGEFORMAT </w:instrText>
      </w:r>
      <w:r w:rsidRPr="004E7377">
        <w:fldChar w:fldCharType="separate"/>
      </w:r>
      <w:r w:rsidR="00222543" w:rsidRPr="004E7377">
        <w:t xml:space="preserve">Fig. </w:t>
      </w:r>
      <w:r w:rsidR="00222543" w:rsidRPr="004E7377">
        <w:rPr>
          <w:noProof/>
        </w:rPr>
        <w:t>4.11</w:t>
      </w:r>
      <w:r w:rsidRPr="004E7377">
        <w:fldChar w:fldCharType="end"/>
      </w:r>
      <w:r w:rsidRPr="004E7377">
        <w:t xml:space="preserve"> (a). The iron loss influences the torque in constant torque region more obviously than in flux-weakening region, due to the </w:t>
      </w:r>
      <w:r w:rsidR="001F423E" w:rsidRPr="004E7377">
        <w:t>not large</w:t>
      </w:r>
      <w:r w:rsidRPr="004E7377">
        <w:t xml:space="preserve"> iron loss and </w:t>
      </w:r>
      <w:r w:rsidR="001F423E" w:rsidRPr="004E7377">
        <w:t>higher</w:t>
      </w:r>
      <w:r w:rsidRPr="004E7377">
        <w:t xml:space="preserve"> speed in flux-weakening region</w:t>
      </w:r>
      <w:r w:rsidR="001F423E" w:rsidRPr="004E7377">
        <w:t>, compared with those in low speed region</w:t>
      </w:r>
      <w:r w:rsidRPr="004E7377">
        <w:t xml:space="preserve">. The iron loss decreases the output power-speed characteristic of IM in motor mode slightly, as shown in </w:t>
      </w:r>
      <w:r w:rsidRPr="004E7377">
        <w:fldChar w:fldCharType="begin"/>
      </w:r>
      <w:r w:rsidRPr="004E7377">
        <w:instrText xml:space="preserve"> REF _Ref403485314 \h </w:instrText>
      </w:r>
      <w:r w:rsidR="00607257" w:rsidRPr="004E7377">
        <w:instrText xml:space="preserve"> \* MERGEFORMAT </w:instrText>
      </w:r>
      <w:r w:rsidRPr="004E7377">
        <w:fldChar w:fldCharType="separate"/>
      </w:r>
      <w:r w:rsidR="00222543" w:rsidRPr="004E7377">
        <w:t xml:space="preserve">Fig. </w:t>
      </w:r>
      <w:r w:rsidR="00222543" w:rsidRPr="004E7377">
        <w:rPr>
          <w:noProof/>
        </w:rPr>
        <w:t>4.11</w:t>
      </w:r>
      <w:r w:rsidRPr="004E7377">
        <w:fldChar w:fldCharType="end"/>
      </w:r>
      <w:r w:rsidRPr="004E7377">
        <w:t xml:space="preserve"> (b), because the iron loss is much smaller than the electromagnetic power.</w:t>
      </w:r>
    </w:p>
    <w:p w:rsidR="004E6431" w:rsidRPr="004E7377" w:rsidRDefault="004E6431" w:rsidP="00607257">
      <w:r w:rsidRPr="004E7377">
        <w:t>The iron loss does not influence the power factor</w:t>
      </w:r>
      <w:r w:rsidR="00476346" w:rsidRPr="004E7377">
        <w:t>s</w:t>
      </w:r>
      <w:r w:rsidRPr="004E7377">
        <w:t xml:space="preserve"> in both motor and generator modes, </w:t>
      </w:r>
      <w:r w:rsidR="008A340C" w:rsidRPr="004E7377">
        <w:t xml:space="preserve">but </w:t>
      </w:r>
      <w:r w:rsidRPr="004E7377">
        <w:t xml:space="preserve">decreases the efficiency, as listed in </w:t>
      </w:r>
      <w:r w:rsidRPr="004E7377">
        <w:fldChar w:fldCharType="begin"/>
      </w:r>
      <w:r w:rsidRPr="004E7377">
        <w:instrText xml:space="preserve"> REF _Ref403486827 \h </w:instrText>
      </w:r>
      <w:r w:rsidR="00607257" w:rsidRPr="004E7377">
        <w:instrText xml:space="preserve"> \* MERGEFORMAT </w:instrText>
      </w:r>
      <w:r w:rsidRPr="004E7377">
        <w:fldChar w:fldCharType="separate"/>
      </w:r>
      <w:r w:rsidR="00222543" w:rsidRPr="004E7377">
        <w:t xml:space="preserve">Table </w:t>
      </w:r>
      <w:r w:rsidR="00222543" w:rsidRPr="004E7377">
        <w:rPr>
          <w:noProof/>
        </w:rPr>
        <w:t>4.2</w:t>
      </w:r>
      <w:r w:rsidRPr="004E7377">
        <w:fldChar w:fldCharType="end"/>
      </w:r>
      <w:r w:rsidRPr="004E7377">
        <w:t>.</w:t>
      </w:r>
    </w:p>
    <w:p w:rsidR="004E6431" w:rsidRPr="004E7377" w:rsidRDefault="00E53FF6" w:rsidP="00607257">
      <w:pPr>
        <w:pStyle w:val="Text"/>
        <w:keepNext/>
        <w:spacing w:line="240" w:lineRule="auto"/>
        <w:ind w:firstLine="0"/>
        <w:jc w:val="center"/>
      </w:pPr>
      <w:r w:rsidRPr="004E7377">
        <w:rPr>
          <w:noProof/>
          <w:lang w:val="en-GB" w:eastAsia="zh-CN"/>
        </w:rPr>
        <w:lastRenderedPageBreak/>
        <w:drawing>
          <wp:inline distT="0" distB="0" distL="0" distR="0" wp14:anchorId="051B0D88" wp14:editId="79E2DDB0">
            <wp:extent cx="4935600" cy="2916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35600" cy="2916000"/>
                    </a:xfrm>
                    <a:prstGeom prst="rect">
                      <a:avLst/>
                    </a:prstGeom>
                    <a:noFill/>
                    <a:ln>
                      <a:noFill/>
                    </a:ln>
                  </pic:spPr>
                </pic:pic>
              </a:graphicData>
            </a:graphic>
          </wp:inline>
        </w:drawing>
      </w:r>
    </w:p>
    <w:p w:rsidR="004E6431" w:rsidRPr="004E7377" w:rsidRDefault="004E6431" w:rsidP="00607257">
      <w:pPr>
        <w:pStyle w:val="Caption"/>
      </w:pPr>
      <w:bookmarkStart w:id="524" w:name="_Ref40348565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10</w:t>
      </w:r>
      <w:r w:rsidR="008108B9" w:rsidRPr="004E7377">
        <w:fldChar w:fldCharType="end"/>
      </w:r>
      <w:bookmarkEnd w:id="524"/>
      <w:r w:rsidRPr="004E7377">
        <w:t>. Iron loss</w:t>
      </w:r>
      <w:r w:rsidR="00320953" w:rsidRPr="004E7377">
        <w:t>es</w:t>
      </w:r>
      <w:r w:rsidRPr="004E7377">
        <w:t xml:space="preserve"> along the torque-speed curves,</w:t>
      </w:r>
      <w:r w:rsidRPr="004E7377">
        <w:rPr>
          <w:i/>
        </w:rPr>
        <w:t xml:space="preserve"> u</w:t>
      </w:r>
      <w:r w:rsidRPr="004E7377">
        <w:rPr>
          <w:i/>
          <w:vertAlign w:val="subscript"/>
        </w:rPr>
        <w:t>lim</w:t>
      </w:r>
      <w:r w:rsidRPr="004E7377">
        <w:t>=8.65V,</w:t>
      </w:r>
      <w:r w:rsidRPr="004E7377">
        <w:rPr>
          <w:i/>
        </w:rPr>
        <w:t xml:space="preserve"> i</w:t>
      </w:r>
      <w:r w:rsidRPr="004E7377">
        <w:rPr>
          <w:i/>
          <w:vertAlign w:val="subscript"/>
        </w:rPr>
        <w:t>lim</w:t>
      </w:r>
      <w:r w:rsidRPr="004E7377">
        <w:t>= 141A.</w:t>
      </w:r>
    </w:p>
    <w:p w:rsidR="004E6431" w:rsidRPr="004E7377" w:rsidRDefault="004E6431" w:rsidP="004E6431">
      <w:pPr>
        <w:pStyle w:val="Text"/>
        <w:spacing w:line="240" w:lineRule="auto"/>
        <w:ind w:firstLine="0"/>
      </w:pPr>
    </w:p>
    <w:p w:rsidR="004E6431" w:rsidRPr="004E7377" w:rsidRDefault="00004C1C" w:rsidP="00607257">
      <w:pPr>
        <w:jc w:val="center"/>
      </w:pPr>
      <w:r w:rsidRPr="004E7377">
        <w:rPr>
          <w:noProof/>
        </w:rPr>
        <w:drawing>
          <wp:inline distT="0" distB="0" distL="0" distR="0" wp14:anchorId="6975A8F6" wp14:editId="61DFE019">
            <wp:extent cx="4950000" cy="2916000"/>
            <wp:effectExtent l="0" t="0" r="317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0000" cy="2916000"/>
                    </a:xfrm>
                    <a:prstGeom prst="rect">
                      <a:avLst/>
                    </a:prstGeom>
                    <a:noFill/>
                    <a:ln>
                      <a:noFill/>
                    </a:ln>
                  </pic:spPr>
                </pic:pic>
              </a:graphicData>
            </a:graphic>
          </wp:inline>
        </w:drawing>
      </w:r>
    </w:p>
    <w:p w:rsidR="004E6431" w:rsidRPr="004E7377" w:rsidRDefault="004E6431" w:rsidP="00607257">
      <w:pPr>
        <w:pStyle w:val="Caption"/>
      </w:pPr>
      <w:r w:rsidRPr="004E7377">
        <w:t>(a)</w:t>
      </w:r>
    </w:p>
    <w:p w:rsidR="004E6431" w:rsidRPr="004E7377" w:rsidRDefault="00004C1C" w:rsidP="004E6431">
      <w:pPr>
        <w:jc w:val="center"/>
      </w:pPr>
      <w:r w:rsidRPr="004E7377">
        <w:rPr>
          <w:noProof/>
        </w:rPr>
        <w:lastRenderedPageBreak/>
        <w:drawing>
          <wp:inline distT="0" distB="0" distL="0" distR="0" wp14:anchorId="64DF0EF4" wp14:editId="5C4DA0FF">
            <wp:extent cx="4939200" cy="2916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39200" cy="2916000"/>
                    </a:xfrm>
                    <a:prstGeom prst="rect">
                      <a:avLst/>
                    </a:prstGeom>
                    <a:noFill/>
                    <a:ln>
                      <a:noFill/>
                    </a:ln>
                  </pic:spPr>
                </pic:pic>
              </a:graphicData>
            </a:graphic>
          </wp:inline>
        </w:drawing>
      </w:r>
    </w:p>
    <w:p w:rsidR="004E6431" w:rsidRPr="004E7377" w:rsidRDefault="004E6431" w:rsidP="00607257">
      <w:pPr>
        <w:pStyle w:val="Caption"/>
      </w:pPr>
      <w:r w:rsidRPr="004E7377">
        <w:t>(b)</w:t>
      </w:r>
    </w:p>
    <w:p w:rsidR="004E6431" w:rsidRPr="004E7377" w:rsidRDefault="004E6431" w:rsidP="00607257">
      <w:pPr>
        <w:pStyle w:val="Caption"/>
      </w:pPr>
      <w:bookmarkStart w:id="525" w:name="_Ref40348531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8108B9"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8108B9" w:rsidRPr="004E7377">
        <w:rPr>
          <w:noProof/>
        </w:rPr>
        <w:t>11</w:t>
      </w:r>
      <w:r w:rsidR="008108B9" w:rsidRPr="004E7377">
        <w:fldChar w:fldCharType="end"/>
      </w:r>
      <w:bookmarkEnd w:id="525"/>
      <w:r w:rsidRPr="004E7377">
        <w:t xml:space="preserve"> Torque- and output power-speed characteristics of IM with and without considering iron loss,</w:t>
      </w:r>
      <w:r w:rsidRPr="004E7377">
        <w:rPr>
          <w:i/>
        </w:rPr>
        <w:t xml:space="preserve"> u</w:t>
      </w:r>
      <w:r w:rsidRPr="004E7377">
        <w:rPr>
          <w:i/>
          <w:vertAlign w:val="subscript"/>
        </w:rPr>
        <w:t>lim</w:t>
      </w:r>
      <w:r w:rsidRPr="004E7377">
        <w:t>=8.65V,</w:t>
      </w:r>
      <w:r w:rsidRPr="004E7377">
        <w:rPr>
          <w:i/>
        </w:rPr>
        <w:t xml:space="preserve"> i</w:t>
      </w:r>
      <w:r w:rsidRPr="004E7377">
        <w:rPr>
          <w:i/>
          <w:vertAlign w:val="subscript"/>
        </w:rPr>
        <w:t>lim</w:t>
      </w:r>
      <w:r w:rsidRPr="004E7377">
        <w:t>= 141A. (a) Torque-speed. (b) Output power-speed.</w:t>
      </w:r>
    </w:p>
    <w:p w:rsidR="00A14D0C" w:rsidRPr="004E7377" w:rsidRDefault="00A14D0C">
      <w:pPr>
        <w:spacing w:line="276" w:lineRule="auto"/>
        <w:jc w:val="left"/>
        <w:rPr>
          <w:rFonts w:cs="Times New Roman"/>
          <w:bCs/>
          <w:szCs w:val="20"/>
          <w:lang w:val="en-US" w:eastAsia="en-US"/>
        </w:rPr>
      </w:pPr>
      <w:bookmarkStart w:id="526" w:name="_Ref403486827"/>
    </w:p>
    <w:p w:rsidR="004E6431" w:rsidRPr="004E7377" w:rsidRDefault="004E6431" w:rsidP="00607257">
      <w:pPr>
        <w:pStyle w:val="Caption"/>
      </w:pPr>
      <w:proofErr w:type="gramStart"/>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4</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2</w:t>
      </w:r>
      <w:r w:rsidR="007959BF" w:rsidRPr="004E7377">
        <w:fldChar w:fldCharType="end"/>
      </w:r>
      <w:bookmarkEnd w:id="526"/>
      <w:r w:rsidR="00D723E6" w:rsidRPr="004E7377">
        <w:t xml:space="preserve"> </w:t>
      </w:r>
      <w:r w:rsidRPr="004E7377">
        <w:t>Power factor and efficiency at rated operation points of IM with and without considering iron loss</w:t>
      </w:r>
    </w:p>
    <w:tbl>
      <w:tblPr>
        <w:tblStyle w:val="TableGrid"/>
        <w:tblW w:w="4894" w:type="pct"/>
        <w:tblInd w:w="108" w:type="dxa"/>
        <w:tblBorders>
          <w:top w:val="double" w:sz="4" w:space="0" w:color="auto"/>
          <w:left w:val="none" w:sz="0" w:space="0" w:color="auto"/>
          <w:bottom w:val="double" w:sz="4" w:space="0" w:color="auto"/>
          <w:right w:val="none" w:sz="0" w:space="0" w:color="auto"/>
          <w:insideH w:val="single" w:sz="4" w:space="0" w:color="000000" w:themeColor="text1"/>
          <w:insideV w:val="single" w:sz="4" w:space="0" w:color="000000" w:themeColor="text1"/>
        </w:tblBorders>
        <w:tblLook w:val="04A0" w:firstRow="1" w:lastRow="0" w:firstColumn="1" w:lastColumn="0" w:noHBand="0" w:noVBand="1"/>
      </w:tblPr>
      <w:tblGrid>
        <w:gridCol w:w="1573"/>
        <w:gridCol w:w="1277"/>
        <w:gridCol w:w="3195"/>
        <w:gridCol w:w="3001"/>
      </w:tblGrid>
      <w:tr w:rsidR="00DB6C37" w:rsidRPr="004E7377" w:rsidTr="00160137">
        <w:tc>
          <w:tcPr>
            <w:tcW w:w="869" w:type="pct"/>
            <w:tcBorders>
              <w:top w:val="double" w:sz="4" w:space="0" w:color="auto"/>
              <w:bottom w:val="double" w:sz="4" w:space="0" w:color="auto"/>
              <w:right w:val="nil"/>
            </w:tcBorders>
            <w:vAlign w:val="center"/>
          </w:tcPr>
          <w:p w:rsidR="004E6431" w:rsidRPr="004E7377" w:rsidRDefault="004E6431" w:rsidP="00C31368">
            <w:pPr>
              <w:spacing w:before="120" w:after="120" w:line="240" w:lineRule="auto"/>
            </w:pPr>
          </w:p>
        </w:tc>
        <w:tc>
          <w:tcPr>
            <w:tcW w:w="706" w:type="pct"/>
            <w:tcBorders>
              <w:top w:val="double" w:sz="4" w:space="0" w:color="auto"/>
              <w:left w:val="nil"/>
              <w:bottom w:val="double" w:sz="4" w:space="0" w:color="auto"/>
              <w:right w:val="nil"/>
            </w:tcBorders>
          </w:tcPr>
          <w:p w:rsidR="004E6431" w:rsidRPr="004E7377" w:rsidRDefault="004E6431" w:rsidP="00C31368">
            <w:pPr>
              <w:spacing w:before="120" w:after="120" w:line="240" w:lineRule="auto"/>
              <w:rPr>
                <w:i/>
              </w:rPr>
            </w:pPr>
          </w:p>
        </w:tc>
        <w:tc>
          <w:tcPr>
            <w:tcW w:w="1766" w:type="pct"/>
            <w:tcBorders>
              <w:top w:val="double" w:sz="4" w:space="0" w:color="auto"/>
              <w:left w:val="nil"/>
              <w:bottom w:val="double" w:sz="4" w:space="0" w:color="auto"/>
              <w:right w:val="nil"/>
            </w:tcBorders>
            <w:vAlign w:val="center"/>
          </w:tcPr>
          <w:p w:rsidR="004E6431" w:rsidRPr="004E7377" w:rsidRDefault="004E6431" w:rsidP="00C31368">
            <w:pPr>
              <w:spacing w:before="120" w:after="120" w:line="240" w:lineRule="auto"/>
              <w:jc w:val="center"/>
            </w:pPr>
            <w:r w:rsidRPr="004E7377">
              <w:t>Without iron loss</w:t>
            </w:r>
          </w:p>
        </w:tc>
        <w:tc>
          <w:tcPr>
            <w:tcW w:w="1659" w:type="pct"/>
            <w:tcBorders>
              <w:top w:val="double" w:sz="4" w:space="0" w:color="auto"/>
              <w:left w:val="nil"/>
              <w:bottom w:val="double" w:sz="4" w:space="0" w:color="auto"/>
            </w:tcBorders>
            <w:vAlign w:val="center"/>
          </w:tcPr>
          <w:p w:rsidR="004E6431" w:rsidRPr="004E7377" w:rsidRDefault="004E6431" w:rsidP="00C31368">
            <w:pPr>
              <w:spacing w:before="120" w:after="120" w:line="240" w:lineRule="auto"/>
              <w:jc w:val="center"/>
            </w:pPr>
            <w:r w:rsidRPr="004E7377">
              <w:t>With iron loss</w:t>
            </w:r>
          </w:p>
        </w:tc>
      </w:tr>
      <w:tr w:rsidR="00DB6C37" w:rsidRPr="004E7377" w:rsidTr="00160137">
        <w:tc>
          <w:tcPr>
            <w:tcW w:w="869" w:type="pct"/>
            <w:vMerge w:val="restart"/>
            <w:tcBorders>
              <w:top w:val="double" w:sz="4" w:space="0" w:color="auto"/>
              <w:right w:val="nil"/>
            </w:tcBorders>
            <w:vAlign w:val="center"/>
          </w:tcPr>
          <w:p w:rsidR="004E6431" w:rsidRPr="004E7377" w:rsidRDefault="004E6431" w:rsidP="00C31368">
            <w:pPr>
              <w:spacing w:before="120" w:after="120" w:line="240" w:lineRule="auto"/>
            </w:pPr>
            <w:r w:rsidRPr="004E7377">
              <w:t>Motor</w:t>
            </w:r>
          </w:p>
        </w:tc>
        <w:tc>
          <w:tcPr>
            <w:tcW w:w="706" w:type="pct"/>
            <w:tcBorders>
              <w:top w:val="double" w:sz="4" w:space="0" w:color="auto"/>
              <w:left w:val="nil"/>
              <w:bottom w:val="nil"/>
              <w:right w:val="nil"/>
            </w:tcBorders>
          </w:tcPr>
          <w:p w:rsidR="004E6431" w:rsidRPr="004E7377" w:rsidRDefault="004E6431" w:rsidP="00C31368">
            <w:pPr>
              <w:spacing w:before="120" w:after="120" w:line="240" w:lineRule="auto"/>
              <w:rPr>
                <w:i/>
              </w:rPr>
            </w:pPr>
            <w:r w:rsidRPr="004E7377">
              <w:rPr>
                <w:i/>
              </w:rPr>
              <w:t>cosφ</w:t>
            </w:r>
          </w:p>
        </w:tc>
        <w:tc>
          <w:tcPr>
            <w:tcW w:w="1766" w:type="pct"/>
            <w:tcBorders>
              <w:top w:val="double" w:sz="4" w:space="0" w:color="auto"/>
              <w:left w:val="nil"/>
              <w:bottom w:val="nil"/>
              <w:right w:val="nil"/>
            </w:tcBorders>
            <w:vAlign w:val="center"/>
          </w:tcPr>
          <w:p w:rsidR="004E6431" w:rsidRPr="004E7377" w:rsidRDefault="004E6431" w:rsidP="00C31368">
            <w:pPr>
              <w:spacing w:before="120" w:after="120" w:line="240" w:lineRule="auto"/>
              <w:jc w:val="center"/>
            </w:pPr>
            <w:r w:rsidRPr="004E7377">
              <w:t>0.694</w:t>
            </w:r>
          </w:p>
        </w:tc>
        <w:tc>
          <w:tcPr>
            <w:tcW w:w="1659" w:type="pct"/>
            <w:tcBorders>
              <w:top w:val="double" w:sz="4" w:space="0" w:color="auto"/>
              <w:left w:val="nil"/>
              <w:bottom w:val="nil"/>
            </w:tcBorders>
            <w:vAlign w:val="center"/>
          </w:tcPr>
          <w:p w:rsidR="004E6431" w:rsidRPr="004E7377" w:rsidRDefault="004E6431" w:rsidP="00C31368">
            <w:pPr>
              <w:spacing w:before="120" w:after="120" w:line="240" w:lineRule="auto"/>
              <w:jc w:val="center"/>
            </w:pPr>
            <w:r w:rsidRPr="004E7377">
              <w:t>0.694</w:t>
            </w:r>
          </w:p>
        </w:tc>
      </w:tr>
      <w:tr w:rsidR="00DB6C37" w:rsidRPr="004E7377" w:rsidTr="004E6431">
        <w:tc>
          <w:tcPr>
            <w:tcW w:w="869" w:type="pct"/>
            <w:vMerge/>
            <w:tcBorders>
              <w:right w:val="nil"/>
            </w:tcBorders>
            <w:vAlign w:val="center"/>
          </w:tcPr>
          <w:p w:rsidR="004E6431" w:rsidRPr="004E7377" w:rsidRDefault="004E6431" w:rsidP="00C31368">
            <w:pPr>
              <w:spacing w:before="120" w:after="120" w:line="240" w:lineRule="auto"/>
            </w:pPr>
          </w:p>
        </w:tc>
        <w:tc>
          <w:tcPr>
            <w:tcW w:w="706" w:type="pct"/>
            <w:tcBorders>
              <w:top w:val="nil"/>
              <w:left w:val="nil"/>
              <w:bottom w:val="single" w:sz="4" w:space="0" w:color="000000" w:themeColor="text1"/>
              <w:right w:val="nil"/>
            </w:tcBorders>
          </w:tcPr>
          <w:p w:rsidR="004E6431" w:rsidRPr="004E7377" w:rsidRDefault="004E6431" w:rsidP="00C31368">
            <w:pPr>
              <w:spacing w:before="120" w:after="120" w:line="240" w:lineRule="auto"/>
            </w:pPr>
            <w:r w:rsidRPr="004E7377">
              <w:rPr>
                <w:rFonts w:eastAsia="SimSun"/>
                <w:i/>
              </w:rPr>
              <w:t>η</w:t>
            </w:r>
          </w:p>
        </w:tc>
        <w:tc>
          <w:tcPr>
            <w:tcW w:w="1766" w:type="pct"/>
            <w:tcBorders>
              <w:top w:val="nil"/>
              <w:left w:val="nil"/>
              <w:bottom w:val="single" w:sz="4" w:space="0" w:color="000000" w:themeColor="text1"/>
              <w:right w:val="nil"/>
            </w:tcBorders>
            <w:vAlign w:val="center"/>
          </w:tcPr>
          <w:p w:rsidR="004E6431" w:rsidRPr="004E7377" w:rsidRDefault="004E6431" w:rsidP="00C31368">
            <w:pPr>
              <w:spacing w:before="120" w:after="120" w:line="240" w:lineRule="auto"/>
              <w:jc w:val="center"/>
            </w:pPr>
            <w:r w:rsidRPr="004E7377">
              <w:t>89.9%</w:t>
            </w:r>
          </w:p>
        </w:tc>
        <w:tc>
          <w:tcPr>
            <w:tcW w:w="1659" w:type="pct"/>
            <w:tcBorders>
              <w:top w:val="nil"/>
              <w:left w:val="nil"/>
              <w:bottom w:val="single" w:sz="4" w:space="0" w:color="000000" w:themeColor="text1"/>
            </w:tcBorders>
            <w:vAlign w:val="center"/>
          </w:tcPr>
          <w:p w:rsidR="004E6431" w:rsidRPr="004E7377" w:rsidRDefault="004E6431" w:rsidP="00C31368">
            <w:pPr>
              <w:spacing w:before="120" w:after="120" w:line="240" w:lineRule="auto"/>
              <w:jc w:val="center"/>
            </w:pPr>
            <w:r w:rsidRPr="004E7377">
              <w:t>87.8%</w:t>
            </w:r>
          </w:p>
        </w:tc>
      </w:tr>
      <w:tr w:rsidR="00DB6C37" w:rsidRPr="004E7377" w:rsidTr="004E6431">
        <w:tc>
          <w:tcPr>
            <w:tcW w:w="869" w:type="pct"/>
            <w:vMerge w:val="restart"/>
            <w:tcBorders>
              <w:right w:val="nil"/>
            </w:tcBorders>
            <w:vAlign w:val="center"/>
          </w:tcPr>
          <w:p w:rsidR="004E6431" w:rsidRPr="004E7377" w:rsidRDefault="004E6431" w:rsidP="00C31368">
            <w:pPr>
              <w:spacing w:before="120" w:after="120" w:line="240" w:lineRule="auto"/>
            </w:pPr>
            <w:r w:rsidRPr="004E7377">
              <w:t>Generator</w:t>
            </w:r>
          </w:p>
        </w:tc>
        <w:tc>
          <w:tcPr>
            <w:tcW w:w="706" w:type="pct"/>
            <w:tcBorders>
              <w:top w:val="single" w:sz="4" w:space="0" w:color="000000" w:themeColor="text1"/>
              <w:left w:val="nil"/>
              <w:bottom w:val="nil"/>
              <w:right w:val="nil"/>
            </w:tcBorders>
          </w:tcPr>
          <w:p w:rsidR="004E6431" w:rsidRPr="004E7377" w:rsidRDefault="004E6431" w:rsidP="00C31368">
            <w:pPr>
              <w:spacing w:before="120" w:after="120" w:line="240" w:lineRule="auto"/>
              <w:rPr>
                <w:i/>
              </w:rPr>
            </w:pPr>
            <w:r w:rsidRPr="004E7377">
              <w:rPr>
                <w:i/>
              </w:rPr>
              <w:t>cosφ</w:t>
            </w:r>
          </w:p>
        </w:tc>
        <w:tc>
          <w:tcPr>
            <w:tcW w:w="1766" w:type="pct"/>
            <w:tcBorders>
              <w:top w:val="single" w:sz="4" w:space="0" w:color="000000" w:themeColor="text1"/>
              <w:left w:val="nil"/>
              <w:bottom w:val="nil"/>
              <w:right w:val="nil"/>
            </w:tcBorders>
            <w:vAlign w:val="center"/>
          </w:tcPr>
          <w:p w:rsidR="004E6431" w:rsidRPr="004E7377" w:rsidRDefault="004E6431" w:rsidP="00C31368">
            <w:pPr>
              <w:spacing w:before="120" w:after="120" w:line="240" w:lineRule="auto"/>
              <w:jc w:val="center"/>
            </w:pPr>
            <w:r w:rsidRPr="004E7377">
              <w:t>0.629</w:t>
            </w:r>
          </w:p>
        </w:tc>
        <w:tc>
          <w:tcPr>
            <w:tcW w:w="1659" w:type="pct"/>
            <w:tcBorders>
              <w:top w:val="single" w:sz="4" w:space="0" w:color="000000" w:themeColor="text1"/>
              <w:left w:val="nil"/>
              <w:bottom w:val="nil"/>
            </w:tcBorders>
            <w:vAlign w:val="center"/>
          </w:tcPr>
          <w:p w:rsidR="004E6431" w:rsidRPr="004E7377" w:rsidRDefault="004E6431" w:rsidP="00C31368">
            <w:pPr>
              <w:spacing w:before="120" w:after="120" w:line="240" w:lineRule="auto"/>
              <w:jc w:val="center"/>
            </w:pPr>
            <w:r w:rsidRPr="004E7377">
              <w:t>0.629</w:t>
            </w:r>
          </w:p>
        </w:tc>
      </w:tr>
      <w:tr w:rsidR="009D5FA3" w:rsidRPr="004E7377" w:rsidTr="004E6431">
        <w:tc>
          <w:tcPr>
            <w:tcW w:w="869" w:type="pct"/>
            <w:vMerge/>
            <w:tcBorders>
              <w:right w:val="nil"/>
            </w:tcBorders>
            <w:vAlign w:val="center"/>
          </w:tcPr>
          <w:p w:rsidR="004E6431" w:rsidRPr="004E7377" w:rsidRDefault="004E6431" w:rsidP="00C31368">
            <w:pPr>
              <w:spacing w:before="120" w:after="120" w:line="240" w:lineRule="auto"/>
            </w:pPr>
          </w:p>
        </w:tc>
        <w:tc>
          <w:tcPr>
            <w:tcW w:w="706" w:type="pct"/>
            <w:tcBorders>
              <w:top w:val="nil"/>
              <w:left w:val="nil"/>
              <w:bottom w:val="double" w:sz="4" w:space="0" w:color="auto"/>
              <w:right w:val="nil"/>
            </w:tcBorders>
          </w:tcPr>
          <w:p w:rsidR="004E6431" w:rsidRPr="004E7377" w:rsidRDefault="004E6431" w:rsidP="00C31368">
            <w:pPr>
              <w:spacing w:before="120" w:after="120" w:line="240" w:lineRule="auto"/>
              <w:rPr>
                <w:i/>
              </w:rPr>
            </w:pPr>
            <w:r w:rsidRPr="004E7377">
              <w:rPr>
                <w:rFonts w:eastAsia="SimSun"/>
                <w:i/>
              </w:rPr>
              <w:t>η</w:t>
            </w:r>
          </w:p>
        </w:tc>
        <w:tc>
          <w:tcPr>
            <w:tcW w:w="1766" w:type="pct"/>
            <w:tcBorders>
              <w:top w:val="nil"/>
              <w:left w:val="nil"/>
              <w:bottom w:val="double" w:sz="4" w:space="0" w:color="auto"/>
              <w:right w:val="nil"/>
            </w:tcBorders>
            <w:vAlign w:val="center"/>
          </w:tcPr>
          <w:p w:rsidR="004E6431" w:rsidRPr="004E7377" w:rsidRDefault="004E6431" w:rsidP="00C31368">
            <w:pPr>
              <w:spacing w:before="120" w:after="120" w:line="240" w:lineRule="auto"/>
              <w:jc w:val="center"/>
            </w:pPr>
            <w:r w:rsidRPr="004E7377">
              <w:t>89.9%</w:t>
            </w:r>
          </w:p>
        </w:tc>
        <w:tc>
          <w:tcPr>
            <w:tcW w:w="1659" w:type="pct"/>
            <w:tcBorders>
              <w:top w:val="nil"/>
              <w:left w:val="nil"/>
              <w:bottom w:val="double" w:sz="4" w:space="0" w:color="auto"/>
            </w:tcBorders>
            <w:vAlign w:val="center"/>
          </w:tcPr>
          <w:p w:rsidR="004E6431" w:rsidRPr="004E7377" w:rsidRDefault="004E6431" w:rsidP="00C31368">
            <w:pPr>
              <w:spacing w:before="120" w:after="120" w:line="240" w:lineRule="auto"/>
              <w:jc w:val="center"/>
            </w:pPr>
            <w:r w:rsidRPr="004E7377">
              <w:t>87.9%</w:t>
            </w:r>
          </w:p>
        </w:tc>
      </w:tr>
    </w:tbl>
    <w:p w:rsidR="00141E83" w:rsidRPr="004E7377" w:rsidRDefault="00141E83" w:rsidP="00E53FF6"/>
    <w:p w:rsidR="00141E83" w:rsidRPr="004E7377" w:rsidRDefault="00141E83">
      <w:pPr>
        <w:spacing w:line="276" w:lineRule="auto"/>
        <w:jc w:val="left"/>
      </w:pPr>
      <w:r w:rsidRPr="004E7377">
        <w:br w:type="page"/>
      </w:r>
    </w:p>
    <w:p w:rsidR="00E53FF6" w:rsidRPr="004E7377" w:rsidRDefault="00E53FF6" w:rsidP="00E53FF6">
      <w:pPr>
        <w:pStyle w:val="Heading2"/>
      </w:pPr>
      <w:bookmarkStart w:id="527" w:name="_Toc409958877"/>
      <w:r w:rsidRPr="004E7377">
        <w:lastRenderedPageBreak/>
        <w:t>Experiment Verification</w:t>
      </w:r>
      <w:bookmarkEnd w:id="527"/>
    </w:p>
    <w:p w:rsidR="00D35D2E" w:rsidRPr="004E7377" w:rsidRDefault="00E53FF6" w:rsidP="00E53FF6">
      <w:r w:rsidRPr="004E7377">
        <w:t xml:space="preserve">In this section, </w:t>
      </w:r>
      <w:r w:rsidR="007B0F24" w:rsidRPr="004E7377">
        <w:t xml:space="preserve">the differences in maximum torque/power-speed characteristics between </w:t>
      </w:r>
      <w:r w:rsidR="0079179A" w:rsidRPr="004E7377">
        <w:t xml:space="preserve">the </w:t>
      </w:r>
      <w:r w:rsidR="007B0F24" w:rsidRPr="004E7377">
        <w:t xml:space="preserve">motor and generator modes are verified by experiment. The tested IM and </w:t>
      </w:r>
      <w:r w:rsidR="0079179A" w:rsidRPr="004E7377">
        <w:t xml:space="preserve">the test </w:t>
      </w:r>
      <w:r w:rsidR="007B0F24" w:rsidRPr="004E7377">
        <w:t xml:space="preserve">rig are the same as those shown in section </w:t>
      </w:r>
      <w:r w:rsidR="007B0F24" w:rsidRPr="004E7377">
        <w:fldChar w:fldCharType="begin"/>
      </w:r>
      <w:r w:rsidR="007B0F24" w:rsidRPr="004E7377">
        <w:instrText xml:space="preserve"> REF _Ref405393288 \r \h </w:instrText>
      </w:r>
      <w:r w:rsidR="007B0F24" w:rsidRPr="004E7377">
        <w:fldChar w:fldCharType="separate"/>
      </w:r>
      <w:r w:rsidR="00502ECC" w:rsidRPr="004E7377">
        <w:t>2.5</w:t>
      </w:r>
      <w:r w:rsidR="007B0F24" w:rsidRPr="004E7377">
        <w:fldChar w:fldCharType="end"/>
      </w:r>
      <w:r w:rsidR="007B0F24" w:rsidRPr="004E7377">
        <w:t>.</w:t>
      </w:r>
      <w:r w:rsidR="002053FB" w:rsidRPr="004E7377">
        <w:t xml:space="preserve"> </w:t>
      </w:r>
    </w:p>
    <w:p w:rsidR="007B0F24" w:rsidRPr="004E7377" w:rsidRDefault="00D35D2E" w:rsidP="00E53FF6">
      <w:r w:rsidRPr="004E7377">
        <w:t xml:space="preserve">The IM and inverter are connected by cables. The cable resistance </w:t>
      </w:r>
      <w:r w:rsidR="00DE4B51" w:rsidRPr="004E7377">
        <w:t xml:space="preserve">per phase </w:t>
      </w:r>
      <w:r w:rsidR="00BD36E0" w:rsidRPr="004E7377">
        <w:t>(0.006</w:t>
      </w:r>
      <w:r w:rsidR="00BD36E0" w:rsidRPr="004E7377">
        <w:rPr>
          <w:rFonts w:cs="Times New Roman"/>
        </w:rPr>
        <w:t>Ω</w:t>
      </w:r>
      <w:r w:rsidR="00BD36E0" w:rsidRPr="004E7377">
        <w:t xml:space="preserve"> at 20</w:t>
      </w:r>
      <w:r w:rsidR="00BD36E0" w:rsidRPr="004E7377">
        <w:rPr>
          <w:rFonts w:cs="Times New Roman"/>
        </w:rPr>
        <w:t>º</w:t>
      </w:r>
      <w:r w:rsidR="00BD36E0" w:rsidRPr="004E7377">
        <w:t xml:space="preserve">C) </w:t>
      </w:r>
      <w:r w:rsidRPr="004E7377">
        <w:t xml:space="preserve">is </w:t>
      </w:r>
      <w:r w:rsidR="00BD36E0" w:rsidRPr="004E7377">
        <w:t>even larger</w:t>
      </w:r>
      <w:r w:rsidRPr="004E7377">
        <w:t xml:space="preserve"> </w:t>
      </w:r>
      <w:r w:rsidR="00BD36E0" w:rsidRPr="004E7377">
        <w:t>than</w:t>
      </w:r>
      <w:r w:rsidRPr="004E7377">
        <w:t xml:space="preserve"> the winding </w:t>
      </w:r>
      <w:r w:rsidR="00BD36E0" w:rsidRPr="004E7377">
        <w:t xml:space="preserve">phase </w:t>
      </w:r>
      <w:r w:rsidRPr="004E7377">
        <w:t>resistance</w:t>
      </w:r>
      <w:r w:rsidR="00BD36E0" w:rsidRPr="004E7377">
        <w:t xml:space="preserve"> (0.003</w:t>
      </w:r>
      <w:r w:rsidR="00BD36E0" w:rsidRPr="004E7377">
        <w:rPr>
          <w:rFonts w:cs="Times New Roman"/>
        </w:rPr>
        <w:t xml:space="preserve">Ω </w:t>
      </w:r>
      <w:r w:rsidR="00BD36E0" w:rsidRPr="004E7377">
        <w:t>at 120</w:t>
      </w:r>
      <w:r w:rsidR="00BD36E0" w:rsidRPr="004E7377">
        <w:rPr>
          <w:rFonts w:cs="Times New Roman"/>
        </w:rPr>
        <w:t>º</w:t>
      </w:r>
      <w:r w:rsidR="00BD36E0" w:rsidRPr="004E7377">
        <w:t>C)</w:t>
      </w:r>
      <w:r w:rsidRPr="004E7377">
        <w:t xml:space="preserve">. Consequently, the voltages imposed on the winding of IM in </w:t>
      </w:r>
      <w:r w:rsidR="0079179A" w:rsidRPr="004E7377">
        <w:t xml:space="preserve">the </w:t>
      </w:r>
      <w:r w:rsidRPr="004E7377">
        <w:t xml:space="preserve">motor and generator modes </w:t>
      </w:r>
      <w:r w:rsidR="00BD36E0" w:rsidRPr="004E7377">
        <w:t>are</w:t>
      </w:r>
      <w:r w:rsidRPr="004E7377">
        <w:t xml:space="preserve"> different, </w:t>
      </w:r>
      <w:r w:rsidR="0010020B" w:rsidRPr="004E7377">
        <w:t xml:space="preserve">as shown in section </w:t>
      </w:r>
      <w:r w:rsidR="0010020B" w:rsidRPr="004E7377">
        <w:fldChar w:fldCharType="begin"/>
      </w:r>
      <w:r w:rsidR="0010020B" w:rsidRPr="004E7377">
        <w:instrText xml:space="preserve"> REF _Ref405393288 \r \h </w:instrText>
      </w:r>
      <w:r w:rsidR="0010020B" w:rsidRPr="004E7377">
        <w:fldChar w:fldCharType="separate"/>
      </w:r>
      <w:r w:rsidR="00502ECC" w:rsidRPr="004E7377">
        <w:t>2.5</w:t>
      </w:r>
      <w:r w:rsidR="0010020B" w:rsidRPr="004E7377">
        <w:fldChar w:fldCharType="end"/>
      </w:r>
      <w:r w:rsidR="0010020B" w:rsidRPr="004E7377">
        <w:t xml:space="preserve">, </w:t>
      </w:r>
      <w:r w:rsidRPr="004E7377">
        <w:t xml:space="preserve">although the </w:t>
      </w:r>
      <w:r w:rsidR="008B181E" w:rsidRPr="004E7377">
        <w:t xml:space="preserve">limit of inverter </w:t>
      </w:r>
      <w:r w:rsidRPr="004E7377">
        <w:t xml:space="preserve">output voltage is the </w:t>
      </w:r>
      <w:r w:rsidR="00BD36E0" w:rsidRPr="004E7377">
        <w:t>same</w:t>
      </w:r>
      <w:r w:rsidRPr="004E7377">
        <w:t>.</w:t>
      </w:r>
      <w:r w:rsidR="0010020B" w:rsidRPr="004E7377">
        <w:t xml:space="preserve"> In order </w:t>
      </w:r>
      <w:r w:rsidR="000558B2" w:rsidRPr="004E7377">
        <w:t xml:space="preserve">to make a fair comparison between motor and generator modes, the cable is </w:t>
      </w:r>
      <w:r w:rsidR="00DE4B51" w:rsidRPr="004E7377">
        <w:t xml:space="preserve">seen as part of the stator winding. Then the winding </w:t>
      </w:r>
      <w:r w:rsidR="0079179A" w:rsidRPr="004E7377">
        <w:t xml:space="preserve">terminal </w:t>
      </w:r>
      <w:r w:rsidR="00DE4B51" w:rsidRPr="004E7377">
        <w:t>voltages of IM in motor and generator modes will be the same.</w:t>
      </w:r>
    </w:p>
    <w:p w:rsidR="00B34CF3" w:rsidRPr="004E7377" w:rsidRDefault="00B34CF3" w:rsidP="00E53FF6">
      <w:r w:rsidRPr="004E7377">
        <w:t>The output power (</w:t>
      </w:r>
      <m:oMath>
        <m:sSubSup>
          <m:sSubSupPr>
            <m:ctrlPr>
              <w:rPr>
                <w:rFonts w:ascii="Cambria Math" w:hAnsi="Cambria Math" w:cs="Times New Roman"/>
                <w:i/>
                <w:szCs w:val="24"/>
                <w:lang w:val="en-US" w:eastAsia="en-US"/>
              </w:rPr>
            </m:ctrlPr>
          </m:sSubSupPr>
          <m:e>
            <m:r>
              <w:rPr>
                <w:rFonts w:ascii="Cambria Math" w:hAnsi="Cambria Math"/>
                <w:szCs w:val="24"/>
              </w:rPr>
              <m:t>P</m:t>
            </m:r>
          </m:e>
          <m:sub>
            <m:r>
              <w:rPr>
                <w:rFonts w:ascii="Cambria Math" w:hAnsi="Cambria Math"/>
                <w:szCs w:val="24"/>
              </w:rPr>
              <m:t>out_M</m:t>
            </m:r>
          </m:sub>
          <m:sup>
            <m:r>
              <w:rPr>
                <w:rFonts w:ascii="Cambria Math" w:hAnsi="Cambria Math"/>
                <w:szCs w:val="24"/>
              </w:rPr>
              <m:t>'</m:t>
            </m:r>
          </m:sup>
        </m:sSubSup>
      </m:oMath>
      <w:r w:rsidRPr="004E7377">
        <w:rPr>
          <w:szCs w:val="24"/>
          <w:lang w:val="en-US" w:eastAsia="en-US"/>
        </w:rPr>
        <w:t xml:space="preserve"> </w:t>
      </w:r>
      <w:proofErr w:type="gramStart"/>
      <w:r w:rsidRPr="004E7377">
        <w:rPr>
          <w:szCs w:val="24"/>
          <w:lang w:val="en-US" w:eastAsia="en-US"/>
        </w:rPr>
        <w:t xml:space="preserve">and </w:t>
      </w:r>
      <w:proofErr w:type="gramEnd"/>
      <m:oMath>
        <m:sSubSup>
          <m:sSubSupPr>
            <m:ctrlPr>
              <w:rPr>
                <w:rFonts w:ascii="Cambria Math" w:hAnsi="Cambria Math" w:cs="Times New Roman"/>
                <w:i/>
                <w:szCs w:val="24"/>
                <w:lang w:val="en-US" w:eastAsia="en-US"/>
              </w:rPr>
            </m:ctrlPr>
          </m:sSubSupPr>
          <m:e>
            <m:r>
              <w:rPr>
                <w:rFonts w:ascii="Cambria Math" w:hAnsi="Cambria Math"/>
                <w:szCs w:val="24"/>
              </w:rPr>
              <m:t>P</m:t>
            </m:r>
          </m:e>
          <m:sub>
            <m:r>
              <w:rPr>
                <w:rFonts w:ascii="Cambria Math" w:hAnsi="Cambria Math"/>
                <w:szCs w:val="24"/>
              </w:rPr>
              <m:t>out_G</m:t>
            </m:r>
          </m:sub>
          <m:sup>
            <m:r>
              <w:rPr>
                <w:rFonts w:ascii="Cambria Math" w:hAnsi="Cambria Math"/>
                <w:szCs w:val="24"/>
              </w:rPr>
              <m:t>'</m:t>
            </m:r>
          </m:sup>
        </m:sSubSup>
      </m:oMath>
      <w:r w:rsidRPr="004E7377">
        <w:t xml:space="preserve">), </w:t>
      </w:r>
      <w:r w:rsidR="00D94F93" w:rsidRPr="004E7377">
        <w:t>apparent</w:t>
      </w:r>
      <w:r w:rsidRPr="004E7377">
        <w:t xml:space="preserve"> power</w:t>
      </w:r>
      <w:r w:rsidR="00E4168E" w:rsidRPr="004E7377">
        <w:t>s</w:t>
      </w:r>
      <w:r w:rsidRPr="004E7377">
        <w:t xml:space="preserve"> (</w:t>
      </w:r>
      <m:oMath>
        <m:sSubSup>
          <m:sSubSupPr>
            <m:ctrlPr>
              <w:rPr>
                <w:rFonts w:ascii="Cambria Math" w:hAnsi="Cambria Math" w:cs="Times New Roman"/>
                <w:i/>
                <w:szCs w:val="24"/>
                <w:lang w:val="en-US" w:eastAsia="en-US"/>
              </w:rPr>
            </m:ctrlPr>
          </m:sSubSupPr>
          <m:e>
            <m:r>
              <w:rPr>
                <w:rFonts w:ascii="Cambria Math" w:hAnsi="Cambria Math"/>
                <w:szCs w:val="24"/>
              </w:rPr>
              <m:t>S</m:t>
            </m:r>
          </m:e>
          <m:sub>
            <m:r>
              <w:rPr>
                <w:rFonts w:ascii="Cambria Math" w:hAnsi="Cambria Math"/>
                <w:szCs w:val="24"/>
              </w:rPr>
              <m:t>inv_M</m:t>
            </m:r>
          </m:sub>
          <m:sup>
            <m:r>
              <w:rPr>
                <w:rFonts w:ascii="Cambria Math" w:hAnsi="Cambria Math"/>
                <w:szCs w:val="24"/>
              </w:rPr>
              <m:t>'</m:t>
            </m:r>
          </m:sup>
        </m:sSubSup>
      </m:oMath>
      <w:r w:rsidRPr="004E7377">
        <w:rPr>
          <w:szCs w:val="24"/>
          <w:lang w:val="en-US" w:eastAsia="en-US"/>
        </w:rPr>
        <w:t xml:space="preserve"> and </w:t>
      </w:r>
      <m:oMath>
        <m:sSubSup>
          <m:sSubSupPr>
            <m:ctrlPr>
              <w:rPr>
                <w:rFonts w:ascii="Cambria Math" w:hAnsi="Cambria Math" w:cs="Times New Roman"/>
                <w:i/>
                <w:szCs w:val="24"/>
                <w:lang w:val="en-US" w:eastAsia="en-US"/>
              </w:rPr>
            </m:ctrlPr>
          </m:sSubSupPr>
          <m:e>
            <m:r>
              <w:rPr>
                <w:rFonts w:ascii="Cambria Math" w:hAnsi="Cambria Math"/>
                <w:szCs w:val="24"/>
              </w:rPr>
              <m:t>S</m:t>
            </m:r>
          </m:e>
          <m:sub>
            <m:r>
              <w:rPr>
                <w:rFonts w:ascii="Cambria Math" w:hAnsi="Cambria Math"/>
                <w:szCs w:val="24"/>
              </w:rPr>
              <m:t>inv_G</m:t>
            </m:r>
          </m:sub>
          <m:sup>
            <m:r>
              <w:rPr>
                <w:rFonts w:ascii="Cambria Math" w:hAnsi="Cambria Math"/>
                <w:szCs w:val="24"/>
              </w:rPr>
              <m:t>'</m:t>
            </m:r>
          </m:sup>
        </m:sSubSup>
      </m:oMath>
      <w:r w:rsidRPr="004E7377">
        <w:t>), power factor</w:t>
      </w:r>
      <w:r w:rsidR="00E4168E" w:rsidRPr="004E7377">
        <w:t>s</w:t>
      </w:r>
      <w:r w:rsidRPr="004E7377">
        <w:t xml:space="preserve"> (</w:t>
      </w:r>
      <m:oMath>
        <m:sSubSup>
          <m:sSubSupPr>
            <m:ctrlPr>
              <w:rPr>
                <w:rFonts w:ascii="Cambria Math" w:hAnsi="Cambria Math" w:cs="Times New Roman"/>
                <w:i/>
                <w:szCs w:val="24"/>
                <w:lang w:val="en-US" w:eastAsia="en-US"/>
              </w:rPr>
            </m:ctrlPr>
          </m:sSubSupPr>
          <m:e>
            <m:func>
              <m:funcPr>
                <m:ctrlPr>
                  <w:rPr>
                    <w:rFonts w:ascii="Cambria Math" w:hAnsi="Cambria Math" w:cs="Times New Roman"/>
                    <w:i/>
                    <w:szCs w:val="24"/>
                    <w:lang w:val="en-US" w:eastAsia="en-US"/>
                  </w:rPr>
                </m:ctrlPr>
              </m:funcPr>
              <m:fName>
                <m:r>
                  <m:rPr>
                    <m:sty m:val="p"/>
                  </m:rPr>
                  <w:rPr>
                    <w:rFonts w:ascii="Cambria Math" w:hAnsi="Cambria Math" w:cs="Times New Roman"/>
                    <w:szCs w:val="24"/>
                    <w:lang w:val="en-US" w:eastAsia="en-US"/>
                  </w:rPr>
                  <m:t>cos</m:t>
                </m:r>
              </m:fName>
              <m:e>
                <m:r>
                  <w:rPr>
                    <w:rFonts w:ascii="Cambria Math" w:hAnsi="Cambria Math"/>
                    <w:szCs w:val="24"/>
                  </w:rPr>
                  <m:t>φ</m:t>
                </m:r>
              </m:e>
            </m:func>
          </m:e>
          <m:sub>
            <m:r>
              <w:rPr>
                <w:rFonts w:ascii="Cambria Math" w:hAnsi="Cambria Math"/>
                <w:szCs w:val="24"/>
              </w:rPr>
              <m:t>M</m:t>
            </m:r>
          </m:sub>
          <m:sup>
            <m:r>
              <w:rPr>
                <w:rFonts w:ascii="Cambria Math" w:hAnsi="Cambria Math"/>
                <w:szCs w:val="24"/>
              </w:rPr>
              <m:t>'</m:t>
            </m:r>
          </m:sup>
        </m:sSubSup>
      </m:oMath>
      <w:r w:rsidRPr="004E7377">
        <w:rPr>
          <w:szCs w:val="24"/>
          <w:lang w:val="en-US" w:eastAsia="en-US"/>
        </w:rPr>
        <w:t xml:space="preserve">and </w:t>
      </w:r>
      <m:oMath>
        <m:sSubSup>
          <m:sSubSupPr>
            <m:ctrlPr>
              <w:rPr>
                <w:rFonts w:ascii="Cambria Math" w:hAnsi="Cambria Math" w:cs="Times New Roman"/>
                <w:i/>
                <w:szCs w:val="24"/>
                <w:lang w:val="en-US" w:eastAsia="en-US"/>
              </w:rPr>
            </m:ctrlPr>
          </m:sSubSupPr>
          <m:e>
            <m:func>
              <m:funcPr>
                <m:ctrlPr>
                  <w:rPr>
                    <w:rFonts w:ascii="Cambria Math" w:hAnsi="Cambria Math" w:cs="Times New Roman"/>
                    <w:i/>
                    <w:szCs w:val="24"/>
                    <w:lang w:val="en-US" w:eastAsia="en-US"/>
                  </w:rPr>
                </m:ctrlPr>
              </m:funcPr>
              <m:fName>
                <m:r>
                  <m:rPr>
                    <m:sty m:val="p"/>
                  </m:rPr>
                  <w:rPr>
                    <w:rFonts w:ascii="Cambria Math" w:hAnsi="Cambria Math" w:cs="Times New Roman"/>
                    <w:szCs w:val="24"/>
                    <w:lang w:val="en-US" w:eastAsia="en-US"/>
                  </w:rPr>
                  <m:t>cos</m:t>
                </m:r>
              </m:fName>
              <m:e>
                <m:r>
                  <w:rPr>
                    <w:rFonts w:ascii="Cambria Math" w:hAnsi="Cambria Math"/>
                    <w:szCs w:val="24"/>
                  </w:rPr>
                  <m:t>φ</m:t>
                </m:r>
              </m:e>
            </m:func>
          </m:e>
          <m:sub>
            <m:r>
              <w:rPr>
                <w:rFonts w:ascii="Cambria Math" w:hAnsi="Cambria Math"/>
                <w:szCs w:val="24"/>
              </w:rPr>
              <m:t>G</m:t>
            </m:r>
          </m:sub>
          <m:sup>
            <m:r>
              <w:rPr>
                <w:rFonts w:ascii="Cambria Math" w:hAnsi="Cambria Math"/>
                <w:szCs w:val="24"/>
              </w:rPr>
              <m:t>'</m:t>
            </m:r>
          </m:sup>
        </m:sSubSup>
      </m:oMath>
      <w:r w:rsidRPr="004E7377">
        <w:t>) and efficienc</w:t>
      </w:r>
      <w:r w:rsidR="00E4168E" w:rsidRPr="004E7377">
        <w:t>ies</w:t>
      </w:r>
      <w:r w:rsidRPr="004E7377">
        <w:t xml:space="preserve"> </w:t>
      </w:r>
      <w:r w:rsidR="00E4168E" w:rsidRPr="004E7377">
        <w:t>(</w:t>
      </w:r>
      <m:oMath>
        <m:sSubSup>
          <m:sSubSupPr>
            <m:ctrlPr>
              <w:rPr>
                <w:rFonts w:ascii="Cambria Math" w:hAnsi="Cambria Math" w:cs="Times New Roman"/>
                <w:i/>
                <w:szCs w:val="24"/>
                <w:lang w:val="en-US" w:eastAsia="en-US"/>
              </w:rPr>
            </m:ctrlPr>
          </m:sSubSupPr>
          <m:e>
            <m:r>
              <w:rPr>
                <w:rFonts w:ascii="Cambria Math" w:eastAsia="SimSun" w:hAnsi="Cambria Math"/>
              </w:rPr>
              <m:t>η</m:t>
            </m:r>
          </m:e>
          <m:sub>
            <m:r>
              <w:rPr>
                <w:rFonts w:ascii="Cambria Math" w:hAnsi="Cambria Math"/>
                <w:szCs w:val="24"/>
              </w:rPr>
              <m:t>M</m:t>
            </m:r>
          </m:sub>
          <m:sup>
            <m:r>
              <w:rPr>
                <w:rFonts w:ascii="Cambria Math" w:hAnsi="Cambria Math"/>
                <w:szCs w:val="24"/>
              </w:rPr>
              <m:t>'</m:t>
            </m:r>
          </m:sup>
        </m:sSubSup>
      </m:oMath>
      <w:r w:rsidR="00E4168E" w:rsidRPr="004E7377">
        <w:rPr>
          <w:szCs w:val="24"/>
          <w:lang w:val="en-US" w:eastAsia="en-US"/>
        </w:rPr>
        <w:t xml:space="preserve"> and </w:t>
      </w:r>
      <m:oMath>
        <m:sSubSup>
          <m:sSubSupPr>
            <m:ctrlPr>
              <w:rPr>
                <w:rFonts w:ascii="Cambria Math" w:hAnsi="Cambria Math" w:cs="Times New Roman"/>
                <w:i/>
                <w:szCs w:val="24"/>
                <w:lang w:val="en-US" w:eastAsia="en-US"/>
              </w:rPr>
            </m:ctrlPr>
          </m:sSubSupPr>
          <m:e>
            <m:r>
              <w:rPr>
                <w:rFonts w:ascii="Cambria Math" w:eastAsia="SimSun" w:hAnsi="Cambria Math"/>
              </w:rPr>
              <m:t>η</m:t>
            </m:r>
          </m:e>
          <m:sub>
            <m:r>
              <w:rPr>
                <w:rFonts w:ascii="Cambria Math" w:hAnsi="Cambria Math"/>
                <w:szCs w:val="24"/>
              </w:rPr>
              <m:t>G</m:t>
            </m:r>
          </m:sub>
          <m:sup>
            <m:r>
              <w:rPr>
                <w:rFonts w:ascii="Cambria Math" w:hAnsi="Cambria Math"/>
                <w:szCs w:val="24"/>
              </w:rPr>
              <m:t>'</m:t>
            </m:r>
          </m:sup>
        </m:sSubSup>
      </m:oMath>
      <w:r w:rsidR="00E4168E" w:rsidRPr="004E7377">
        <w:t xml:space="preserve">) </w:t>
      </w:r>
      <w:r w:rsidRPr="004E7377">
        <w:t xml:space="preserve">of IM in </w:t>
      </w:r>
      <w:r w:rsidR="0079179A" w:rsidRPr="004E7377">
        <w:t xml:space="preserve">the </w:t>
      </w:r>
      <w:r w:rsidRPr="004E7377">
        <w:t xml:space="preserve">motor and generator modes with cable </w:t>
      </w:r>
      <w:r w:rsidR="00E4168E" w:rsidRPr="004E7377">
        <w:t>included</w:t>
      </w:r>
      <w:r w:rsidRPr="004E7377">
        <w:t xml:space="preserve"> are</w:t>
      </w:r>
      <w:r w:rsidR="00E4168E" w:rsidRPr="004E7377">
        <w:t xml:space="preserve"> obtained</w:t>
      </w:r>
      <w:r w:rsidR="00D849DC" w:rsidRPr="004E7377">
        <w:t xml:space="preserve"> </w:t>
      </w:r>
      <w:r w:rsidR="00BD36E0" w:rsidRPr="004E7377">
        <w:t>by</w:t>
      </w:r>
      <w:r w:rsidRPr="004E7377">
        <w:t xml:space="preserve"> </w:t>
      </w:r>
      <w:r w:rsidRPr="004E7377">
        <w:fldChar w:fldCharType="begin"/>
      </w:r>
      <w:r w:rsidRPr="004E7377">
        <w:instrText xml:space="preserve"> REF _Ref405399335 \h </w:instrText>
      </w:r>
      <w:r w:rsidRPr="004E7377">
        <w:fldChar w:fldCharType="separate"/>
      </w:r>
      <w:r w:rsidR="00502ECC" w:rsidRPr="004E7377">
        <w:rPr>
          <w:szCs w:val="24"/>
        </w:rPr>
        <w:t>(</w:t>
      </w:r>
      <w:r w:rsidR="00502ECC" w:rsidRPr="004E7377">
        <w:rPr>
          <w:noProof/>
          <w:szCs w:val="24"/>
        </w:rPr>
        <w:t>4</w:t>
      </w:r>
      <w:r w:rsidR="00502ECC" w:rsidRPr="004E7377">
        <w:rPr>
          <w:szCs w:val="24"/>
        </w:rPr>
        <w:t>.</w:t>
      </w:r>
      <w:r w:rsidR="00502ECC" w:rsidRPr="004E7377">
        <w:rPr>
          <w:noProof/>
          <w:szCs w:val="24"/>
        </w:rPr>
        <w:t>11</w:t>
      </w:r>
      <w:r w:rsidR="00502ECC" w:rsidRPr="004E7377">
        <w:rPr>
          <w:szCs w:val="24"/>
        </w:rPr>
        <w:t>)</w:t>
      </w:r>
      <w:r w:rsidRPr="004E7377">
        <w:fldChar w:fldCharType="end"/>
      </w:r>
      <w:r w:rsidRPr="004E7377">
        <w:t>-</w:t>
      </w:r>
      <w:r w:rsidRPr="004E7377">
        <w:fldChar w:fldCharType="begin"/>
      </w:r>
      <w:r w:rsidRPr="004E7377">
        <w:instrText xml:space="preserve"> REF _Ref405399738 \h </w:instrText>
      </w:r>
      <w:r w:rsidRPr="004E7377">
        <w:fldChar w:fldCharType="separate"/>
      </w:r>
      <w:r w:rsidR="00502ECC" w:rsidRPr="004E7377">
        <w:rPr>
          <w:szCs w:val="24"/>
        </w:rPr>
        <w:t>(</w:t>
      </w:r>
      <w:r w:rsidR="00502ECC" w:rsidRPr="004E7377">
        <w:rPr>
          <w:noProof/>
          <w:szCs w:val="24"/>
        </w:rPr>
        <w:t>4</w:t>
      </w:r>
      <w:r w:rsidR="00502ECC" w:rsidRPr="004E7377">
        <w:rPr>
          <w:szCs w:val="24"/>
        </w:rPr>
        <w:t>.</w:t>
      </w:r>
      <w:r w:rsidR="00502ECC" w:rsidRPr="004E7377">
        <w:rPr>
          <w:noProof/>
          <w:szCs w:val="24"/>
        </w:rPr>
        <w:t>18</w:t>
      </w:r>
      <w:r w:rsidR="00502ECC" w:rsidRPr="004E7377">
        <w:rPr>
          <w:szCs w:val="24"/>
        </w:rPr>
        <w:t>)</w:t>
      </w:r>
      <w:r w:rsidRPr="004E7377">
        <w:fldChar w:fldCharType="end"/>
      </w:r>
      <w:r w:rsidRPr="004E7377">
        <w:t>.</w:t>
      </w:r>
    </w:p>
    <w:p w:rsidR="00132EEA" w:rsidRPr="004E7377" w:rsidRDefault="00132EEA" w:rsidP="00132EEA">
      <w:pPr>
        <w:pStyle w:val="Text"/>
        <w:tabs>
          <w:tab w:val="center" w:pos="4536"/>
          <w:tab w:val="right" w:pos="9072"/>
        </w:tabs>
        <w:spacing w:before="120" w:after="120"/>
        <w:ind w:firstLine="0"/>
        <w:rPr>
          <w:vanish/>
          <w:sz w:val="24"/>
          <w:szCs w:val="24"/>
          <w:specVanish/>
        </w:rPr>
      </w:pPr>
      <w:bookmarkStart w:id="528" w:name="OLE_LINK24"/>
      <w:bookmarkStart w:id="529" w:name="OLE_LINK34"/>
      <w:bookmarkStart w:id="530" w:name="OLE_LINK55"/>
      <w:r w:rsidRPr="004E7377">
        <w:rPr>
          <w:sz w:val="24"/>
          <w:szCs w:val="24"/>
        </w:rPr>
        <w:tab/>
      </w: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out_M</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out_M</m:t>
            </m:r>
          </m:sub>
        </m:sSub>
      </m:oMath>
      <w:r w:rsidRPr="004E7377">
        <w:rPr>
          <w:sz w:val="24"/>
          <w:szCs w:val="24"/>
        </w:rPr>
        <w:tab/>
        <w:t xml:space="preserve"> </w:t>
      </w:r>
    </w:p>
    <w:p w:rsidR="00132EEA" w:rsidRPr="004E7377" w:rsidRDefault="00132EEA" w:rsidP="00132EEA">
      <w:pPr>
        <w:pStyle w:val="Caption"/>
        <w:rPr>
          <w:szCs w:val="24"/>
        </w:rPr>
      </w:pPr>
      <w:bookmarkStart w:id="531" w:name="_Ref405399335"/>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11</w:t>
      </w:r>
      <w:r w:rsidRPr="004E7377">
        <w:rPr>
          <w:szCs w:val="24"/>
        </w:rPr>
        <w:fldChar w:fldCharType="end"/>
      </w:r>
      <w:r w:rsidRPr="004E7377">
        <w:rPr>
          <w:szCs w:val="24"/>
        </w:rPr>
        <w:t>)</w:t>
      </w:r>
      <w:bookmarkEnd w:id="531"/>
    </w:p>
    <w:bookmarkEnd w:id="528"/>
    <w:bookmarkEnd w:id="529"/>
    <w:bookmarkEnd w:id="530"/>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out_G</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oMath>
      <w:r w:rsidRPr="004E7377">
        <w:rPr>
          <w:sz w:val="24"/>
          <w:szCs w:val="24"/>
        </w:rPr>
        <w:tab/>
        <w:t xml:space="preserve"> </w:t>
      </w:r>
    </w:p>
    <w:p w:rsidR="008B181E" w:rsidRPr="004E7377" w:rsidRDefault="008B181E" w:rsidP="008B181E">
      <w:pPr>
        <w:pStyle w:val="Caption"/>
        <w:rPr>
          <w:szCs w:val="24"/>
        </w:rPr>
      </w:pPr>
      <w:bookmarkStart w:id="532" w:name="_Ref405399336"/>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12</w:t>
      </w:r>
      <w:r w:rsidRPr="004E7377">
        <w:rPr>
          <w:szCs w:val="24"/>
        </w:rPr>
        <w:fldChar w:fldCharType="end"/>
      </w:r>
      <w:r w:rsidRPr="004E7377">
        <w:rPr>
          <w:szCs w:val="24"/>
        </w:rPr>
        <w:t>)</w:t>
      </w:r>
      <w:bookmarkEnd w:id="532"/>
    </w:p>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inv_M</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in_M</m:t>
                </m:r>
              </m:sub>
            </m:sSub>
          </m:num>
          <m:den>
            <m:sSub>
              <m:sSubPr>
                <m:ctrlPr>
                  <w:rPr>
                    <w:rFonts w:ascii="Cambria Math" w:hAnsi="Cambria Math"/>
                    <w:i/>
                    <w:sz w:val="24"/>
                    <w:szCs w:val="24"/>
                  </w:rPr>
                </m:ctrlPr>
              </m:sSub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e>
              <m:sub>
                <m:r>
                  <w:rPr>
                    <w:rFonts w:ascii="Cambria Math" w:hAnsi="Cambria Math"/>
                    <w:sz w:val="24"/>
                    <w:szCs w:val="24"/>
                  </w:rPr>
                  <m:t>M</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oMath>
      <w:r w:rsidRPr="004E7377">
        <w:rPr>
          <w:sz w:val="24"/>
          <w:szCs w:val="24"/>
        </w:rPr>
        <w:tab/>
        <w:t xml:space="preserve"> </w:t>
      </w:r>
    </w:p>
    <w:p w:rsidR="008B181E" w:rsidRPr="004E7377" w:rsidRDefault="008B181E" w:rsidP="008B181E">
      <w:pPr>
        <w:pStyle w:val="Caption"/>
        <w:rPr>
          <w:szCs w:val="24"/>
        </w:rPr>
      </w:pPr>
      <w:bookmarkStart w:id="533" w:name="_Ref405399444"/>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13</w:t>
      </w:r>
      <w:r w:rsidRPr="004E7377">
        <w:rPr>
          <w:szCs w:val="24"/>
        </w:rPr>
        <w:fldChar w:fldCharType="end"/>
      </w:r>
      <w:r w:rsidRPr="004E7377">
        <w:rPr>
          <w:szCs w:val="24"/>
        </w:rPr>
        <w:t>)</w:t>
      </w:r>
      <w:bookmarkEnd w:id="533"/>
    </w:p>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inv_G</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out_G</m:t>
                </m:r>
              </m:sub>
            </m:sSub>
          </m:num>
          <m:den>
            <m:sSub>
              <m:sSubPr>
                <m:ctrlPr>
                  <w:rPr>
                    <w:rFonts w:ascii="Cambria Math" w:hAnsi="Cambria Math"/>
                    <w:i/>
                    <w:sz w:val="24"/>
                    <w:szCs w:val="24"/>
                  </w:rPr>
                </m:ctrlPr>
              </m:sSub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e>
              <m:sub>
                <m:r>
                  <w:rPr>
                    <w:rFonts w:ascii="Cambria Math" w:hAnsi="Cambria Math"/>
                    <w:sz w:val="24"/>
                    <w:szCs w:val="24"/>
                  </w:rPr>
                  <m:t>G</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oMath>
      <w:r w:rsidRPr="004E7377">
        <w:rPr>
          <w:sz w:val="24"/>
          <w:szCs w:val="24"/>
        </w:rPr>
        <w:tab/>
        <w:t xml:space="preserve"> </w:t>
      </w:r>
    </w:p>
    <w:p w:rsidR="008B181E" w:rsidRPr="004E7377" w:rsidRDefault="008B181E" w:rsidP="008B181E">
      <w:pPr>
        <w:pStyle w:val="Caption"/>
        <w:rPr>
          <w:szCs w:val="24"/>
        </w:rPr>
      </w:pPr>
      <w:bookmarkStart w:id="534" w:name="_Ref405399445"/>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14</w:t>
      </w:r>
      <w:r w:rsidRPr="004E7377">
        <w:rPr>
          <w:szCs w:val="24"/>
        </w:rPr>
        <w:fldChar w:fldCharType="end"/>
      </w:r>
      <w:r w:rsidRPr="004E7377">
        <w:rPr>
          <w:szCs w:val="24"/>
        </w:rPr>
        <w:t>)</w:t>
      </w:r>
      <w:bookmarkEnd w:id="534"/>
    </w:p>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e>
          <m:sub>
            <m:r>
              <w:rPr>
                <w:rFonts w:ascii="Cambria Math" w:hAnsi="Cambria Math"/>
                <w:sz w:val="24"/>
                <w:szCs w:val="24"/>
              </w:rPr>
              <m:t>M</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in_M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num>
          <m:den>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inv_M</m:t>
                </m:r>
              </m:sub>
              <m:sup>
                <m:r>
                  <w:rPr>
                    <w:rFonts w:ascii="Cambria Math" w:hAnsi="Cambria Math"/>
                    <w:sz w:val="24"/>
                    <w:szCs w:val="24"/>
                  </w:rPr>
                  <m:t>'</m:t>
                </m:r>
              </m:sup>
            </m:sSubSup>
          </m:den>
        </m:f>
      </m:oMath>
      <w:r w:rsidRPr="004E7377">
        <w:rPr>
          <w:sz w:val="24"/>
          <w:szCs w:val="24"/>
        </w:rPr>
        <w:tab/>
        <w:t xml:space="preserve"> </w:t>
      </w:r>
    </w:p>
    <w:p w:rsidR="008B181E" w:rsidRPr="004E7377" w:rsidRDefault="008B181E" w:rsidP="008B181E">
      <w:pPr>
        <w:pStyle w:val="Caption"/>
        <w:rPr>
          <w:szCs w:val="24"/>
        </w:rPr>
      </w:pPr>
      <w:bookmarkStart w:id="535" w:name="_Ref405399716"/>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15</w:t>
      </w:r>
      <w:r w:rsidRPr="004E7377">
        <w:rPr>
          <w:szCs w:val="24"/>
        </w:rPr>
        <w:fldChar w:fldCharType="end"/>
      </w:r>
      <w:r w:rsidRPr="004E7377">
        <w:rPr>
          <w:szCs w:val="24"/>
        </w:rPr>
        <w:t>)</w:t>
      </w:r>
      <w:bookmarkEnd w:id="535"/>
    </w:p>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e>
          <m:sub>
            <m:r>
              <w:rPr>
                <w:rFonts w:ascii="Cambria Math" w:hAnsi="Cambria Math"/>
                <w:sz w:val="24"/>
                <w:szCs w:val="24"/>
              </w:rPr>
              <m:t>G</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num>
          <m:den>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inv_G</m:t>
                </m:r>
              </m:sub>
              <m:sup>
                <m:r>
                  <w:rPr>
                    <w:rFonts w:ascii="Cambria Math" w:hAnsi="Cambria Math"/>
                    <w:sz w:val="24"/>
                    <w:szCs w:val="24"/>
                  </w:rPr>
                  <m:t>'</m:t>
                </m:r>
              </m:sup>
            </m:sSubSup>
          </m:den>
        </m:f>
      </m:oMath>
      <w:r w:rsidRPr="004E7377">
        <w:rPr>
          <w:sz w:val="24"/>
          <w:szCs w:val="24"/>
        </w:rPr>
        <w:tab/>
        <w:t xml:space="preserve"> </w:t>
      </w:r>
    </w:p>
    <w:p w:rsidR="008B181E" w:rsidRPr="004E7377" w:rsidRDefault="008B181E" w:rsidP="008B181E">
      <w:pPr>
        <w:pStyle w:val="Caption"/>
        <w:rPr>
          <w:szCs w:val="24"/>
        </w:rPr>
      </w:pPr>
      <w:bookmarkStart w:id="536" w:name="_Ref405399717"/>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16</w:t>
      </w:r>
      <w:r w:rsidRPr="004E7377">
        <w:rPr>
          <w:szCs w:val="24"/>
        </w:rPr>
        <w:fldChar w:fldCharType="end"/>
      </w:r>
      <w:r w:rsidRPr="004E7377">
        <w:rPr>
          <w:szCs w:val="24"/>
        </w:rPr>
        <w:t>)</w:t>
      </w:r>
      <w:bookmarkEnd w:id="536"/>
    </w:p>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eastAsia="SimSun" w:hAnsi="Cambria Math"/>
              </w:rPr>
              <m:t>η</m:t>
            </m:r>
          </m:e>
          <m:sub>
            <m:r>
              <w:rPr>
                <w:rFonts w:ascii="Cambria Math" w:hAnsi="Cambria Math"/>
                <w:sz w:val="24"/>
                <w:szCs w:val="24"/>
              </w:rPr>
              <m:t>M</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out_M</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in_M</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den>
        </m:f>
      </m:oMath>
      <w:r w:rsidRPr="004E7377">
        <w:rPr>
          <w:sz w:val="24"/>
          <w:szCs w:val="24"/>
        </w:rPr>
        <w:tab/>
        <w:t xml:space="preserve"> </w:t>
      </w:r>
    </w:p>
    <w:p w:rsidR="008B181E" w:rsidRPr="004E7377" w:rsidRDefault="008B181E" w:rsidP="008B181E">
      <w:pPr>
        <w:pStyle w:val="Caption"/>
        <w:rPr>
          <w:szCs w:val="24"/>
        </w:rPr>
      </w:pPr>
      <w:bookmarkStart w:id="537" w:name="_Ref405399737"/>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17</w:t>
      </w:r>
      <w:r w:rsidRPr="004E7377">
        <w:rPr>
          <w:szCs w:val="24"/>
        </w:rPr>
        <w:fldChar w:fldCharType="end"/>
      </w:r>
      <w:r w:rsidRPr="004E7377">
        <w:rPr>
          <w:szCs w:val="24"/>
        </w:rPr>
        <w:t>)</w:t>
      </w:r>
      <w:bookmarkEnd w:id="537"/>
    </w:p>
    <w:p w:rsidR="008B181E" w:rsidRPr="004E7377" w:rsidRDefault="008B181E" w:rsidP="008B181E">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eastAsia="SimSun" w:hAnsi="Cambria Math"/>
              </w:rPr>
              <m:t>η</m:t>
            </m:r>
          </m:e>
          <m:sub>
            <m:r>
              <w:rPr>
                <w:rFonts w:ascii="Cambria Math" w:hAnsi="Cambria Math"/>
                <w:sz w:val="24"/>
                <w:szCs w:val="24"/>
              </w:rPr>
              <m:t>G</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out_G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cable</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in_G</m:t>
                </m:r>
              </m:sub>
            </m:sSub>
          </m:den>
        </m:f>
      </m:oMath>
      <w:r w:rsidRPr="004E7377">
        <w:rPr>
          <w:sz w:val="24"/>
          <w:szCs w:val="24"/>
        </w:rPr>
        <w:tab/>
        <w:t xml:space="preserve"> </w:t>
      </w:r>
    </w:p>
    <w:p w:rsidR="008B181E" w:rsidRPr="004E7377" w:rsidRDefault="008B181E" w:rsidP="008B181E">
      <w:pPr>
        <w:pStyle w:val="Caption"/>
        <w:rPr>
          <w:szCs w:val="24"/>
        </w:rPr>
      </w:pPr>
      <w:bookmarkStart w:id="538" w:name="_Ref405399738"/>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18</w:t>
      </w:r>
      <w:r w:rsidRPr="004E7377">
        <w:rPr>
          <w:szCs w:val="24"/>
        </w:rPr>
        <w:fldChar w:fldCharType="end"/>
      </w:r>
      <w:r w:rsidRPr="004E7377">
        <w:rPr>
          <w:szCs w:val="24"/>
        </w:rPr>
        <w:t>)</w:t>
      </w:r>
      <w:bookmarkEnd w:id="538"/>
    </w:p>
    <w:p w:rsidR="00D849DC" w:rsidRPr="004E7377" w:rsidRDefault="006364D7" w:rsidP="00E53FF6">
      <w:proofErr w:type="gramStart"/>
      <w:r w:rsidRPr="004E7377">
        <w:t>where</w:t>
      </w:r>
      <w:proofErr w:type="gramEnd"/>
      <w:r w:rsidRPr="004E7377">
        <w:t xml:space="preserve"> </w:t>
      </w:r>
      <w:r w:rsidR="00B34CF3" w:rsidRPr="004E7377">
        <w:rPr>
          <w:i/>
        </w:rPr>
        <w:t>P</w:t>
      </w:r>
      <w:r w:rsidR="00B34CF3" w:rsidRPr="004E7377">
        <w:rPr>
          <w:i/>
          <w:vertAlign w:val="subscript"/>
        </w:rPr>
        <w:t>cable</w:t>
      </w:r>
      <w:r w:rsidR="00B34CF3" w:rsidRPr="004E7377">
        <w:t xml:space="preserve"> is the power loss in cables, </w:t>
      </w:r>
      <w:r w:rsidR="00B34CF3" w:rsidRPr="004E7377">
        <w:rPr>
          <w:i/>
        </w:rPr>
        <w:t>P</w:t>
      </w:r>
      <w:r w:rsidR="00B34CF3" w:rsidRPr="004E7377">
        <w:rPr>
          <w:i/>
          <w:vertAlign w:val="subscript"/>
        </w:rPr>
        <w:t>in_M</w:t>
      </w:r>
      <w:r w:rsidR="00B34CF3" w:rsidRPr="004E7377">
        <w:rPr>
          <w:vertAlign w:val="subscript"/>
        </w:rPr>
        <w:t xml:space="preserve"> </w:t>
      </w:r>
      <w:r w:rsidR="00B34CF3" w:rsidRPr="004E7377">
        <w:t xml:space="preserve">and </w:t>
      </w:r>
      <w:r w:rsidR="00B34CF3" w:rsidRPr="004E7377">
        <w:rPr>
          <w:i/>
        </w:rPr>
        <w:t>P</w:t>
      </w:r>
      <w:r w:rsidR="00B34CF3" w:rsidRPr="004E7377">
        <w:rPr>
          <w:i/>
          <w:vertAlign w:val="subscript"/>
        </w:rPr>
        <w:t>in_G</w:t>
      </w:r>
      <w:r w:rsidR="00B34CF3" w:rsidRPr="004E7377">
        <w:rPr>
          <w:vertAlign w:val="subscript"/>
        </w:rPr>
        <w:t xml:space="preserve"> </w:t>
      </w:r>
      <w:r w:rsidR="00B34CF3" w:rsidRPr="004E7377">
        <w:t xml:space="preserve">are the input power in motor and generator modes without cable included, </w:t>
      </w:r>
      <w:r w:rsidR="00B34CF3" w:rsidRPr="004E7377">
        <w:rPr>
          <w:i/>
        </w:rPr>
        <w:t>cos</w:t>
      </w:r>
      <w:r w:rsidR="00B34CF3" w:rsidRPr="004E7377">
        <w:rPr>
          <w:rFonts w:cs="Times New Roman"/>
          <w:i/>
        </w:rPr>
        <w:t>φ</w:t>
      </w:r>
      <w:r w:rsidR="00B34CF3" w:rsidRPr="004E7377">
        <w:rPr>
          <w:i/>
          <w:vertAlign w:val="subscript"/>
        </w:rPr>
        <w:t>M</w:t>
      </w:r>
      <w:r w:rsidR="00B34CF3" w:rsidRPr="004E7377">
        <w:t xml:space="preserve"> and</w:t>
      </w:r>
      <w:r w:rsidR="00B34CF3" w:rsidRPr="004E7377">
        <w:rPr>
          <w:i/>
        </w:rPr>
        <w:t xml:space="preserve"> cos</w:t>
      </w:r>
      <w:r w:rsidR="00B34CF3" w:rsidRPr="004E7377">
        <w:rPr>
          <w:rFonts w:cs="Times New Roman"/>
          <w:i/>
        </w:rPr>
        <w:t>φ</w:t>
      </w:r>
      <w:r w:rsidR="00B34CF3" w:rsidRPr="004E7377">
        <w:rPr>
          <w:i/>
          <w:vertAlign w:val="subscript"/>
        </w:rPr>
        <w:t>G</w:t>
      </w:r>
      <w:r w:rsidR="00B34CF3" w:rsidRPr="004E7377">
        <w:t xml:space="preserve"> are the power factors in motor and </w:t>
      </w:r>
      <w:r w:rsidR="00B34CF3" w:rsidRPr="004E7377">
        <w:lastRenderedPageBreak/>
        <w:t>generator modes without cable included.</w:t>
      </w:r>
      <w:r w:rsidR="00E4168E" w:rsidRPr="004E7377">
        <w:t xml:space="preserve"> </w:t>
      </w:r>
      <w:r w:rsidR="00D849DC" w:rsidRPr="004E7377">
        <w:rPr>
          <w:i/>
        </w:rPr>
        <w:t>P</w:t>
      </w:r>
      <w:r w:rsidR="00D849DC" w:rsidRPr="004E7377">
        <w:rPr>
          <w:i/>
          <w:vertAlign w:val="subscript"/>
        </w:rPr>
        <w:t>in_M</w:t>
      </w:r>
      <w:r w:rsidR="00D849DC" w:rsidRPr="004E7377">
        <w:t xml:space="preserve">, </w:t>
      </w:r>
      <w:r w:rsidR="00D849DC" w:rsidRPr="004E7377">
        <w:rPr>
          <w:i/>
        </w:rPr>
        <w:t>P</w:t>
      </w:r>
      <w:r w:rsidR="00D849DC" w:rsidRPr="004E7377">
        <w:rPr>
          <w:i/>
          <w:vertAlign w:val="subscript"/>
        </w:rPr>
        <w:t>in_G</w:t>
      </w:r>
      <w:r w:rsidR="00D849DC" w:rsidRPr="004E7377">
        <w:t xml:space="preserve">, </w:t>
      </w:r>
      <w:r w:rsidR="00D849DC" w:rsidRPr="004E7377">
        <w:rPr>
          <w:i/>
        </w:rPr>
        <w:t>cos</w:t>
      </w:r>
      <w:r w:rsidR="00D849DC" w:rsidRPr="004E7377">
        <w:rPr>
          <w:rFonts w:cs="Times New Roman"/>
          <w:i/>
        </w:rPr>
        <w:t>φ</w:t>
      </w:r>
      <w:r w:rsidR="00D849DC" w:rsidRPr="004E7377">
        <w:rPr>
          <w:i/>
          <w:vertAlign w:val="subscript"/>
        </w:rPr>
        <w:t>M</w:t>
      </w:r>
      <w:r w:rsidR="00D849DC" w:rsidRPr="004E7377">
        <w:t xml:space="preserve"> and</w:t>
      </w:r>
      <w:r w:rsidR="00D849DC" w:rsidRPr="004E7377">
        <w:rPr>
          <w:i/>
        </w:rPr>
        <w:t xml:space="preserve"> cos</w:t>
      </w:r>
      <w:r w:rsidR="00D849DC" w:rsidRPr="004E7377">
        <w:rPr>
          <w:rFonts w:cs="Times New Roman"/>
          <w:i/>
        </w:rPr>
        <w:t>φ</w:t>
      </w:r>
      <w:r w:rsidR="00D849DC" w:rsidRPr="004E7377">
        <w:rPr>
          <w:i/>
          <w:vertAlign w:val="subscript"/>
        </w:rPr>
        <w:t xml:space="preserve">G </w:t>
      </w:r>
      <w:r w:rsidR="00D849DC" w:rsidRPr="004E7377">
        <w:t>are</w:t>
      </w:r>
      <w:r w:rsidR="00BD36E0" w:rsidRPr="004E7377">
        <w:t xml:space="preserve"> all</w:t>
      </w:r>
      <w:r w:rsidR="00D849DC" w:rsidRPr="004E7377">
        <w:t xml:space="preserve"> measured values.</w:t>
      </w:r>
    </w:p>
    <w:p w:rsidR="00807514" w:rsidRPr="004E7377" w:rsidRDefault="00A7276C" w:rsidP="00E53FF6">
      <m:oMath>
        <m:sSubSup>
          <m:sSubSupPr>
            <m:ctrlPr>
              <w:rPr>
                <w:rFonts w:ascii="Cambria Math" w:hAnsi="Cambria Math" w:cs="Times New Roman"/>
                <w:i/>
                <w:szCs w:val="24"/>
                <w:lang w:val="en-US" w:eastAsia="en-US"/>
              </w:rPr>
            </m:ctrlPr>
          </m:sSubSupPr>
          <m:e>
            <m:r>
              <w:rPr>
                <w:rFonts w:ascii="Cambria Math" w:hAnsi="Cambria Math"/>
                <w:szCs w:val="24"/>
              </w:rPr>
              <m:t>P</m:t>
            </m:r>
          </m:e>
          <m:sub>
            <m:r>
              <w:rPr>
                <w:rFonts w:ascii="Cambria Math" w:hAnsi="Cambria Math"/>
                <w:szCs w:val="24"/>
              </w:rPr>
              <m:t>out_M</m:t>
            </m:r>
          </m:sub>
          <m:sup>
            <m:r>
              <w:rPr>
                <w:rFonts w:ascii="Cambria Math" w:hAnsi="Cambria Math"/>
                <w:szCs w:val="24"/>
              </w:rPr>
              <m:t>'</m:t>
            </m:r>
          </m:sup>
        </m:sSubSup>
      </m:oMath>
      <w:proofErr w:type="gramStart"/>
      <w:r w:rsidR="00B16A92" w:rsidRPr="004E7377">
        <w:rPr>
          <w:szCs w:val="24"/>
          <w:lang w:val="en-US" w:eastAsia="en-US"/>
        </w:rPr>
        <w:t xml:space="preserve">, </w:t>
      </w:r>
      <w:proofErr w:type="gramEnd"/>
      <m:oMath>
        <m:sSubSup>
          <m:sSubSupPr>
            <m:ctrlPr>
              <w:rPr>
                <w:rFonts w:ascii="Cambria Math" w:hAnsi="Cambria Math" w:cs="Times New Roman"/>
                <w:i/>
                <w:szCs w:val="24"/>
                <w:lang w:val="en-US" w:eastAsia="en-US"/>
              </w:rPr>
            </m:ctrlPr>
          </m:sSubSupPr>
          <m:e>
            <m:r>
              <w:rPr>
                <w:rFonts w:ascii="Cambria Math" w:hAnsi="Cambria Math"/>
                <w:szCs w:val="24"/>
              </w:rPr>
              <m:t>P</m:t>
            </m:r>
          </m:e>
          <m:sub>
            <m:r>
              <w:rPr>
                <w:rFonts w:ascii="Cambria Math" w:hAnsi="Cambria Math"/>
                <w:szCs w:val="24"/>
              </w:rPr>
              <m:t>out_G</m:t>
            </m:r>
          </m:sub>
          <m:sup>
            <m:r>
              <w:rPr>
                <w:rFonts w:ascii="Cambria Math" w:hAnsi="Cambria Math"/>
                <w:szCs w:val="24"/>
              </w:rPr>
              <m:t>'</m:t>
            </m:r>
          </m:sup>
        </m:sSubSup>
      </m:oMath>
      <w:r w:rsidR="00B16A92" w:rsidRPr="004E7377">
        <w:t xml:space="preserve">, </w:t>
      </w:r>
      <m:oMath>
        <m:sSubSup>
          <m:sSubSupPr>
            <m:ctrlPr>
              <w:rPr>
                <w:rFonts w:ascii="Cambria Math" w:hAnsi="Cambria Math" w:cs="Times New Roman"/>
                <w:i/>
                <w:szCs w:val="24"/>
                <w:lang w:val="en-US" w:eastAsia="en-US"/>
              </w:rPr>
            </m:ctrlPr>
          </m:sSubSupPr>
          <m:e>
            <m:func>
              <m:funcPr>
                <m:ctrlPr>
                  <w:rPr>
                    <w:rFonts w:ascii="Cambria Math" w:hAnsi="Cambria Math" w:cs="Times New Roman"/>
                    <w:i/>
                    <w:szCs w:val="24"/>
                    <w:lang w:val="en-US" w:eastAsia="en-US"/>
                  </w:rPr>
                </m:ctrlPr>
              </m:funcPr>
              <m:fName>
                <m:r>
                  <m:rPr>
                    <m:sty m:val="p"/>
                  </m:rPr>
                  <w:rPr>
                    <w:rFonts w:ascii="Cambria Math" w:hAnsi="Cambria Math" w:cs="Times New Roman"/>
                    <w:szCs w:val="24"/>
                    <w:lang w:val="en-US" w:eastAsia="en-US"/>
                  </w:rPr>
                  <m:t>cos</m:t>
                </m:r>
              </m:fName>
              <m:e>
                <m:r>
                  <w:rPr>
                    <w:rFonts w:ascii="Cambria Math" w:hAnsi="Cambria Math"/>
                    <w:szCs w:val="24"/>
                  </w:rPr>
                  <m:t>φ</m:t>
                </m:r>
              </m:e>
            </m:func>
          </m:e>
          <m:sub>
            <m:r>
              <w:rPr>
                <w:rFonts w:ascii="Cambria Math" w:hAnsi="Cambria Math"/>
                <w:szCs w:val="24"/>
              </w:rPr>
              <m:t>M</m:t>
            </m:r>
          </m:sub>
          <m:sup>
            <m:r>
              <w:rPr>
                <w:rFonts w:ascii="Cambria Math" w:hAnsi="Cambria Math"/>
                <w:szCs w:val="24"/>
              </w:rPr>
              <m:t>'</m:t>
            </m:r>
          </m:sup>
        </m:sSubSup>
      </m:oMath>
      <w:r w:rsidR="00B16A92" w:rsidRPr="004E7377">
        <w:rPr>
          <w:szCs w:val="24"/>
          <w:lang w:val="en-US" w:eastAsia="en-US"/>
        </w:rPr>
        <w:t xml:space="preserve">, </w:t>
      </w:r>
      <m:oMath>
        <m:sSubSup>
          <m:sSubSupPr>
            <m:ctrlPr>
              <w:rPr>
                <w:rFonts w:ascii="Cambria Math" w:hAnsi="Cambria Math" w:cs="Times New Roman"/>
                <w:i/>
                <w:szCs w:val="24"/>
                <w:lang w:val="en-US" w:eastAsia="en-US"/>
              </w:rPr>
            </m:ctrlPr>
          </m:sSubSupPr>
          <m:e>
            <m:func>
              <m:funcPr>
                <m:ctrlPr>
                  <w:rPr>
                    <w:rFonts w:ascii="Cambria Math" w:hAnsi="Cambria Math" w:cs="Times New Roman"/>
                    <w:i/>
                    <w:szCs w:val="24"/>
                    <w:lang w:val="en-US" w:eastAsia="en-US"/>
                  </w:rPr>
                </m:ctrlPr>
              </m:funcPr>
              <m:fName>
                <m:r>
                  <m:rPr>
                    <m:sty m:val="p"/>
                  </m:rPr>
                  <w:rPr>
                    <w:rFonts w:ascii="Cambria Math" w:hAnsi="Cambria Math" w:cs="Times New Roman"/>
                    <w:szCs w:val="24"/>
                    <w:lang w:val="en-US" w:eastAsia="en-US"/>
                  </w:rPr>
                  <m:t>cos</m:t>
                </m:r>
              </m:fName>
              <m:e>
                <m:r>
                  <w:rPr>
                    <w:rFonts w:ascii="Cambria Math" w:hAnsi="Cambria Math"/>
                    <w:szCs w:val="24"/>
                  </w:rPr>
                  <m:t>φ</m:t>
                </m:r>
              </m:e>
            </m:func>
          </m:e>
          <m:sub>
            <m:r>
              <w:rPr>
                <w:rFonts w:ascii="Cambria Math" w:hAnsi="Cambria Math"/>
                <w:szCs w:val="24"/>
              </w:rPr>
              <m:t>G</m:t>
            </m:r>
          </m:sub>
          <m:sup>
            <m:r>
              <w:rPr>
                <w:rFonts w:ascii="Cambria Math" w:hAnsi="Cambria Math"/>
                <w:szCs w:val="24"/>
              </w:rPr>
              <m:t>'</m:t>
            </m:r>
          </m:sup>
        </m:sSubSup>
      </m:oMath>
      <w:r w:rsidR="00B16A92" w:rsidRPr="004E7377">
        <w:rPr>
          <w:szCs w:val="24"/>
          <w:lang w:val="en-US" w:eastAsia="en-US"/>
        </w:rPr>
        <w:t>,</w:t>
      </w:r>
      <w:r w:rsidR="00B16A92" w:rsidRPr="004E7377">
        <w:t xml:space="preserve"> </w:t>
      </w:r>
      <m:oMath>
        <m:sSubSup>
          <m:sSubSupPr>
            <m:ctrlPr>
              <w:rPr>
                <w:rFonts w:ascii="Cambria Math" w:hAnsi="Cambria Math" w:cs="Times New Roman"/>
                <w:i/>
                <w:szCs w:val="24"/>
                <w:lang w:val="en-US" w:eastAsia="en-US"/>
              </w:rPr>
            </m:ctrlPr>
          </m:sSubSupPr>
          <m:e>
            <m:r>
              <w:rPr>
                <w:rFonts w:ascii="Cambria Math" w:eastAsia="SimSun" w:hAnsi="Cambria Math"/>
              </w:rPr>
              <m:t>η</m:t>
            </m:r>
          </m:e>
          <m:sub>
            <m:r>
              <w:rPr>
                <w:rFonts w:ascii="Cambria Math" w:hAnsi="Cambria Math"/>
                <w:szCs w:val="24"/>
              </w:rPr>
              <m:t>M</m:t>
            </m:r>
          </m:sub>
          <m:sup>
            <m:r>
              <w:rPr>
                <w:rFonts w:ascii="Cambria Math" w:hAnsi="Cambria Math"/>
                <w:szCs w:val="24"/>
              </w:rPr>
              <m:t>'</m:t>
            </m:r>
          </m:sup>
        </m:sSubSup>
      </m:oMath>
      <w:r w:rsidR="00B16A92" w:rsidRPr="004E7377">
        <w:rPr>
          <w:szCs w:val="24"/>
          <w:lang w:val="en-US" w:eastAsia="en-US"/>
        </w:rPr>
        <w:t xml:space="preserve"> and </w:t>
      </w:r>
      <m:oMath>
        <m:sSubSup>
          <m:sSubSupPr>
            <m:ctrlPr>
              <w:rPr>
                <w:rFonts w:ascii="Cambria Math" w:hAnsi="Cambria Math" w:cs="Times New Roman"/>
                <w:i/>
                <w:szCs w:val="24"/>
                <w:lang w:val="en-US" w:eastAsia="en-US"/>
              </w:rPr>
            </m:ctrlPr>
          </m:sSubSupPr>
          <m:e>
            <m:r>
              <w:rPr>
                <w:rFonts w:ascii="Cambria Math" w:eastAsia="SimSun" w:hAnsi="Cambria Math"/>
              </w:rPr>
              <m:t>η</m:t>
            </m:r>
          </m:e>
          <m:sub>
            <m:r>
              <w:rPr>
                <w:rFonts w:ascii="Cambria Math" w:hAnsi="Cambria Math"/>
                <w:szCs w:val="24"/>
              </w:rPr>
              <m:t>G</m:t>
            </m:r>
          </m:sub>
          <m:sup>
            <m:r>
              <w:rPr>
                <w:rFonts w:ascii="Cambria Math" w:hAnsi="Cambria Math"/>
                <w:szCs w:val="24"/>
              </w:rPr>
              <m:t>'</m:t>
            </m:r>
          </m:sup>
        </m:sSubSup>
      </m:oMath>
      <w:r w:rsidR="00B16A92" w:rsidRPr="004E7377">
        <w:rPr>
          <w:szCs w:val="24"/>
          <w:lang w:val="en-US" w:eastAsia="en-US"/>
        </w:rPr>
        <w:t xml:space="preserve"> </w:t>
      </w:r>
      <w:r w:rsidR="00B16A92" w:rsidRPr="004E7377">
        <w:t xml:space="preserve">are </w:t>
      </w:r>
      <w:r w:rsidR="00BD36E0" w:rsidRPr="004E7377">
        <w:t>approximately</w:t>
      </w:r>
      <w:r w:rsidR="00B16A92" w:rsidRPr="004E7377">
        <w:t xml:space="preserve"> </w:t>
      </w:r>
      <w:r w:rsidR="0079179A" w:rsidRPr="004E7377">
        <w:t xml:space="preserve">considered </w:t>
      </w:r>
      <w:r w:rsidR="00B16A92" w:rsidRPr="004E7377">
        <w:t xml:space="preserve">as the measured results. </w:t>
      </w:r>
    </w:p>
    <w:p w:rsidR="00D5310D" w:rsidRPr="004E7377" w:rsidRDefault="00BD36E0" w:rsidP="00E53FF6">
      <w:r w:rsidRPr="004E7377">
        <w:t>Then t</w:t>
      </w:r>
      <w:r w:rsidR="00B16A92" w:rsidRPr="004E7377">
        <w:t xml:space="preserve">he analytically calculated and measured </w:t>
      </w:r>
      <w:r w:rsidRPr="004E7377">
        <w:t>torque- and output power-speed characteristics, power factors and efficiencies</w:t>
      </w:r>
      <w:r w:rsidR="00B16A92" w:rsidRPr="004E7377">
        <w:t xml:space="preserve"> are shown in </w:t>
      </w:r>
      <w:bookmarkStart w:id="539" w:name="OLE_LINK59"/>
      <w:bookmarkStart w:id="540" w:name="OLE_LINK60"/>
      <w:bookmarkStart w:id="541" w:name="OLE_LINK61"/>
      <w:bookmarkStart w:id="542" w:name="OLE_LINK62"/>
      <w:r w:rsidR="00B16A92" w:rsidRPr="004E7377">
        <w:fldChar w:fldCharType="begin"/>
      </w:r>
      <w:r w:rsidR="00B16A92" w:rsidRPr="004E7377">
        <w:instrText xml:space="preserve"> REF _Ref405402735 \h </w:instrText>
      </w:r>
      <w:r w:rsidR="00B16A92" w:rsidRPr="004E7377">
        <w:fldChar w:fldCharType="separate"/>
      </w:r>
      <w:r w:rsidR="00502ECC" w:rsidRPr="004E7377">
        <w:t xml:space="preserve">Fig. </w:t>
      </w:r>
      <w:r w:rsidR="00502ECC" w:rsidRPr="004E7377">
        <w:rPr>
          <w:noProof/>
        </w:rPr>
        <w:t>4</w:t>
      </w:r>
      <w:r w:rsidR="00502ECC" w:rsidRPr="004E7377">
        <w:t>.</w:t>
      </w:r>
      <w:r w:rsidR="00502ECC" w:rsidRPr="004E7377">
        <w:rPr>
          <w:noProof/>
        </w:rPr>
        <w:t>12</w:t>
      </w:r>
      <w:r w:rsidR="00B16A92" w:rsidRPr="004E7377">
        <w:fldChar w:fldCharType="end"/>
      </w:r>
      <w:bookmarkEnd w:id="539"/>
      <w:bookmarkEnd w:id="540"/>
      <w:bookmarkEnd w:id="541"/>
      <w:bookmarkEnd w:id="542"/>
      <w:r w:rsidR="0079179A" w:rsidRPr="004E7377">
        <w:t xml:space="preserve"> </w:t>
      </w:r>
      <w:r w:rsidR="00B16A92" w:rsidRPr="004E7377">
        <w:t>-</w:t>
      </w:r>
      <w:r w:rsidR="0079179A" w:rsidRPr="004E7377">
        <w:t xml:space="preserve"> </w:t>
      </w:r>
      <w:r w:rsidR="00B16A92" w:rsidRPr="004E7377">
        <w:fldChar w:fldCharType="begin"/>
      </w:r>
      <w:r w:rsidR="00B16A92" w:rsidRPr="004E7377">
        <w:instrText xml:space="preserve"> REF _Ref405402738 \h </w:instrText>
      </w:r>
      <w:r w:rsidR="00B16A92" w:rsidRPr="004E7377">
        <w:fldChar w:fldCharType="separate"/>
      </w:r>
      <w:r w:rsidR="00502ECC" w:rsidRPr="004E7377">
        <w:t xml:space="preserve">Fig. </w:t>
      </w:r>
      <w:r w:rsidR="00502ECC" w:rsidRPr="004E7377">
        <w:rPr>
          <w:noProof/>
        </w:rPr>
        <w:t>4</w:t>
      </w:r>
      <w:r w:rsidR="00502ECC" w:rsidRPr="004E7377">
        <w:t>.</w:t>
      </w:r>
      <w:r w:rsidR="00502ECC" w:rsidRPr="004E7377">
        <w:rPr>
          <w:noProof/>
        </w:rPr>
        <w:t>15</w:t>
      </w:r>
      <w:r w:rsidR="00B16A92" w:rsidRPr="004E7377">
        <w:fldChar w:fldCharType="end"/>
      </w:r>
      <w:r w:rsidR="00B16A92" w:rsidRPr="004E7377">
        <w:t>.</w:t>
      </w:r>
      <w:r w:rsidRPr="004E7377">
        <w:t xml:space="preserve"> The analytically calculated and measured results agree well. </w:t>
      </w:r>
    </w:p>
    <w:p w:rsidR="008E381B" w:rsidRPr="004E7377" w:rsidRDefault="008E381B" w:rsidP="00E53FF6">
      <w:r w:rsidRPr="004E7377">
        <w:t xml:space="preserve">During the test, the IM shaft and torque sensor </w:t>
      </w:r>
      <w:r w:rsidR="00CC3808" w:rsidRPr="004E7377">
        <w:t xml:space="preserve">are </w:t>
      </w:r>
      <w:r w:rsidRPr="004E7377">
        <w:t>connected by the belt transmission device and shaft joint</w:t>
      </w:r>
      <w:r w:rsidR="003E7C04" w:rsidRPr="004E7377">
        <w:t xml:space="preserve">. The shaft torque is obtained by dividing the measured torque by belt ratio, assuming there is no slip power loss in the belt transmission device. With the slip power loss considered, the real shaft torque of IM in motor and generator modes are </w:t>
      </w:r>
      <w:r w:rsidR="009313E0" w:rsidRPr="004E7377">
        <w:fldChar w:fldCharType="begin"/>
      </w:r>
      <w:r w:rsidR="009313E0" w:rsidRPr="004E7377">
        <w:instrText xml:space="preserve"> REF _Ref405489219 \h </w:instrText>
      </w:r>
      <w:r w:rsidR="009313E0" w:rsidRPr="004E7377">
        <w:fldChar w:fldCharType="separate"/>
      </w:r>
      <w:r w:rsidR="00502ECC" w:rsidRPr="004E7377">
        <w:rPr>
          <w:szCs w:val="24"/>
        </w:rPr>
        <w:t>(</w:t>
      </w:r>
      <w:r w:rsidR="00502ECC" w:rsidRPr="004E7377">
        <w:rPr>
          <w:noProof/>
          <w:szCs w:val="24"/>
        </w:rPr>
        <w:t>4</w:t>
      </w:r>
      <w:r w:rsidR="00502ECC" w:rsidRPr="004E7377">
        <w:rPr>
          <w:szCs w:val="24"/>
        </w:rPr>
        <w:t>.</w:t>
      </w:r>
      <w:r w:rsidR="00502ECC" w:rsidRPr="004E7377">
        <w:rPr>
          <w:noProof/>
          <w:szCs w:val="24"/>
        </w:rPr>
        <w:t>19</w:t>
      </w:r>
      <w:r w:rsidR="00502ECC" w:rsidRPr="004E7377">
        <w:rPr>
          <w:szCs w:val="24"/>
        </w:rPr>
        <w:t>)</w:t>
      </w:r>
      <w:r w:rsidR="009313E0" w:rsidRPr="004E7377">
        <w:fldChar w:fldCharType="end"/>
      </w:r>
      <w:r w:rsidR="009313E0" w:rsidRPr="004E7377">
        <w:t xml:space="preserve"> and </w:t>
      </w:r>
      <w:r w:rsidR="009313E0" w:rsidRPr="004E7377">
        <w:fldChar w:fldCharType="begin"/>
      </w:r>
      <w:r w:rsidR="009313E0" w:rsidRPr="004E7377">
        <w:instrText xml:space="preserve"> REF _Ref405489221 \h </w:instrText>
      </w:r>
      <w:r w:rsidR="009313E0" w:rsidRPr="004E7377">
        <w:fldChar w:fldCharType="separate"/>
      </w:r>
      <w:r w:rsidR="00502ECC" w:rsidRPr="004E7377">
        <w:rPr>
          <w:szCs w:val="24"/>
        </w:rPr>
        <w:t>(</w:t>
      </w:r>
      <w:r w:rsidR="00502ECC" w:rsidRPr="004E7377">
        <w:rPr>
          <w:noProof/>
          <w:szCs w:val="24"/>
        </w:rPr>
        <w:t>4</w:t>
      </w:r>
      <w:r w:rsidR="00502ECC" w:rsidRPr="004E7377">
        <w:rPr>
          <w:szCs w:val="24"/>
        </w:rPr>
        <w:t>.</w:t>
      </w:r>
      <w:r w:rsidR="00502ECC" w:rsidRPr="004E7377">
        <w:rPr>
          <w:noProof/>
          <w:szCs w:val="24"/>
        </w:rPr>
        <w:t>20</w:t>
      </w:r>
      <w:r w:rsidR="00502ECC" w:rsidRPr="004E7377">
        <w:rPr>
          <w:szCs w:val="24"/>
        </w:rPr>
        <w:t>)</w:t>
      </w:r>
      <w:r w:rsidR="009313E0" w:rsidRPr="004E7377">
        <w:fldChar w:fldCharType="end"/>
      </w:r>
      <w:r w:rsidR="009313E0" w:rsidRPr="004E7377">
        <w:t xml:space="preserve">, i.e. the real shaft torque should be higher in </w:t>
      </w:r>
      <w:r w:rsidR="00CC3808" w:rsidRPr="004E7377">
        <w:t xml:space="preserve">the </w:t>
      </w:r>
      <w:r w:rsidR="009313E0" w:rsidRPr="004E7377">
        <w:t xml:space="preserve">motor mode and lower in </w:t>
      </w:r>
      <w:r w:rsidR="00CC3808" w:rsidRPr="004E7377">
        <w:t xml:space="preserve">the </w:t>
      </w:r>
      <w:r w:rsidR="009313E0" w:rsidRPr="004E7377">
        <w:t>generator mode. That</w:t>
      </w:r>
      <w:r w:rsidR="00CC3808" w:rsidRPr="004E7377">
        <w:t xml:space="preserve"> i</w:t>
      </w:r>
      <w:r w:rsidR="009313E0" w:rsidRPr="004E7377">
        <w:t xml:space="preserve">s the reason why the </w:t>
      </w:r>
      <w:r w:rsidR="00807514" w:rsidRPr="004E7377">
        <w:t xml:space="preserve">measured </w:t>
      </w:r>
      <w:r w:rsidR="009313E0" w:rsidRPr="004E7377">
        <w:t xml:space="preserve">maximum torque in low speed region of IM in </w:t>
      </w:r>
      <w:r w:rsidR="00CC3808" w:rsidRPr="004E7377">
        <w:t xml:space="preserve">the </w:t>
      </w:r>
      <w:r w:rsidR="009313E0" w:rsidRPr="004E7377">
        <w:t xml:space="preserve">motor mode is lower than that in generator mode, as shown in </w:t>
      </w:r>
      <w:r w:rsidR="009313E0" w:rsidRPr="004E7377">
        <w:fldChar w:fldCharType="begin"/>
      </w:r>
      <w:r w:rsidR="009313E0" w:rsidRPr="004E7377">
        <w:instrText xml:space="preserve"> REF _Ref405402735 \h </w:instrText>
      </w:r>
      <w:r w:rsidR="009313E0" w:rsidRPr="004E7377">
        <w:fldChar w:fldCharType="separate"/>
      </w:r>
      <w:r w:rsidR="00502ECC" w:rsidRPr="004E7377">
        <w:t xml:space="preserve">Fig. </w:t>
      </w:r>
      <w:r w:rsidR="00502ECC" w:rsidRPr="004E7377">
        <w:rPr>
          <w:noProof/>
        </w:rPr>
        <w:t>4</w:t>
      </w:r>
      <w:r w:rsidR="00502ECC" w:rsidRPr="004E7377">
        <w:t>.</w:t>
      </w:r>
      <w:r w:rsidR="00502ECC" w:rsidRPr="004E7377">
        <w:rPr>
          <w:noProof/>
        </w:rPr>
        <w:t>12</w:t>
      </w:r>
      <w:r w:rsidR="009313E0" w:rsidRPr="004E7377">
        <w:fldChar w:fldCharType="end"/>
      </w:r>
      <w:r w:rsidR="009313E0" w:rsidRPr="004E7377">
        <w:t xml:space="preserve">. The slip power loss in </w:t>
      </w:r>
      <w:r w:rsidR="00CC3808" w:rsidRPr="004E7377">
        <w:t xml:space="preserve">the </w:t>
      </w:r>
      <w:r w:rsidR="009313E0" w:rsidRPr="004E7377">
        <w:t>belt transmission device has a relationship with load and</w:t>
      </w:r>
      <w:r w:rsidR="000A783B" w:rsidRPr="004E7377">
        <w:t xml:space="preserve"> is</w:t>
      </w:r>
      <w:r w:rsidR="009313E0" w:rsidRPr="004E7377">
        <w:t xml:space="preserve"> difficult to </w:t>
      </w:r>
      <w:r w:rsidR="000A783B" w:rsidRPr="004E7377">
        <w:t>separate from the total loss</w:t>
      </w:r>
      <w:r w:rsidR="009313E0" w:rsidRPr="004E7377">
        <w:t xml:space="preserve">. </w:t>
      </w:r>
      <w:r w:rsidR="000A783B" w:rsidRPr="004E7377">
        <w:t>Thus, it is not considered in the test.</w:t>
      </w:r>
    </w:p>
    <w:p w:rsidR="00D5310D" w:rsidRPr="004E7377" w:rsidRDefault="00D5310D" w:rsidP="00D5310D">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shaft_M</m:t>
            </m:r>
          </m:sub>
          <m:sup>
            <m:r>
              <w:rPr>
                <w:rFonts w:ascii="Cambria Math" w:hAnsi="Cambria Math"/>
                <w:sz w:val="24"/>
                <w:szCs w:val="24"/>
              </w:rPr>
              <m:t>'</m:t>
            </m:r>
          </m:sup>
        </m:sSubSup>
        <m:r>
          <w:rPr>
            <w:rFonts w:ascii="Cambria Math" w:hAnsi="Cambria Math"/>
            <w:sz w:val="24"/>
            <w:szCs w:val="24"/>
          </w:rPr>
          <m:t>=</m:t>
        </m:r>
        <w:bookmarkStart w:id="543" w:name="OLE_LINK35"/>
        <w:bookmarkStart w:id="544" w:name="OLE_LINK53"/>
        <w:bookmarkStart w:id="545" w:name="OLE_LINK54"/>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shaft_M</m:t>
            </m:r>
          </m:sub>
        </m:sSub>
        <w:bookmarkEnd w:id="543"/>
        <w:bookmarkEnd w:id="544"/>
        <w:bookmarkEnd w:id="545"/>
        <m:r>
          <w:rPr>
            <w:rFonts w:ascii="Cambria Math" w:hAnsi="Cambria Math"/>
            <w:sz w:val="24"/>
            <w:szCs w:val="24"/>
          </w:rPr>
          <m:t>-</m:t>
        </m:r>
        <w:bookmarkStart w:id="546" w:name="OLE_LINK56"/>
        <w:bookmarkStart w:id="547" w:name="OLE_LINK57"/>
        <w:bookmarkStart w:id="548" w:name="OLE_LINK58"/>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mec_belt</m:t>
            </m:r>
          </m:sub>
        </m:sSub>
      </m:oMath>
      <w:bookmarkEnd w:id="546"/>
      <w:bookmarkEnd w:id="547"/>
      <w:bookmarkEnd w:id="548"/>
      <w:r w:rsidRPr="004E7377">
        <w:rPr>
          <w:sz w:val="24"/>
          <w:szCs w:val="24"/>
        </w:rPr>
        <w:tab/>
        <w:t xml:space="preserve"> </w:t>
      </w:r>
    </w:p>
    <w:p w:rsidR="00D5310D" w:rsidRPr="004E7377" w:rsidRDefault="00D5310D" w:rsidP="00D5310D">
      <w:pPr>
        <w:pStyle w:val="Caption"/>
        <w:rPr>
          <w:szCs w:val="24"/>
        </w:rPr>
      </w:pPr>
      <w:bookmarkStart w:id="549" w:name="_Ref405489219"/>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19</w:t>
      </w:r>
      <w:r w:rsidRPr="004E7377">
        <w:rPr>
          <w:szCs w:val="24"/>
        </w:rPr>
        <w:fldChar w:fldCharType="end"/>
      </w:r>
      <w:r w:rsidRPr="004E7377">
        <w:rPr>
          <w:szCs w:val="24"/>
        </w:rPr>
        <w:t>)</w:t>
      </w:r>
      <w:bookmarkEnd w:id="549"/>
    </w:p>
    <w:p w:rsidR="009313E0" w:rsidRPr="004E7377" w:rsidRDefault="009313E0" w:rsidP="009313E0">
      <w:pPr>
        <w:pStyle w:val="Text"/>
        <w:tabs>
          <w:tab w:val="center" w:pos="4536"/>
          <w:tab w:val="right" w:pos="9072"/>
        </w:tabs>
        <w:spacing w:before="120" w:after="120"/>
        <w:ind w:firstLine="0"/>
        <w:rPr>
          <w:vanish/>
          <w:sz w:val="24"/>
          <w:szCs w:val="24"/>
          <w:specVanish/>
        </w:rPr>
      </w:pPr>
      <w:r w:rsidRPr="004E7377">
        <w:rPr>
          <w:sz w:val="24"/>
          <w:szCs w:val="24"/>
        </w:rPr>
        <w:tab/>
      </w:r>
      <m:oMath>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shaft_G</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shaft_G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mec_belt</m:t>
            </m:r>
          </m:sub>
        </m:sSub>
      </m:oMath>
      <w:r w:rsidRPr="004E7377">
        <w:rPr>
          <w:sz w:val="24"/>
          <w:szCs w:val="24"/>
        </w:rPr>
        <w:tab/>
        <w:t xml:space="preserve"> </w:t>
      </w:r>
    </w:p>
    <w:p w:rsidR="009313E0" w:rsidRPr="004E7377" w:rsidRDefault="009313E0" w:rsidP="009313E0">
      <w:pPr>
        <w:pStyle w:val="Caption"/>
        <w:rPr>
          <w:szCs w:val="24"/>
        </w:rPr>
      </w:pPr>
      <w:bookmarkStart w:id="550" w:name="_Ref405489221"/>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20</w:t>
      </w:r>
      <w:r w:rsidRPr="004E7377">
        <w:rPr>
          <w:szCs w:val="24"/>
        </w:rPr>
        <w:fldChar w:fldCharType="end"/>
      </w:r>
      <w:r w:rsidRPr="004E7377">
        <w:rPr>
          <w:szCs w:val="24"/>
        </w:rPr>
        <w:t>)</w:t>
      </w:r>
      <w:bookmarkEnd w:id="550"/>
    </w:p>
    <w:p w:rsidR="00D849DC" w:rsidRPr="004E7377" w:rsidRDefault="009313E0" w:rsidP="00E53FF6">
      <w:proofErr w:type="gramStart"/>
      <w:r w:rsidRPr="004E7377">
        <w:t>where</w:t>
      </w:r>
      <w:proofErr w:type="gramEnd"/>
      <w:r w:rsidRPr="004E7377">
        <w:t xml:space="preserve"> </w:t>
      </w:r>
      <w:r w:rsidRPr="004E7377">
        <w:rPr>
          <w:i/>
        </w:rPr>
        <w:t>T</w:t>
      </w:r>
      <w:r w:rsidRPr="004E7377">
        <w:rPr>
          <w:i/>
          <w:vertAlign w:val="subscript"/>
        </w:rPr>
        <w:t>mec_belt</w:t>
      </w:r>
      <w:r w:rsidRPr="004E7377">
        <w:rPr>
          <w:vertAlign w:val="subscript"/>
        </w:rPr>
        <w:t xml:space="preserve"> </w:t>
      </w:r>
      <w:r w:rsidRPr="004E7377">
        <w:t>is the torque corresponding to slip power loss in the belt transmission device.</w:t>
      </w:r>
    </w:p>
    <w:p w:rsidR="005268C8" w:rsidRPr="004E7377" w:rsidRDefault="005268C8" w:rsidP="00E53FF6">
      <w:r w:rsidRPr="004E7377">
        <w:t xml:space="preserve">Although the shaft torque in </w:t>
      </w:r>
      <w:r w:rsidR="00CC3808" w:rsidRPr="004E7377">
        <w:t xml:space="preserve">the </w:t>
      </w:r>
      <w:r w:rsidR="00E83DF8" w:rsidRPr="004E7377">
        <w:t>generator mode</w:t>
      </w:r>
      <w:r w:rsidRPr="004E7377">
        <w:t xml:space="preserve"> in low speed region is </w:t>
      </w:r>
      <w:r w:rsidR="00E83DF8" w:rsidRPr="004E7377">
        <w:t>close to that in motor mode</w:t>
      </w:r>
      <w:r w:rsidRPr="004E7377">
        <w:t xml:space="preserve">, </w:t>
      </w:r>
      <w:r w:rsidR="00E83DF8" w:rsidRPr="004E7377">
        <w:t>the output power is much lower, because the stator and rotor copper losses, and iron loss are subtracted from the shaft power to obtain the output power in generator mode.</w:t>
      </w:r>
    </w:p>
    <w:p w:rsidR="0067248A" w:rsidRPr="004E7377" w:rsidRDefault="008108B9" w:rsidP="000A783B">
      <w:pPr>
        <w:keepNext/>
        <w:spacing w:after="120" w:line="240" w:lineRule="auto"/>
        <w:jc w:val="center"/>
      </w:pPr>
      <w:r w:rsidRPr="004E7377">
        <w:rPr>
          <w:noProof/>
        </w:rPr>
        <w:lastRenderedPageBreak/>
        <w:drawing>
          <wp:inline distT="0" distB="0" distL="0" distR="0" wp14:anchorId="1B22096B" wp14:editId="03D016DB">
            <wp:extent cx="4906800" cy="2955600"/>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06800" cy="2955600"/>
                    </a:xfrm>
                    <a:prstGeom prst="rect">
                      <a:avLst/>
                    </a:prstGeom>
                    <a:noFill/>
                    <a:ln>
                      <a:noFill/>
                    </a:ln>
                  </pic:spPr>
                </pic:pic>
              </a:graphicData>
            </a:graphic>
          </wp:inline>
        </w:drawing>
      </w:r>
    </w:p>
    <w:p w:rsidR="00E53FF6" w:rsidRPr="004E7377" w:rsidRDefault="0067248A" w:rsidP="000A783B">
      <w:pPr>
        <w:pStyle w:val="Caption"/>
        <w:spacing w:after="120" w:line="240" w:lineRule="auto"/>
      </w:pPr>
      <w:bookmarkStart w:id="551" w:name="_Ref40540273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4</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12</w:t>
      </w:r>
      <w:r w:rsidR="008108B9" w:rsidRPr="004E7377">
        <w:fldChar w:fldCharType="end"/>
      </w:r>
      <w:bookmarkEnd w:id="551"/>
      <w:r w:rsidRPr="004E7377">
        <w:t xml:space="preserve"> </w:t>
      </w:r>
      <w:r w:rsidR="008108B9" w:rsidRPr="004E7377">
        <w:t xml:space="preserve">Torque-speed characteristics, </w:t>
      </w:r>
      <w:r w:rsidR="008108B9" w:rsidRPr="004E7377">
        <w:rPr>
          <w:i/>
        </w:rPr>
        <w:t>i</w:t>
      </w:r>
      <w:r w:rsidR="008108B9" w:rsidRPr="004E7377">
        <w:rPr>
          <w:i/>
          <w:vertAlign w:val="subscript"/>
        </w:rPr>
        <w:t>lim</w:t>
      </w:r>
      <w:r w:rsidR="008108B9" w:rsidRPr="004E7377">
        <w:t xml:space="preserve">=424A, </w:t>
      </w:r>
      <w:r w:rsidR="008108B9" w:rsidRPr="004E7377">
        <w:rPr>
          <w:i/>
        </w:rPr>
        <w:t>u</w:t>
      </w:r>
      <w:r w:rsidR="008108B9" w:rsidRPr="004E7377">
        <w:rPr>
          <w:i/>
          <w:vertAlign w:val="subscript"/>
        </w:rPr>
        <w:t>lim</w:t>
      </w:r>
      <w:r w:rsidR="008108B9" w:rsidRPr="004E7377">
        <w:t>=24V.</w:t>
      </w:r>
    </w:p>
    <w:p w:rsidR="000A783B" w:rsidRPr="004E7377" w:rsidRDefault="000A783B" w:rsidP="008108B9">
      <w:pPr>
        <w:keepNext/>
        <w:jc w:val="center"/>
      </w:pPr>
      <w:r w:rsidRPr="004E7377">
        <w:rPr>
          <w:noProof/>
        </w:rPr>
        <w:drawing>
          <wp:inline distT="0" distB="0" distL="0" distR="0" wp14:anchorId="45039710" wp14:editId="35C70A65">
            <wp:extent cx="4914000" cy="2970000"/>
            <wp:effectExtent l="0" t="0" r="127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14000" cy="2970000"/>
                    </a:xfrm>
                    <a:prstGeom prst="rect">
                      <a:avLst/>
                    </a:prstGeom>
                    <a:noFill/>
                    <a:ln>
                      <a:noFill/>
                    </a:ln>
                  </pic:spPr>
                </pic:pic>
              </a:graphicData>
            </a:graphic>
          </wp:inline>
        </w:drawing>
      </w:r>
    </w:p>
    <w:p w:rsidR="0067248A" w:rsidRPr="004E7377" w:rsidRDefault="008108B9" w:rsidP="008108B9">
      <w:pPr>
        <w:pStyle w:val="Caption"/>
      </w:pPr>
      <w:proofErr w:type="gramStart"/>
      <w:r w:rsidRPr="004E7377">
        <w:t>Fig.</w:t>
      </w:r>
      <w:proofErr w:type="gramEnd"/>
      <w:r w:rsidRPr="004E7377">
        <w:t xml:space="preserve"> </w:t>
      </w:r>
      <w:r w:rsidRPr="004E7377">
        <w:fldChar w:fldCharType="begin"/>
      </w:r>
      <w:r w:rsidRPr="004E7377">
        <w:instrText xml:space="preserve"> STYLEREF 1 \s </w:instrText>
      </w:r>
      <w:r w:rsidRPr="004E7377">
        <w:fldChar w:fldCharType="separate"/>
      </w:r>
      <w:r w:rsidR="00502ECC" w:rsidRPr="004E7377">
        <w:rPr>
          <w:noProof/>
        </w:rPr>
        <w:t>4</w:t>
      </w:r>
      <w:r w:rsidRPr="004E7377">
        <w:fldChar w:fldCharType="end"/>
      </w:r>
      <w:r w:rsidRPr="004E7377">
        <w:t>.</w:t>
      </w:r>
      <w:r w:rsidRPr="004E7377">
        <w:fldChar w:fldCharType="begin"/>
      </w:r>
      <w:r w:rsidRPr="004E7377">
        <w:instrText xml:space="preserve"> SEQ Fig. \* ARABIC \s 1 </w:instrText>
      </w:r>
      <w:r w:rsidRPr="004E7377">
        <w:fldChar w:fldCharType="separate"/>
      </w:r>
      <w:r w:rsidR="00502ECC" w:rsidRPr="004E7377">
        <w:rPr>
          <w:noProof/>
        </w:rPr>
        <w:t>13</w:t>
      </w:r>
      <w:r w:rsidRPr="004E7377">
        <w:fldChar w:fldCharType="end"/>
      </w:r>
      <w:r w:rsidRPr="004E7377">
        <w:t xml:space="preserve"> Output power-speed characteristics, </w:t>
      </w:r>
      <w:r w:rsidRPr="004E7377">
        <w:rPr>
          <w:i/>
        </w:rPr>
        <w:t>i</w:t>
      </w:r>
      <w:r w:rsidRPr="004E7377">
        <w:rPr>
          <w:i/>
          <w:vertAlign w:val="subscript"/>
        </w:rPr>
        <w:t>lim</w:t>
      </w:r>
      <w:r w:rsidRPr="004E7377">
        <w:t xml:space="preserve">=424A, </w:t>
      </w:r>
      <w:r w:rsidRPr="004E7377">
        <w:rPr>
          <w:i/>
        </w:rPr>
        <w:t>u</w:t>
      </w:r>
      <w:r w:rsidRPr="004E7377">
        <w:rPr>
          <w:i/>
          <w:vertAlign w:val="subscript"/>
        </w:rPr>
        <w:t>lim</w:t>
      </w:r>
      <w:r w:rsidRPr="004E7377">
        <w:t>=24V.</w:t>
      </w:r>
    </w:p>
    <w:p w:rsidR="008108B9" w:rsidRPr="004E7377" w:rsidRDefault="008108B9" w:rsidP="008108B9">
      <w:pPr>
        <w:keepNext/>
        <w:spacing w:line="276" w:lineRule="auto"/>
        <w:jc w:val="center"/>
      </w:pPr>
      <w:r w:rsidRPr="004E7377">
        <w:rPr>
          <w:noProof/>
        </w:rPr>
        <w:lastRenderedPageBreak/>
        <w:drawing>
          <wp:inline distT="0" distB="0" distL="0" distR="0" wp14:anchorId="66CEE6A6" wp14:editId="2A73649E">
            <wp:extent cx="4899600" cy="29556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99600" cy="2955600"/>
                    </a:xfrm>
                    <a:prstGeom prst="rect">
                      <a:avLst/>
                    </a:prstGeom>
                    <a:noFill/>
                    <a:ln>
                      <a:noFill/>
                    </a:ln>
                  </pic:spPr>
                </pic:pic>
              </a:graphicData>
            </a:graphic>
          </wp:inline>
        </w:drawing>
      </w:r>
    </w:p>
    <w:p w:rsidR="00E53FF6" w:rsidRPr="004E7377" w:rsidRDefault="008108B9" w:rsidP="008108B9">
      <w:pPr>
        <w:pStyle w:val="Caption"/>
      </w:pPr>
      <w:proofErr w:type="gramStart"/>
      <w:r w:rsidRPr="004E7377">
        <w:t>Fig.</w:t>
      </w:r>
      <w:proofErr w:type="gramEnd"/>
      <w:r w:rsidRPr="004E7377">
        <w:t xml:space="preserve"> </w:t>
      </w:r>
      <w:r w:rsidRPr="004E7377">
        <w:fldChar w:fldCharType="begin"/>
      </w:r>
      <w:r w:rsidRPr="004E7377">
        <w:instrText xml:space="preserve"> STYLEREF 1 \s </w:instrText>
      </w:r>
      <w:r w:rsidRPr="004E7377">
        <w:fldChar w:fldCharType="separate"/>
      </w:r>
      <w:r w:rsidR="00502ECC" w:rsidRPr="004E7377">
        <w:rPr>
          <w:noProof/>
        </w:rPr>
        <w:t>4</w:t>
      </w:r>
      <w:r w:rsidRPr="004E7377">
        <w:fldChar w:fldCharType="end"/>
      </w:r>
      <w:r w:rsidRPr="004E7377">
        <w:t>.</w:t>
      </w:r>
      <w:r w:rsidRPr="004E7377">
        <w:fldChar w:fldCharType="begin"/>
      </w:r>
      <w:r w:rsidRPr="004E7377">
        <w:instrText xml:space="preserve"> SEQ Fig. \* ARABIC \s 1 </w:instrText>
      </w:r>
      <w:r w:rsidRPr="004E7377">
        <w:fldChar w:fldCharType="separate"/>
      </w:r>
      <w:r w:rsidR="00502ECC" w:rsidRPr="004E7377">
        <w:rPr>
          <w:noProof/>
        </w:rPr>
        <w:t>14</w:t>
      </w:r>
      <w:r w:rsidRPr="004E7377">
        <w:fldChar w:fldCharType="end"/>
      </w:r>
      <w:r w:rsidRPr="004E7377">
        <w:t xml:space="preserve"> Power factors along torque-speed characteristics, </w:t>
      </w:r>
      <w:r w:rsidRPr="004E7377">
        <w:rPr>
          <w:i/>
        </w:rPr>
        <w:t>i</w:t>
      </w:r>
      <w:r w:rsidRPr="004E7377">
        <w:rPr>
          <w:i/>
          <w:vertAlign w:val="subscript"/>
        </w:rPr>
        <w:t>lim</w:t>
      </w:r>
      <w:r w:rsidRPr="004E7377">
        <w:t xml:space="preserve">=424A, </w:t>
      </w:r>
      <w:r w:rsidRPr="004E7377">
        <w:rPr>
          <w:i/>
        </w:rPr>
        <w:t>u</w:t>
      </w:r>
      <w:r w:rsidRPr="004E7377">
        <w:rPr>
          <w:i/>
          <w:vertAlign w:val="subscript"/>
        </w:rPr>
        <w:t>lim</w:t>
      </w:r>
      <w:r w:rsidRPr="004E7377">
        <w:t>=24V.</w:t>
      </w:r>
    </w:p>
    <w:p w:rsidR="008108B9" w:rsidRPr="004E7377" w:rsidRDefault="008108B9" w:rsidP="008108B9">
      <w:pPr>
        <w:keepNext/>
        <w:jc w:val="center"/>
      </w:pPr>
      <w:r w:rsidRPr="004E7377">
        <w:rPr>
          <w:noProof/>
        </w:rPr>
        <w:drawing>
          <wp:inline distT="0" distB="0" distL="0" distR="0" wp14:anchorId="333B9F31" wp14:editId="1156F95D">
            <wp:extent cx="4899600" cy="2955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99600" cy="2955600"/>
                    </a:xfrm>
                    <a:prstGeom prst="rect">
                      <a:avLst/>
                    </a:prstGeom>
                    <a:noFill/>
                    <a:ln>
                      <a:noFill/>
                    </a:ln>
                  </pic:spPr>
                </pic:pic>
              </a:graphicData>
            </a:graphic>
          </wp:inline>
        </w:drawing>
      </w:r>
    </w:p>
    <w:p w:rsidR="008108B9" w:rsidRPr="004E7377" w:rsidRDefault="008108B9" w:rsidP="008108B9">
      <w:pPr>
        <w:pStyle w:val="Caption"/>
      </w:pPr>
      <w:bookmarkStart w:id="552" w:name="_Ref405402738"/>
      <w:proofErr w:type="gramStart"/>
      <w:r w:rsidRPr="004E7377">
        <w:t>Fig.</w:t>
      </w:r>
      <w:proofErr w:type="gramEnd"/>
      <w:r w:rsidRPr="004E7377">
        <w:t xml:space="preserve"> </w:t>
      </w:r>
      <w:r w:rsidRPr="004E7377">
        <w:fldChar w:fldCharType="begin"/>
      </w:r>
      <w:r w:rsidRPr="004E7377">
        <w:instrText xml:space="preserve"> STYLEREF 1 \s </w:instrText>
      </w:r>
      <w:r w:rsidRPr="004E7377">
        <w:fldChar w:fldCharType="separate"/>
      </w:r>
      <w:r w:rsidR="00502ECC" w:rsidRPr="004E7377">
        <w:rPr>
          <w:noProof/>
        </w:rPr>
        <w:t>4</w:t>
      </w:r>
      <w:r w:rsidRPr="004E7377">
        <w:fldChar w:fldCharType="end"/>
      </w:r>
      <w:r w:rsidRPr="004E7377">
        <w:t>.</w:t>
      </w:r>
      <w:r w:rsidRPr="004E7377">
        <w:fldChar w:fldCharType="begin"/>
      </w:r>
      <w:r w:rsidRPr="004E7377">
        <w:instrText xml:space="preserve"> SEQ Fig. \* ARABIC \s 1 </w:instrText>
      </w:r>
      <w:r w:rsidRPr="004E7377">
        <w:fldChar w:fldCharType="separate"/>
      </w:r>
      <w:r w:rsidR="00502ECC" w:rsidRPr="004E7377">
        <w:rPr>
          <w:noProof/>
        </w:rPr>
        <w:t>15</w:t>
      </w:r>
      <w:r w:rsidRPr="004E7377">
        <w:fldChar w:fldCharType="end"/>
      </w:r>
      <w:bookmarkEnd w:id="552"/>
      <w:r w:rsidRPr="004E7377">
        <w:t xml:space="preserve"> Efficiencies along torque-speed characteristics, </w:t>
      </w:r>
      <w:r w:rsidRPr="004E7377">
        <w:rPr>
          <w:i/>
        </w:rPr>
        <w:t>i</w:t>
      </w:r>
      <w:r w:rsidRPr="004E7377">
        <w:rPr>
          <w:i/>
          <w:vertAlign w:val="subscript"/>
        </w:rPr>
        <w:t>lim</w:t>
      </w:r>
      <w:r w:rsidRPr="004E7377">
        <w:t xml:space="preserve">=424A, </w:t>
      </w:r>
      <w:r w:rsidRPr="004E7377">
        <w:rPr>
          <w:i/>
        </w:rPr>
        <w:t>u</w:t>
      </w:r>
      <w:r w:rsidRPr="004E7377">
        <w:rPr>
          <w:i/>
          <w:vertAlign w:val="subscript"/>
        </w:rPr>
        <w:t>lim</w:t>
      </w:r>
      <w:r w:rsidRPr="004E7377">
        <w:t>=24V.</w:t>
      </w:r>
    </w:p>
    <w:p w:rsidR="00E83DF8" w:rsidRPr="004E7377" w:rsidRDefault="00E83DF8">
      <w:pPr>
        <w:spacing w:line="276" w:lineRule="auto"/>
        <w:jc w:val="left"/>
        <w:rPr>
          <w:rFonts w:eastAsiaTheme="majorEastAsia" w:cstheme="majorBidi"/>
          <w:b/>
          <w:bCs/>
          <w:sz w:val="26"/>
          <w:szCs w:val="26"/>
        </w:rPr>
      </w:pPr>
      <w:r w:rsidRPr="004E7377">
        <w:br w:type="page"/>
      </w:r>
    </w:p>
    <w:p w:rsidR="004E6431" w:rsidRPr="004E7377" w:rsidRDefault="004E6431" w:rsidP="000166FB">
      <w:pPr>
        <w:pStyle w:val="Heading2"/>
      </w:pPr>
      <w:bookmarkStart w:id="553" w:name="_Toc409958878"/>
      <w:r w:rsidRPr="004E7377">
        <w:lastRenderedPageBreak/>
        <w:t>Conclusions</w:t>
      </w:r>
      <w:bookmarkEnd w:id="553"/>
    </w:p>
    <w:p w:rsidR="004E6431" w:rsidRPr="004E7377" w:rsidRDefault="004E6431" w:rsidP="00607257">
      <w:r w:rsidRPr="004E7377">
        <w:t>The torque/power-speed characteristic of IM in generator mode is always</w:t>
      </w:r>
      <w:r w:rsidR="0094615B" w:rsidRPr="004E7377">
        <w:t xml:space="preserve"> better than that in motor mode, but the power factor in generator mode is lower than that in motor mode</w:t>
      </w:r>
      <w:r w:rsidRPr="004E7377">
        <w:t xml:space="preserve"> </w:t>
      </w:r>
      <w:proofErr w:type="gramStart"/>
      <w:r w:rsidRPr="004E7377">
        <w:t>The</w:t>
      </w:r>
      <w:proofErr w:type="gramEnd"/>
      <w:r w:rsidRPr="004E7377">
        <w:t xml:space="preserve"> difference</w:t>
      </w:r>
      <w:r w:rsidR="0094615B" w:rsidRPr="004E7377">
        <w:t>s</w:t>
      </w:r>
      <w:r w:rsidRPr="004E7377">
        <w:t xml:space="preserve"> </w:t>
      </w:r>
      <w:r w:rsidR="0094615B" w:rsidRPr="004E7377">
        <w:t>are</w:t>
      </w:r>
      <w:r w:rsidRPr="004E7377">
        <w:t xml:space="preserve"> caused by the opposite direction</w:t>
      </w:r>
      <w:r w:rsidR="0094615B" w:rsidRPr="004E7377">
        <w:t>s</w:t>
      </w:r>
      <w:r w:rsidRPr="004E7377">
        <w:t xml:space="preserve"> of </w:t>
      </w:r>
      <w:r w:rsidRPr="004E7377">
        <w:rPr>
          <w:i/>
        </w:rPr>
        <w:t>q</w:t>
      </w:r>
      <w:r w:rsidRPr="004E7377">
        <w:t>-axis current</w:t>
      </w:r>
      <w:r w:rsidR="0094615B" w:rsidRPr="004E7377">
        <w:t>s</w:t>
      </w:r>
      <w:r w:rsidRPr="004E7377">
        <w:t xml:space="preserve">. The difference in torque-speed characteristic is mainly influenced by </w:t>
      </w:r>
      <w:r w:rsidR="00AF7D1F" w:rsidRPr="004E7377">
        <w:t xml:space="preserve">both </w:t>
      </w:r>
      <w:r w:rsidRPr="004E7377">
        <w:t>stator and rotor resistances</w:t>
      </w:r>
      <w:r w:rsidR="008A340C" w:rsidRPr="004E7377">
        <w:t>, but t</w:t>
      </w:r>
      <w:r w:rsidRPr="004E7377">
        <w:t>he difference in output power-speed characteristic is mainly influenced by rotor resistance. The magnitude of differences increases with the corresponding resistance value. In addition, iron loss contributes to their difference in torque- and outp</w:t>
      </w:r>
      <w:r w:rsidR="00AF7D1F" w:rsidRPr="004E7377">
        <w:t xml:space="preserve">ut power-speed characteristics, </w:t>
      </w:r>
      <w:r w:rsidR="008A340C" w:rsidRPr="004E7377">
        <w:t>but</w:t>
      </w:r>
      <w:r w:rsidR="00AF7D1F" w:rsidRPr="004E7377">
        <w:t xml:space="preserve"> not as obvious as resistances.</w:t>
      </w:r>
    </w:p>
    <w:p w:rsidR="00F44735" w:rsidRPr="004E7377" w:rsidRDefault="00F44735">
      <w:pPr>
        <w:spacing w:line="276" w:lineRule="auto"/>
        <w:jc w:val="left"/>
        <w:rPr>
          <w:rFonts w:eastAsiaTheme="majorEastAsia" w:cstheme="majorBidi"/>
          <w:b/>
          <w:bCs/>
          <w:sz w:val="28"/>
          <w:szCs w:val="28"/>
        </w:rPr>
      </w:pPr>
      <w:r w:rsidRPr="004E7377">
        <w:br w:type="page"/>
      </w:r>
    </w:p>
    <w:p w:rsidR="00F44735" w:rsidRPr="004E7377" w:rsidRDefault="00E04475" w:rsidP="00E04475">
      <w:pPr>
        <w:pStyle w:val="Heading1"/>
      </w:pPr>
      <w:bookmarkStart w:id="554" w:name="_Ref395113802"/>
      <w:bookmarkStart w:id="555" w:name="_Toc409958879"/>
      <w:r w:rsidRPr="004E7377">
        <w:lastRenderedPageBreak/>
        <w:t>Design and Electromagnetic Performance of Hybrid Permanent Magnet Assisted Synchronous Reluctance Machine</w:t>
      </w:r>
      <w:bookmarkEnd w:id="554"/>
      <w:bookmarkEnd w:id="555"/>
    </w:p>
    <w:p w:rsidR="00F44735" w:rsidRPr="004E7377" w:rsidRDefault="00F44735" w:rsidP="000166FB">
      <w:pPr>
        <w:pStyle w:val="Heading2"/>
      </w:pPr>
      <w:bookmarkStart w:id="556" w:name="_Ref396063341"/>
      <w:bookmarkStart w:id="557" w:name="_Toc409958880"/>
      <w:r w:rsidRPr="004E7377">
        <w:t>Introduction</w:t>
      </w:r>
      <w:bookmarkEnd w:id="556"/>
      <w:bookmarkEnd w:id="557"/>
    </w:p>
    <w:p w:rsidR="00D32717" w:rsidRPr="004E7377" w:rsidRDefault="00D32717" w:rsidP="00D32717">
      <w:r w:rsidRPr="004E7377">
        <w:t xml:space="preserve">SynRM is not a type of traction machine as widely used as IM and IPM for EV/HEV application. The operation of SynRM relies on reluctance torque which depends on saliency ratio. Usually, its torque density is much lower than that of IPM, which utilizes both reluctance and permanent magnet (PM) torque. The electromagnetic performance of SynRM, in terms of torque and power density, power factor and flux-weakening performance, can be enhanced by adding low-cost ferrite PM with low magnetic energy product or a small quantity of NdFeB PM, i.e. PMA-SynRM, which still makes its price preferable to the conventional IPM [ALB10] [ARM08] [BAR12] [BIA09] [GUG04] [GUG13] [MOR01] [NIA07]  [OOI13] [PEL09] [PEL11]. In addition, the no load voltage is not so high when over-speeding due to weaker PM-excited magnetic field, and </w:t>
      </w:r>
      <w:r w:rsidR="00914371" w:rsidRPr="004E7377">
        <w:t>consequently</w:t>
      </w:r>
      <w:r w:rsidRPr="004E7377">
        <w:t xml:space="preserve">, the requirement of fault voltage protection may be eliminated [BOL14]. </w:t>
      </w:r>
    </w:p>
    <w:p w:rsidR="00D32717" w:rsidRPr="004E7377" w:rsidRDefault="00D32717" w:rsidP="00D32717">
      <w:r w:rsidRPr="004E7377">
        <w:t xml:space="preserve">The price of NdFeB PM is high and fluctuates violently in recent years, which strongly influences the popularity of electrical machines with NdFeB. NdFeB-assisted SynRM tries to reduce the NdFeB quantity by maximizing reluctance </w:t>
      </w:r>
      <w:proofErr w:type="gramStart"/>
      <w:r w:rsidRPr="004E7377">
        <w:t>torque,</w:t>
      </w:r>
      <w:proofErr w:type="gramEnd"/>
      <w:r w:rsidRPr="004E7377">
        <w:t xml:space="preserve"> however, the NdFeB usage quantity is still not satisfying. The ferrite-assisted SynRM is favourable from the view of material cost, while the electromagnetic performance is usually not as good as the IPM employing NdFeB magnets. Tak</w:t>
      </w:r>
      <w:r w:rsidR="00AE7632" w:rsidRPr="004E7377">
        <w:t>ing</w:t>
      </w:r>
      <w:r w:rsidRPr="004E7377">
        <w:t xml:space="preserve"> FB12H and N36Z as examples, the maximum magnetic energy product of ferrite is ~15% of NdFeB at 20ºC, as shown in </w:t>
      </w:r>
      <w:r w:rsidRPr="004E7377">
        <w:fldChar w:fldCharType="begin"/>
      </w:r>
      <w:r w:rsidRPr="004E7377">
        <w:instrText xml:space="preserve"> REF _Ref394682060 \h </w:instrText>
      </w:r>
      <w:r w:rsidRPr="004E7377">
        <w:fldChar w:fldCharType="separate"/>
      </w:r>
      <w:r w:rsidR="00502ECC" w:rsidRPr="004E7377">
        <w:t xml:space="preserve">Fig. </w:t>
      </w:r>
      <w:proofErr w:type="gramStart"/>
      <w:r w:rsidR="00502ECC" w:rsidRPr="004E7377">
        <w:rPr>
          <w:noProof/>
        </w:rPr>
        <w:t>B</w:t>
      </w:r>
      <w:r w:rsidR="00502ECC" w:rsidRPr="004E7377">
        <w:t>.</w:t>
      </w:r>
      <w:r w:rsidR="00502ECC" w:rsidRPr="004E7377">
        <w:rPr>
          <w:noProof/>
        </w:rPr>
        <w:t>1</w:t>
      </w:r>
      <w:r w:rsidRPr="004E7377">
        <w:fldChar w:fldCharType="end"/>
      </w:r>
      <w:r w:rsidRPr="004E7377">
        <w:t xml:space="preserve"> and </w:t>
      </w:r>
      <w:r w:rsidRPr="004E7377">
        <w:fldChar w:fldCharType="begin"/>
      </w:r>
      <w:r w:rsidRPr="004E7377">
        <w:instrText xml:space="preserve"> REF _Ref394682064 \h </w:instrText>
      </w:r>
      <w:r w:rsidRPr="004E7377">
        <w:fldChar w:fldCharType="separate"/>
      </w:r>
      <w:r w:rsidR="00502ECC" w:rsidRPr="004E7377">
        <w:t>Fig.</w:t>
      </w:r>
      <w:proofErr w:type="gramEnd"/>
      <w:r w:rsidR="00502ECC" w:rsidRPr="004E7377">
        <w:t xml:space="preserve"> </w:t>
      </w:r>
      <w:proofErr w:type="gramStart"/>
      <w:r w:rsidR="00502ECC" w:rsidRPr="004E7377">
        <w:rPr>
          <w:noProof/>
        </w:rPr>
        <w:t>B</w:t>
      </w:r>
      <w:r w:rsidR="00502ECC" w:rsidRPr="004E7377">
        <w:t>.</w:t>
      </w:r>
      <w:r w:rsidR="00502ECC" w:rsidRPr="004E7377">
        <w:rPr>
          <w:noProof/>
        </w:rPr>
        <w:t>2</w:t>
      </w:r>
      <w:r w:rsidRPr="004E7377">
        <w:fldChar w:fldCharType="end"/>
      </w:r>
      <w:r w:rsidRPr="004E7377">
        <w:t>.</w:t>
      </w:r>
      <w:proofErr w:type="gramEnd"/>
      <w:r w:rsidRPr="004E7377">
        <w:t xml:space="preserve"> However, the material cost is less than 10% of NdFeB (ferrite=~8£/kg, NdFeB=~100£/kg in</w:t>
      </w:r>
      <w:r w:rsidR="00475C92" w:rsidRPr="004E7377">
        <w:t xml:space="preserve"> 2013 UK market). Thus, it favo</w:t>
      </w:r>
      <w:r w:rsidRPr="004E7377">
        <w:t xml:space="preserve">rs to further reduce the material cost of electrical machine if some quantity of NdFeB can be substituted by ferrite. </w:t>
      </w:r>
      <w:r w:rsidR="00B00C87" w:rsidRPr="004E7377">
        <w:t>Some of hybrid types of PMs have been proposed to reduce to electrical machine material cost [JHA12] [YU13]. However, the topology is different from what is proposed in this chapter.</w:t>
      </w:r>
    </w:p>
    <w:p w:rsidR="00D32717" w:rsidRPr="004E7377" w:rsidRDefault="00D32717" w:rsidP="00D32717">
      <w:r w:rsidRPr="004E7377">
        <w:t xml:space="preserve">A hybrid PM-assisted SynRM is proposed in this chapter, as shown in </w:t>
      </w:r>
      <w:r w:rsidRPr="004E7377">
        <w:fldChar w:fldCharType="begin"/>
      </w:r>
      <w:r w:rsidRPr="004E7377">
        <w:instrText xml:space="preserve"> REF _Ref394428260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w:t>
      </w:r>
      <w:r w:rsidRPr="004E7377">
        <w:fldChar w:fldCharType="end"/>
      </w:r>
      <w:r w:rsidRPr="004E7377">
        <w:t>, which utilizes both ferrite and NdFeB PM</w:t>
      </w:r>
      <w:r w:rsidR="00D00F78" w:rsidRPr="004E7377">
        <w:t>s</w:t>
      </w:r>
      <w:r w:rsidRPr="004E7377">
        <w:t xml:space="preserve">, in order to reduce the material cost without sacrificing the electromagnetic performance. Finite element analysis (FEA) is adopted for the optimization in order to consider the iron saturation more accurately. Firstly, the design process is presented and a hybrid PM-assisted SynRM is designed. In order to present the features of </w:t>
      </w:r>
      <w:r w:rsidRPr="004E7377">
        <w:lastRenderedPageBreak/>
        <w:t xml:space="preserve">hybrid PM-assisted SynRM, a SynRM, ferrite-assisted and NdFeB-assisted SynRMs are also designed. Then the electromagnetic performance is investigated and discussed. </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41C95547" wp14:editId="63D95F3B">
            <wp:extent cx="3146961" cy="3184161"/>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58007" cy="3195337"/>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558" w:name="_Ref394428260"/>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proofErr w:type="gramStart"/>
      <w:r w:rsidR="00502ECC" w:rsidRPr="004E7377">
        <w:rPr>
          <w:rFonts w:cs="Times New Roman"/>
          <w:bCs/>
          <w:noProof/>
          <w:szCs w:val="20"/>
          <w:lang w:val="en-US" w:eastAsia="en-US"/>
        </w:rPr>
        <w:t>1</w:t>
      </w:r>
      <w:r w:rsidR="008108B9" w:rsidRPr="004E7377">
        <w:rPr>
          <w:rFonts w:cs="Times New Roman"/>
          <w:bCs/>
          <w:szCs w:val="20"/>
          <w:lang w:val="en-US" w:eastAsia="en-US"/>
        </w:rPr>
        <w:fldChar w:fldCharType="end"/>
      </w:r>
      <w:bookmarkEnd w:id="558"/>
      <w:r w:rsidRPr="004E7377">
        <w:rPr>
          <w:rFonts w:cs="Times New Roman"/>
          <w:bCs/>
          <w:szCs w:val="20"/>
          <w:lang w:val="en-US" w:eastAsia="en-US"/>
        </w:rPr>
        <w:t xml:space="preserve"> Rotor of hybrid PM-assisted SynRM.</w:t>
      </w:r>
      <w:proofErr w:type="gramEnd"/>
    </w:p>
    <w:p w:rsidR="00D32717" w:rsidRPr="004E7377" w:rsidRDefault="00D32717" w:rsidP="00FE3B0E">
      <w:pPr>
        <w:pStyle w:val="Heading2"/>
      </w:pPr>
      <w:bookmarkStart w:id="559" w:name="_Ref393721793"/>
      <w:bookmarkStart w:id="560" w:name="_Toc396210621"/>
      <w:bookmarkStart w:id="561" w:name="_Toc409958881"/>
      <w:r w:rsidRPr="004E7377">
        <w:t>Design of SynRM</w:t>
      </w:r>
      <w:bookmarkEnd w:id="559"/>
      <w:bookmarkEnd w:id="560"/>
      <w:bookmarkEnd w:id="561"/>
    </w:p>
    <w:p w:rsidR="00D32717" w:rsidRPr="004E7377" w:rsidRDefault="00D32717" w:rsidP="00FE3B0E">
      <w:pPr>
        <w:pStyle w:val="Heading3"/>
      </w:pPr>
      <w:bookmarkStart w:id="562" w:name="_Ref394749377"/>
      <w:bookmarkStart w:id="563" w:name="_Toc396210622"/>
      <w:bookmarkStart w:id="564" w:name="_Ref385423277"/>
      <w:bookmarkStart w:id="565" w:name="_Toc409958882"/>
      <w:r w:rsidRPr="004E7377">
        <w:t>Minimization of Rotor Optimization Parameter Number</w:t>
      </w:r>
      <w:bookmarkEnd w:id="562"/>
      <w:bookmarkEnd w:id="563"/>
      <w:bookmarkEnd w:id="565"/>
      <w:r w:rsidRPr="004E7377">
        <w:t xml:space="preserve"> </w:t>
      </w:r>
      <w:bookmarkEnd w:id="564"/>
    </w:p>
    <w:p w:rsidR="00D32717" w:rsidRPr="004E7377" w:rsidRDefault="00D32717" w:rsidP="00D32717">
      <w:r w:rsidRPr="004E7377">
        <w:t>There exist a large number of design parameters in the rotor of multi-layer SynRM, which complicates the optimization process. The design parameters can be reduced by imposing some reasonable conditions, which will not obviously influence the electromagnetic performance, in terms of maximum output torque capability. The reasonable conditions are discussed in this section. Genetic algorithm (GA) is adopted for optimization, since it is suitable for multi-variable optimization [BIA12] [PEL13] [CUP13].</w:t>
      </w:r>
      <w:r w:rsidR="00BB12A2" w:rsidRPr="004E7377">
        <w:t xml:space="preserve"> Firstly, a parameterized </w:t>
      </w:r>
      <w:r w:rsidR="00C00458" w:rsidRPr="004E7377">
        <w:t>model</w:t>
      </w:r>
      <w:r w:rsidR="00BB12A2" w:rsidRPr="004E7377">
        <w:t xml:space="preserve"> is built by FEA software Maxwell. Then GA is adopted for optimization of maximum output torque.</w:t>
      </w:r>
    </w:p>
    <w:p w:rsidR="00D32717" w:rsidRPr="004E7377" w:rsidRDefault="00D32717" w:rsidP="00D32717">
      <w:r w:rsidRPr="004E7377">
        <w:t xml:space="preserve">Different conditions investigated in this section are as follows and a three-layer SynRM rotor is shown in </w:t>
      </w:r>
      <w:r w:rsidRPr="004E7377">
        <w:fldChar w:fldCharType="begin"/>
      </w:r>
      <w:r w:rsidRPr="004E7377">
        <w:instrText xml:space="preserve"> REF _Ref393707507 \h  \* MERGEFORMAT </w:instrText>
      </w:r>
      <w:r w:rsidRPr="004E7377">
        <w:fldChar w:fldCharType="separate"/>
      </w:r>
      <w:r w:rsidR="00502ECC" w:rsidRPr="004E7377">
        <w:t xml:space="preserve">Fig. </w:t>
      </w:r>
      <w:r w:rsidR="00502ECC" w:rsidRPr="004E7377">
        <w:rPr>
          <w:noProof/>
        </w:rPr>
        <w:t>5.2</w:t>
      </w:r>
      <w:r w:rsidRPr="004E7377">
        <w:fldChar w:fldCharType="end"/>
      </w:r>
      <w:r w:rsidRPr="004E7377">
        <w:t xml:space="preserve"> to illustrate the conditions:</w:t>
      </w:r>
    </w:p>
    <w:p w:rsidR="00D32717" w:rsidRPr="004E7377" w:rsidRDefault="00D32717" w:rsidP="00AB65B8">
      <w:pPr>
        <w:numPr>
          <w:ilvl w:val="0"/>
          <w:numId w:val="2"/>
        </w:numPr>
        <w:contextualSpacing/>
        <w:rPr>
          <w:rFonts w:cs="Times New Roman"/>
          <w:szCs w:val="20"/>
          <w:lang w:val="en-US" w:eastAsia="en-US"/>
        </w:rPr>
      </w:pPr>
      <w:r w:rsidRPr="004E7377">
        <w:rPr>
          <w:rFonts w:cs="Times New Roman"/>
          <w:szCs w:val="20"/>
          <w:lang w:val="en-US" w:eastAsia="en-US"/>
        </w:rPr>
        <w:t xml:space="preserve">Condition I: the iron widths along tangential and radial directions are equal respectively, i.e. </w:t>
      </w:r>
      <w:r w:rsidRPr="004E7377">
        <w:rPr>
          <w:rFonts w:cs="Times New Roman"/>
          <w:i/>
          <w:szCs w:val="20"/>
          <w:lang w:val="en-US" w:eastAsia="en-US"/>
        </w:rPr>
        <w:t>h</w:t>
      </w:r>
      <w:r w:rsidRPr="004E7377">
        <w:rPr>
          <w:rFonts w:cs="Times New Roman"/>
          <w:i/>
          <w:szCs w:val="20"/>
          <w:vertAlign w:val="subscript"/>
          <w:lang w:val="en-US" w:eastAsia="en-US"/>
        </w:rPr>
        <w:t>i</w:t>
      </w:r>
      <w:r w:rsidRPr="004E7377">
        <w:rPr>
          <w:rFonts w:cs="Times New Roman"/>
          <w:szCs w:val="20"/>
          <w:vertAlign w:val="subscript"/>
          <w:lang w:val="en-US" w:eastAsia="en-US"/>
        </w:rPr>
        <w:t>2</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i</w:t>
      </w:r>
      <w:r w:rsidRPr="004E7377">
        <w:rPr>
          <w:rFonts w:cs="Times New Roman"/>
          <w:szCs w:val="20"/>
          <w:vertAlign w:val="subscript"/>
          <w:lang w:val="en-US" w:eastAsia="en-US"/>
        </w:rPr>
        <w:t>3</w:t>
      </w:r>
      <w:r w:rsidRPr="004E7377">
        <w:rPr>
          <w:rFonts w:cs="Times New Roman"/>
          <w:szCs w:val="20"/>
          <w:lang w:val="en-US" w:eastAsia="en-US"/>
        </w:rPr>
        <w:t xml:space="preserve"> and </w:t>
      </w:r>
      <w:r w:rsidRPr="004E7377">
        <w:rPr>
          <w:rFonts w:cs="Times New Roman"/>
          <w:i/>
          <w:szCs w:val="20"/>
          <w:lang w:val="en-US" w:eastAsia="en-US"/>
        </w:rPr>
        <w:t>h</w:t>
      </w:r>
      <w:r w:rsidRPr="004E7377">
        <w:rPr>
          <w:rFonts w:cs="Times New Roman"/>
          <w:i/>
          <w:szCs w:val="20"/>
          <w:vertAlign w:val="subscript"/>
          <w:lang w:val="en-US" w:eastAsia="en-US"/>
        </w:rPr>
        <w:t>i</w:t>
      </w:r>
      <w:r w:rsidRPr="004E7377">
        <w:rPr>
          <w:rFonts w:cs="Times New Roman"/>
          <w:szCs w:val="20"/>
          <w:vertAlign w:val="subscript"/>
          <w:lang w:val="en-US" w:eastAsia="en-US"/>
        </w:rPr>
        <w:t>2</w:t>
      </w:r>
      <w:r w:rsidRPr="004E7377">
        <w:rPr>
          <w:rFonts w:cs="Times New Roman"/>
          <w:i/>
          <w:szCs w:val="20"/>
          <w:lang w:val="en-US" w:eastAsia="en-US"/>
        </w:rPr>
        <w:t>'</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i</w:t>
      </w:r>
      <w:r w:rsidRPr="004E7377">
        <w:rPr>
          <w:rFonts w:cs="Times New Roman"/>
          <w:szCs w:val="20"/>
          <w:vertAlign w:val="subscript"/>
          <w:lang w:val="en-US" w:eastAsia="en-US"/>
        </w:rPr>
        <w:t>3</w:t>
      </w:r>
      <w:r w:rsidRPr="004E7377">
        <w:rPr>
          <w:rFonts w:cs="Times New Roman"/>
          <w:i/>
          <w:szCs w:val="20"/>
          <w:lang w:val="en-US" w:eastAsia="en-US"/>
        </w:rPr>
        <w:t>'</w:t>
      </w:r>
      <w:r w:rsidRPr="004E7377">
        <w:rPr>
          <w:rFonts w:cs="Times New Roman"/>
          <w:szCs w:val="20"/>
          <w:lang w:val="en-US" w:eastAsia="en-US"/>
        </w:rPr>
        <w:t>=</w:t>
      </w:r>
      <w:r w:rsidRPr="004E7377">
        <w:rPr>
          <w:rFonts w:cs="Times New Roman"/>
          <w:i/>
          <w:szCs w:val="20"/>
          <w:lang w:val="en-US" w:eastAsia="en-US"/>
        </w:rPr>
        <w:t xml:space="preserve"> 2h</w:t>
      </w:r>
      <w:r w:rsidRPr="004E7377">
        <w:rPr>
          <w:rFonts w:cs="Times New Roman"/>
          <w:i/>
          <w:szCs w:val="20"/>
          <w:vertAlign w:val="subscript"/>
          <w:lang w:val="en-US" w:eastAsia="en-US"/>
        </w:rPr>
        <w:t>i</w:t>
      </w:r>
      <w:r w:rsidRPr="004E7377">
        <w:rPr>
          <w:rFonts w:cs="Times New Roman"/>
          <w:szCs w:val="20"/>
          <w:vertAlign w:val="subscript"/>
          <w:lang w:val="en-US" w:eastAsia="en-US"/>
        </w:rPr>
        <w:t>4</w:t>
      </w:r>
      <w:r w:rsidRPr="004E7377">
        <w:rPr>
          <w:rFonts w:cs="Times New Roman"/>
          <w:i/>
          <w:szCs w:val="20"/>
          <w:lang w:val="en-US" w:eastAsia="en-US"/>
        </w:rPr>
        <w:t>'</w:t>
      </w:r>
    </w:p>
    <w:p w:rsidR="00D32717" w:rsidRPr="004E7377" w:rsidRDefault="00D32717" w:rsidP="00AB65B8">
      <w:pPr>
        <w:numPr>
          <w:ilvl w:val="0"/>
          <w:numId w:val="2"/>
        </w:numPr>
        <w:contextualSpacing/>
        <w:rPr>
          <w:rFonts w:cs="Times New Roman"/>
          <w:szCs w:val="20"/>
          <w:lang w:val="en-US" w:eastAsia="en-US"/>
        </w:rPr>
      </w:pPr>
      <w:r w:rsidRPr="004E7377">
        <w:rPr>
          <w:rFonts w:cs="Times New Roman"/>
          <w:szCs w:val="20"/>
          <w:lang w:val="en-US" w:eastAsia="en-US"/>
        </w:rPr>
        <w:lastRenderedPageBreak/>
        <w:t xml:space="preserve">Condition II: the barrier widths along tangential and radial directions are equal respectively, i.e. </w:t>
      </w:r>
      <w:r w:rsidRPr="004E7377">
        <w:rPr>
          <w:rFonts w:cs="Times New Roman"/>
          <w:i/>
          <w:szCs w:val="20"/>
          <w:lang w:val="en-US" w:eastAsia="en-US"/>
        </w:rPr>
        <w:t>h</w:t>
      </w:r>
      <w:r w:rsidRPr="004E7377">
        <w:rPr>
          <w:rFonts w:cs="Times New Roman"/>
          <w:i/>
          <w:szCs w:val="20"/>
          <w:vertAlign w:val="subscript"/>
          <w:lang w:val="en-US" w:eastAsia="en-US"/>
        </w:rPr>
        <w:t>b</w:t>
      </w:r>
      <w:r w:rsidRPr="004E7377">
        <w:rPr>
          <w:rFonts w:cs="Times New Roman"/>
          <w:szCs w:val="20"/>
          <w:vertAlign w:val="subscript"/>
          <w:lang w:val="en-US" w:eastAsia="en-US"/>
        </w:rPr>
        <w:t>1</w:t>
      </w:r>
      <w:r w:rsidRPr="004E7377">
        <w:rPr>
          <w:rFonts w:cs="Times New Roman"/>
          <w:szCs w:val="20"/>
          <w:lang w:val="en-US" w:eastAsia="en-US"/>
        </w:rPr>
        <w:t>=</w:t>
      </w:r>
      <w:r w:rsidRPr="004E7377">
        <w:rPr>
          <w:rFonts w:cs="Times New Roman"/>
          <w:i/>
          <w:szCs w:val="20"/>
          <w:lang w:val="en-US" w:eastAsia="en-US"/>
        </w:rPr>
        <w:t>h</w:t>
      </w:r>
      <w:r w:rsidRPr="004E7377">
        <w:rPr>
          <w:rFonts w:cs="Times New Roman"/>
          <w:i/>
          <w:szCs w:val="20"/>
          <w:vertAlign w:val="subscript"/>
          <w:lang w:val="en-US" w:eastAsia="en-US"/>
        </w:rPr>
        <w:t>b</w:t>
      </w:r>
      <w:r w:rsidRPr="004E7377">
        <w:rPr>
          <w:rFonts w:cs="Times New Roman"/>
          <w:szCs w:val="20"/>
          <w:vertAlign w:val="subscript"/>
          <w:lang w:val="en-US" w:eastAsia="en-US"/>
        </w:rPr>
        <w:t>2</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3</w:t>
      </w:r>
      <w:r w:rsidRPr="004E7377">
        <w:rPr>
          <w:rFonts w:cs="Times New Roman"/>
          <w:szCs w:val="20"/>
          <w:lang w:val="en-US" w:eastAsia="en-US"/>
        </w:rPr>
        <w:t xml:space="preserve"> and </w:t>
      </w:r>
      <w:r w:rsidRPr="004E7377">
        <w:rPr>
          <w:rFonts w:cs="Times New Roman"/>
          <w:i/>
          <w:szCs w:val="20"/>
          <w:lang w:val="en-US" w:eastAsia="en-US"/>
        </w:rPr>
        <w:t>h</w:t>
      </w:r>
      <w:r w:rsidRPr="004E7377">
        <w:rPr>
          <w:rFonts w:cs="Times New Roman"/>
          <w:i/>
          <w:szCs w:val="20"/>
          <w:vertAlign w:val="subscript"/>
          <w:lang w:val="en-US" w:eastAsia="en-US"/>
        </w:rPr>
        <w:t>b</w:t>
      </w:r>
      <w:r w:rsidRPr="004E7377">
        <w:rPr>
          <w:rFonts w:cs="Times New Roman"/>
          <w:szCs w:val="20"/>
          <w:vertAlign w:val="subscript"/>
          <w:lang w:val="en-US" w:eastAsia="en-US"/>
        </w:rPr>
        <w:t>1</w:t>
      </w:r>
      <w:r w:rsidRPr="004E7377">
        <w:rPr>
          <w:rFonts w:cs="Times New Roman"/>
          <w:i/>
          <w:szCs w:val="20"/>
          <w:lang w:val="en-US" w:eastAsia="en-US"/>
        </w:rPr>
        <w:t>'</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2</w:t>
      </w:r>
      <w:r w:rsidRPr="004E7377">
        <w:rPr>
          <w:rFonts w:cs="Times New Roman"/>
          <w:i/>
          <w:szCs w:val="20"/>
          <w:lang w:val="en-US" w:eastAsia="en-US"/>
        </w:rPr>
        <w:t>'</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3</w:t>
      </w:r>
      <w:r w:rsidRPr="004E7377">
        <w:rPr>
          <w:rFonts w:cs="Times New Roman"/>
          <w:i/>
          <w:szCs w:val="20"/>
          <w:lang w:val="en-US" w:eastAsia="en-US"/>
        </w:rPr>
        <w:t>'</w:t>
      </w:r>
    </w:p>
    <w:p w:rsidR="00D32717" w:rsidRPr="004E7377" w:rsidRDefault="00D32717" w:rsidP="00AB65B8">
      <w:pPr>
        <w:numPr>
          <w:ilvl w:val="0"/>
          <w:numId w:val="2"/>
        </w:numPr>
        <w:contextualSpacing/>
        <w:rPr>
          <w:rFonts w:cs="Times New Roman"/>
          <w:szCs w:val="20"/>
          <w:lang w:eastAsia="en-US"/>
        </w:rPr>
      </w:pPr>
      <w:r w:rsidRPr="004E7377">
        <w:rPr>
          <w:rFonts w:cs="Times New Roman"/>
          <w:szCs w:val="20"/>
          <w:lang w:eastAsia="en-US"/>
        </w:rPr>
        <w:t xml:space="preserve">Condition III: all irons have uniform width, i.e. </w:t>
      </w:r>
      <w:r w:rsidRPr="004E7377">
        <w:rPr>
          <w:rFonts w:cs="Times New Roman"/>
          <w:i/>
          <w:szCs w:val="20"/>
          <w:lang w:eastAsia="en-US"/>
        </w:rPr>
        <w:t>h</w:t>
      </w:r>
      <w:r w:rsidRPr="004E7377">
        <w:rPr>
          <w:rFonts w:cs="Times New Roman"/>
          <w:i/>
          <w:szCs w:val="20"/>
          <w:vertAlign w:val="subscript"/>
          <w:lang w:eastAsia="en-US"/>
        </w:rPr>
        <w:t>i</w:t>
      </w:r>
      <w:r w:rsidRPr="004E7377">
        <w:rPr>
          <w:rFonts w:cs="Times New Roman"/>
          <w:szCs w:val="20"/>
          <w:vertAlign w:val="subscript"/>
          <w:lang w:eastAsia="en-US"/>
        </w:rPr>
        <w:t>2</w:t>
      </w:r>
      <w:r w:rsidRPr="004E7377">
        <w:rPr>
          <w:rFonts w:cs="Times New Roman"/>
          <w:szCs w:val="20"/>
          <w:lang w:eastAsia="en-US"/>
        </w:rPr>
        <w:t>=</w:t>
      </w:r>
      <w:r w:rsidRPr="004E7377">
        <w:rPr>
          <w:rFonts w:cs="Times New Roman"/>
          <w:i/>
          <w:szCs w:val="20"/>
          <w:lang w:eastAsia="en-US"/>
        </w:rPr>
        <w:t xml:space="preserve"> h</w:t>
      </w:r>
      <w:r w:rsidRPr="004E7377">
        <w:rPr>
          <w:rFonts w:cs="Times New Roman"/>
          <w:i/>
          <w:szCs w:val="20"/>
          <w:vertAlign w:val="subscript"/>
          <w:lang w:eastAsia="en-US"/>
        </w:rPr>
        <w:t>i</w:t>
      </w:r>
      <w:r w:rsidRPr="004E7377">
        <w:rPr>
          <w:rFonts w:cs="Times New Roman"/>
          <w:szCs w:val="20"/>
          <w:vertAlign w:val="subscript"/>
          <w:lang w:eastAsia="en-US"/>
        </w:rPr>
        <w:t>2</w:t>
      </w:r>
      <w:r w:rsidRPr="004E7377">
        <w:rPr>
          <w:rFonts w:cs="Times New Roman"/>
          <w:i/>
          <w:szCs w:val="20"/>
          <w:lang w:eastAsia="en-US"/>
        </w:rPr>
        <w:t>'</w:t>
      </w:r>
      <w:r w:rsidRPr="004E7377">
        <w:rPr>
          <w:rFonts w:cs="Times New Roman"/>
          <w:szCs w:val="20"/>
          <w:lang w:eastAsia="en-US"/>
        </w:rPr>
        <w:t xml:space="preserve"> , </w:t>
      </w:r>
      <w:r w:rsidRPr="004E7377">
        <w:rPr>
          <w:rFonts w:cs="Times New Roman"/>
          <w:i/>
          <w:szCs w:val="20"/>
          <w:lang w:eastAsia="en-US"/>
        </w:rPr>
        <w:t>h</w:t>
      </w:r>
      <w:r w:rsidRPr="004E7377">
        <w:rPr>
          <w:rFonts w:cs="Times New Roman"/>
          <w:i/>
          <w:szCs w:val="20"/>
          <w:vertAlign w:val="subscript"/>
          <w:lang w:eastAsia="en-US"/>
        </w:rPr>
        <w:t>i</w:t>
      </w:r>
      <w:r w:rsidRPr="004E7377">
        <w:rPr>
          <w:rFonts w:cs="Times New Roman"/>
          <w:szCs w:val="20"/>
          <w:vertAlign w:val="subscript"/>
          <w:lang w:eastAsia="en-US"/>
        </w:rPr>
        <w:t>3</w:t>
      </w:r>
      <w:r w:rsidRPr="004E7377">
        <w:rPr>
          <w:rFonts w:cs="Times New Roman"/>
          <w:szCs w:val="20"/>
          <w:lang w:eastAsia="en-US"/>
        </w:rPr>
        <w:t>=</w:t>
      </w:r>
      <w:r w:rsidRPr="004E7377">
        <w:rPr>
          <w:rFonts w:cs="Times New Roman"/>
          <w:i/>
          <w:szCs w:val="20"/>
          <w:lang w:eastAsia="en-US"/>
        </w:rPr>
        <w:t xml:space="preserve"> h</w:t>
      </w:r>
      <w:r w:rsidRPr="004E7377">
        <w:rPr>
          <w:rFonts w:cs="Times New Roman"/>
          <w:i/>
          <w:szCs w:val="20"/>
          <w:vertAlign w:val="subscript"/>
          <w:lang w:eastAsia="en-US"/>
        </w:rPr>
        <w:t>i</w:t>
      </w:r>
      <w:r w:rsidRPr="004E7377">
        <w:rPr>
          <w:rFonts w:cs="Times New Roman"/>
          <w:szCs w:val="20"/>
          <w:vertAlign w:val="subscript"/>
          <w:lang w:eastAsia="en-US"/>
        </w:rPr>
        <w:t>3</w:t>
      </w:r>
      <w:r w:rsidRPr="004E7377">
        <w:rPr>
          <w:rFonts w:cs="Times New Roman"/>
          <w:i/>
          <w:szCs w:val="20"/>
          <w:lang w:eastAsia="en-US"/>
        </w:rPr>
        <w:t xml:space="preserve">' </w:t>
      </w:r>
    </w:p>
    <w:p w:rsidR="00D32717" w:rsidRPr="004E7377" w:rsidRDefault="00D32717" w:rsidP="00AB65B8">
      <w:pPr>
        <w:numPr>
          <w:ilvl w:val="0"/>
          <w:numId w:val="2"/>
        </w:numPr>
        <w:ind w:left="714" w:hanging="357"/>
        <w:contextualSpacing/>
        <w:rPr>
          <w:rFonts w:cs="Times New Roman"/>
          <w:szCs w:val="20"/>
          <w:lang w:eastAsia="en-US"/>
        </w:rPr>
      </w:pPr>
      <w:r w:rsidRPr="004E7377">
        <w:rPr>
          <w:rFonts w:cs="Times New Roman"/>
          <w:szCs w:val="20"/>
          <w:lang w:eastAsia="en-US"/>
        </w:rPr>
        <w:t>Condition IV:</w:t>
      </w:r>
      <w:r w:rsidRPr="004E7377">
        <w:rPr>
          <w:rFonts w:cs="Times New Roman"/>
          <w:i/>
          <w:szCs w:val="20"/>
          <w:lang w:val="en-US" w:eastAsia="en-US"/>
        </w:rPr>
        <w:t xml:space="preserve"> </w:t>
      </w:r>
      <w:r w:rsidRPr="004E7377">
        <w:rPr>
          <w:rFonts w:cs="Times New Roman"/>
          <w:szCs w:val="20"/>
          <w:lang w:val="en-US" w:eastAsia="en-US"/>
        </w:rPr>
        <w:t>all barriers have uniform width, i.e.</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1</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1</w:t>
      </w:r>
      <w:r w:rsidRPr="004E7377">
        <w:rPr>
          <w:rFonts w:cs="Times New Roman"/>
          <w:i/>
          <w:szCs w:val="20"/>
          <w:lang w:val="en-US" w:eastAsia="en-US"/>
        </w:rPr>
        <w:t>'</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2</w:t>
      </w:r>
      <w:r w:rsidRPr="004E7377">
        <w:rPr>
          <w:rFonts w:cs="Times New Roman"/>
          <w:i/>
          <w:szCs w:val="20"/>
          <w:lang w:val="en-US" w:eastAsia="en-US"/>
        </w:rPr>
        <w:t xml:space="preserve"> </w:t>
      </w:r>
      <w:r w:rsidRPr="004E7377">
        <w:rPr>
          <w:rFonts w:cs="Times New Roman"/>
          <w:szCs w:val="20"/>
          <w:lang w:val="en-US" w:eastAsia="en-US"/>
        </w:rPr>
        <w:t>=</w:t>
      </w:r>
      <w:r w:rsidRPr="004E7377">
        <w:rPr>
          <w:rFonts w:cs="Times New Roman"/>
          <w:i/>
          <w:szCs w:val="20"/>
          <w:lang w:val="en-US" w:eastAsia="en-US"/>
        </w:rPr>
        <w:t>h</w:t>
      </w:r>
      <w:r w:rsidRPr="004E7377">
        <w:rPr>
          <w:rFonts w:cs="Times New Roman"/>
          <w:i/>
          <w:szCs w:val="20"/>
          <w:vertAlign w:val="subscript"/>
          <w:lang w:val="en-US" w:eastAsia="en-US"/>
        </w:rPr>
        <w:t>b</w:t>
      </w:r>
      <w:r w:rsidRPr="004E7377">
        <w:rPr>
          <w:rFonts w:cs="Times New Roman"/>
          <w:szCs w:val="20"/>
          <w:vertAlign w:val="subscript"/>
          <w:lang w:val="en-US" w:eastAsia="en-US"/>
        </w:rPr>
        <w:t>2</w:t>
      </w:r>
      <w:r w:rsidRPr="004E7377">
        <w:rPr>
          <w:rFonts w:cs="Times New Roman"/>
          <w:i/>
          <w:szCs w:val="20"/>
          <w:lang w:val="en-US" w:eastAsia="en-US"/>
        </w:rPr>
        <w:t>'</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3</w:t>
      </w:r>
      <w:r w:rsidRPr="004E7377">
        <w:rPr>
          <w:rFonts w:cs="Times New Roman"/>
          <w:szCs w:val="20"/>
          <w:lang w:val="en-US" w:eastAsia="en-US"/>
        </w:rPr>
        <w:t>=</w:t>
      </w:r>
      <w:r w:rsidRPr="004E7377">
        <w:rPr>
          <w:rFonts w:cs="Times New Roman"/>
          <w:i/>
          <w:szCs w:val="20"/>
          <w:lang w:val="en-US" w:eastAsia="en-US"/>
        </w:rPr>
        <w:t xml:space="preserve"> h</w:t>
      </w:r>
      <w:r w:rsidRPr="004E7377">
        <w:rPr>
          <w:rFonts w:cs="Times New Roman"/>
          <w:i/>
          <w:szCs w:val="20"/>
          <w:vertAlign w:val="subscript"/>
          <w:lang w:val="en-US" w:eastAsia="en-US"/>
        </w:rPr>
        <w:t>b</w:t>
      </w:r>
      <w:r w:rsidRPr="004E7377">
        <w:rPr>
          <w:rFonts w:cs="Times New Roman"/>
          <w:szCs w:val="20"/>
          <w:vertAlign w:val="subscript"/>
          <w:lang w:val="en-US" w:eastAsia="en-US"/>
        </w:rPr>
        <w:t>3</w:t>
      </w:r>
      <w:r w:rsidRPr="004E7377">
        <w:rPr>
          <w:rFonts w:cs="Times New Roman"/>
          <w:i/>
          <w:szCs w:val="20"/>
          <w:lang w:val="en-US" w:eastAsia="en-US"/>
        </w:rPr>
        <w:t>'</w:t>
      </w:r>
    </w:p>
    <w:p w:rsidR="00D32717" w:rsidRPr="004E7377" w:rsidRDefault="00A7276C" w:rsidP="00D32717">
      <w:pPr>
        <w:spacing w:after="0"/>
        <w:jc w:val="center"/>
        <w:rPr>
          <w:rFonts w:cs="Times New Roman"/>
          <w:bCs/>
          <w:szCs w:val="20"/>
          <w:lang w:val="en-US" w:eastAsia="en-US"/>
        </w:rPr>
      </w:pPr>
      <w:r w:rsidRPr="004E7377">
        <w:rPr>
          <w:rFonts w:cs="Times New Roman"/>
          <w:bCs/>
          <w:szCs w:val="20"/>
          <w:lang w:val="en-US" w:eastAsia="en-US"/>
        </w:rPr>
        <w:pict>
          <v:shape id="_x0000_i1059" type="#_x0000_t75" style="width:339.9pt;height:267.05pt">
            <v:imagedata r:id="rId186" o:title=""/>
          </v:shape>
        </w:pict>
      </w:r>
    </w:p>
    <w:p w:rsidR="00D32717" w:rsidRPr="004E7377" w:rsidRDefault="00D32717" w:rsidP="00710B9F">
      <w:pPr>
        <w:pStyle w:val="Caption"/>
      </w:pPr>
      <w:bookmarkStart w:id="566" w:name="_Ref39370750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w:t>
      </w:r>
      <w:r w:rsidR="008108B9" w:rsidRPr="004E7377">
        <w:fldChar w:fldCharType="end"/>
      </w:r>
      <w:bookmarkEnd w:id="566"/>
      <w:r w:rsidRPr="004E7377">
        <w:t xml:space="preserve"> </w:t>
      </w:r>
      <w:r w:rsidRPr="004E7377">
        <w:rPr>
          <w:rFonts w:hint="eastAsia"/>
        </w:rPr>
        <w:t>C</w:t>
      </w:r>
      <w:r w:rsidRPr="004E7377">
        <w:t>ross section of SynRM</w:t>
      </w:r>
      <w:r w:rsidRPr="004E7377">
        <w:rPr>
          <w:rFonts w:hint="eastAsia"/>
        </w:rPr>
        <w:t xml:space="preserve"> rotor</w:t>
      </w:r>
      <w:r w:rsidRPr="004E7377">
        <w:t xml:space="preserve"> with </w:t>
      </w:r>
      <w:r w:rsidRPr="004E7377">
        <w:rPr>
          <w:rFonts w:hint="eastAsia"/>
        </w:rPr>
        <w:t>four</w:t>
      </w:r>
      <w:r w:rsidRPr="004E7377">
        <w:t xml:space="preserve"> barriers </w:t>
      </w:r>
      <w:r w:rsidRPr="004E7377">
        <w:rPr>
          <w:rFonts w:hint="eastAsia"/>
        </w:rPr>
        <w:t>and all dimension</w:t>
      </w:r>
      <w:r w:rsidRPr="004E7377">
        <w:t>al</w:t>
      </w:r>
      <w:r w:rsidRPr="004E7377">
        <w:rPr>
          <w:rFonts w:hint="eastAsia"/>
        </w:rPr>
        <w:t xml:space="preserve"> variables</w:t>
      </w:r>
      <w:r w:rsidRPr="004E7377">
        <w:t>.</w:t>
      </w:r>
    </w:p>
    <w:p w:rsidR="00D32717" w:rsidRPr="004E7377" w:rsidRDefault="00710B9F" w:rsidP="00D32717">
      <w:r w:rsidRPr="004E7377">
        <w:t>The</w:t>
      </w:r>
      <w:r w:rsidR="00D32717" w:rsidRPr="004E7377">
        <w:t xml:space="preserve"> stator of </w:t>
      </w:r>
      <w:r w:rsidRPr="004E7377">
        <w:t xml:space="preserve">a </w:t>
      </w:r>
      <w:r w:rsidR="00D32717" w:rsidRPr="004E7377">
        <w:t>6-</w:t>
      </w:r>
      <w:r w:rsidRPr="004E7377">
        <w:t xml:space="preserve">pole IM in </w:t>
      </w:r>
      <w:r w:rsidR="00070E48" w:rsidRPr="004E7377">
        <w:fldChar w:fldCharType="begin"/>
      </w:r>
      <w:r w:rsidR="00070E48" w:rsidRPr="004E7377">
        <w:instrText xml:space="preserve"> REF _Ref404787529 \r \h </w:instrText>
      </w:r>
      <w:r w:rsidR="005B41F9" w:rsidRPr="004E7377">
        <w:instrText xml:space="preserve"> \* MERGEFORMAT </w:instrText>
      </w:r>
      <w:r w:rsidR="00070E48" w:rsidRPr="004E7377">
        <w:fldChar w:fldCharType="separate"/>
      </w:r>
      <w:r w:rsidR="00502ECC" w:rsidRPr="004E7377">
        <w:t>Appendix H</w:t>
      </w:r>
      <w:r w:rsidR="00070E48" w:rsidRPr="004E7377">
        <w:fldChar w:fldCharType="end"/>
      </w:r>
      <w:r w:rsidRPr="004E7377">
        <w:t xml:space="preserve"> is used without changes</w:t>
      </w:r>
      <w:r w:rsidR="00D32717" w:rsidRPr="004E7377">
        <w:t xml:space="preserve">. The rotor is optimized with different combinations of the above conditions to maximize the possible electromagnetic torque, and the imposed stator current amplitude is 707A. The optimized geometries of SynRM with different conditions are shown in </w:t>
      </w:r>
      <w:r w:rsidR="00D32717" w:rsidRPr="004E7377">
        <w:fldChar w:fldCharType="begin"/>
      </w:r>
      <w:r w:rsidR="00D32717" w:rsidRPr="004E7377">
        <w:instrText xml:space="preserve"> REF _Ref382470392 \h  \* MERGEFORMAT </w:instrText>
      </w:r>
      <w:r w:rsidR="00D32717" w:rsidRPr="004E7377">
        <w:fldChar w:fldCharType="separate"/>
      </w:r>
      <w:r w:rsidR="00502ECC" w:rsidRPr="004E7377">
        <w:t xml:space="preserve">Fig. </w:t>
      </w:r>
      <w:r w:rsidR="00502ECC" w:rsidRPr="004E7377">
        <w:rPr>
          <w:noProof/>
        </w:rPr>
        <w:t>5.3</w:t>
      </w:r>
      <w:r w:rsidR="00D32717" w:rsidRPr="004E7377">
        <w:fldChar w:fldCharType="end"/>
      </w:r>
      <w:r w:rsidR="00D32717" w:rsidRPr="004E7377">
        <w:t xml:space="preserve">. The corresponding maximum possible electromagnetic torque is shown in </w:t>
      </w:r>
      <w:r w:rsidR="00D32717" w:rsidRPr="004E7377">
        <w:fldChar w:fldCharType="begin"/>
      </w:r>
      <w:r w:rsidR="00D32717" w:rsidRPr="004E7377">
        <w:instrText xml:space="preserve"> REF _Ref382470458 \h  \* MERGEFORMAT </w:instrText>
      </w:r>
      <w:r w:rsidR="00D32717" w:rsidRPr="004E7377">
        <w:fldChar w:fldCharType="separate"/>
      </w:r>
      <w:r w:rsidR="00502ECC" w:rsidRPr="004E7377">
        <w:t xml:space="preserve">Fig. </w:t>
      </w:r>
      <w:r w:rsidR="00502ECC" w:rsidRPr="004E7377">
        <w:rPr>
          <w:noProof/>
        </w:rPr>
        <w:t>5.4</w:t>
      </w:r>
      <w:r w:rsidR="00D32717" w:rsidRPr="004E7377">
        <w:fldChar w:fldCharType="end"/>
      </w:r>
      <w:r w:rsidR="00D32717" w:rsidRPr="004E7377">
        <w:t xml:space="preserve">. It can be seen that the condition IV is not reasonable which significantly weakens the output torque capability. Thus, the conditions I, II and III are </w:t>
      </w:r>
      <w:r w:rsidRPr="004E7377">
        <w:t>reasonable for</w:t>
      </w:r>
      <w:r w:rsidR="00D32717" w:rsidRPr="004E7377">
        <w:t xml:space="preserve"> the optimization of SynRM ro</w:t>
      </w:r>
      <w:r w:rsidR="00475C92" w:rsidRPr="004E7377">
        <w:t>tor, which significantly reduce</w:t>
      </w:r>
      <w:r w:rsidR="00D32717" w:rsidRPr="004E7377">
        <w:t xml:space="preserve"> the number of rotor optimization parameter</w:t>
      </w:r>
      <w:r w:rsidRPr="004E7377">
        <w:t>s</w:t>
      </w:r>
      <w:r w:rsidR="00D32717" w:rsidRPr="004E7377">
        <w:t xml:space="preserve"> to four, i.e. </w:t>
      </w:r>
      <w:r w:rsidR="00D32717" w:rsidRPr="004E7377">
        <w:rPr>
          <w:i/>
        </w:rPr>
        <w:t>h</w:t>
      </w:r>
      <w:r w:rsidR="00D32717" w:rsidRPr="004E7377">
        <w:rPr>
          <w:i/>
          <w:vertAlign w:val="subscript"/>
        </w:rPr>
        <w:t>b</w:t>
      </w:r>
      <w:r w:rsidR="00D32717" w:rsidRPr="004E7377">
        <w:rPr>
          <w:vertAlign w:val="subscript"/>
        </w:rPr>
        <w:t>1</w:t>
      </w:r>
      <w:r w:rsidR="00D32717" w:rsidRPr="004E7377">
        <w:t xml:space="preserve">, </w:t>
      </w:r>
      <w:r w:rsidR="00D32717" w:rsidRPr="004E7377">
        <w:rPr>
          <w:i/>
        </w:rPr>
        <w:t>h</w:t>
      </w:r>
      <w:r w:rsidR="00D32717" w:rsidRPr="004E7377">
        <w:rPr>
          <w:i/>
          <w:vertAlign w:val="subscript"/>
        </w:rPr>
        <w:t>b</w:t>
      </w:r>
      <w:r w:rsidR="00D32717" w:rsidRPr="004E7377">
        <w:rPr>
          <w:vertAlign w:val="subscript"/>
        </w:rPr>
        <w:t>1</w:t>
      </w:r>
      <w:r w:rsidR="00D32717" w:rsidRPr="004E7377">
        <w:rPr>
          <w:i/>
        </w:rPr>
        <w:t>'</w:t>
      </w:r>
      <w:r w:rsidR="00D32717" w:rsidRPr="004E7377">
        <w:t xml:space="preserve">, </w:t>
      </w:r>
      <w:r w:rsidR="00D32717" w:rsidRPr="004E7377">
        <w:rPr>
          <w:i/>
        </w:rPr>
        <w:t>h</w:t>
      </w:r>
      <w:r w:rsidR="00D32717" w:rsidRPr="004E7377">
        <w:rPr>
          <w:i/>
          <w:vertAlign w:val="subscript"/>
        </w:rPr>
        <w:t>i</w:t>
      </w:r>
      <w:r w:rsidR="00D32717" w:rsidRPr="004E7377">
        <w:rPr>
          <w:vertAlign w:val="subscript"/>
        </w:rPr>
        <w:t>1</w:t>
      </w:r>
      <w:r w:rsidR="00D32717" w:rsidRPr="004E7377">
        <w:rPr>
          <w:i/>
        </w:rPr>
        <w:t>'</w:t>
      </w:r>
      <w:r w:rsidR="00D32717" w:rsidRPr="004E7377">
        <w:t xml:space="preserve"> and </w:t>
      </w:r>
      <w:r w:rsidR="00D32717" w:rsidRPr="004E7377">
        <w:rPr>
          <w:i/>
        </w:rPr>
        <w:t>h</w:t>
      </w:r>
      <w:r w:rsidR="00D32717" w:rsidRPr="004E7377">
        <w:rPr>
          <w:i/>
          <w:vertAlign w:val="subscript"/>
        </w:rPr>
        <w:t>i</w:t>
      </w:r>
      <w:r w:rsidR="00D32717" w:rsidRPr="004E7377">
        <w:rPr>
          <w:vertAlign w:val="subscript"/>
        </w:rPr>
        <w:t>1</w:t>
      </w:r>
      <w:r w:rsidR="00D32717" w:rsidRPr="004E7377">
        <w:t xml:space="preserve">. Further, minimum </w:t>
      </w:r>
      <w:r w:rsidR="00D32717" w:rsidRPr="004E7377">
        <w:rPr>
          <w:i/>
        </w:rPr>
        <w:t>h</w:t>
      </w:r>
      <w:r w:rsidR="00D32717" w:rsidRPr="004E7377">
        <w:rPr>
          <w:i/>
          <w:vertAlign w:val="subscript"/>
        </w:rPr>
        <w:t>i</w:t>
      </w:r>
      <w:r w:rsidR="00D32717" w:rsidRPr="004E7377">
        <w:rPr>
          <w:vertAlign w:val="subscript"/>
        </w:rPr>
        <w:t>1</w:t>
      </w:r>
      <w:r w:rsidR="00D32717" w:rsidRPr="004E7377">
        <w:t xml:space="preserve"> can be adopted directly during the optimization process, which will not influence the output torque capability, according to the research by Pellegrino [PEL13]. Finally, the number of rotor design parameters of SynRM is reduced to three </w:t>
      </w:r>
      <w:r w:rsidR="00D32717" w:rsidRPr="004E7377">
        <w:rPr>
          <w:i/>
        </w:rPr>
        <w:t>h</w:t>
      </w:r>
      <w:r w:rsidR="00D32717" w:rsidRPr="004E7377">
        <w:rPr>
          <w:i/>
          <w:vertAlign w:val="subscript"/>
        </w:rPr>
        <w:t>b</w:t>
      </w:r>
      <w:r w:rsidR="00D32717" w:rsidRPr="004E7377">
        <w:rPr>
          <w:vertAlign w:val="subscript"/>
        </w:rPr>
        <w:t>1</w:t>
      </w:r>
      <w:r w:rsidR="00D32717" w:rsidRPr="004E7377">
        <w:t xml:space="preserve">, </w:t>
      </w:r>
      <w:r w:rsidR="00D32717" w:rsidRPr="004E7377">
        <w:rPr>
          <w:i/>
        </w:rPr>
        <w:t>h</w:t>
      </w:r>
      <w:r w:rsidR="00D32717" w:rsidRPr="004E7377">
        <w:rPr>
          <w:i/>
          <w:vertAlign w:val="subscript"/>
        </w:rPr>
        <w:t>b</w:t>
      </w:r>
      <w:r w:rsidR="00D32717" w:rsidRPr="004E7377">
        <w:rPr>
          <w:vertAlign w:val="subscript"/>
        </w:rPr>
        <w:t>1</w:t>
      </w:r>
      <w:r w:rsidR="00D32717" w:rsidRPr="004E7377">
        <w:rPr>
          <w:i/>
        </w:rPr>
        <w:t>'</w:t>
      </w:r>
      <w:r w:rsidR="00D32717" w:rsidRPr="004E7377">
        <w:t xml:space="preserve">, </w:t>
      </w:r>
      <w:r w:rsidR="00D32717" w:rsidRPr="004E7377">
        <w:rPr>
          <w:i/>
        </w:rPr>
        <w:t>h</w:t>
      </w:r>
      <w:r w:rsidR="00D32717" w:rsidRPr="004E7377">
        <w:rPr>
          <w:i/>
          <w:vertAlign w:val="subscript"/>
        </w:rPr>
        <w:t>i</w:t>
      </w:r>
      <w:r w:rsidR="00D32717" w:rsidRPr="004E7377">
        <w:rPr>
          <w:vertAlign w:val="subscript"/>
        </w:rPr>
        <w:t>1</w:t>
      </w:r>
      <w:r w:rsidR="00D32717" w:rsidRPr="004E7377">
        <w:rPr>
          <w:i/>
        </w:rPr>
        <w:t>'</w:t>
      </w:r>
      <w:r w:rsidR="00D32717" w:rsidRPr="004E7377">
        <w:t>.</w:t>
      </w:r>
    </w:p>
    <w:p w:rsidR="00BF09DA" w:rsidRPr="004E7377" w:rsidRDefault="00BF09DA" w:rsidP="00D32717"/>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lastRenderedPageBreak/>
        <w:drawing>
          <wp:inline distT="0" distB="0" distL="0" distR="0" wp14:anchorId="3C1A4D38" wp14:editId="581133CF">
            <wp:extent cx="1828800" cy="1741348"/>
            <wp:effectExtent l="0" t="0" r="0" b="0"/>
            <wp:docPr id="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7"/>
                    <a:stretch>
                      <a:fillRect/>
                    </a:stretch>
                  </pic:blipFill>
                  <pic:spPr>
                    <a:xfrm>
                      <a:off x="0" y="0"/>
                      <a:ext cx="1837158" cy="1749307"/>
                    </a:xfrm>
                    <a:prstGeom prst="rect">
                      <a:avLst/>
                    </a:prstGeom>
                  </pic:spPr>
                </pic:pic>
              </a:graphicData>
            </a:graphic>
          </wp:inline>
        </w:drawing>
      </w:r>
      <w:r w:rsidRPr="004E7377">
        <w:rPr>
          <w:rFonts w:cs="Times New Roman"/>
          <w:bCs/>
          <w:noProof/>
          <w:szCs w:val="20"/>
          <w:lang w:val="en-US" w:eastAsia="en-US"/>
        </w:rPr>
        <w:t xml:space="preserve"> </w:t>
      </w:r>
      <w:r w:rsidRPr="004E7377">
        <w:rPr>
          <w:rFonts w:cs="Times New Roman"/>
          <w:bCs/>
          <w:noProof/>
          <w:szCs w:val="20"/>
        </w:rPr>
        <w:drawing>
          <wp:inline distT="0" distB="0" distL="0" distR="0" wp14:anchorId="1CF2EE65" wp14:editId="2EB06977">
            <wp:extent cx="1782090" cy="1743459"/>
            <wp:effectExtent l="0" t="0" r="8890" b="9525"/>
            <wp:docPr id="4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88"/>
                    <a:stretch>
                      <a:fillRect/>
                    </a:stretch>
                  </pic:blipFill>
                  <pic:spPr>
                    <a:xfrm>
                      <a:off x="0" y="0"/>
                      <a:ext cx="1801590" cy="1762537"/>
                    </a:xfrm>
                    <a:prstGeom prst="rect">
                      <a:avLst/>
                    </a:prstGeom>
                  </pic:spPr>
                </pic:pic>
              </a:graphicData>
            </a:graphic>
          </wp:inline>
        </w:drawing>
      </w:r>
      <w:r w:rsidRPr="004E7377">
        <w:rPr>
          <w:rFonts w:cs="Times New Roman"/>
          <w:bCs/>
          <w:noProof/>
          <w:szCs w:val="20"/>
          <w:lang w:val="en-US" w:eastAsia="en-US"/>
        </w:rPr>
        <w:t xml:space="preserve"> </w:t>
      </w:r>
      <w:r w:rsidRPr="004E7377">
        <w:rPr>
          <w:rFonts w:cs="Times New Roman"/>
          <w:bCs/>
          <w:noProof/>
          <w:szCs w:val="20"/>
        </w:rPr>
        <w:drawing>
          <wp:inline distT="0" distB="0" distL="0" distR="0" wp14:anchorId="501FCFB9" wp14:editId="6F70BC14">
            <wp:extent cx="1781033" cy="1739614"/>
            <wp:effectExtent l="0" t="0" r="0" b="0"/>
            <wp:docPr id="4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89"/>
                    <a:stretch>
                      <a:fillRect/>
                    </a:stretch>
                  </pic:blipFill>
                  <pic:spPr>
                    <a:xfrm>
                      <a:off x="0" y="0"/>
                      <a:ext cx="1785270" cy="1743753"/>
                    </a:xfrm>
                    <a:prstGeom prst="rect">
                      <a:avLst/>
                    </a:prstGeom>
                  </pic:spPr>
                </pic:pic>
              </a:graphicData>
            </a:graphic>
          </wp:inline>
        </w:drawing>
      </w:r>
    </w:p>
    <w:p w:rsidR="00D32717" w:rsidRPr="004E7377" w:rsidRDefault="00D32717" w:rsidP="00710B9F">
      <w:pPr>
        <w:pStyle w:val="Caption"/>
        <w:jc w:val="left"/>
      </w:pPr>
      <w:r w:rsidRPr="004E7377">
        <w:t xml:space="preserve">                           (a)                                           </w:t>
      </w:r>
      <w:proofErr w:type="gramStart"/>
      <w:r w:rsidRPr="004E7377">
        <w:t>(b)                                           (c)</w:t>
      </w:r>
      <w:proofErr w:type="gramEnd"/>
      <w:r w:rsidRPr="004E7377">
        <w:t xml:space="preserve"> </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5F4B584F" wp14:editId="6887ABC2">
            <wp:extent cx="1801504" cy="1752256"/>
            <wp:effectExtent l="0" t="0" r="8255" b="635"/>
            <wp:docPr id="4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90"/>
                    <a:stretch>
                      <a:fillRect/>
                    </a:stretch>
                  </pic:blipFill>
                  <pic:spPr>
                    <a:xfrm>
                      <a:off x="0" y="0"/>
                      <a:ext cx="1807826" cy="1758405"/>
                    </a:xfrm>
                    <a:prstGeom prst="rect">
                      <a:avLst/>
                    </a:prstGeom>
                  </pic:spPr>
                </pic:pic>
              </a:graphicData>
            </a:graphic>
          </wp:inline>
        </w:drawing>
      </w:r>
      <w:r w:rsidRPr="004E7377">
        <w:rPr>
          <w:rFonts w:cs="Times New Roman"/>
          <w:bCs/>
          <w:noProof/>
          <w:szCs w:val="20"/>
          <w:lang w:val="en-US" w:eastAsia="en-US"/>
        </w:rPr>
        <w:t xml:space="preserve"> </w:t>
      </w:r>
      <w:r w:rsidRPr="004E7377">
        <w:rPr>
          <w:rFonts w:cs="Times New Roman"/>
          <w:bCs/>
          <w:noProof/>
          <w:szCs w:val="20"/>
        </w:rPr>
        <w:drawing>
          <wp:inline distT="0" distB="0" distL="0" distR="0" wp14:anchorId="4C0ECF04" wp14:editId="6F289A3A">
            <wp:extent cx="1787857" cy="1721433"/>
            <wp:effectExtent l="0" t="0" r="3175" b="0"/>
            <wp:docPr id="4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91"/>
                    <a:stretch>
                      <a:fillRect/>
                    </a:stretch>
                  </pic:blipFill>
                  <pic:spPr>
                    <a:xfrm>
                      <a:off x="0" y="0"/>
                      <a:ext cx="1794443" cy="1727774"/>
                    </a:xfrm>
                    <a:prstGeom prst="rect">
                      <a:avLst/>
                    </a:prstGeom>
                  </pic:spPr>
                </pic:pic>
              </a:graphicData>
            </a:graphic>
          </wp:inline>
        </w:drawing>
      </w:r>
      <w:r w:rsidRPr="004E7377">
        <w:rPr>
          <w:rFonts w:cs="Times New Roman"/>
          <w:bCs/>
          <w:noProof/>
          <w:szCs w:val="20"/>
          <w:lang w:val="en-US" w:eastAsia="en-US"/>
        </w:rPr>
        <w:t xml:space="preserve"> </w:t>
      </w:r>
      <w:r w:rsidRPr="004E7377">
        <w:rPr>
          <w:rFonts w:cs="Times New Roman"/>
          <w:bCs/>
          <w:noProof/>
          <w:szCs w:val="20"/>
        </w:rPr>
        <w:drawing>
          <wp:inline distT="0" distB="0" distL="0" distR="0" wp14:anchorId="44B8824A" wp14:editId="756B3668">
            <wp:extent cx="1760561" cy="1735083"/>
            <wp:effectExtent l="0" t="0" r="0" b="0"/>
            <wp:docPr id="4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92"/>
                    <a:stretch>
                      <a:fillRect/>
                    </a:stretch>
                  </pic:blipFill>
                  <pic:spPr>
                    <a:xfrm>
                      <a:off x="0" y="0"/>
                      <a:ext cx="1777826" cy="1752099"/>
                    </a:xfrm>
                    <a:prstGeom prst="rect">
                      <a:avLst/>
                    </a:prstGeom>
                  </pic:spPr>
                </pic:pic>
              </a:graphicData>
            </a:graphic>
          </wp:inline>
        </w:drawing>
      </w:r>
    </w:p>
    <w:p w:rsidR="00D32717" w:rsidRPr="004E7377" w:rsidRDefault="00D32717" w:rsidP="00710B9F">
      <w:pPr>
        <w:pStyle w:val="Caption"/>
        <w:jc w:val="left"/>
      </w:pPr>
      <w:r w:rsidRPr="004E7377">
        <w:t xml:space="preserve">                           (d)                                           (</w:t>
      </w:r>
      <w:proofErr w:type="gramStart"/>
      <w:r w:rsidRPr="004E7377">
        <w:t>e</w:t>
      </w:r>
      <w:proofErr w:type="gramEnd"/>
      <w:r w:rsidRPr="004E7377">
        <w:t xml:space="preserve">)                                         (f) </w:t>
      </w:r>
    </w:p>
    <w:p w:rsidR="00D32717" w:rsidRPr="004E7377" w:rsidRDefault="00D32717" w:rsidP="00D32717">
      <w:pPr>
        <w:spacing w:after="0"/>
        <w:rPr>
          <w:rFonts w:cs="Times New Roman"/>
          <w:bCs/>
          <w:szCs w:val="20"/>
          <w:lang w:val="en-US" w:eastAsia="en-US"/>
        </w:rPr>
      </w:pPr>
      <w:r w:rsidRPr="004E7377">
        <w:rPr>
          <w:rFonts w:cs="Times New Roman"/>
          <w:bCs/>
          <w:szCs w:val="20"/>
          <w:lang w:val="en-US" w:eastAsia="en-US"/>
        </w:rPr>
        <w:t xml:space="preserve">  </w:t>
      </w:r>
      <w:r w:rsidRPr="004E7377">
        <w:rPr>
          <w:rFonts w:cs="Times New Roman"/>
          <w:bCs/>
          <w:noProof/>
          <w:szCs w:val="20"/>
        </w:rPr>
        <w:drawing>
          <wp:inline distT="0" distB="0" distL="0" distR="0" wp14:anchorId="62044B25" wp14:editId="59C3AB79">
            <wp:extent cx="1819361" cy="1759064"/>
            <wp:effectExtent l="0" t="0" r="0" b="0"/>
            <wp:docPr id="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93"/>
                    <a:stretch>
                      <a:fillRect/>
                    </a:stretch>
                  </pic:blipFill>
                  <pic:spPr>
                    <a:xfrm>
                      <a:off x="0" y="0"/>
                      <a:ext cx="1825867" cy="1765355"/>
                    </a:xfrm>
                    <a:prstGeom prst="rect">
                      <a:avLst/>
                    </a:prstGeom>
                  </pic:spPr>
                </pic:pic>
              </a:graphicData>
            </a:graphic>
          </wp:inline>
        </w:drawing>
      </w:r>
    </w:p>
    <w:p w:rsidR="00D32717" w:rsidRPr="004E7377" w:rsidRDefault="00D32717" w:rsidP="00710B9F">
      <w:pPr>
        <w:pStyle w:val="Caption"/>
        <w:jc w:val="left"/>
      </w:pPr>
      <w:r w:rsidRPr="004E7377">
        <w:t xml:space="preserve">                         (g) </w:t>
      </w:r>
    </w:p>
    <w:p w:rsidR="00D32717" w:rsidRPr="004E7377" w:rsidRDefault="00D32717" w:rsidP="00710B9F">
      <w:pPr>
        <w:pStyle w:val="Caption"/>
      </w:pPr>
      <w:bookmarkStart w:id="567" w:name="_Ref38247039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3</w:t>
      </w:r>
      <w:r w:rsidR="008108B9" w:rsidRPr="004E7377">
        <w:fldChar w:fldCharType="end"/>
      </w:r>
      <w:bookmarkEnd w:id="567"/>
      <w:r w:rsidRPr="004E7377">
        <w:t xml:space="preserve"> Optimized geometries of SynRMs with different imposed conditions (a) Without Condition</w:t>
      </w:r>
      <w:r w:rsidRPr="004E7377">
        <w:rPr>
          <w:rFonts w:hint="eastAsia"/>
        </w:rPr>
        <w:t>s</w:t>
      </w:r>
      <w:r w:rsidRPr="004E7377">
        <w:t>. (b) Condition I. (c) Condition II. (d) Conditions I+II. (e) Conditions I+II+IV. (f) Conditions I+II+III. (g) Conditions I+II+III+IV.</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lastRenderedPageBreak/>
        <w:drawing>
          <wp:inline distT="0" distB="0" distL="0" distR="0" wp14:anchorId="7255D0D6" wp14:editId="6139A7F0">
            <wp:extent cx="5515200" cy="3326400"/>
            <wp:effectExtent l="0" t="0" r="0" b="762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15200" cy="3326400"/>
                    </a:xfrm>
                    <a:prstGeom prst="rect">
                      <a:avLst/>
                    </a:prstGeom>
                    <a:noFill/>
                    <a:ln>
                      <a:noFill/>
                    </a:ln>
                  </pic:spPr>
                </pic:pic>
              </a:graphicData>
            </a:graphic>
          </wp:inline>
        </w:drawing>
      </w:r>
    </w:p>
    <w:p w:rsidR="00D32717" w:rsidRPr="004E7377" w:rsidRDefault="00D32717" w:rsidP="00D32717">
      <w:pPr>
        <w:jc w:val="center"/>
      </w:pPr>
      <w:bookmarkStart w:id="568" w:name="_Ref382470458"/>
      <w:proofErr w:type="gramStart"/>
      <w:r w:rsidRPr="004E7377">
        <w:t>Fig.</w:t>
      </w:r>
      <w:proofErr w:type="gramEnd"/>
      <w:r w:rsidRPr="004E7377">
        <w:t xml:space="preserve"> </w:t>
      </w:r>
      <w:r w:rsidR="00A7276C" w:rsidRPr="004E7377">
        <w:fldChar w:fldCharType="begin"/>
      </w:r>
      <w:r w:rsidR="00A7276C" w:rsidRPr="004E7377">
        <w:instrText xml:space="preserve"> STYLEREF 1 \s </w:instrText>
      </w:r>
      <w:r w:rsidR="00A7276C" w:rsidRPr="004E7377">
        <w:fldChar w:fldCharType="separate"/>
      </w:r>
      <w:r w:rsidR="00502ECC" w:rsidRPr="004E7377">
        <w:rPr>
          <w:noProof/>
        </w:rPr>
        <w:t>5</w:t>
      </w:r>
      <w:r w:rsidR="00A7276C" w:rsidRPr="004E7377">
        <w:rPr>
          <w:noProof/>
        </w:rPr>
        <w:fldChar w:fldCharType="end"/>
      </w:r>
      <w:r w:rsidR="008108B9" w:rsidRPr="004E7377">
        <w:t>.</w:t>
      </w:r>
      <w:r w:rsidR="00A7276C" w:rsidRPr="004E7377">
        <w:fldChar w:fldCharType="begin"/>
      </w:r>
      <w:r w:rsidR="00A7276C" w:rsidRPr="004E7377">
        <w:instrText xml:space="preserve"> SEQ Fig. \* ARABIC \s 1 </w:instrText>
      </w:r>
      <w:r w:rsidR="00A7276C" w:rsidRPr="004E7377">
        <w:fldChar w:fldCharType="separate"/>
      </w:r>
      <w:r w:rsidR="00502ECC" w:rsidRPr="004E7377">
        <w:rPr>
          <w:noProof/>
        </w:rPr>
        <w:t>4</w:t>
      </w:r>
      <w:r w:rsidR="00A7276C" w:rsidRPr="004E7377">
        <w:rPr>
          <w:noProof/>
        </w:rPr>
        <w:fldChar w:fldCharType="end"/>
      </w:r>
      <w:bookmarkEnd w:id="568"/>
      <w:r w:rsidRPr="004E7377">
        <w:t xml:space="preserve"> Maximum output torque of SynRMs with different imposed conditions.</w:t>
      </w:r>
    </w:p>
    <w:p w:rsidR="00D32717" w:rsidRPr="004E7377" w:rsidRDefault="00D32717" w:rsidP="00FE3B0E">
      <w:pPr>
        <w:pStyle w:val="Heading3"/>
      </w:pPr>
      <w:bookmarkStart w:id="569" w:name="_Toc396210623"/>
      <w:bookmarkStart w:id="570" w:name="_Ref404161032"/>
      <w:bookmarkStart w:id="571" w:name="_Toc409958883"/>
      <w:r w:rsidRPr="004E7377">
        <w:t>Number of Barriers</w:t>
      </w:r>
      <w:bookmarkEnd w:id="569"/>
      <w:bookmarkEnd w:id="570"/>
      <w:bookmarkEnd w:id="571"/>
    </w:p>
    <w:p w:rsidR="00D32717" w:rsidRPr="004E7377" w:rsidRDefault="00D32717" w:rsidP="00D32717">
      <w:r w:rsidRPr="004E7377">
        <w:t xml:space="preserve">The number of rotor barriers of SynRM has an influence on the output torque capability and torque ripple. Reasonable conditions, as illustrated in section </w:t>
      </w:r>
      <w:r w:rsidRPr="004E7377">
        <w:fldChar w:fldCharType="begin"/>
      </w:r>
      <w:r w:rsidRPr="004E7377">
        <w:instrText xml:space="preserve"> REF _Ref394749377 \r \h </w:instrText>
      </w:r>
      <w:r w:rsidRPr="004E7377">
        <w:fldChar w:fldCharType="separate"/>
      </w:r>
      <w:r w:rsidR="00502ECC" w:rsidRPr="004E7377">
        <w:t>5.2.1</w:t>
      </w:r>
      <w:r w:rsidRPr="004E7377">
        <w:fldChar w:fldCharType="end"/>
      </w:r>
      <w:r w:rsidRPr="004E7377">
        <w:t xml:space="preserve">, are imposed on the optimization process, and GA is adopted for </w:t>
      </w:r>
      <w:r w:rsidR="00710B9F" w:rsidRPr="004E7377">
        <w:t>each SynRM</w:t>
      </w:r>
      <w:r w:rsidRPr="004E7377">
        <w:t xml:space="preserve"> with</w:t>
      </w:r>
      <w:r w:rsidR="00710B9F" w:rsidRPr="004E7377">
        <w:t xml:space="preserve"> a</w:t>
      </w:r>
      <w:r w:rsidRPr="004E7377">
        <w:t xml:space="preserve"> different number of barrier layers to maximize the possible output torque. The cross sections of optimized SynRMs with different number of layers are shown in </w:t>
      </w:r>
      <w:r w:rsidRPr="004E7377">
        <w:fldChar w:fldCharType="begin"/>
      </w:r>
      <w:r w:rsidRPr="004E7377">
        <w:instrText xml:space="preserve"> REF _Ref392246995 \h  \* MERGEFORMAT </w:instrText>
      </w:r>
      <w:r w:rsidRPr="004E7377">
        <w:fldChar w:fldCharType="separate"/>
      </w:r>
      <w:r w:rsidR="00502ECC" w:rsidRPr="004E7377">
        <w:t xml:space="preserve">Fig. </w:t>
      </w:r>
      <w:r w:rsidR="00502ECC" w:rsidRPr="004E7377">
        <w:rPr>
          <w:noProof/>
        </w:rPr>
        <w:t>5.5</w:t>
      </w:r>
      <w:r w:rsidRPr="004E7377">
        <w:fldChar w:fldCharType="end"/>
      </w:r>
      <w:r w:rsidRPr="004E7377">
        <w:t xml:space="preserve">. The maximum possible output torque and torque ripples are shown in </w:t>
      </w:r>
      <w:r w:rsidRPr="004E7377">
        <w:fldChar w:fldCharType="begin"/>
      </w:r>
      <w:r w:rsidRPr="004E7377">
        <w:instrText xml:space="preserve"> REF _Ref393874129 \h  \* MERGEFORMAT </w:instrText>
      </w:r>
      <w:r w:rsidRPr="004E7377">
        <w:fldChar w:fldCharType="separate"/>
      </w:r>
      <w:r w:rsidR="00502ECC" w:rsidRPr="004E7377">
        <w:t xml:space="preserve">Fig. </w:t>
      </w:r>
      <w:r w:rsidR="00502ECC" w:rsidRPr="004E7377">
        <w:rPr>
          <w:noProof/>
        </w:rPr>
        <w:t>5.6</w:t>
      </w:r>
      <w:r w:rsidRPr="004E7377">
        <w:fldChar w:fldCharType="end"/>
      </w:r>
      <w:r w:rsidRPr="004E7377">
        <w:t xml:space="preserve"> and </w:t>
      </w:r>
      <w:r w:rsidRPr="004E7377">
        <w:fldChar w:fldCharType="begin"/>
      </w:r>
      <w:r w:rsidRPr="004E7377">
        <w:instrText xml:space="preserve"> REF _Ref392246999 \h  \* MERGEFORMAT </w:instrText>
      </w:r>
      <w:r w:rsidRPr="004E7377">
        <w:fldChar w:fldCharType="separate"/>
      </w:r>
      <w:r w:rsidR="00502ECC" w:rsidRPr="004E7377">
        <w:t xml:space="preserve">Fig. </w:t>
      </w:r>
      <w:r w:rsidR="00502ECC" w:rsidRPr="004E7377">
        <w:rPr>
          <w:noProof/>
        </w:rPr>
        <w:t>5.7</w:t>
      </w:r>
      <w:r w:rsidRPr="004E7377">
        <w:fldChar w:fldCharType="end"/>
      </w:r>
      <w:r w:rsidRPr="004E7377">
        <w:t>. The maximum output torque increases with the number of layers, however, the influence is not obvious if the number of layer is larger than two. Finally, two is determined as the number of layers, because it has much smaller torque ripple than three-layer SynRM, and less mechanically complicated than four-layer SynRM.</w:t>
      </w:r>
    </w:p>
    <w:p w:rsidR="00BF09DA" w:rsidRPr="004E7377" w:rsidRDefault="00BF09DA" w:rsidP="00D3271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D32717">
        <w:trPr>
          <w:jc w:val="center"/>
        </w:trPr>
        <w:tc>
          <w:tcPr>
            <w:tcW w:w="4621" w:type="dxa"/>
          </w:tcPr>
          <w:p w:rsidR="00D32717" w:rsidRPr="004E7377" w:rsidRDefault="00D32717" w:rsidP="00D32717">
            <w:pPr>
              <w:jc w:val="center"/>
            </w:pPr>
            <w:r w:rsidRPr="004E7377">
              <w:rPr>
                <w:noProof/>
              </w:rPr>
              <w:lastRenderedPageBreak/>
              <w:drawing>
                <wp:inline distT="0" distB="0" distL="0" distR="0" wp14:anchorId="27492D3B" wp14:editId="3D58F43F">
                  <wp:extent cx="2119745" cy="2070377"/>
                  <wp:effectExtent l="0" t="0" r="0" b="6350"/>
                  <wp:docPr id="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5"/>
                          <a:stretch>
                            <a:fillRect/>
                          </a:stretch>
                        </pic:blipFill>
                        <pic:spPr>
                          <a:xfrm>
                            <a:off x="0" y="0"/>
                            <a:ext cx="2120052" cy="2070677"/>
                          </a:xfrm>
                          <a:prstGeom prst="rect">
                            <a:avLst/>
                          </a:prstGeom>
                        </pic:spPr>
                      </pic:pic>
                    </a:graphicData>
                  </a:graphic>
                </wp:inline>
              </w:drawing>
            </w:r>
          </w:p>
        </w:tc>
        <w:tc>
          <w:tcPr>
            <w:tcW w:w="4621" w:type="dxa"/>
          </w:tcPr>
          <w:p w:rsidR="00D32717" w:rsidRPr="004E7377" w:rsidRDefault="00D32717" w:rsidP="00D32717">
            <w:pPr>
              <w:jc w:val="center"/>
            </w:pPr>
            <w:r w:rsidRPr="004E7377">
              <w:rPr>
                <w:noProof/>
              </w:rPr>
              <w:drawing>
                <wp:inline distT="0" distB="0" distL="0" distR="0" wp14:anchorId="0EFF035B" wp14:editId="6830855C">
                  <wp:extent cx="2139850" cy="2078182"/>
                  <wp:effectExtent l="0" t="0" r="0" b="0"/>
                  <wp:docPr id="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6"/>
                          <a:stretch>
                            <a:fillRect/>
                          </a:stretch>
                        </pic:blipFill>
                        <pic:spPr>
                          <a:xfrm>
                            <a:off x="0" y="0"/>
                            <a:ext cx="2141683" cy="2079962"/>
                          </a:xfrm>
                          <a:prstGeom prst="rect">
                            <a:avLst/>
                          </a:prstGeom>
                        </pic:spPr>
                      </pic:pic>
                    </a:graphicData>
                  </a:graphic>
                </wp:inline>
              </w:drawing>
            </w:r>
          </w:p>
        </w:tc>
      </w:tr>
      <w:tr w:rsidR="00DB6C37" w:rsidRPr="004E7377" w:rsidTr="00D32717">
        <w:trPr>
          <w:jc w:val="center"/>
        </w:trPr>
        <w:tc>
          <w:tcPr>
            <w:tcW w:w="4621" w:type="dxa"/>
          </w:tcPr>
          <w:p w:rsidR="00D32717" w:rsidRPr="004E7377" w:rsidRDefault="00D32717" w:rsidP="00D32717">
            <w:pPr>
              <w:jc w:val="center"/>
            </w:pPr>
            <w:r w:rsidRPr="004E7377">
              <w:rPr>
                <w:noProof/>
              </w:rPr>
              <w:t>(a)</w:t>
            </w:r>
          </w:p>
        </w:tc>
        <w:tc>
          <w:tcPr>
            <w:tcW w:w="4621" w:type="dxa"/>
          </w:tcPr>
          <w:p w:rsidR="00D32717" w:rsidRPr="004E7377" w:rsidRDefault="00D32717" w:rsidP="00D32717">
            <w:pPr>
              <w:jc w:val="center"/>
            </w:pPr>
            <w:r w:rsidRPr="004E7377">
              <w:rPr>
                <w:noProof/>
              </w:rPr>
              <w:t>(b)</w:t>
            </w:r>
          </w:p>
        </w:tc>
      </w:tr>
      <w:tr w:rsidR="00DB6C37" w:rsidRPr="004E7377" w:rsidTr="00D32717">
        <w:trPr>
          <w:jc w:val="center"/>
        </w:trPr>
        <w:tc>
          <w:tcPr>
            <w:tcW w:w="4621" w:type="dxa"/>
          </w:tcPr>
          <w:p w:rsidR="00D32717" w:rsidRPr="004E7377" w:rsidRDefault="00D32717" w:rsidP="00D32717">
            <w:pPr>
              <w:jc w:val="center"/>
            </w:pPr>
            <w:r w:rsidRPr="004E7377">
              <w:rPr>
                <w:noProof/>
              </w:rPr>
              <w:drawing>
                <wp:inline distT="0" distB="0" distL="0" distR="0" wp14:anchorId="70BA3EE9" wp14:editId="340C660F">
                  <wp:extent cx="2011689" cy="1939637"/>
                  <wp:effectExtent l="0" t="0" r="7620" b="3810"/>
                  <wp:docPr id="5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7"/>
                          <a:stretch>
                            <a:fillRect/>
                          </a:stretch>
                        </pic:blipFill>
                        <pic:spPr>
                          <a:xfrm>
                            <a:off x="0" y="0"/>
                            <a:ext cx="2010470" cy="1938462"/>
                          </a:xfrm>
                          <a:prstGeom prst="rect">
                            <a:avLst/>
                          </a:prstGeom>
                        </pic:spPr>
                      </pic:pic>
                    </a:graphicData>
                  </a:graphic>
                </wp:inline>
              </w:drawing>
            </w:r>
          </w:p>
        </w:tc>
        <w:tc>
          <w:tcPr>
            <w:tcW w:w="4621" w:type="dxa"/>
          </w:tcPr>
          <w:p w:rsidR="00D32717" w:rsidRPr="004E7377" w:rsidRDefault="00D32717" w:rsidP="00D32717">
            <w:pPr>
              <w:jc w:val="center"/>
            </w:pPr>
            <w:r w:rsidRPr="004E7377">
              <w:rPr>
                <w:noProof/>
              </w:rPr>
              <w:drawing>
                <wp:inline distT="0" distB="0" distL="0" distR="0" wp14:anchorId="54C94488" wp14:editId="4856E9ED">
                  <wp:extent cx="1979871" cy="1939637"/>
                  <wp:effectExtent l="0" t="0" r="1905" b="3810"/>
                  <wp:docPr id="5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98"/>
                          <a:stretch>
                            <a:fillRect/>
                          </a:stretch>
                        </pic:blipFill>
                        <pic:spPr>
                          <a:xfrm>
                            <a:off x="0" y="0"/>
                            <a:ext cx="1978672" cy="1938462"/>
                          </a:xfrm>
                          <a:prstGeom prst="rect">
                            <a:avLst/>
                          </a:prstGeom>
                        </pic:spPr>
                      </pic:pic>
                    </a:graphicData>
                  </a:graphic>
                </wp:inline>
              </w:drawing>
            </w:r>
          </w:p>
        </w:tc>
      </w:tr>
      <w:tr w:rsidR="00DB6C37" w:rsidRPr="004E7377" w:rsidTr="00D32717">
        <w:trPr>
          <w:jc w:val="center"/>
        </w:trPr>
        <w:tc>
          <w:tcPr>
            <w:tcW w:w="4621" w:type="dxa"/>
          </w:tcPr>
          <w:p w:rsidR="00D32717" w:rsidRPr="004E7377" w:rsidRDefault="00D32717" w:rsidP="00D32717">
            <w:pPr>
              <w:jc w:val="center"/>
            </w:pPr>
            <w:r w:rsidRPr="004E7377">
              <w:rPr>
                <w:noProof/>
              </w:rPr>
              <w:t>(c)</w:t>
            </w:r>
          </w:p>
        </w:tc>
        <w:tc>
          <w:tcPr>
            <w:tcW w:w="4621" w:type="dxa"/>
          </w:tcPr>
          <w:p w:rsidR="00D32717" w:rsidRPr="004E7377" w:rsidRDefault="00D32717" w:rsidP="00D32717">
            <w:pPr>
              <w:jc w:val="center"/>
            </w:pPr>
            <w:r w:rsidRPr="004E7377">
              <w:rPr>
                <w:noProof/>
              </w:rPr>
              <w:t>(d)</w:t>
            </w:r>
          </w:p>
        </w:tc>
      </w:tr>
    </w:tbl>
    <w:p w:rsidR="00D32717" w:rsidRPr="004E7377" w:rsidRDefault="00D32717" w:rsidP="00D32717">
      <w:pPr>
        <w:spacing w:after="0"/>
        <w:jc w:val="center"/>
        <w:rPr>
          <w:rFonts w:cs="Times New Roman"/>
          <w:bCs/>
          <w:szCs w:val="20"/>
          <w:lang w:val="en-US" w:eastAsia="en-US"/>
        </w:rPr>
      </w:pPr>
      <w:bookmarkStart w:id="572" w:name="_Ref392246995"/>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bookmarkEnd w:id="572"/>
      <w:r w:rsidRPr="004E7377">
        <w:rPr>
          <w:rFonts w:cs="Times New Roman"/>
          <w:bCs/>
          <w:szCs w:val="20"/>
          <w:lang w:val="en-US" w:eastAsia="en-US"/>
        </w:rPr>
        <w:t xml:space="preserve"> Cross sections of optimized SynRMs. (a) Single-layer. (b) Two-layer. (</w:t>
      </w:r>
      <w:proofErr w:type="gramStart"/>
      <w:r w:rsidRPr="004E7377">
        <w:rPr>
          <w:rFonts w:cs="Times New Roman"/>
          <w:bCs/>
          <w:szCs w:val="20"/>
          <w:lang w:val="en-US" w:eastAsia="en-US"/>
        </w:rPr>
        <w:t>c</w:t>
      </w:r>
      <w:proofErr w:type="gramEnd"/>
      <w:r w:rsidRPr="004E7377">
        <w:rPr>
          <w:rFonts w:cs="Times New Roman"/>
          <w:bCs/>
          <w:szCs w:val="20"/>
          <w:lang w:val="en-US" w:eastAsia="en-US"/>
        </w:rPr>
        <w:t>) Three-layer. (</w:t>
      </w:r>
      <w:proofErr w:type="gramStart"/>
      <w:r w:rsidRPr="004E7377">
        <w:rPr>
          <w:rFonts w:cs="Times New Roman"/>
          <w:bCs/>
          <w:szCs w:val="20"/>
          <w:lang w:val="en-US" w:eastAsia="en-US"/>
        </w:rPr>
        <w:t>d</w:t>
      </w:r>
      <w:proofErr w:type="gramEnd"/>
      <w:r w:rsidRPr="004E7377">
        <w:rPr>
          <w:rFonts w:cs="Times New Roman"/>
          <w:bCs/>
          <w:szCs w:val="20"/>
          <w:lang w:val="en-US" w:eastAsia="en-US"/>
        </w:rPr>
        <w:t>) Four-layer.</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764383DA" wp14:editId="17262C12">
            <wp:extent cx="4892400" cy="2919600"/>
            <wp:effectExtent l="0" t="0" r="381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892400" cy="29196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573" w:name="_Ref393874129"/>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6</w:t>
      </w:r>
      <w:r w:rsidR="008108B9" w:rsidRPr="004E7377">
        <w:rPr>
          <w:rFonts w:cs="Times New Roman"/>
          <w:bCs/>
          <w:szCs w:val="20"/>
          <w:lang w:val="en-US" w:eastAsia="en-US"/>
        </w:rPr>
        <w:fldChar w:fldCharType="end"/>
      </w:r>
      <w:bookmarkEnd w:id="573"/>
      <w:r w:rsidRPr="004E7377">
        <w:rPr>
          <w:rFonts w:cs="Times New Roman"/>
          <w:bCs/>
          <w:szCs w:val="20"/>
          <w:lang w:val="en-US" w:eastAsia="en-US"/>
        </w:rPr>
        <w:t xml:space="preserve"> Torque ripple waveforms corresponding to maximum output torque of SynRMs with different number</w:t>
      </w:r>
      <w:r w:rsidR="00320953" w:rsidRPr="004E7377">
        <w:rPr>
          <w:rFonts w:cs="Times New Roman"/>
          <w:bCs/>
          <w:szCs w:val="20"/>
          <w:lang w:val="en-US" w:eastAsia="en-US"/>
        </w:rPr>
        <w:t>s</w:t>
      </w:r>
      <w:r w:rsidRPr="004E7377">
        <w:rPr>
          <w:rFonts w:cs="Times New Roman"/>
          <w:bCs/>
          <w:szCs w:val="20"/>
          <w:lang w:val="en-US" w:eastAsia="en-US"/>
        </w:rPr>
        <w:t xml:space="preserve"> of barriers.</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lastRenderedPageBreak/>
        <w:drawing>
          <wp:inline distT="0" distB="0" distL="0" distR="0" wp14:anchorId="2A239B1D" wp14:editId="33027383">
            <wp:extent cx="4903200" cy="29196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03200" cy="2919600"/>
                    </a:xfrm>
                    <a:prstGeom prst="rect">
                      <a:avLst/>
                    </a:prstGeom>
                    <a:noFill/>
                    <a:ln>
                      <a:noFill/>
                    </a:ln>
                  </pic:spPr>
                </pic:pic>
              </a:graphicData>
            </a:graphic>
          </wp:inline>
        </w:drawing>
      </w:r>
    </w:p>
    <w:p w:rsidR="00D32717" w:rsidRPr="004E7377" w:rsidRDefault="00D32717" w:rsidP="00744433">
      <w:pPr>
        <w:pStyle w:val="Caption"/>
      </w:pPr>
      <w:bookmarkStart w:id="574" w:name="_Ref39224699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7</w:t>
      </w:r>
      <w:r w:rsidR="008108B9" w:rsidRPr="004E7377">
        <w:fldChar w:fldCharType="end"/>
      </w:r>
      <w:bookmarkEnd w:id="574"/>
      <w:r w:rsidRPr="004E7377">
        <w:t xml:space="preserve"> Maximum output torque and corresponding peak-to-peak torque ripple values of SynRMs with different number</w:t>
      </w:r>
      <w:r w:rsidR="00320953" w:rsidRPr="004E7377">
        <w:t>s</w:t>
      </w:r>
      <w:r w:rsidRPr="004E7377">
        <w:t xml:space="preserve"> of barriers.</w:t>
      </w:r>
    </w:p>
    <w:p w:rsidR="00D32717" w:rsidRPr="004E7377" w:rsidRDefault="00D32717" w:rsidP="00FE3B0E">
      <w:pPr>
        <w:pStyle w:val="Heading2"/>
      </w:pPr>
      <w:bookmarkStart w:id="575" w:name="_Toc396210624"/>
      <w:bookmarkStart w:id="576" w:name="_Toc409958884"/>
      <w:r w:rsidRPr="004E7377">
        <w:t>Design of PMA-SynRM</w:t>
      </w:r>
      <w:bookmarkEnd w:id="575"/>
      <w:bookmarkEnd w:id="576"/>
    </w:p>
    <w:p w:rsidR="00D32717" w:rsidRPr="004E7377" w:rsidRDefault="00D32717" w:rsidP="00D32717">
      <w:r w:rsidRPr="004E7377">
        <w:t xml:space="preserve">The electromagnetic torque of PMA-SynRM consists of reluctance and PM torque. Since the reluctance torque of optimized SynRM has already been maximized, the design of PMA-SynRM can be carried out by inserting PMs into the barriers. It is reasonable from the view of saving PM, since it favours to reduce the PM quantity by utilizing the reluctance torque maximally. </w:t>
      </w:r>
      <w:r w:rsidR="00E811C0" w:rsidRPr="004E7377">
        <w:t xml:space="preserve">In fact, the iron saturation can be different </w:t>
      </w:r>
      <w:r w:rsidR="00EB0287" w:rsidRPr="004E7377">
        <w:t>after</w:t>
      </w:r>
      <w:r w:rsidR="00E811C0" w:rsidRPr="004E7377">
        <w:t xml:space="preserve"> </w:t>
      </w:r>
      <w:r w:rsidR="00EB0287" w:rsidRPr="004E7377">
        <w:t xml:space="preserve">inserting PM. Consequently, the real reluctance torque of PMA-SynRM can be different from that of SynRM. It will be checked in section </w:t>
      </w:r>
      <w:r w:rsidR="00EB0287" w:rsidRPr="004E7377">
        <w:fldChar w:fldCharType="begin"/>
      </w:r>
      <w:r w:rsidR="00EB0287" w:rsidRPr="004E7377">
        <w:instrText xml:space="preserve"> REF _Ref409786817 \r \h </w:instrText>
      </w:r>
      <w:r w:rsidR="00EB0287" w:rsidRPr="004E7377">
        <w:fldChar w:fldCharType="separate"/>
      </w:r>
      <w:r w:rsidR="00502ECC" w:rsidRPr="004E7377">
        <w:t>5.6.2</w:t>
      </w:r>
      <w:r w:rsidR="00EB0287" w:rsidRPr="004E7377">
        <w:fldChar w:fldCharType="end"/>
      </w:r>
      <w:r w:rsidR="00EB0287" w:rsidRPr="004E7377">
        <w:t xml:space="preserve"> by using frozen permeability. The influence of PM on reluctance torque of PMA-SynRM is neglected in order to simplify the optimization process without using frozen permeability. </w:t>
      </w:r>
      <w:r w:rsidRPr="004E7377">
        <w:t xml:space="preserve">Ferrite-assisted SynRM and NdFeB-assisted SynRM are two major types of PMA-SynRMs. Ferrite FB12H and NdFeB N36Z </w:t>
      </w:r>
      <w:r w:rsidR="006768BE" w:rsidRPr="004E7377">
        <w:t>are</w:t>
      </w:r>
      <w:r w:rsidRPr="004E7377">
        <w:t xml:space="preserve"> adopted, </w:t>
      </w:r>
      <w:r w:rsidR="006768BE" w:rsidRPr="004E7377">
        <w:t>of which</w:t>
      </w:r>
      <w:r w:rsidRPr="004E7377">
        <w:t xml:space="preserve"> BH characteristics are shown in </w:t>
      </w:r>
      <w:r w:rsidRPr="004E7377">
        <w:fldChar w:fldCharType="begin"/>
      </w:r>
      <w:r w:rsidRPr="004E7377">
        <w:instrText xml:space="preserve"> REF _Ref394682060 \h </w:instrText>
      </w:r>
      <w:r w:rsidRPr="004E7377">
        <w:fldChar w:fldCharType="separate"/>
      </w:r>
      <w:r w:rsidR="00502ECC" w:rsidRPr="004E7377">
        <w:t xml:space="preserve">Fig. </w:t>
      </w:r>
      <w:proofErr w:type="gramStart"/>
      <w:r w:rsidR="00502ECC" w:rsidRPr="004E7377">
        <w:rPr>
          <w:noProof/>
        </w:rPr>
        <w:t>B</w:t>
      </w:r>
      <w:r w:rsidR="00502ECC" w:rsidRPr="004E7377">
        <w:t>.</w:t>
      </w:r>
      <w:r w:rsidR="00502ECC" w:rsidRPr="004E7377">
        <w:rPr>
          <w:noProof/>
        </w:rPr>
        <w:t>1</w:t>
      </w:r>
      <w:r w:rsidRPr="004E7377">
        <w:fldChar w:fldCharType="end"/>
      </w:r>
      <w:r w:rsidRPr="004E7377">
        <w:t xml:space="preserve"> and </w:t>
      </w:r>
      <w:r w:rsidRPr="004E7377">
        <w:fldChar w:fldCharType="begin"/>
      </w:r>
      <w:r w:rsidRPr="004E7377">
        <w:instrText xml:space="preserve"> REF _Ref394682064 \h </w:instrText>
      </w:r>
      <w:r w:rsidRPr="004E7377">
        <w:fldChar w:fldCharType="separate"/>
      </w:r>
      <w:r w:rsidR="00502ECC" w:rsidRPr="004E7377">
        <w:t>Fig.</w:t>
      </w:r>
      <w:proofErr w:type="gramEnd"/>
      <w:r w:rsidR="00502ECC" w:rsidRPr="004E7377">
        <w:t xml:space="preserve"> </w:t>
      </w:r>
      <w:proofErr w:type="gramStart"/>
      <w:r w:rsidR="00502ECC" w:rsidRPr="004E7377">
        <w:rPr>
          <w:noProof/>
        </w:rPr>
        <w:t>B</w:t>
      </w:r>
      <w:r w:rsidR="00502ECC" w:rsidRPr="004E7377">
        <w:t>.</w:t>
      </w:r>
      <w:r w:rsidR="00502ECC" w:rsidRPr="004E7377">
        <w:rPr>
          <w:noProof/>
        </w:rPr>
        <w:t>2</w:t>
      </w:r>
      <w:r w:rsidRPr="004E7377">
        <w:fldChar w:fldCharType="end"/>
      </w:r>
      <w:r w:rsidRPr="004E7377">
        <w:t>.</w:t>
      </w:r>
      <w:proofErr w:type="gramEnd"/>
      <w:r w:rsidRPr="004E7377">
        <w:t xml:space="preserve"> </w:t>
      </w:r>
      <w:r w:rsidR="00744433" w:rsidRPr="004E7377">
        <w:t>A f</w:t>
      </w:r>
      <w:r w:rsidRPr="004E7377">
        <w:t>errite-assisted SynRM</w:t>
      </w:r>
      <w:r w:rsidR="00744433" w:rsidRPr="004E7377">
        <w:t xml:space="preserve"> are</w:t>
      </w:r>
      <w:r w:rsidRPr="004E7377">
        <w:t xml:space="preserve"> usually designed by filling low-cost ferrite PM fully into the barriers of SynRM. The narrower parts of barriers are not filled with ferrite, as shown in </w:t>
      </w:r>
      <w:r w:rsidRPr="004E7377">
        <w:fldChar w:fldCharType="begin"/>
      </w:r>
      <w:r w:rsidRPr="004E7377">
        <w:instrText xml:space="preserve"> REF _Ref393966456 \h  \* MERGEFORMAT </w:instrText>
      </w:r>
      <w:r w:rsidRPr="004E7377">
        <w:fldChar w:fldCharType="separate"/>
      </w:r>
      <w:r w:rsidR="00502ECC" w:rsidRPr="004E7377">
        <w:t xml:space="preserve">Fig. </w:t>
      </w:r>
      <w:r w:rsidR="00502ECC" w:rsidRPr="004E7377">
        <w:rPr>
          <w:noProof/>
        </w:rPr>
        <w:t>5.8</w:t>
      </w:r>
      <w:r w:rsidRPr="004E7377">
        <w:fldChar w:fldCharType="end"/>
      </w:r>
      <w:r w:rsidRPr="004E7377">
        <w:t xml:space="preserve">(a), because thinner ferrite is easily subject to demagnetization due to the low magnetic energy product, especially for electrical machine </w:t>
      </w:r>
      <w:r w:rsidR="00744433" w:rsidRPr="004E7377">
        <w:t>under</w:t>
      </w:r>
      <w:r w:rsidRPr="004E7377">
        <w:t xml:space="preserve"> high electric load. For </w:t>
      </w:r>
      <w:proofErr w:type="gramStart"/>
      <w:r w:rsidR="00744433" w:rsidRPr="004E7377">
        <w:t>a</w:t>
      </w:r>
      <w:proofErr w:type="gramEnd"/>
      <w:r w:rsidR="00744433" w:rsidRPr="004E7377">
        <w:t xml:space="preserve"> </w:t>
      </w:r>
      <w:r w:rsidRPr="004E7377">
        <w:t xml:space="preserve">NdFeB-assisted SynRM, because NdFeB PM is not easy to be demagnetized due to the high magnetic energy product, thinner NdFeB PM is usually favourable to improve the utilization of PM [GUG13], and further to reduce the </w:t>
      </w:r>
      <w:r w:rsidRPr="004E7377">
        <w:lastRenderedPageBreak/>
        <w:t xml:space="preserve">material cost, as shown in </w:t>
      </w:r>
      <w:r w:rsidRPr="004E7377">
        <w:fldChar w:fldCharType="begin"/>
      </w:r>
      <w:r w:rsidRPr="004E7377">
        <w:instrText xml:space="preserve"> REF _Ref393966456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8</w:t>
      </w:r>
      <w:r w:rsidRPr="004E7377">
        <w:fldChar w:fldCharType="end"/>
      </w:r>
      <w:r w:rsidRPr="004E7377">
        <w:t xml:space="preserve">(b). The variation of maximum possible output torque with NdFeB quantity is shown in </w:t>
      </w:r>
      <w:r w:rsidRPr="004E7377">
        <w:fldChar w:fldCharType="begin"/>
      </w:r>
      <w:r w:rsidRPr="004E7377">
        <w:instrText xml:space="preserve"> REF _Ref394433510 \h  \* MERGEFORMAT </w:instrText>
      </w:r>
      <w:r w:rsidRPr="004E7377">
        <w:fldChar w:fldCharType="separate"/>
      </w:r>
      <w:r w:rsidR="00502ECC" w:rsidRPr="004E7377">
        <w:t xml:space="preserve">Fig. </w:t>
      </w:r>
      <w:r w:rsidR="00502ECC" w:rsidRPr="004E7377">
        <w:rPr>
          <w:noProof/>
        </w:rPr>
        <w:t>5.9</w:t>
      </w:r>
      <w:r w:rsidRPr="004E7377">
        <w:fldChar w:fldCharType="end"/>
      </w:r>
      <w:r w:rsidRPr="004E7377">
        <w:t>, which shows that the maximum torque of NdFeB-assisted SynRM increases almost linearly with PM quantity. For electrical machine</w:t>
      </w:r>
      <w:r w:rsidR="00744433" w:rsidRPr="004E7377">
        <w:t>s</w:t>
      </w:r>
      <w:r w:rsidRPr="004E7377">
        <w:t xml:space="preserve"> with NdFeB </w:t>
      </w:r>
      <w:r w:rsidR="00744433" w:rsidRPr="004E7377">
        <w:t xml:space="preserve">PMs </w:t>
      </w:r>
      <w:r w:rsidRPr="004E7377">
        <w:t>for EV/HEV application</w:t>
      </w:r>
      <w:r w:rsidR="00744433" w:rsidRPr="004E7377">
        <w:t>s</w:t>
      </w:r>
      <w:r w:rsidRPr="004E7377">
        <w:t>, it is always desirable that the electromagnetic performance can be satisfied with a less quantity of NdFeB, due to high cost of NdFeB. Finally, the NdFeB is determined to be 0.38kg in order to satisfy the maximum torque requirement, which is 55Nm in this chapter.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D32717">
        <w:trPr>
          <w:jc w:val="center"/>
        </w:trPr>
        <w:tc>
          <w:tcPr>
            <w:tcW w:w="4621" w:type="dxa"/>
          </w:tcPr>
          <w:p w:rsidR="00D32717" w:rsidRPr="004E7377" w:rsidRDefault="00D32717" w:rsidP="00D32717">
            <w:pPr>
              <w:jc w:val="center"/>
            </w:pPr>
            <w:r w:rsidRPr="004E7377">
              <w:rPr>
                <w:noProof/>
              </w:rPr>
              <w:drawing>
                <wp:inline distT="0" distB="0" distL="0" distR="0" wp14:anchorId="490DD475" wp14:editId="329C7AB9">
                  <wp:extent cx="2438400" cy="2512515"/>
                  <wp:effectExtent l="0" t="0" r="0" b="2540"/>
                  <wp:docPr id="5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1"/>
                          <a:stretch>
                            <a:fillRect/>
                          </a:stretch>
                        </pic:blipFill>
                        <pic:spPr>
                          <a:xfrm>
                            <a:off x="0" y="0"/>
                            <a:ext cx="2443351" cy="2517617"/>
                          </a:xfrm>
                          <a:prstGeom prst="rect">
                            <a:avLst/>
                          </a:prstGeom>
                        </pic:spPr>
                      </pic:pic>
                    </a:graphicData>
                  </a:graphic>
                </wp:inline>
              </w:drawing>
            </w:r>
          </w:p>
        </w:tc>
        <w:tc>
          <w:tcPr>
            <w:tcW w:w="4621" w:type="dxa"/>
          </w:tcPr>
          <w:p w:rsidR="00D32717" w:rsidRPr="004E7377" w:rsidRDefault="00D32717" w:rsidP="00D32717">
            <w:pPr>
              <w:jc w:val="center"/>
            </w:pPr>
            <w:r w:rsidRPr="004E7377">
              <w:rPr>
                <w:noProof/>
              </w:rPr>
              <w:drawing>
                <wp:inline distT="0" distB="0" distL="0" distR="0" wp14:anchorId="7ECD3278" wp14:editId="211618E9">
                  <wp:extent cx="2515166" cy="2521527"/>
                  <wp:effectExtent l="0" t="0" r="0" b="0"/>
                  <wp:docPr id="5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02"/>
                          <a:stretch>
                            <a:fillRect/>
                          </a:stretch>
                        </pic:blipFill>
                        <pic:spPr>
                          <a:xfrm>
                            <a:off x="0" y="0"/>
                            <a:ext cx="2523477" cy="2529859"/>
                          </a:xfrm>
                          <a:prstGeom prst="rect">
                            <a:avLst/>
                          </a:prstGeom>
                        </pic:spPr>
                      </pic:pic>
                    </a:graphicData>
                  </a:graphic>
                </wp:inline>
              </w:drawing>
            </w:r>
          </w:p>
        </w:tc>
      </w:tr>
      <w:tr w:rsidR="00DB6C37" w:rsidRPr="004E7377" w:rsidTr="00D32717">
        <w:trPr>
          <w:jc w:val="center"/>
        </w:trPr>
        <w:tc>
          <w:tcPr>
            <w:tcW w:w="4621" w:type="dxa"/>
          </w:tcPr>
          <w:p w:rsidR="00D32717" w:rsidRPr="004E7377" w:rsidRDefault="00D32717" w:rsidP="00D32717">
            <w:pPr>
              <w:jc w:val="center"/>
            </w:pPr>
            <w:r w:rsidRPr="004E7377">
              <w:t>(a)</w:t>
            </w:r>
          </w:p>
        </w:tc>
        <w:tc>
          <w:tcPr>
            <w:tcW w:w="4621" w:type="dxa"/>
          </w:tcPr>
          <w:p w:rsidR="00D32717" w:rsidRPr="004E7377" w:rsidRDefault="00D32717" w:rsidP="00D32717">
            <w:pPr>
              <w:jc w:val="center"/>
            </w:pPr>
            <w:r w:rsidRPr="004E7377">
              <w:t>(b)</w:t>
            </w:r>
          </w:p>
        </w:tc>
      </w:tr>
    </w:tbl>
    <w:p w:rsidR="00D32717" w:rsidRPr="004E7377" w:rsidRDefault="00D32717" w:rsidP="00D32717">
      <w:pPr>
        <w:spacing w:after="0"/>
        <w:jc w:val="center"/>
        <w:rPr>
          <w:rFonts w:cs="Times New Roman"/>
          <w:bCs/>
          <w:szCs w:val="20"/>
          <w:lang w:val="en-US" w:eastAsia="en-US"/>
        </w:rPr>
      </w:pPr>
      <w:bookmarkStart w:id="577" w:name="_Ref393966456"/>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8</w:t>
      </w:r>
      <w:r w:rsidR="008108B9" w:rsidRPr="004E7377">
        <w:rPr>
          <w:rFonts w:cs="Times New Roman"/>
          <w:bCs/>
          <w:szCs w:val="20"/>
          <w:lang w:val="en-US" w:eastAsia="en-US"/>
        </w:rPr>
        <w:fldChar w:fldCharType="end"/>
      </w:r>
      <w:bookmarkEnd w:id="577"/>
      <w:r w:rsidRPr="004E7377">
        <w:rPr>
          <w:rFonts w:cs="Times New Roman"/>
          <w:bCs/>
          <w:szCs w:val="20"/>
          <w:lang w:val="en-US" w:eastAsia="en-US"/>
        </w:rPr>
        <w:t xml:space="preserve"> Cross sections of PMA- SynRM rotors. (a) Ferrite-assisted SynRM. (b) NdFeB-assisted SynRM.</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07156EEE" wp14:editId="5C4D6445">
            <wp:extent cx="4863600" cy="29052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63600" cy="2905200"/>
                    </a:xfrm>
                    <a:prstGeom prst="rect">
                      <a:avLst/>
                    </a:prstGeom>
                    <a:noFill/>
                    <a:ln>
                      <a:noFill/>
                    </a:ln>
                  </pic:spPr>
                </pic:pic>
              </a:graphicData>
            </a:graphic>
          </wp:inline>
        </w:drawing>
      </w:r>
    </w:p>
    <w:p w:rsidR="00D32717" w:rsidRPr="004E7377" w:rsidRDefault="00D32717" w:rsidP="00744433">
      <w:pPr>
        <w:pStyle w:val="Caption"/>
      </w:pPr>
      <w:bookmarkStart w:id="578" w:name="_Ref39443351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9</w:t>
      </w:r>
      <w:r w:rsidR="008108B9" w:rsidRPr="004E7377">
        <w:fldChar w:fldCharType="end"/>
      </w:r>
      <w:bookmarkEnd w:id="578"/>
      <w:r w:rsidRPr="004E7377">
        <w:t xml:space="preserve"> Variation of maximum possible output torque of NdFeB-assisted SynRM with NdFeB </w:t>
      </w:r>
      <w:r w:rsidR="00320953" w:rsidRPr="004E7377">
        <w:t xml:space="preserve">PM </w:t>
      </w:r>
      <w:proofErr w:type="gramStart"/>
      <w:r w:rsidRPr="004E7377">
        <w:t>quantity</w:t>
      </w:r>
      <w:proofErr w:type="gramEnd"/>
      <w:r w:rsidRPr="004E7377">
        <w:t>.</w:t>
      </w:r>
    </w:p>
    <w:p w:rsidR="00141E83" w:rsidRPr="004E7377" w:rsidRDefault="00141E83" w:rsidP="00141E83">
      <w:pPr>
        <w:rPr>
          <w:lang w:val="en-US" w:eastAsia="en-US"/>
        </w:rPr>
      </w:pPr>
    </w:p>
    <w:p w:rsidR="00D32717" w:rsidRPr="004E7377" w:rsidRDefault="00D32717" w:rsidP="00FE3B0E">
      <w:pPr>
        <w:pStyle w:val="Heading2"/>
      </w:pPr>
      <w:bookmarkStart w:id="579" w:name="_Toc396210625"/>
      <w:bookmarkStart w:id="580" w:name="_Toc409958885"/>
      <w:r w:rsidRPr="004E7377">
        <w:t>Design of Hybrid PM-assisted SynRM</w:t>
      </w:r>
      <w:bookmarkEnd w:id="579"/>
      <w:bookmarkEnd w:id="580"/>
    </w:p>
    <w:p w:rsidR="00D32717" w:rsidRPr="004E7377" w:rsidRDefault="00D32717" w:rsidP="00D32717">
      <w:r w:rsidRPr="004E7377">
        <w:t>The design of hybrid PM-assisted SynRM is conducted by filling both ferrite and NdFeB</w:t>
      </w:r>
      <w:r w:rsidR="00744433" w:rsidRPr="004E7377">
        <w:t xml:space="preserve"> PMs</w:t>
      </w:r>
      <w:r w:rsidRPr="004E7377">
        <w:t xml:space="preserve"> into the barriers of SynRM. Because the barriers of SynRM are usually thicker in the middle and thinner in the ends, the ferrite is located in the middle of barriers, which is beneficial to demagnetization performance, and NdFeB </w:t>
      </w:r>
      <w:r w:rsidR="00744433" w:rsidRPr="004E7377">
        <w:t>PMs are</w:t>
      </w:r>
      <w:r w:rsidRPr="004E7377">
        <w:t xml:space="preserve"> located at the ends of barriers, which helps to improve the PM utilization, as shown in </w:t>
      </w:r>
      <w:r w:rsidRPr="004E7377">
        <w:fldChar w:fldCharType="begin"/>
      </w:r>
      <w:r w:rsidRPr="004E7377">
        <w:instrText xml:space="preserve"> REF _Ref394428260 \h  \* MERGEFORMAT </w:instrText>
      </w:r>
      <w:r w:rsidRPr="004E7377">
        <w:fldChar w:fldCharType="separate"/>
      </w:r>
      <w:r w:rsidR="00502ECC" w:rsidRPr="004E7377">
        <w:t xml:space="preserve">Fig. </w:t>
      </w:r>
      <w:r w:rsidR="00502ECC" w:rsidRPr="004E7377">
        <w:rPr>
          <w:noProof/>
        </w:rPr>
        <w:t>5.1</w:t>
      </w:r>
      <w:r w:rsidRPr="004E7377">
        <w:fldChar w:fldCharType="end"/>
      </w:r>
      <w:r w:rsidRPr="004E7377">
        <w:t xml:space="preserve">. </w:t>
      </w:r>
    </w:p>
    <w:p w:rsidR="00A12EAA" w:rsidRPr="004E7377" w:rsidRDefault="00D32717" w:rsidP="00141E83">
      <w:r w:rsidRPr="004E7377">
        <w:t xml:space="preserve">The maximum possible output torque of hybrid PM-assisted SynRMs with different ferrite and NdFeB quantities is shown in </w:t>
      </w:r>
      <w:r w:rsidR="005A36BF" w:rsidRPr="004E7377">
        <w:fldChar w:fldCharType="begin"/>
      </w:r>
      <w:r w:rsidR="005A36BF" w:rsidRPr="004E7377">
        <w:instrText xml:space="preserve"> REF _Ref404171033 \h </w:instrText>
      </w:r>
      <w:r w:rsidR="005A36BF" w:rsidRPr="004E7377">
        <w:fldChar w:fldCharType="separate"/>
      </w:r>
      <w:r w:rsidR="00502ECC" w:rsidRPr="004E7377">
        <w:t xml:space="preserve">Fig. </w:t>
      </w:r>
      <w:r w:rsidR="00502ECC" w:rsidRPr="004E7377">
        <w:rPr>
          <w:noProof/>
        </w:rPr>
        <w:t>5</w:t>
      </w:r>
      <w:r w:rsidR="00502ECC" w:rsidRPr="004E7377">
        <w:t>.</w:t>
      </w:r>
      <w:r w:rsidR="00502ECC" w:rsidRPr="004E7377">
        <w:rPr>
          <w:noProof/>
        </w:rPr>
        <w:t>10</w:t>
      </w:r>
      <w:r w:rsidR="005A36BF" w:rsidRPr="004E7377">
        <w:fldChar w:fldCharType="end"/>
      </w:r>
      <w:r w:rsidRPr="004E7377">
        <w:t xml:space="preserve">, which shows that the maximum torque increases approximately linearly with ferrite or NdFeB quantity. </w:t>
      </w:r>
      <w:r w:rsidR="005A36BF" w:rsidRPr="004E7377">
        <w:t xml:space="preserve">The PM costs are shown in </w:t>
      </w:r>
      <w:r w:rsidR="005A36BF" w:rsidRPr="004E7377">
        <w:fldChar w:fldCharType="begin"/>
      </w:r>
      <w:r w:rsidR="005A36BF" w:rsidRPr="004E7377">
        <w:instrText xml:space="preserve"> REF _Ref404171184 \h </w:instrText>
      </w:r>
      <w:r w:rsidR="005A36BF" w:rsidRPr="004E7377">
        <w:fldChar w:fldCharType="separate"/>
      </w:r>
      <w:r w:rsidR="00502ECC" w:rsidRPr="004E7377">
        <w:t xml:space="preserve">Fig. </w:t>
      </w:r>
      <w:r w:rsidR="00502ECC" w:rsidRPr="004E7377">
        <w:rPr>
          <w:noProof/>
        </w:rPr>
        <w:t>5</w:t>
      </w:r>
      <w:r w:rsidR="00502ECC" w:rsidRPr="004E7377">
        <w:t>.</w:t>
      </w:r>
      <w:r w:rsidR="00502ECC" w:rsidRPr="004E7377">
        <w:rPr>
          <w:noProof/>
        </w:rPr>
        <w:t>11</w:t>
      </w:r>
      <w:r w:rsidR="005A36BF" w:rsidRPr="004E7377">
        <w:fldChar w:fldCharType="end"/>
      </w:r>
      <w:r w:rsidR="005A36BF" w:rsidRPr="004E7377">
        <w:t xml:space="preserve">. It can be seen from </w:t>
      </w:r>
      <w:r w:rsidR="005A36BF" w:rsidRPr="004E7377">
        <w:fldChar w:fldCharType="begin"/>
      </w:r>
      <w:r w:rsidR="005A36BF" w:rsidRPr="004E7377">
        <w:instrText xml:space="preserve"> REF _Ref404171033 \h </w:instrText>
      </w:r>
      <w:r w:rsidR="005A36BF" w:rsidRPr="004E7377">
        <w:fldChar w:fldCharType="separate"/>
      </w:r>
      <w:r w:rsidR="00502ECC" w:rsidRPr="004E7377">
        <w:t xml:space="preserve">Fig. </w:t>
      </w:r>
      <w:r w:rsidR="00502ECC" w:rsidRPr="004E7377">
        <w:rPr>
          <w:noProof/>
        </w:rPr>
        <w:t>5</w:t>
      </w:r>
      <w:r w:rsidR="00502ECC" w:rsidRPr="004E7377">
        <w:t>.</w:t>
      </w:r>
      <w:r w:rsidR="00502ECC" w:rsidRPr="004E7377">
        <w:rPr>
          <w:noProof/>
        </w:rPr>
        <w:t>10</w:t>
      </w:r>
      <w:r w:rsidR="005A36BF" w:rsidRPr="004E7377">
        <w:fldChar w:fldCharType="end"/>
      </w:r>
      <w:r w:rsidR="005A36BF" w:rsidRPr="004E7377">
        <w:t xml:space="preserve"> and </w:t>
      </w:r>
      <w:r w:rsidR="005A36BF" w:rsidRPr="004E7377">
        <w:fldChar w:fldCharType="begin"/>
      </w:r>
      <w:r w:rsidR="005A36BF" w:rsidRPr="004E7377">
        <w:instrText xml:space="preserve"> REF _Ref404171184 \h </w:instrText>
      </w:r>
      <w:r w:rsidR="005A36BF" w:rsidRPr="004E7377">
        <w:fldChar w:fldCharType="separate"/>
      </w:r>
      <w:r w:rsidR="00502ECC" w:rsidRPr="004E7377">
        <w:t xml:space="preserve">Fig. </w:t>
      </w:r>
      <w:r w:rsidR="00502ECC" w:rsidRPr="004E7377">
        <w:rPr>
          <w:noProof/>
        </w:rPr>
        <w:t>5</w:t>
      </w:r>
      <w:r w:rsidR="00502ECC" w:rsidRPr="004E7377">
        <w:t>.</w:t>
      </w:r>
      <w:r w:rsidR="00502ECC" w:rsidRPr="004E7377">
        <w:rPr>
          <w:noProof/>
        </w:rPr>
        <w:t>11</w:t>
      </w:r>
      <w:r w:rsidR="005A36BF" w:rsidRPr="004E7377">
        <w:fldChar w:fldCharType="end"/>
      </w:r>
      <w:r w:rsidR="005A36BF" w:rsidRPr="004E7377">
        <w:t xml:space="preserve"> (a) that the NdFeB PM affects the torque more than material cost. Since NdFeB quotation fluctuates violently sometime</w:t>
      </w:r>
      <w:r w:rsidR="00AE7632" w:rsidRPr="004E7377">
        <w:t>s</w:t>
      </w:r>
      <w:r w:rsidR="005A36BF" w:rsidRPr="004E7377">
        <w:t xml:space="preserve">, the PM costs for different NdFeB quotation are also calculated, as shown in </w:t>
      </w:r>
      <w:r w:rsidR="005A36BF" w:rsidRPr="004E7377">
        <w:fldChar w:fldCharType="begin"/>
      </w:r>
      <w:r w:rsidR="005A36BF" w:rsidRPr="004E7377">
        <w:instrText xml:space="preserve"> REF _Ref404171184 \h </w:instrText>
      </w:r>
      <w:r w:rsidR="005A36BF" w:rsidRPr="004E7377">
        <w:fldChar w:fldCharType="separate"/>
      </w:r>
      <w:r w:rsidR="00502ECC" w:rsidRPr="004E7377">
        <w:t xml:space="preserve">Fig. </w:t>
      </w:r>
      <w:r w:rsidR="00502ECC" w:rsidRPr="004E7377">
        <w:rPr>
          <w:noProof/>
        </w:rPr>
        <w:t>5</w:t>
      </w:r>
      <w:r w:rsidR="00502ECC" w:rsidRPr="004E7377">
        <w:t>.</w:t>
      </w:r>
      <w:r w:rsidR="00502ECC" w:rsidRPr="004E7377">
        <w:rPr>
          <w:noProof/>
        </w:rPr>
        <w:t>11</w:t>
      </w:r>
      <w:r w:rsidR="005A36BF" w:rsidRPr="004E7377">
        <w:fldChar w:fldCharType="end"/>
      </w:r>
      <w:r w:rsidR="005A36BF" w:rsidRPr="004E7377">
        <w:t>.</w:t>
      </w:r>
      <w:r w:rsidR="00B2651A" w:rsidRPr="004E7377">
        <w:t xml:space="preserve"> The reasonable quantities of ferrite and NdFeB PMs depend on the relationship of ferrite and NdFeB quotations, from the view of saving material cost:</w:t>
      </w:r>
    </w:p>
    <w:p w:rsidR="00B2651A" w:rsidRPr="004E7377" w:rsidRDefault="00B2651A" w:rsidP="00AB65B8">
      <w:pPr>
        <w:numPr>
          <w:ilvl w:val="0"/>
          <w:numId w:val="27"/>
        </w:numPr>
        <w:contextualSpacing/>
        <w:rPr>
          <w:rFonts w:cs="Times New Roman"/>
          <w:szCs w:val="20"/>
          <w:lang w:val="en-US" w:eastAsia="en-US"/>
        </w:rPr>
      </w:pPr>
      <w:r w:rsidRPr="004E7377">
        <w:rPr>
          <w:rFonts w:cs="Times New Roman"/>
          <w:szCs w:val="20"/>
          <w:lang w:val="en-US" w:eastAsia="en-US"/>
        </w:rPr>
        <w:t>It is reasonable to use the maximum possible quantity of ferrite instead of NdFeB, if the ratio of NdFeB quotation to ferrite</w:t>
      </w:r>
      <w:r w:rsidR="00AE7632" w:rsidRPr="004E7377">
        <w:rPr>
          <w:rFonts w:cs="Times New Roman"/>
          <w:szCs w:val="20"/>
          <w:lang w:val="en-US" w:eastAsia="en-US"/>
        </w:rPr>
        <w:t xml:space="preserve"> is</w:t>
      </w:r>
      <w:r w:rsidRPr="004E7377">
        <w:rPr>
          <w:rFonts w:cs="Times New Roman"/>
          <w:szCs w:val="20"/>
          <w:lang w:val="en-US" w:eastAsia="en-US"/>
        </w:rPr>
        <w:t xml:space="preserve"> &gt; 28:8;</w:t>
      </w:r>
    </w:p>
    <w:p w:rsidR="00B2651A" w:rsidRPr="004E7377" w:rsidRDefault="00B2651A" w:rsidP="00AB65B8">
      <w:pPr>
        <w:numPr>
          <w:ilvl w:val="0"/>
          <w:numId w:val="27"/>
        </w:numPr>
        <w:contextualSpacing/>
        <w:rPr>
          <w:rFonts w:cs="Times New Roman"/>
          <w:szCs w:val="20"/>
          <w:lang w:val="en-US" w:eastAsia="en-US"/>
        </w:rPr>
      </w:pPr>
      <w:r w:rsidRPr="004E7377">
        <w:rPr>
          <w:rFonts w:cs="Times New Roman"/>
          <w:szCs w:val="20"/>
          <w:lang w:val="en-US" w:eastAsia="en-US"/>
        </w:rPr>
        <w:t xml:space="preserve">It is reasonable to use the maximum possible quantity of NdFeB instead of ferrite, if the ratio of NdFeB quotation to ferrite </w:t>
      </w:r>
      <w:r w:rsidR="00AE7632" w:rsidRPr="004E7377">
        <w:rPr>
          <w:rFonts w:cs="Times New Roman"/>
          <w:szCs w:val="20"/>
          <w:lang w:val="en-US" w:eastAsia="en-US"/>
        </w:rPr>
        <w:t xml:space="preserve">is </w:t>
      </w:r>
      <w:r w:rsidRPr="004E7377">
        <w:rPr>
          <w:rFonts w:cs="Times New Roman"/>
          <w:szCs w:val="20"/>
          <w:lang w:val="en-US" w:eastAsia="en-US"/>
        </w:rPr>
        <w:t>&lt; 28:8. In fact in this case, the hybrid PM-assisted SynRM becomes NdFeB-assisted SynRM.</w:t>
      </w:r>
    </w:p>
    <w:p w:rsidR="00D32717" w:rsidRPr="004E7377" w:rsidRDefault="00D32717" w:rsidP="00D32717">
      <w:r w:rsidRPr="004E7377">
        <w:t>Finally, the ferrite and NdFeB quantit</w:t>
      </w:r>
      <w:r w:rsidR="00AE7632" w:rsidRPr="004E7377">
        <w:t>ies</w:t>
      </w:r>
      <w:r w:rsidRPr="004E7377">
        <w:t xml:space="preserve"> of hybrid PM-assisted SynRM </w:t>
      </w:r>
      <w:r w:rsidR="00AE7632" w:rsidRPr="004E7377">
        <w:t xml:space="preserve">are </w:t>
      </w:r>
      <w:r w:rsidRPr="004E7377">
        <w:t xml:space="preserve">determined to be 0.69kg and 0.19kg respectively to satisfy the design targets. </w:t>
      </w:r>
    </w:p>
    <w:p w:rsidR="005A36BF" w:rsidRPr="004E7377" w:rsidRDefault="005A36BF" w:rsidP="005A36BF">
      <w:pPr>
        <w:keepNext/>
        <w:jc w:val="center"/>
      </w:pPr>
      <w:r w:rsidRPr="004E7377">
        <w:rPr>
          <w:noProof/>
        </w:rPr>
        <w:lastRenderedPageBreak/>
        <w:drawing>
          <wp:inline distT="0" distB="0" distL="0" distR="0" wp14:anchorId="0F32189D" wp14:editId="0FE6F7D6">
            <wp:extent cx="4857750" cy="2857500"/>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36BF" w:rsidRPr="004E7377" w:rsidRDefault="005A36BF" w:rsidP="005A36BF">
      <w:pPr>
        <w:pStyle w:val="Caption"/>
        <w:rPr>
          <w:bCs w:val="0"/>
        </w:rPr>
      </w:pPr>
      <w:bookmarkStart w:id="581" w:name="_Ref40417103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10</w:t>
      </w:r>
      <w:r w:rsidR="008108B9" w:rsidRPr="004E7377">
        <w:fldChar w:fldCharType="end"/>
      </w:r>
      <w:bookmarkEnd w:id="581"/>
      <w:r w:rsidRPr="004E7377">
        <w:t xml:space="preserve"> </w:t>
      </w:r>
      <w:r w:rsidRPr="004E7377">
        <w:rPr>
          <w:bCs w:val="0"/>
        </w:rPr>
        <w:t xml:space="preserve">The maximum possible electromagnetic torque of hybrid PM-assisted SynRM with different ferrite and NdFeB </w:t>
      </w:r>
      <w:r w:rsidR="00320953" w:rsidRPr="004E7377">
        <w:rPr>
          <w:bCs w:val="0"/>
        </w:rPr>
        <w:t xml:space="preserve">PM </w:t>
      </w:r>
      <w:proofErr w:type="gramStart"/>
      <w:r w:rsidRPr="004E7377">
        <w:rPr>
          <w:bCs w:val="0"/>
        </w:rPr>
        <w:t>quantities</w:t>
      </w:r>
      <w:proofErr w:type="gramEnd"/>
      <w:r w:rsidRPr="004E7377">
        <w:rPr>
          <w:bCs w:val="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5A36BF">
        <w:trPr>
          <w:jc w:val="center"/>
        </w:trPr>
        <w:tc>
          <w:tcPr>
            <w:tcW w:w="4621" w:type="dxa"/>
          </w:tcPr>
          <w:p w:rsidR="005A36BF" w:rsidRPr="004E7377" w:rsidRDefault="005A36BF" w:rsidP="005A36BF">
            <w:pPr>
              <w:rPr>
                <w:lang w:val="en-US" w:eastAsia="en-US"/>
              </w:rPr>
            </w:pPr>
            <w:r w:rsidRPr="004E7377">
              <w:rPr>
                <w:noProof/>
              </w:rPr>
              <w:drawing>
                <wp:inline distT="0" distB="0" distL="0" distR="0" wp14:anchorId="77A788E3" wp14:editId="713B6AB7">
                  <wp:extent cx="2912400" cy="1713600"/>
                  <wp:effectExtent l="0" t="0" r="0" b="127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12400" cy="1713600"/>
                          </a:xfrm>
                          <a:prstGeom prst="rect">
                            <a:avLst/>
                          </a:prstGeom>
                          <a:noFill/>
                          <a:extLst/>
                        </pic:spPr>
                      </pic:pic>
                    </a:graphicData>
                  </a:graphic>
                </wp:inline>
              </w:drawing>
            </w:r>
          </w:p>
        </w:tc>
        <w:tc>
          <w:tcPr>
            <w:tcW w:w="4621" w:type="dxa"/>
          </w:tcPr>
          <w:p w:rsidR="005A36BF" w:rsidRPr="004E7377" w:rsidRDefault="005A36BF" w:rsidP="005A36BF">
            <w:pPr>
              <w:rPr>
                <w:lang w:val="en-US" w:eastAsia="en-US"/>
              </w:rPr>
            </w:pPr>
            <w:r w:rsidRPr="004E7377">
              <w:rPr>
                <w:noProof/>
              </w:rPr>
              <w:drawing>
                <wp:inline distT="0" distB="0" distL="0" distR="0" wp14:anchorId="26B6176E" wp14:editId="32ADADCE">
                  <wp:extent cx="2912400" cy="1713600"/>
                  <wp:effectExtent l="0" t="0" r="0" b="127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12400" cy="1713600"/>
                          </a:xfrm>
                          <a:prstGeom prst="rect">
                            <a:avLst/>
                          </a:prstGeom>
                          <a:noFill/>
                          <a:extLst/>
                        </pic:spPr>
                      </pic:pic>
                    </a:graphicData>
                  </a:graphic>
                </wp:inline>
              </w:drawing>
            </w:r>
          </w:p>
        </w:tc>
      </w:tr>
      <w:tr w:rsidR="00DB6C37" w:rsidRPr="004E7377" w:rsidTr="005A36BF">
        <w:trPr>
          <w:jc w:val="center"/>
        </w:trPr>
        <w:tc>
          <w:tcPr>
            <w:tcW w:w="4621" w:type="dxa"/>
          </w:tcPr>
          <w:p w:rsidR="005A36BF" w:rsidRPr="004E7377" w:rsidRDefault="005A36BF" w:rsidP="005A36BF">
            <w:pPr>
              <w:jc w:val="center"/>
              <w:rPr>
                <w:lang w:val="en-US" w:eastAsia="en-US"/>
              </w:rPr>
            </w:pPr>
            <w:r w:rsidRPr="004E7377">
              <w:rPr>
                <w:lang w:val="en-US" w:eastAsia="en-US"/>
              </w:rPr>
              <w:t>(a)</w:t>
            </w:r>
          </w:p>
        </w:tc>
        <w:tc>
          <w:tcPr>
            <w:tcW w:w="4621" w:type="dxa"/>
          </w:tcPr>
          <w:p w:rsidR="005A36BF" w:rsidRPr="004E7377" w:rsidRDefault="005A36BF" w:rsidP="005A36BF">
            <w:pPr>
              <w:jc w:val="center"/>
              <w:rPr>
                <w:lang w:val="en-US" w:eastAsia="en-US"/>
              </w:rPr>
            </w:pPr>
            <w:r w:rsidRPr="004E7377">
              <w:rPr>
                <w:lang w:val="en-US" w:eastAsia="en-US"/>
              </w:rPr>
              <w:t>(b)</w:t>
            </w:r>
          </w:p>
        </w:tc>
      </w:tr>
      <w:tr w:rsidR="00DB6C37" w:rsidRPr="004E7377" w:rsidTr="005A36BF">
        <w:trPr>
          <w:jc w:val="center"/>
        </w:trPr>
        <w:tc>
          <w:tcPr>
            <w:tcW w:w="4621" w:type="dxa"/>
          </w:tcPr>
          <w:p w:rsidR="005A36BF" w:rsidRPr="004E7377" w:rsidRDefault="005A36BF" w:rsidP="005A36BF">
            <w:pPr>
              <w:rPr>
                <w:lang w:val="en-US" w:eastAsia="en-US"/>
              </w:rPr>
            </w:pPr>
            <w:r w:rsidRPr="004E7377">
              <w:rPr>
                <w:noProof/>
              </w:rPr>
              <w:drawing>
                <wp:inline distT="0" distB="0" distL="0" distR="0" wp14:anchorId="1CCBEC4D" wp14:editId="56350570">
                  <wp:extent cx="2912400" cy="1713600"/>
                  <wp:effectExtent l="0" t="0" r="0" b="127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12400" cy="1713600"/>
                          </a:xfrm>
                          <a:prstGeom prst="rect">
                            <a:avLst/>
                          </a:prstGeom>
                          <a:noFill/>
                          <a:extLst/>
                        </pic:spPr>
                      </pic:pic>
                    </a:graphicData>
                  </a:graphic>
                </wp:inline>
              </w:drawing>
            </w:r>
          </w:p>
        </w:tc>
        <w:tc>
          <w:tcPr>
            <w:tcW w:w="4621" w:type="dxa"/>
          </w:tcPr>
          <w:p w:rsidR="005A36BF" w:rsidRPr="004E7377" w:rsidRDefault="005A36BF" w:rsidP="005A36BF">
            <w:pPr>
              <w:rPr>
                <w:lang w:val="en-US" w:eastAsia="en-US"/>
              </w:rPr>
            </w:pPr>
            <w:r w:rsidRPr="004E7377">
              <w:rPr>
                <w:noProof/>
              </w:rPr>
              <w:drawing>
                <wp:inline distT="0" distB="0" distL="0" distR="0" wp14:anchorId="75931349" wp14:editId="2657D5A0">
                  <wp:extent cx="2912400" cy="1713600"/>
                  <wp:effectExtent l="0" t="0" r="0" b="1270"/>
                  <wp:docPr id="5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12400" cy="1713600"/>
                          </a:xfrm>
                          <a:prstGeom prst="rect">
                            <a:avLst/>
                          </a:prstGeom>
                          <a:noFill/>
                          <a:extLst/>
                        </pic:spPr>
                      </pic:pic>
                    </a:graphicData>
                  </a:graphic>
                </wp:inline>
              </w:drawing>
            </w:r>
          </w:p>
        </w:tc>
      </w:tr>
      <w:tr w:rsidR="00DB6C37" w:rsidRPr="004E7377" w:rsidTr="005A36BF">
        <w:trPr>
          <w:jc w:val="center"/>
        </w:trPr>
        <w:tc>
          <w:tcPr>
            <w:tcW w:w="4621" w:type="dxa"/>
          </w:tcPr>
          <w:p w:rsidR="005A36BF" w:rsidRPr="004E7377" w:rsidRDefault="005A36BF" w:rsidP="005A36BF">
            <w:pPr>
              <w:jc w:val="center"/>
              <w:rPr>
                <w:lang w:val="en-US" w:eastAsia="en-US"/>
              </w:rPr>
            </w:pPr>
            <w:r w:rsidRPr="004E7377">
              <w:rPr>
                <w:lang w:val="en-US" w:eastAsia="en-US"/>
              </w:rPr>
              <w:t>(c)</w:t>
            </w:r>
          </w:p>
        </w:tc>
        <w:tc>
          <w:tcPr>
            <w:tcW w:w="4621" w:type="dxa"/>
          </w:tcPr>
          <w:p w:rsidR="005A36BF" w:rsidRPr="004E7377" w:rsidRDefault="005A36BF" w:rsidP="005A36BF">
            <w:pPr>
              <w:jc w:val="center"/>
              <w:rPr>
                <w:lang w:val="en-US" w:eastAsia="en-US"/>
              </w:rPr>
            </w:pPr>
            <w:r w:rsidRPr="004E7377">
              <w:rPr>
                <w:lang w:val="en-US" w:eastAsia="en-US"/>
              </w:rPr>
              <w:t>(d)</w:t>
            </w:r>
          </w:p>
        </w:tc>
      </w:tr>
    </w:tbl>
    <w:p w:rsidR="005A36BF" w:rsidRPr="004E7377" w:rsidRDefault="005A36BF" w:rsidP="005A36BF">
      <w:pPr>
        <w:pStyle w:val="Caption"/>
      </w:pPr>
      <w:bookmarkStart w:id="582" w:name="_Ref40417118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11</w:t>
      </w:r>
      <w:r w:rsidR="008108B9" w:rsidRPr="004E7377">
        <w:fldChar w:fldCharType="end"/>
      </w:r>
      <w:bookmarkEnd w:id="582"/>
      <w:r w:rsidRPr="004E7377">
        <w:t xml:space="preserve"> PM costs of hybrid PM-assisted SynRM</w:t>
      </w:r>
      <w:r w:rsidR="00744433" w:rsidRPr="004E7377">
        <w:t>s</w:t>
      </w:r>
      <w:r w:rsidRPr="004E7377">
        <w:t xml:space="preserve"> with different ferrite and NdFeB </w:t>
      </w:r>
      <w:r w:rsidR="00A21C61" w:rsidRPr="004E7377">
        <w:t xml:space="preserve">PM </w:t>
      </w:r>
      <w:proofErr w:type="gramStart"/>
      <w:r w:rsidR="00744433" w:rsidRPr="004E7377">
        <w:t>quotations</w:t>
      </w:r>
      <w:proofErr w:type="gramEnd"/>
      <w:r w:rsidRPr="004E7377">
        <w:t xml:space="preserve">. (a) Ferrite=8£/kg, </w:t>
      </w:r>
      <w:r w:rsidRPr="004E7377">
        <w:rPr>
          <w:sz w:val="22"/>
        </w:rPr>
        <w:t>NdFeB=100£/kg</w:t>
      </w:r>
      <w:r w:rsidR="00B2651A" w:rsidRPr="004E7377">
        <w:rPr>
          <w:sz w:val="22"/>
        </w:rPr>
        <w:t>, in 2013 UK market</w:t>
      </w:r>
      <w:r w:rsidRPr="004E7377">
        <w:rPr>
          <w:sz w:val="22"/>
        </w:rPr>
        <w:t xml:space="preserve">. (b) </w:t>
      </w:r>
      <w:r w:rsidRPr="004E7377">
        <w:t>Ferrite=8£/kg, NdFeB=50£/kg. (c) Ferrite=8£/kg, NdFeB=28£/kg. (d) Ferrite=8£/kg, NdFeB=10£/kg.</w:t>
      </w:r>
    </w:p>
    <w:p w:rsidR="005A36BF" w:rsidRPr="004E7377" w:rsidRDefault="005A36BF" w:rsidP="00FE3B0E">
      <w:pPr>
        <w:pStyle w:val="Heading2"/>
      </w:pPr>
      <w:bookmarkStart w:id="583" w:name="_Toc409958886"/>
      <w:r w:rsidRPr="004E7377">
        <w:lastRenderedPageBreak/>
        <w:t>Design Specifications</w:t>
      </w:r>
      <w:bookmarkEnd w:id="583"/>
    </w:p>
    <w:p w:rsidR="005A36BF" w:rsidRPr="004E7377" w:rsidRDefault="005A36BF" w:rsidP="005A36BF">
      <w:r w:rsidRPr="004E7377">
        <w:t xml:space="preserve">The cross sections of </w:t>
      </w:r>
      <w:r w:rsidR="00744433" w:rsidRPr="004E7377">
        <w:t xml:space="preserve">finally </w:t>
      </w:r>
      <w:r w:rsidRPr="004E7377">
        <w:t>optimized</w:t>
      </w:r>
      <w:r w:rsidR="00D9117F" w:rsidRPr="004E7377">
        <w:t xml:space="preserve"> SynRM,</w:t>
      </w:r>
      <w:r w:rsidRPr="004E7377">
        <w:t xml:space="preserve"> ferrite-assisted, NdFeB-assisted and hybrid PM-assisted SynRMs are shown in </w:t>
      </w:r>
      <w:r w:rsidRPr="004E7377">
        <w:fldChar w:fldCharType="begin"/>
      </w:r>
      <w:r w:rsidRPr="004E7377">
        <w:instrText xml:space="preserve"> REF _Ref394416206 \h  \* MERGEFORMAT </w:instrText>
      </w:r>
      <w:r w:rsidRPr="004E7377">
        <w:fldChar w:fldCharType="separate"/>
      </w:r>
      <w:r w:rsidR="00502ECC" w:rsidRPr="004E7377">
        <w:t xml:space="preserve">Fig. </w:t>
      </w:r>
      <w:r w:rsidR="00502ECC" w:rsidRPr="004E7377">
        <w:rPr>
          <w:noProof/>
        </w:rPr>
        <w:t>5.12</w:t>
      </w:r>
      <w:r w:rsidRPr="004E7377">
        <w:fldChar w:fldCharType="end"/>
      </w:r>
      <w:r w:rsidRPr="004E7377">
        <w:t xml:space="preserve">. The dimensions and design parameters are listed in </w:t>
      </w:r>
      <w:r w:rsidRPr="004E7377">
        <w:fldChar w:fldCharType="begin"/>
      </w:r>
      <w:r w:rsidRPr="004E7377">
        <w:instrText xml:space="preserve"> REF _Ref393219616 \h  \* MERGEFORMAT </w:instrText>
      </w:r>
      <w:r w:rsidRPr="004E7377">
        <w:fldChar w:fldCharType="separate"/>
      </w:r>
      <w:r w:rsidR="00502ECC" w:rsidRPr="004E7377">
        <w:t xml:space="preserve">Table </w:t>
      </w:r>
      <w:r w:rsidR="00502ECC" w:rsidRPr="004E7377">
        <w:rPr>
          <w:noProof/>
        </w:rPr>
        <w:t>5.1</w:t>
      </w:r>
      <w:r w:rsidRPr="004E7377">
        <w:fldChar w:fldCharType="end"/>
      </w:r>
      <w:r w:rsidRPr="004E7377">
        <w:t>.</w:t>
      </w:r>
      <w:r w:rsidR="007F6462" w:rsidRPr="004E7377">
        <w:t xml:space="preserve"> It should be mentioned that </w:t>
      </w:r>
      <w:r w:rsidR="00EA0F59" w:rsidRPr="004E7377">
        <w:t xml:space="preserve">the rectangular shape of coils contribute to </w:t>
      </w:r>
      <w:r w:rsidR="007F6462" w:rsidRPr="004E7377">
        <w:t xml:space="preserve">the </w:t>
      </w:r>
      <w:r w:rsidR="00EA0F59" w:rsidRPr="004E7377">
        <w:t>high</w:t>
      </w:r>
      <w:r w:rsidR="007F6462" w:rsidRPr="004E7377">
        <w:t xml:space="preserve"> packing factor 0.64</w:t>
      </w:r>
      <w:r w:rsidR="00EA0F59" w:rsidRPr="004E7377">
        <w:t>.</w:t>
      </w:r>
      <w:r w:rsidR="007F6462" w:rsidRPr="004E7377">
        <w:t xml:space="preserve"> </w:t>
      </w:r>
      <w:r w:rsidR="00EA0F59" w:rsidRPr="004E7377">
        <w:t>This kind of coils is usually</w:t>
      </w:r>
      <w:r w:rsidR="007F6462" w:rsidRPr="004E7377">
        <w:t xml:space="preserve"> </w:t>
      </w:r>
      <w:r w:rsidR="00EA0F59" w:rsidRPr="004E7377">
        <w:t>formed</w:t>
      </w:r>
      <w:r w:rsidR="007F6462" w:rsidRPr="004E7377">
        <w:t xml:space="preserve"> before inserting into stator.</w:t>
      </w:r>
      <w:r w:rsidR="009A6C91" w:rsidRPr="004E7377">
        <w:t xml:space="preserve"> The bridge thickness is fixed 1mm to simplify the optimization. Usually, the bridge thickness should be mechanically checked.</w:t>
      </w:r>
    </w:p>
    <w:p w:rsidR="00D9117F" w:rsidRPr="004E7377" w:rsidRDefault="00D9117F" w:rsidP="00663CF2">
      <w:pPr>
        <w:spacing w:after="0"/>
        <w:jc w:val="center"/>
        <w:rPr>
          <w:lang w:eastAsia="en-US"/>
        </w:rPr>
      </w:pPr>
      <w:r w:rsidRPr="004E7377">
        <w:rPr>
          <w:noProof/>
        </w:rPr>
        <w:drawing>
          <wp:inline distT="0" distB="0" distL="0" distR="0" wp14:anchorId="5BF1F8A3" wp14:editId="6CDC5F93">
            <wp:extent cx="3128400" cy="3124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128400" cy="3124800"/>
                    </a:xfrm>
                    <a:prstGeom prst="rect">
                      <a:avLst/>
                    </a:prstGeom>
                  </pic:spPr>
                </pic:pic>
              </a:graphicData>
            </a:graphic>
          </wp:inline>
        </w:drawing>
      </w:r>
    </w:p>
    <w:p w:rsidR="00D9117F" w:rsidRPr="004E7377" w:rsidRDefault="00D9117F" w:rsidP="00663CF2">
      <w:pPr>
        <w:spacing w:after="120" w:line="240" w:lineRule="auto"/>
        <w:jc w:val="center"/>
        <w:rPr>
          <w:lang w:eastAsia="en-US"/>
        </w:rPr>
      </w:pPr>
      <w:r w:rsidRPr="004E7377">
        <w:rPr>
          <w:lang w:eastAsia="en-US"/>
        </w:rPr>
        <w:t>(a)</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7FE8D899" wp14:editId="22CA6184">
            <wp:extent cx="2962800" cy="2930400"/>
            <wp:effectExtent l="0" t="0" r="9525" b="3810"/>
            <wp:docPr id="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0"/>
                    <a:stretch>
                      <a:fillRect/>
                    </a:stretch>
                  </pic:blipFill>
                  <pic:spPr>
                    <a:xfrm>
                      <a:off x="0" y="0"/>
                      <a:ext cx="2962800" cy="2930400"/>
                    </a:xfrm>
                    <a:prstGeom prst="rect">
                      <a:avLst/>
                    </a:prstGeom>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w:t>
      </w:r>
      <w:r w:rsidR="00D9117F" w:rsidRPr="004E7377">
        <w:rPr>
          <w:rFonts w:cs="Times New Roman"/>
          <w:bCs/>
          <w:szCs w:val="20"/>
          <w:lang w:val="en-US" w:eastAsia="en-US"/>
        </w:rPr>
        <w:t>b</w:t>
      </w:r>
      <w:r w:rsidRPr="004E7377">
        <w:rPr>
          <w:rFonts w:cs="Times New Roman"/>
          <w:bCs/>
          <w:szCs w:val="20"/>
          <w:lang w:val="en-US" w:eastAsia="en-US"/>
        </w:rPr>
        <w:t>)</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lastRenderedPageBreak/>
        <w:drawing>
          <wp:inline distT="0" distB="0" distL="0" distR="0" wp14:anchorId="3AE505F5" wp14:editId="7F226D74">
            <wp:extent cx="3579558" cy="3516086"/>
            <wp:effectExtent l="0" t="0" r="1905" b="8255"/>
            <wp:docPr id="5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11"/>
                    <a:stretch>
                      <a:fillRect/>
                    </a:stretch>
                  </pic:blipFill>
                  <pic:spPr>
                    <a:xfrm>
                      <a:off x="0" y="0"/>
                      <a:ext cx="3600822" cy="3536973"/>
                    </a:xfrm>
                    <a:prstGeom prst="rect">
                      <a:avLst/>
                    </a:prstGeom>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w:t>
      </w:r>
      <w:r w:rsidR="00D9117F" w:rsidRPr="004E7377">
        <w:rPr>
          <w:rFonts w:cs="Times New Roman"/>
          <w:bCs/>
          <w:szCs w:val="20"/>
          <w:lang w:val="en-US" w:eastAsia="en-US"/>
        </w:rPr>
        <w:t>c</w:t>
      </w:r>
      <w:r w:rsidRPr="004E7377">
        <w:rPr>
          <w:rFonts w:cs="Times New Roman"/>
          <w:bCs/>
          <w:szCs w:val="20"/>
          <w:lang w:val="en-US" w:eastAsia="en-US"/>
        </w:rPr>
        <w:t>)</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071A2586" wp14:editId="111E3C02">
            <wp:extent cx="3516086" cy="3469065"/>
            <wp:effectExtent l="0" t="0" r="8255" b="0"/>
            <wp:docPr id="5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2"/>
                    <a:stretch>
                      <a:fillRect/>
                    </a:stretch>
                  </pic:blipFill>
                  <pic:spPr>
                    <a:xfrm>
                      <a:off x="0" y="0"/>
                      <a:ext cx="3540356" cy="3493010"/>
                    </a:xfrm>
                    <a:prstGeom prst="rect">
                      <a:avLst/>
                    </a:prstGeom>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w:t>
      </w:r>
      <w:r w:rsidR="00D9117F" w:rsidRPr="004E7377">
        <w:rPr>
          <w:rFonts w:cs="Times New Roman"/>
          <w:bCs/>
          <w:szCs w:val="20"/>
          <w:lang w:val="en-US" w:eastAsia="en-US"/>
        </w:rPr>
        <w:t>d</w:t>
      </w:r>
      <w:r w:rsidRPr="004E7377">
        <w:rPr>
          <w:rFonts w:cs="Times New Roman"/>
          <w:bCs/>
          <w:szCs w:val="20"/>
          <w:lang w:val="en-US" w:eastAsia="en-US"/>
        </w:rPr>
        <w:t>)</w:t>
      </w:r>
    </w:p>
    <w:p w:rsidR="00D32717" w:rsidRPr="004E7377" w:rsidRDefault="00D32717" w:rsidP="00D32717">
      <w:pPr>
        <w:spacing w:after="0"/>
        <w:jc w:val="center"/>
        <w:rPr>
          <w:rFonts w:cs="Times New Roman"/>
          <w:bCs/>
          <w:szCs w:val="20"/>
          <w:lang w:val="en-US" w:eastAsia="en-US"/>
        </w:rPr>
      </w:pPr>
      <w:bookmarkStart w:id="584" w:name="_Ref394416206"/>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12</w:t>
      </w:r>
      <w:r w:rsidR="008108B9" w:rsidRPr="004E7377">
        <w:rPr>
          <w:rFonts w:cs="Times New Roman"/>
          <w:bCs/>
          <w:szCs w:val="20"/>
          <w:lang w:val="en-US" w:eastAsia="en-US"/>
        </w:rPr>
        <w:fldChar w:fldCharType="end"/>
      </w:r>
      <w:bookmarkEnd w:id="584"/>
      <w:r w:rsidRPr="004E7377">
        <w:rPr>
          <w:rFonts w:cs="Times New Roman"/>
          <w:bCs/>
          <w:szCs w:val="20"/>
          <w:lang w:val="en-US" w:eastAsia="en-US"/>
        </w:rPr>
        <w:t xml:space="preserve"> Cross sections. </w:t>
      </w:r>
      <w:r w:rsidR="00D9117F" w:rsidRPr="004E7377">
        <w:rPr>
          <w:rFonts w:cs="Times New Roman"/>
          <w:bCs/>
          <w:szCs w:val="20"/>
          <w:lang w:val="en-US" w:eastAsia="en-US"/>
        </w:rPr>
        <w:t xml:space="preserve">(a) SynRM. </w:t>
      </w:r>
      <w:r w:rsidRPr="004E7377">
        <w:rPr>
          <w:rFonts w:cs="Times New Roman"/>
          <w:bCs/>
          <w:szCs w:val="20"/>
          <w:lang w:val="en-US" w:eastAsia="en-US"/>
        </w:rPr>
        <w:t>(</w:t>
      </w:r>
      <w:r w:rsidR="00D9117F" w:rsidRPr="004E7377">
        <w:rPr>
          <w:rFonts w:cs="Times New Roman"/>
          <w:bCs/>
          <w:szCs w:val="20"/>
          <w:lang w:val="en-US" w:eastAsia="en-US"/>
        </w:rPr>
        <w:t>b</w:t>
      </w:r>
      <w:r w:rsidRPr="004E7377">
        <w:rPr>
          <w:rFonts w:cs="Times New Roman"/>
          <w:bCs/>
          <w:szCs w:val="20"/>
          <w:lang w:val="en-US" w:eastAsia="en-US"/>
        </w:rPr>
        <w:t>) Ferrite-assisted SynRM. (</w:t>
      </w:r>
      <w:proofErr w:type="gramStart"/>
      <w:r w:rsidR="00D9117F" w:rsidRPr="004E7377">
        <w:rPr>
          <w:rFonts w:cs="Times New Roman"/>
          <w:bCs/>
          <w:szCs w:val="20"/>
          <w:lang w:val="en-US" w:eastAsia="en-US"/>
        </w:rPr>
        <w:t>c</w:t>
      </w:r>
      <w:proofErr w:type="gramEnd"/>
      <w:r w:rsidRPr="004E7377">
        <w:rPr>
          <w:rFonts w:cs="Times New Roman"/>
          <w:bCs/>
          <w:szCs w:val="20"/>
          <w:lang w:val="en-US" w:eastAsia="en-US"/>
        </w:rPr>
        <w:t>) NdFeB-assisted SynRM. (</w:t>
      </w:r>
      <w:r w:rsidR="00D9117F" w:rsidRPr="004E7377">
        <w:rPr>
          <w:rFonts w:cs="Times New Roman"/>
          <w:bCs/>
          <w:szCs w:val="20"/>
          <w:lang w:val="en-US" w:eastAsia="en-US"/>
        </w:rPr>
        <w:t>d</w:t>
      </w:r>
      <w:r w:rsidRPr="004E7377">
        <w:rPr>
          <w:rFonts w:cs="Times New Roman"/>
          <w:bCs/>
          <w:szCs w:val="20"/>
          <w:lang w:val="en-US" w:eastAsia="en-US"/>
        </w:rPr>
        <w:t>) Hybrid PM-assisted SynRM.</w:t>
      </w:r>
    </w:p>
    <w:p w:rsidR="00D32717" w:rsidRPr="004E7377" w:rsidRDefault="00D32717" w:rsidP="00D32717">
      <w:pPr>
        <w:rPr>
          <w:lang w:val="en-US" w:eastAsia="en-US"/>
        </w:rPr>
      </w:pPr>
    </w:p>
    <w:p w:rsidR="00D32717" w:rsidRPr="004E7377" w:rsidRDefault="00D32717" w:rsidP="00D32717">
      <w:pPr>
        <w:keepNext/>
        <w:spacing w:after="0"/>
        <w:jc w:val="center"/>
        <w:rPr>
          <w:rFonts w:cs="Times New Roman"/>
          <w:bCs/>
          <w:szCs w:val="20"/>
          <w:lang w:val="en-US"/>
        </w:rPr>
      </w:pPr>
      <w:bookmarkStart w:id="585" w:name="_Ref393219616"/>
      <w:proofErr w:type="gramStart"/>
      <w:r w:rsidRPr="004E7377">
        <w:rPr>
          <w:rFonts w:cs="Times New Roman"/>
          <w:bCs/>
          <w:szCs w:val="20"/>
          <w:lang w:val="en-US" w:eastAsia="en-US"/>
        </w:rPr>
        <w:lastRenderedPageBreak/>
        <w:t xml:space="preserve">Table </w:t>
      </w:r>
      <w:r w:rsidR="007959BF" w:rsidRPr="004E7377">
        <w:rPr>
          <w:rFonts w:cs="Times New Roman"/>
          <w:bCs/>
          <w:szCs w:val="20"/>
          <w:lang w:val="en-US" w:eastAsia="en-US"/>
        </w:rPr>
        <w:fldChar w:fldCharType="begin"/>
      </w:r>
      <w:r w:rsidR="007959BF" w:rsidRPr="004E7377">
        <w:rPr>
          <w:rFonts w:cs="Times New Roman"/>
          <w:bCs/>
          <w:szCs w:val="20"/>
          <w:lang w:val="en-US" w:eastAsia="en-US"/>
        </w:rPr>
        <w:instrText xml:space="preserve"> STYLEREF 1 \s </w:instrText>
      </w:r>
      <w:r w:rsidR="007959BF"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7959BF" w:rsidRPr="004E7377">
        <w:rPr>
          <w:rFonts w:cs="Times New Roman"/>
          <w:bCs/>
          <w:szCs w:val="20"/>
          <w:lang w:val="en-US" w:eastAsia="en-US"/>
        </w:rPr>
        <w:fldChar w:fldCharType="end"/>
      </w:r>
      <w:r w:rsidR="007959BF" w:rsidRPr="004E7377">
        <w:rPr>
          <w:rFonts w:cs="Times New Roman"/>
          <w:bCs/>
          <w:szCs w:val="20"/>
          <w:lang w:val="en-US" w:eastAsia="en-US"/>
        </w:rPr>
        <w:t>.</w:t>
      </w:r>
      <w:proofErr w:type="gramEnd"/>
      <w:r w:rsidR="007959BF" w:rsidRPr="004E7377">
        <w:rPr>
          <w:rFonts w:cs="Times New Roman"/>
          <w:bCs/>
          <w:szCs w:val="20"/>
          <w:lang w:val="en-US" w:eastAsia="en-US"/>
        </w:rPr>
        <w:fldChar w:fldCharType="begin"/>
      </w:r>
      <w:r w:rsidR="007959BF" w:rsidRPr="004E7377">
        <w:rPr>
          <w:rFonts w:cs="Times New Roman"/>
          <w:bCs/>
          <w:szCs w:val="20"/>
          <w:lang w:val="en-US" w:eastAsia="en-US"/>
        </w:rPr>
        <w:instrText xml:space="preserve"> SEQ Table \* ARABIC \s 1 </w:instrText>
      </w:r>
      <w:r w:rsidR="007959BF" w:rsidRPr="004E7377">
        <w:rPr>
          <w:rFonts w:cs="Times New Roman"/>
          <w:bCs/>
          <w:szCs w:val="20"/>
          <w:lang w:val="en-US" w:eastAsia="en-US"/>
        </w:rPr>
        <w:fldChar w:fldCharType="separate"/>
      </w:r>
      <w:r w:rsidR="00502ECC" w:rsidRPr="004E7377">
        <w:rPr>
          <w:rFonts w:cs="Times New Roman"/>
          <w:bCs/>
          <w:noProof/>
          <w:szCs w:val="20"/>
          <w:lang w:val="en-US" w:eastAsia="en-US"/>
        </w:rPr>
        <w:t>1</w:t>
      </w:r>
      <w:r w:rsidR="007959BF" w:rsidRPr="004E7377">
        <w:rPr>
          <w:rFonts w:cs="Times New Roman"/>
          <w:bCs/>
          <w:szCs w:val="20"/>
          <w:lang w:val="en-US" w:eastAsia="en-US"/>
        </w:rPr>
        <w:fldChar w:fldCharType="end"/>
      </w:r>
      <w:bookmarkEnd w:id="585"/>
      <w:r w:rsidRPr="004E7377">
        <w:rPr>
          <w:rFonts w:cs="Times New Roman"/>
          <w:bCs/>
          <w:szCs w:val="20"/>
          <w:lang w:val="en-US" w:eastAsia="en-US"/>
        </w:rPr>
        <w:t xml:space="preserve"> </w:t>
      </w:r>
      <w:r w:rsidRPr="004E7377">
        <w:rPr>
          <w:rFonts w:cs="Times New Roman" w:hint="eastAsia"/>
          <w:bCs/>
          <w:szCs w:val="20"/>
          <w:lang w:val="en-US"/>
        </w:rPr>
        <w:t>Dimension</w:t>
      </w:r>
      <w:r w:rsidRPr="004E7377">
        <w:rPr>
          <w:rFonts w:cs="Times New Roman"/>
          <w:bCs/>
          <w:szCs w:val="20"/>
          <w:lang w:val="en-US"/>
        </w:rPr>
        <w:t>s</w:t>
      </w:r>
      <w:r w:rsidRPr="004E7377">
        <w:rPr>
          <w:rFonts w:cs="Times New Roman" w:hint="eastAsia"/>
          <w:bCs/>
          <w:szCs w:val="20"/>
          <w:lang w:val="en-US"/>
        </w:rPr>
        <w:t xml:space="preserve"> and design parameters </w:t>
      </w:r>
    </w:p>
    <w:tbl>
      <w:tblPr>
        <w:tblStyle w:val="TableGrid"/>
        <w:tblW w:w="4908" w:type="pct"/>
        <w:tblInd w:w="108" w:type="dxa"/>
        <w:tblBorders>
          <w:top w:val="double" w:sz="4" w:space="0" w:color="auto"/>
          <w:left w:val="none" w:sz="0" w:space="0" w:color="auto"/>
          <w:bottom w:val="double" w:sz="4" w:space="0" w:color="auto"/>
          <w:right w:val="none" w:sz="0" w:space="0" w:color="auto"/>
        </w:tblBorders>
        <w:tblLayout w:type="fixed"/>
        <w:tblLook w:val="04A0" w:firstRow="1" w:lastRow="0" w:firstColumn="1" w:lastColumn="0" w:noHBand="0" w:noVBand="1"/>
      </w:tblPr>
      <w:tblGrid>
        <w:gridCol w:w="2978"/>
        <w:gridCol w:w="1522"/>
        <w:gridCol w:w="1524"/>
        <w:gridCol w:w="1524"/>
        <w:gridCol w:w="1524"/>
      </w:tblGrid>
      <w:tr w:rsidR="00DB6C37" w:rsidRPr="004E7377" w:rsidTr="00D9117F">
        <w:tc>
          <w:tcPr>
            <w:tcW w:w="1641" w:type="pct"/>
            <w:tcBorders>
              <w:top w:val="double" w:sz="4" w:space="0" w:color="auto"/>
              <w:bottom w:val="double" w:sz="4" w:space="0" w:color="auto"/>
            </w:tcBorders>
          </w:tcPr>
          <w:p w:rsidR="00D9117F" w:rsidRPr="004E7377" w:rsidRDefault="00D9117F" w:rsidP="00C31368">
            <w:pPr>
              <w:spacing w:before="120" w:after="120" w:line="240" w:lineRule="auto"/>
            </w:pPr>
          </w:p>
        </w:tc>
        <w:tc>
          <w:tcPr>
            <w:tcW w:w="839" w:type="pct"/>
            <w:tcBorders>
              <w:top w:val="double" w:sz="4" w:space="0" w:color="auto"/>
              <w:bottom w:val="double" w:sz="4" w:space="0" w:color="auto"/>
            </w:tcBorders>
            <w:vAlign w:val="center"/>
          </w:tcPr>
          <w:p w:rsidR="00D9117F" w:rsidRPr="004E7377" w:rsidRDefault="00D9117F" w:rsidP="00C31368">
            <w:pPr>
              <w:spacing w:before="120" w:after="120" w:line="240" w:lineRule="auto"/>
              <w:jc w:val="center"/>
            </w:pPr>
            <w:r w:rsidRPr="004E7377">
              <w:t>Hybrid PM-assisted SynRM</w:t>
            </w:r>
          </w:p>
        </w:tc>
        <w:tc>
          <w:tcPr>
            <w:tcW w:w="840" w:type="pct"/>
            <w:tcBorders>
              <w:top w:val="double" w:sz="4" w:space="0" w:color="auto"/>
              <w:bottom w:val="double" w:sz="4" w:space="0" w:color="auto"/>
            </w:tcBorders>
            <w:vAlign w:val="center"/>
          </w:tcPr>
          <w:p w:rsidR="00D9117F" w:rsidRPr="004E7377" w:rsidRDefault="00D9117F" w:rsidP="00C31368">
            <w:pPr>
              <w:spacing w:before="120" w:after="120" w:line="240" w:lineRule="auto"/>
              <w:jc w:val="center"/>
            </w:pPr>
            <w:r w:rsidRPr="004E7377">
              <w:t>NdFeB-assisted SynRM</w:t>
            </w:r>
          </w:p>
        </w:tc>
        <w:tc>
          <w:tcPr>
            <w:tcW w:w="840" w:type="pct"/>
            <w:tcBorders>
              <w:top w:val="double" w:sz="4" w:space="0" w:color="auto"/>
              <w:bottom w:val="double" w:sz="4" w:space="0" w:color="auto"/>
            </w:tcBorders>
            <w:vAlign w:val="center"/>
          </w:tcPr>
          <w:p w:rsidR="00D9117F" w:rsidRPr="004E7377" w:rsidRDefault="00D9117F" w:rsidP="00C31368">
            <w:pPr>
              <w:spacing w:before="120" w:after="120" w:line="240" w:lineRule="auto"/>
              <w:jc w:val="center"/>
            </w:pPr>
            <w:r w:rsidRPr="004E7377">
              <w:t>Ferrite-assisted SynRM</w:t>
            </w:r>
          </w:p>
        </w:tc>
        <w:tc>
          <w:tcPr>
            <w:tcW w:w="840" w:type="pct"/>
            <w:tcBorders>
              <w:top w:val="double" w:sz="4" w:space="0" w:color="auto"/>
              <w:bottom w:val="double" w:sz="4" w:space="0" w:color="auto"/>
            </w:tcBorders>
            <w:vAlign w:val="center"/>
          </w:tcPr>
          <w:p w:rsidR="00D9117F" w:rsidRPr="004E7377" w:rsidRDefault="00D9117F" w:rsidP="00C31368">
            <w:pPr>
              <w:spacing w:before="120" w:after="120" w:line="240" w:lineRule="auto"/>
              <w:jc w:val="center"/>
            </w:pPr>
            <w:r w:rsidRPr="004E7377">
              <w:t>SynRM</w:t>
            </w:r>
          </w:p>
        </w:tc>
      </w:tr>
      <w:tr w:rsidR="00DB6C37" w:rsidRPr="004E7377" w:rsidTr="00D9117F">
        <w:tc>
          <w:tcPr>
            <w:tcW w:w="1641" w:type="pct"/>
            <w:tcBorders>
              <w:top w:val="double" w:sz="4" w:space="0" w:color="auto"/>
            </w:tcBorders>
          </w:tcPr>
          <w:p w:rsidR="00D9117F" w:rsidRPr="004E7377" w:rsidRDefault="00D9117F" w:rsidP="00C31368">
            <w:pPr>
              <w:spacing w:before="120" w:after="120" w:line="240" w:lineRule="auto"/>
            </w:pPr>
            <w:r w:rsidRPr="004E7377">
              <w:t>Limit of phase current amplitude (A)</w:t>
            </w:r>
          </w:p>
        </w:tc>
        <w:tc>
          <w:tcPr>
            <w:tcW w:w="3359" w:type="pct"/>
            <w:gridSpan w:val="4"/>
            <w:tcBorders>
              <w:top w:val="double" w:sz="4" w:space="0" w:color="auto"/>
            </w:tcBorders>
            <w:vAlign w:val="center"/>
          </w:tcPr>
          <w:p w:rsidR="00D9117F" w:rsidRPr="004E7377" w:rsidRDefault="00D9117F" w:rsidP="00C31368">
            <w:pPr>
              <w:spacing w:before="120" w:after="120" w:line="240" w:lineRule="auto"/>
              <w:jc w:val="center"/>
            </w:pPr>
            <w:r w:rsidRPr="004E7377">
              <w:t>707</w:t>
            </w:r>
          </w:p>
        </w:tc>
      </w:tr>
      <w:tr w:rsidR="00DB6C37" w:rsidRPr="004E7377" w:rsidTr="00D9117F">
        <w:tc>
          <w:tcPr>
            <w:tcW w:w="1641" w:type="pct"/>
          </w:tcPr>
          <w:p w:rsidR="00D9117F" w:rsidRPr="004E7377" w:rsidRDefault="00D9117F" w:rsidP="00C31368">
            <w:pPr>
              <w:spacing w:before="120" w:after="120" w:line="240" w:lineRule="auto"/>
            </w:pPr>
            <w:r w:rsidRPr="004E7377">
              <w:t>Limit of phase voltage amplitude (V)</w:t>
            </w:r>
          </w:p>
        </w:tc>
        <w:tc>
          <w:tcPr>
            <w:tcW w:w="3359" w:type="pct"/>
            <w:gridSpan w:val="4"/>
            <w:vAlign w:val="center"/>
          </w:tcPr>
          <w:p w:rsidR="00D9117F" w:rsidRPr="004E7377" w:rsidRDefault="00D9117F" w:rsidP="00C31368">
            <w:pPr>
              <w:spacing w:before="120" w:after="120" w:line="240" w:lineRule="auto"/>
              <w:jc w:val="center"/>
            </w:pPr>
            <w:r w:rsidRPr="004E7377">
              <w:t>26</w:t>
            </w:r>
          </w:p>
        </w:tc>
      </w:tr>
      <w:tr w:rsidR="00DB6C37" w:rsidRPr="004E7377" w:rsidTr="00D9117F">
        <w:tc>
          <w:tcPr>
            <w:tcW w:w="1641" w:type="pct"/>
          </w:tcPr>
          <w:p w:rsidR="00D9117F" w:rsidRPr="004E7377" w:rsidRDefault="00D9117F" w:rsidP="00C31368">
            <w:pPr>
              <w:spacing w:before="120" w:after="120" w:line="240" w:lineRule="auto"/>
            </w:pPr>
            <w:r w:rsidRPr="004E7377">
              <w:t>Number of poles</w:t>
            </w:r>
          </w:p>
        </w:tc>
        <w:tc>
          <w:tcPr>
            <w:tcW w:w="3359" w:type="pct"/>
            <w:gridSpan w:val="4"/>
            <w:vAlign w:val="center"/>
          </w:tcPr>
          <w:p w:rsidR="00D9117F" w:rsidRPr="004E7377" w:rsidRDefault="00D9117F" w:rsidP="00C31368">
            <w:pPr>
              <w:spacing w:before="120" w:after="120" w:line="240" w:lineRule="auto"/>
              <w:jc w:val="center"/>
            </w:pPr>
            <w:r w:rsidRPr="004E7377">
              <w:t>6</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Stator outer diameter (mm)</w:t>
            </w:r>
          </w:p>
        </w:tc>
        <w:tc>
          <w:tcPr>
            <w:tcW w:w="3359" w:type="pct"/>
            <w:gridSpan w:val="4"/>
            <w:vAlign w:val="center"/>
          </w:tcPr>
          <w:p w:rsidR="00D9117F" w:rsidRPr="004E7377" w:rsidRDefault="00D9117F" w:rsidP="00C31368">
            <w:pPr>
              <w:spacing w:before="120" w:after="120" w:line="240" w:lineRule="auto"/>
              <w:jc w:val="center"/>
            </w:pPr>
            <w:r w:rsidRPr="004E7377">
              <w:t>146</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Stator inner diameter (mm)</w:t>
            </w:r>
          </w:p>
        </w:tc>
        <w:tc>
          <w:tcPr>
            <w:tcW w:w="3359" w:type="pct"/>
            <w:gridSpan w:val="4"/>
            <w:vAlign w:val="center"/>
          </w:tcPr>
          <w:p w:rsidR="00D9117F" w:rsidRPr="004E7377" w:rsidRDefault="00D9117F" w:rsidP="00C31368">
            <w:pPr>
              <w:spacing w:before="120" w:after="120" w:line="240" w:lineRule="auto"/>
              <w:jc w:val="center"/>
            </w:pPr>
            <w:r w:rsidRPr="004E7377">
              <w:t>104.2</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Stack length (mm)</w:t>
            </w:r>
          </w:p>
        </w:tc>
        <w:tc>
          <w:tcPr>
            <w:tcW w:w="3359" w:type="pct"/>
            <w:gridSpan w:val="4"/>
            <w:vAlign w:val="center"/>
          </w:tcPr>
          <w:p w:rsidR="00D9117F" w:rsidRPr="004E7377" w:rsidRDefault="00D9117F" w:rsidP="00C31368">
            <w:pPr>
              <w:spacing w:before="120" w:after="120" w:line="240" w:lineRule="auto"/>
              <w:jc w:val="center"/>
            </w:pPr>
            <w:r w:rsidRPr="004E7377">
              <w:t>70</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Number of stator slots</w:t>
            </w:r>
          </w:p>
        </w:tc>
        <w:tc>
          <w:tcPr>
            <w:tcW w:w="3359" w:type="pct"/>
            <w:gridSpan w:val="4"/>
            <w:vAlign w:val="center"/>
          </w:tcPr>
          <w:p w:rsidR="00D9117F" w:rsidRPr="004E7377" w:rsidRDefault="00D9117F" w:rsidP="00C31368">
            <w:pPr>
              <w:spacing w:before="120" w:after="120" w:line="240" w:lineRule="auto"/>
              <w:jc w:val="center"/>
            </w:pPr>
            <w:r w:rsidRPr="004E7377">
              <w:t>54</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Stator slot height (mm)</w:t>
            </w:r>
          </w:p>
        </w:tc>
        <w:tc>
          <w:tcPr>
            <w:tcW w:w="3359" w:type="pct"/>
            <w:gridSpan w:val="4"/>
            <w:vAlign w:val="center"/>
          </w:tcPr>
          <w:p w:rsidR="00D9117F" w:rsidRPr="004E7377" w:rsidRDefault="00D9117F" w:rsidP="00C31368">
            <w:pPr>
              <w:spacing w:before="120" w:after="120" w:line="240" w:lineRule="auto"/>
              <w:jc w:val="center"/>
            </w:pPr>
            <w:r w:rsidRPr="004E7377">
              <w:t>11.99</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Slot opening width (mm)</w:t>
            </w:r>
          </w:p>
        </w:tc>
        <w:tc>
          <w:tcPr>
            <w:tcW w:w="3359" w:type="pct"/>
            <w:gridSpan w:val="4"/>
            <w:vAlign w:val="center"/>
          </w:tcPr>
          <w:p w:rsidR="00D9117F" w:rsidRPr="004E7377" w:rsidRDefault="00D9117F" w:rsidP="00C31368">
            <w:pPr>
              <w:spacing w:before="120" w:after="120" w:line="240" w:lineRule="auto"/>
              <w:jc w:val="center"/>
            </w:pPr>
            <w:r w:rsidRPr="004E7377">
              <w:t>1</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Slot opening height (mm)</w:t>
            </w:r>
          </w:p>
        </w:tc>
        <w:tc>
          <w:tcPr>
            <w:tcW w:w="3359" w:type="pct"/>
            <w:gridSpan w:val="4"/>
            <w:vAlign w:val="center"/>
          </w:tcPr>
          <w:p w:rsidR="00D9117F" w:rsidRPr="004E7377" w:rsidRDefault="00D9117F" w:rsidP="00C31368">
            <w:pPr>
              <w:spacing w:before="120" w:after="120" w:line="240" w:lineRule="auto"/>
              <w:jc w:val="center"/>
            </w:pPr>
            <w:r w:rsidRPr="004E7377">
              <w:t>0.5</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Stator slot width (mm)</w:t>
            </w:r>
          </w:p>
        </w:tc>
        <w:tc>
          <w:tcPr>
            <w:tcW w:w="3359" w:type="pct"/>
            <w:gridSpan w:val="4"/>
            <w:vAlign w:val="center"/>
          </w:tcPr>
          <w:p w:rsidR="00D9117F" w:rsidRPr="004E7377" w:rsidRDefault="00D9117F" w:rsidP="00C31368">
            <w:pPr>
              <w:spacing w:before="120" w:after="120" w:line="240" w:lineRule="auto"/>
              <w:jc w:val="center"/>
            </w:pPr>
            <w:r w:rsidRPr="004E7377">
              <w:t>2.94</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Airgap length (mm)</w:t>
            </w:r>
          </w:p>
        </w:tc>
        <w:tc>
          <w:tcPr>
            <w:tcW w:w="3359" w:type="pct"/>
            <w:gridSpan w:val="4"/>
            <w:vAlign w:val="center"/>
          </w:tcPr>
          <w:p w:rsidR="00D9117F" w:rsidRPr="004E7377" w:rsidRDefault="00D9117F" w:rsidP="00C31368">
            <w:pPr>
              <w:spacing w:before="120" w:after="120" w:line="240" w:lineRule="auto"/>
              <w:jc w:val="center"/>
            </w:pPr>
            <w:r w:rsidRPr="004E7377">
              <w:t>0.4</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Number of barriers</w:t>
            </w:r>
          </w:p>
        </w:tc>
        <w:tc>
          <w:tcPr>
            <w:tcW w:w="3359" w:type="pct"/>
            <w:gridSpan w:val="4"/>
            <w:vAlign w:val="center"/>
          </w:tcPr>
          <w:p w:rsidR="00D9117F" w:rsidRPr="004E7377" w:rsidRDefault="00D9117F" w:rsidP="00C31368">
            <w:pPr>
              <w:spacing w:before="120" w:after="120" w:line="240" w:lineRule="auto"/>
              <w:jc w:val="center"/>
            </w:pPr>
            <w:r w:rsidRPr="004E7377">
              <w:t>2</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Width of each barrier along circumferential direction (mm)</w:t>
            </w:r>
          </w:p>
        </w:tc>
        <w:tc>
          <w:tcPr>
            <w:tcW w:w="3359" w:type="pct"/>
            <w:gridSpan w:val="4"/>
            <w:vAlign w:val="center"/>
          </w:tcPr>
          <w:p w:rsidR="00D9117F" w:rsidRPr="004E7377" w:rsidRDefault="00D9117F" w:rsidP="00C31368">
            <w:pPr>
              <w:spacing w:before="120" w:after="120" w:line="240" w:lineRule="auto"/>
              <w:jc w:val="center"/>
            </w:pPr>
            <w:r w:rsidRPr="004E7377">
              <w:t>3.18</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Width of each barrier along radial direction (mm)</w:t>
            </w:r>
          </w:p>
        </w:tc>
        <w:tc>
          <w:tcPr>
            <w:tcW w:w="3359" w:type="pct"/>
            <w:gridSpan w:val="4"/>
            <w:vAlign w:val="center"/>
          </w:tcPr>
          <w:p w:rsidR="00D9117F" w:rsidRPr="004E7377" w:rsidRDefault="00D9117F" w:rsidP="00C31368">
            <w:pPr>
              <w:spacing w:before="120" w:after="120" w:line="240" w:lineRule="auto"/>
              <w:jc w:val="center"/>
            </w:pPr>
            <w:r w:rsidRPr="004E7377">
              <w:t>7.36</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Width of each iron layer (mm)</w:t>
            </w:r>
          </w:p>
        </w:tc>
        <w:tc>
          <w:tcPr>
            <w:tcW w:w="3359" w:type="pct"/>
            <w:gridSpan w:val="4"/>
            <w:vAlign w:val="center"/>
          </w:tcPr>
          <w:p w:rsidR="00D9117F" w:rsidRPr="004E7377" w:rsidRDefault="00D9117F" w:rsidP="00C31368">
            <w:pPr>
              <w:spacing w:before="120" w:after="120" w:line="240" w:lineRule="auto"/>
              <w:jc w:val="center"/>
            </w:pPr>
            <w:r w:rsidRPr="004E7377">
              <w:t>5.85</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rPr>
                <w:rFonts w:hint="eastAsia"/>
              </w:rPr>
              <w:t>Ferrite</w:t>
            </w:r>
            <w:r w:rsidRPr="004E7377">
              <w:t xml:space="preserve"> dimensions (mm)</w:t>
            </w:r>
          </w:p>
        </w:tc>
        <w:tc>
          <w:tcPr>
            <w:tcW w:w="839" w:type="pct"/>
            <w:vAlign w:val="center"/>
          </w:tcPr>
          <w:p w:rsidR="00D9117F" w:rsidRPr="004E7377" w:rsidRDefault="00D9117F" w:rsidP="00C31368">
            <w:pPr>
              <w:spacing w:before="120" w:after="120" w:line="240" w:lineRule="auto"/>
              <w:jc w:val="center"/>
            </w:pPr>
            <w:r w:rsidRPr="004E7377">
              <w:rPr>
                <w:rFonts w:hint="eastAsia"/>
              </w:rPr>
              <w:t>2</w:t>
            </w:r>
            <w:r w:rsidRPr="004E7377">
              <w:t>0×7.36</w:t>
            </w:r>
          </w:p>
          <w:p w:rsidR="00D9117F" w:rsidRPr="004E7377" w:rsidRDefault="00D9117F" w:rsidP="00C31368">
            <w:pPr>
              <w:spacing w:before="120" w:after="120" w:line="240" w:lineRule="auto"/>
              <w:jc w:val="center"/>
            </w:pPr>
            <w:r w:rsidRPr="004E7377">
              <w:t>12×7.36</w:t>
            </w:r>
          </w:p>
        </w:tc>
        <w:tc>
          <w:tcPr>
            <w:tcW w:w="840" w:type="pct"/>
            <w:vAlign w:val="center"/>
          </w:tcPr>
          <w:p w:rsidR="00D9117F" w:rsidRPr="004E7377" w:rsidRDefault="00D9117F" w:rsidP="00C31368">
            <w:pPr>
              <w:spacing w:before="120" w:after="120" w:line="240" w:lineRule="auto"/>
              <w:jc w:val="center"/>
            </w:pPr>
            <w:r w:rsidRPr="004E7377">
              <w:rPr>
                <w:rFonts w:hint="eastAsia"/>
              </w:rPr>
              <w:t>-</w:t>
            </w:r>
          </w:p>
        </w:tc>
        <w:tc>
          <w:tcPr>
            <w:tcW w:w="840" w:type="pct"/>
            <w:vAlign w:val="center"/>
          </w:tcPr>
          <w:p w:rsidR="00D9117F" w:rsidRPr="004E7377" w:rsidRDefault="00D9117F" w:rsidP="00C31368">
            <w:pPr>
              <w:spacing w:before="120" w:after="120" w:line="240" w:lineRule="auto"/>
              <w:jc w:val="center"/>
            </w:pPr>
            <w:r w:rsidRPr="004E7377">
              <w:rPr>
                <w:rFonts w:hint="eastAsia"/>
              </w:rPr>
              <w:t>2</w:t>
            </w:r>
            <w:r w:rsidRPr="004E7377">
              <w:t>0×7.36</w:t>
            </w:r>
          </w:p>
          <w:p w:rsidR="00D9117F" w:rsidRPr="004E7377" w:rsidRDefault="00D9117F" w:rsidP="00C31368">
            <w:pPr>
              <w:spacing w:before="120" w:after="120" w:line="240" w:lineRule="auto"/>
              <w:jc w:val="center"/>
            </w:pPr>
            <w:r w:rsidRPr="004E7377">
              <w:t>12×7.36</w:t>
            </w:r>
          </w:p>
        </w:tc>
        <w:tc>
          <w:tcPr>
            <w:tcW w:w="840" w:type="pct"/>
            <w:vAlign w:val="center"/>
          </w:tcPr>
          <w:p w:rsidR="00D9117F" w:rsidRPr="004E7377" w:rsidRDefault="00D9117F" w:rsidP="00C31368">
            <w:pPr>
              <w:spacing w:before="120" w:after="120" w:line="240" w:lineRule="auto"/>
              <w:jc w:val="center"/>
            </w:pPr>
            <w:r w:rsidRPr="004E7377">
              <w:t>-</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rPr>
                <w:rFonts w:hint="eastAsia"/>
              </w:rPr>
              <w:t>NdFeB</w:t>
            </w:r>
            <w:r w:rsidRPr="004E7377">
              <w:t xml:space="preserve"> dimensions (mm)</w:t>
            </w:r>
          </w:p>
        </w:tc>
        <w:tc>
          <w:tcPr>
            <w:tcW w:w="839" w:type="pct"/>
            <w:vAlign w:val="center"/>
          </w:tcPr>
          <w:p w:rsidR="00D9117F" w:rsidRPr="004E7377" w:rsidRDefault="00D9117F" w:rsidP="00C31368">
            <w:pPr>
              <w:spacing w:before="120" w:after="120" w:line="240" w:lineRule="auto"/>
              <w:jc w:val="center"/>
            </w:pPr>
            <w:r w:rsidRPr="004E7377">
              <w:t>9.36×3.18</w:t>
            </w:r>
          </w:p>
        </w:tc>
        <w:tc>
          <w:tcPr>
            <w:tcW w:w="840" w:type="pct"/>
            <w:vAlign w:val="center"/>
          </w:tcPr>
          <w:p w:rsidR="00D9117F" w:rsidRPr="004E7377" w:rsidRDefault="00D9117F" w:rsidP="00C31368">
            <w:pPr>
              <w:spacing w:before="120" w:after="120" w:line="240" w:lineRule="auto"/>
              <w:jc w:val="center"/>
            </w:pPr>
            <w:r w:rsidRPr="004E7377">
              <w:t>10.5×3.18</w:t>
            </w:r>
          </w:p>
          <w:p w:rsidR="00D9117F" w:rsidRPr="004E7377" w:rsidRDefault="00D9117F" w:rsidP="00C31368">
            <w:pPr>
              <w:spacing w:before="120" w:after="120" w:line="240" w:lineRule="auto"/>
              <w:jc w:val="center"/>
            </w:pPr>
            <w:r w:rsidRPr="004E7377">
              <w:t>17×3.18</w:t>
            </w:r>
          </w:p>
        </w:tc>
        <w:tc>
          <w:tcPr>
            <w:tcW w:w="840" w:type="pct"/>
            <w:vAlign w:val="center"/>
          </w:tcPr>
          <w:p w:rsidR="00D9117F" w:rsidRPr="004E7377" w:rsidRDefault="00D9117F" w:rsidP="00C31368">
            <w:pPr>
              <w:spacing w:before="120" w:after="120" w:line="240" w:lineRule="auto"/>
              <w:jc w:val="center"/>
            </w:pPr>
            <w:r w:rsidRPr="004E7377">
              <w:rPr>
                <w:rFonts w:hint="eastAsia"/>
              </w:rPr>
              <w:t>-</w:t>
            </w:r>
          </w:p>
        </w:tc>
        <w:tc>
          <w:tcPr>
            <w:tcW w:w="840" w:type="pct"/>
            <w:vAlign w:val="center"/>
          </w:tcPr>
          <w:p w:rsidR="00D9117F" w:rsidRPr="004E7377" w:rsidRDefault="00D9117F" w:rsidP="00C31368">
            <w:pPr>
              <w:spacing w:before="120" w:after="120" w:line="240" w:lineRule="auto"/>
              <w:jc w:val="center"/>
            </w:pPr>
            <w:r w:rsidRPr="004E7377">
              <w:t>-</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lastRenderedPageBreak/>
              <w:t>Bridge thickness (mm)</w:t>
            </w:r>
          </w:p>
        </w:tc>
        <w:tc>
          <w:tcPr>
            <w:tcW w:w="3359" w:type="pct"/>
            <w:gridSpan w:val="4"/>
            <w:vAlign w:val="center"/>
          </w:tcPr>
          <w:p w:rsidR="00D9117F" w:rsidRPr="004E7377" w:rsidRDefault="00D9117F" w:rsidP="00C31368">
            <w:pPr>
              <w:spacing w:before="120" w:after="120" w:line="240" w:lineRule="auto"/>
              <w:jc w:val="center"/>
            </w:pPr>
            <w:r w:rsidRPr="004E7377">
              <w:rPr>
                <w:rFonts w:hint="eastAsia"/>
              </w:rPr>
              <w:t>1.0</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Rib thickness (mm)</w:t>
            </w:r>
          </w:p>
        </w:tc>
        <w:tc>
          <w:tcPr>
            <w:tcW w:w="3359" w:type="pct"/>
            <w:gridSpan w:val="4"/>
            <w:vAlign w:val="center"/>
          </w:tcPr>
          <w:p w:rsidR="00D9117F" w:rsidRPr="004E7377" w:rsidRDefault="00D9117F" w:rsidP="00C31368">
            <w:pPr>
              <w:spacing w:before="120" w:after="120" w:line="240" w:lineRule="auto"/>
              <w:jc w:val="center"/>
            </w:pPr>
            <w:r w:rsidRPr="004E7377">
              <w:rPr>
                <w:rFonts w:hint="eastAsia"/>
              </w:rPr>
              <w:t>1.0</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Wire dimension (mm)</w:t>
            </w:r>
          </w:p>
        </w:tc>
        <w:tc>
          <w:tcPr>
            <w:tcW w:w="3359" w:type="pct"/>
            <w:gridSpan w:val="4"/>
            <w:vAlign w:val="center"/>
          </w:tcPr>
          <w:p w:rsidR="00D9117F" w:rsidRPr="004E7377" w:rsidRDefault="00D9117F" w:rsidP="00C31368">
            <w:pPr>
              <w:spacing w:before="120" w:after="120" w:line="240" w:lineRule="auto"/>
              <w:jc w:val="center"/>
            </w:pPr>
            <w:r w:rsidRPr="004E7377">
              <w:t>2.24×5</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Number of turns per coil</w:t>
            </w:r>
          </w:p>
        </w:tc>
        <w:tc>
          <w:tcPr>
            <w:tcW w:w="3359" w:type="pct"/>
            <w:gridSpan w:val="4"/>
            <w:vAlign w:val="center"/>
          </w:tcPr>
          <w:p w:rsidR="00D9117F" w:rsidRPr="004E7377" w:rsidRDefault="00D9117F" w:rsidP="00C31368">
            <w:pPr>
              <w:spacing w:before="120" w:after="120" w:line="240" w:lineRule="auto"/>
              <w:jc w:val="center"/>
            </w:pPr>
            <w:r w:rsidRPr="004E7377">
              <w:t>1</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Number of coils per slot</w:t>
            </w:r>
          </w:p>
        </w:tc>
        <w:tc>
          <w:tcPr>
            <w:tcW w:w="3359" w:type="pct"/>
            <w:gridSpan w:val="4"/>
            <w:vAlign w:val="center"/>
          </w:tcPr>
          <w:p w:rsidR="00D9117F" w:rsidRPr="004E7377" w:rsidRDefault="00D9117F" w:rsidP="00C31368">
            <w:pPr>
              <w:spacing w:before="120" w:after="120" w:line="240" w:lineRule="auto"/>
              <w:jc w:val="center"/>
            </w:pPr>
            <w:r w:rsidRPr="004E7377">
              <w:t>2</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Number of parallel branches</w:t>
            </w:r>
          </w:p>
        </w:tc>
        <w:tc>
          <w:tcPr>
            <w:tcW w:w="3359" w:type="pct"/>
            <w:gridSpan w:val="4"/>
            <w:vAlign w:val="center"/>
          </w:tcPr>
          <w:p w:rsidR="00D9117F" w:rsidRPr="004E7377" w:rsidRDefault="00D9117F" w:rsidP="00C31368">
            <w:pPr>
              <w:spacing w:before="120" w:after="120" w:line="240" w:lineRule="auto"/>
              <w:jc w:val="center"/>
            </w:pPr>
            <w:r w:rsidRPr="004E7377">
              <w:t>2</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Number of series turns per phase</w:t>
            </w:r>
          </w:p>
        </w:tc>
        <w:tc>
          <w:tcPr>
            <w:tcW w:w="3359" w:type="pct"/>
            <w:gridSpan w:val="4"/>
            <w:vAlign w:val="center"/>
          </w:tcPr>
          <w:p w:rsidR="00D9117F" w:rsidRPr="004E7377" w:rsidRDefault="00D9117F" w:rsidP="00C31368">
            <w:pPr>
              <w:spacing w:before="120" w:after="120" w:line="240" w:lineRule="auto"/>
              <w:jc w:val="center"/>
            </w:pPr>
            <w:r w:rsidRPr="004E7377">
              <w:t>9</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Packing factor</w:t>
            </w:r>
          </w:p>
        </w:tc>
        <w:tc>
          <w:tcPr>
            <w:tcW w:w="3359" w:type="pct"/>
            <w:gridSpan w:val="4"/>
            <w:vAlign w:val="center"/>
          </w:tcPr>
          <w:p w:rsidR="00D9117F" w:rsidRPr="004E7377" w:rsidRDefault="00D9117F" w:rsidP="00C31368">
            <w:pPr>
              <w:spacing w:before="120" w:after="120" w:line="240" w:lineRule="auto"/>
              <w:jc w:val="center"/>
            </w:pPr>
            <w:r w:rsidRPr="004E7377">
              <w:rPr>
                <w:rFonts w:hint="eastAsia"/>
              </w:rPr>
              <w:t>0.</w:t>
            </w:r>
            <w:r w:rsidRPr="004E7377">
              <w:t>64</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Stator phase resistance at 21</w:t>
            </w:r>
            <w:r w:rsidRPr="004E7377">
              <w:rPr>
                <w:rFonts w:ascii="Cambria Math" w:hAnsi="Cambria Math" w:cs="Cambria Math"/>
              </w:rPr>
              <w:t>℃</w:t>
            </w:r>
            <w:r w:rsidRPr="004E7377">
              <w:t xml:space="preserve"> (Ω)</w:t>
            </w:r>
          </w:p>
        </w:tc>
        <w:tc>
          <w:tcPr>
            <w:tcW w:w="3359" w:type="pct"/>
            <w:gridSpan w:val="4"/>
            <w:vAlign w:val="center"/>
          </w:tcPr>
          <w:p w:rsidR="00D9117F" w:rsidRPr="004E7377" w:rsidRDefault="00D9117F" w:rsidP="00C31368">
            <w:pPr>
              <w:spacing w:before="120" w:after="120" w:line="240" w:lineRule="auto"/>
              <w:jc w:val="center"/>
            </w:pPr>
            <w:r w:rsidRPr="004E7377">
              <w:rPr>
                <w:rFonts w:hint="eastAsia"/>
              </w:rPr>
              <w:t>0.0</w:t>
            </w:r>
            <w:r w:rsidRPr="004E7377">
              <w:t>022</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Steel grade</w:t>
            </w:r>
          </w:p>
        </w:tc>
        <w:tc>
          <w:tcPr>
            <w:tcW w:w="3359" w:type="pct"/>
            <w:gridSpan w:val="4"/>
            <w:vAlign w:val="center"/>
          </w:tcPr>
          <w:p w:rsidR="00D9117F" w:rsidRPr="004E7377" w:rsidRDefault="00D9117F" w:rsidP="00C31368">
            <w:pPr>
              <w:spacing w:before="120" w:after="120" w:line="240" w:lineRule="auto"/>
              <w:jc w:val="center"/>
            </w:pPr>
            <w:r w:rsidRPr="004E7377">
              <w:t>M270-35A</w:t>
            </w:r>
          </w:p>
        </w:tc>
      </w:tr>
      <w:tr w:rsidR="00DB6C37" w:rsidRPr="004E7377" w:rsidTr="00D9117F">
        <w:tc>
          <w:tcPr>
            <w:tcW w:w="1641" w:type="pct"/>
            <w:vAlign w:val="center"/>
          </w:tcPr>
          <w:p w:rsidR="00D9117F" w:rsidRPr="004E7377" w:rsidRDefault="00D9117F" w:rsidP="00C31368">
            <w:pPr>
              <w:spacing w:before="120" w:after="120" w:line="240" w:lineRule="auto"/>
            </w:pPr>
            <w:r w:rsidRPr="004E7377">
              <w:t>Type of magnet</w:t>
            </w:r>
            <w:r w:rsidRPr="004E7377">
              <w:rPr>
                <w:rFonts w:hint="eastAsia"/>
              </w:rPr>
              <w:t xml:space="preserve"> (NdFeB/ferrite)</w:t>
            </w:r>
          </w:p>
        </w:tc>
        <w:tc>
          <w:tcPr>
            <w:tcW w:w="839" w:type="pct"/>
            <w:vAlign w:val="center"/>
          </w:tcPr>
          <w:p w:rsidR="00C31368" w:rsidRPr="004E7377" w:rsidRDefault="00C31368" w:rsidP="00C31368">
            <w:pPr>
              <w:spacing w:before="120" w:after="120" w:line="240" w:lineRule="auto"/>
              <w:jc w:val="center"/>
            </w:pPr>
            <w:r w:rsidRPr="004E7377">
              <w:rPr>
                <w:rFonts w:hint="eastAsia"/>
              </w:rPr>
              <w:t>N36Z</w:t>
            </w:r>
          </w:p>
          <w:p w:rsidR="00D9117F" w:rsidRPr="004E7377" w:rsidRDefault="00D9117F" w:rsidP="00C31368">
            <w:pPr>
              <w:spacing w:before="120" w:after="120" w:line="240" w:lineRule="auto"/>
              <w:jc w:val="center"/>
            </w:pPr>
            <w:r w:rsidRPr="004E7377">
              <w:rPr>
                <w:rFonts w:hint="eastAsia"/>
              </w:rPr>
              <w:t>FB12H</w:t>
            </w:r>
          </w:p>
        </w:tc>
        <w:tc>
          <w:tcPr>
            <w:tcW w:w="840" w:type="pct"/>
            <w:vAlign w:val="center"/>
          </w:tcPr>
          <w:p w:rsidR="00D9117F" w:rsidRPr="004E7377" w:rsidRDefault="00D9117F" w:rsidP="00C31368">
            <w:pPr>
              <w:spacing w:before="120" w:after="120" w:line="240" w:lineRule="auto"/>
              <w:jc w:val="center"/>
            </w:pPr>
            <w:r w:rsidRPr="004E7377">
              <w:rPr>
                <w:rFonts w:hint="eastAsia"/>
              </w:rPr>
              <w:t>N36Z</w:t>
            </w:r>
          </w:p>
        </w:tc>
        <w:tc>
          <w:tcPr>
            <w:tcW w:w="840" w:type="pct"/>
            <w:vAlign w:val="center"/>
          </w:tcPr>
          <w:p w:rsidR="00D9117F" w:rsidRPr="004E7377" w:rsidRDefault="00D9117F" w:rsidP="00C31368">
            <w:pPr>
              <w:spacing w:before="120" w:after="120" w:line="240" w:lineRule="auto"/>
              <w:jc w:val="center"/>
            </w:pPr>
            <w:r w:rsidRPr="004E7377">
              <w:t>FB12H</w:t>
            </w:r>
          </w:p>
        </w:tc>
        <w:tc>
          <w:tcPr>
            <w:tcW w:w="840" w:type="pct"/>
            <w:vAlign w:val="center"/>
          </w:tcPr>
          <w:p w:rsidR="00D9117F" w:rsidRPr="004E7377" w:rsidRDefault="00D9117F" w:rsidP="00C31368">
            <w:pPr>
              <w:spacing w:before="120" w:after="120" w:line="240" w:lineRule="auto"/>
              <w:jc w:val="center"/>
            </w:pPr>
            <w:r w:rsidRPr="004E7377">
              <w:t>-</w:t>
            </w:r>
          </w:p>
        </w:tc>
      </w:tr>
    </w:tbl>
    <w:p w:rsidR="00D32717" w:rsidRPr="004E7377" w:rsidRDefault="00D32717" w:rsidP="00FE3B0E">
      <w:pPr>
        <w:pStyle w:val="Heading2"/>
      </w:pPr>
      <w:bookmarkStart w:id="586" w:name="_Ref394414619"/>
      <w:bookmarkStart w:id="587" w:name="_Toc396210626"/>
      <w:bookmarkStart w:id="588" w:name="_Toc409958887"/>
      <w:r w:rsidRPr="004E7377">
        <w:t>Electromagnetic Performance and Cost</w:t>
      </w:r>
      <w:bookmarkEnd w:id="586"/>
      <w:bookmarkEnd w:id="587"/>
      <w:bookmarkEnd w:id="588"/>
    </w:p>
    <w:p w:rsidR="00535E71" w:rsidRPr="004E7377" w:rsidRDefault="00535E71" w:rsidP="00535E71">
      <w:r w:rsidRPr="004E7377">
        <w:t xml:space="preserve">The following electromagnetic performances are calculated with </w:t>
      </w:r>
      <w:r w:rsidR="00627E12" w:rsidRPr="004E7377">
        <w:t>the conditions</w:t>
      </w:r>
      <w:r w:rsidRPr="004E7377">
        <w:t xml:space="preserve"> that the winding temperature=180</w:t>
      </w:r>
      <w:r w:rsidRPr="004E7377">
        <w:rPr>
          <w:rFonts w:cs="Times New Roman"/>
        </w:rPr>
        <w:t>º</w:t>
      </w:r>
      <w:r w:rsidRPr="004E7377">
        <w:t>C and PM temperature=150</w:t>
      </w:r>
      <w:r w:rsidRPr="004E7377">
        <w:rPr>
          <w:rFonts w:cs="Times New Roman"/>
        </w:rPr>
        <w:t xml:space="preserve"> º</w:t>
      </w:r>
      <w:r w:rsidRPr="004E7377">
        <w:t>C.</w:t>
      </w:r>
    </w:p>
    <w:p w:rsidR="00D32717" w:rsidRPr="004E7377" w:rsidRDefault="00D32717" w:rsidP="00FE3B0E">
      <w:pPr>
        <w:pStyle w:val="Heading3"/>
      </w:pPr>
      <w:bookmarkStart w:id="589" w:name="_Toc409958888"/>
      <w:r w:rsidRPr="004E7377">
        <w:t>Flux Field Distribution</w:t>
      </w:r>
      <w:bookmarkEnd w:id="589"/>
    </w:p>
    <w:p w:rsidR="00D32717" w:rsidRPr="004E7377" w:rsidRDefault="00D32717" w:rsidP="00A12EAA">
      <w:pPr>
        <w:spacing w:after="0"/>
      </w:pPr>
      <w:r w:rsidRPr="004E7377">
        <w:t>The no load flux field distributions of hybrid PM-assisted</w:t>
      </w:r>
      <w:r w:rsidR="009C74A8" w:rsidRPr="004E7377">
        <w:t>, NdFeB-assisted and ferrite-assisted</w:t>
      </w:r>
      <w:r w:rsidRPr="004E7377">
        <w:t xml:space="preserve"> SynRMs </w:t>
      </w:r>
      <w:r w:rsidR="009C74A8" w:rsidRPr="004E7377">
        <w:t>are</w:t>
      </w:r>
      <w:r w:rsidRPr="004E7377">
        <w:t xml:space="preserve"> shown in </w:t>
      </w:r>
      <w:r w:rsidRPr="004E7377">
        <w:fldChar w:fldCharType="begin"/>
      </w:r>
      <w:r w:rsidRPr="004E7377">
        <w:instrText xml:space="preserve"> REF _Ref404094573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13</w:t>
      </w:r>
      <w:r w:rsidRPr="004E7377">
        <w:fldChar w:fldCharType="end"/>
      </w:r>
      <w:r w:rsidRPr="004E7377">
        <w:t xml:space="preserve">. </w:t>
      </w:r>
      <w:r w:rsidR="00794618" w:rsidRPr="004E7377">
        <w:t xml:space="preserve">PMs provide the flux through the stator, in addition to saturating the iron bridge. The iron bridges in hybrid PM-assisted SynRM are mainly saturated by flux of NdFeB PMs. </w:t>
      </w:r>
      <w:r w:rsidR="009C74A8" w:rsidRPr="004E7377">
        <w:t>The airgap flux density waveform</w:t>
      </w:r>
      <w:r w:rsidR="00794618" w:rsidRPr="004E7377">
        <w:t>s</w:t>
      </w:r>
      <w:r w:rsidR="009C74A8" w:rsidRPr="004E7377">
        <w:t xml:space="preserve"> </w:t>
      </w:r>
      <w:r w:rsidR="00794618" w:rsidRPr="004E7377">
        <w:t>are</w:t>
      </w:r>
      <w:r w:rsidR="009C74A8" w:rsidRPr="004E7377">
        <w:t xml:space="preserve"> shown in </w:t>
      </w:r>
      <w:r w:rsidR="009C74A8" w:rsidRPr="004E7377">
        <w:fldChar w:fldCharType="begin"/>
      </w:r>
      <w:r w:rsidR="009C74A8" w:rsidRPr="004E7377">
        <w:instrText xml:space="preserve"> REF _Ref404094847 \h </w:instrText>
      </w:r>
      <w:r w:rsidR="009C74A8"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14</w:t>
      </w:r>
      <w:r w:rsidR="009C74A8" w:rsidRPr="004E7377">
        <w:fldChar w:fldCharType="end"/>
      </w:r>
      <w:r w:rsidR="009C74A8" w:rsidRPr="004E7377">
        <w:t xml:space="preserve">. </w:t>
      </w:r>
      <w:r w:rsidR="00DF1A95" w:rsidRPr="004E7377">
        <w:t>The maximum flux density of ferrite-assisted SynRM is much lower than those of hybrid PM-assisted and NdFeB-assisted SynRMs due to the low magnetic energy product of ferrite.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16"/>
      </w:tblGrid>
      <w:tr w:rsidR="00DB6C37" w:rsidRPr="004E7377" w:rsidTr="009C74A8">
        <w:tc>
          <w:tcPr>
            <w:tcW w:w="4626" w:type="dxa"/>
          </w:tcPr>
          <w:p w:rsidR="009C74A8" w:rsidRPr="004E7377" w:rsidRDefault="009C74A8" w:rsidP="00EC04F1">
            <w:pPr>
              <w:jc w:val="center"/>
            </w:pPr>
            <w:r w:rsidRPr="004E7377">
              <w:rPr>
                <w:noProof/>
              </w:rPr>
              <w:lastRenderedPageBreak/>
              <w:drawing>
                <wp:inline distT="0" distB="0" distL="0" distR="0" wp14:anchorId="178EC245" wp14:editId="5ABF8E48">
                  <wp:extent cx="2298700" cy="2198271"/>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311300" cy="2210320"/>
                          </a:xfrm>
                          <a:prstGeom prst="rect">
                            <a:avLst/>
                          </a:prstGeom>
                        </pic:spPr>
                      </pic:pic>
                    </a:graphicData>
                  </a:graphic>
                </wp:inline>
              </w:drawing>
            </w:r>
          </w:p>
        </w:tc>
        <w:tc>
          <w:tcPr>
            <w:tcW w:w="4616" w:type="dxa"/>
          </w:tcPr>
          <w:p w:rsidR="009C74A8" w:rsidRPr="004E7377" w:rsidRDefault="009C74A8" w:rsidP="00EC04F1">
            <w:pPr>
              <w:jc w:val="center"/>
            </w:pPr>
            <w:r w:rsidRPr="004E7377">
              <w:rPr>
                <w:noProof/>
              </w:rPr>
              <w:drawing>
                <wp:inline distT="0" distB="0" distL="0" distR="0" wp14:anchorId="2AC924AE" wp14:editId="0190E628">
                  <wp:extent cx="2248524" cy="2204651"/>
                  <wp:effectExtent l="0" t="0" r="0" b="5715"/>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14"/>
                          <a:stretch>
                            <a:fillRect/>
                          </a:stretch>
                        </pic:blipFill>
                        <pic:spPr>
                          <a:xfrm>
                            <a:off x="0" y="0"/>
                            <a:ext cx="2274357" cy="2229980"/>
                          </a:xfrm>
                          <a:prstGeom prst="rect">
                            <a:avLst/>
                          </a:prstGeom>
                        </pic:spPr>
                      </pic:pic>
                    </a:graphicData>
                  </a:graphic>
                </wp:inline>
              </w:drawing>
            </w:r>
          </w:p>
        </w:tc>
      </w:tr>
      <w:tr w:rsidR="00DB6C37" w:rsidRPr="004E7377" w:rsidTr="009C74A8">
        <w:tc>
          <w:tcPr>
            <w:tcW w:w="4626" w:type="dxa"/>
          </w:tcPr>
          <w:p w:rsidR="009C74A8" w:rsidRPr="004E7377" w:rsidRDefault="009C74A8" w:rsidP="00057FFB">
            <w:pPr>
              <w:spacing w:line="240" w:lineRule="auto"/>
              <w:jc w:val="center"/>
            </w:pPr>
            <w:r w:rsidRPr="004E7377">
              <w:t>(a)</w:t>
            </w:r>
          </w:p>
        </w:tc>
        <w:tc>
          <w:tcPr>
            <w:tcW w:w="4616" w:type="dxa"/>
          </w:tcPr>
          <w:p w:rsidR="009C74A8" w:rsidRPr="004E7377" w:rsidRDefault="009C74A8" w:rsidP="00057FFB">
            <w:pPr>
              <w:spacing w:line="240" w:lineRule="auto"/>
              <w:jc w:val="center"/>
            </w:pPr>
            <w:r w:rsidRPr="004E7377">
              <w:t>(b)</w:t>
            </w:r>
          </w:p>
        </w:tc>
      </w:tr>
      <w:tr w:rsidR="00DB6C37" w:rsidRPr="004E7377" w:rsidTr="009C74A8">
        <w:tc>
          <w:tcPr>
            <w:tcW w:w="9242" w:type="dxa"/>
            <w:gridSpan w:val="2"/>
          </w:tcPr>
          <w:p w:rsidR="009C74A8" w:rsidRPr="004E7377" w:rsidRDefault="009C74A8" w:rsidP="00057FFB">
            <w:pPr>
              <w:spacing w:line="240" w:lineRule="auto"/>
              <w:jc w:val="center"/>
            </w:pPr>
            <w:r w:rsidRPr="004E7377">
              <w:rPr>
                <w:noProof/>
              </w:rPr>
              <w:drawing>
                <wp:inline distT="0" distB="0" distL="0" distR="0" wp14:anchorId="0DD7265F" wp14:editId="11E7C08A">
                  <wp:extent cx="2280842" cy="2286000"/>
                  <wp:effectExtent l="0" t="0" r="5715"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15"/>
                          <a:stretch>
                            <a:fillRect/>
                          </a:stretch>
                        </pic:blipFill>
                        <pic:spPr>
                          <a:xfrm>
                            <a:off x="0" y="0"/>
                            <a:ext cx="2307588" cy="2312806"/>
                          </a:xfrm>
                          <a:prstGeom prst="rect">
                            <a:avLst/>
                          </a:prstGeom>
                        </pic:spPr>
                      </pic:pic>
                    </a:graphicData>
                  </a:graphic>
                </wp:inline>
              </w:drawing>
            </w:r>
          </w:p>
        </w:tc>
      </w:tr>
      <w:tr w:rsidR="00DB6C37" w:rsidRPr="004E7377" w:rsidTr="009C74A8">
        <w:tc>
          <w:tcPr>
            <w:tcW w:w="9242" w:type="dxa"/>
            <w:gridSpan w:val="2"/>
          </w:tcPr>
          <w:p w:rsidR="009C74A8" w:rsidRPr="004E7377" w:rsidRDefault="009C74A8" w:rsidP="00057FFB">
            <w:pPr>
              <w:spacing w:line="240" w:lineRule="auto"/>
              <w:jc w:val="center"/>
            </w:pPr>
            <w:r w:rsidRPr="004E7377">
              <w:t>(c)</w:t>
            </w:r>
          </w:p>
        </w:tc>
      </w:tr>
    </w:tbl>
    <w:p w:rsidR="00D32717" w:rsidRPr="004E7377" w:rsidRDefault="00D32717" w:rsidP="00057FFB">
      <w:pPr>
        <w:spacing w:after="0" w:line="240" w:lineRule="auto"/>
        <w:jc w:val="center"/>
        <w:rPr>
          <w:rFonts w:cs="Times New Roman"/>
          <w:bCs/>
          <w:noProof/>
          <w:szCs w:val="20"/>
        </w:rPr>
      </w:pPr>
      <w:bookmarkStart w:id="590" w:name="_Ref404094573"/>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13</w:t>
      </w:r>
      <w:r w:rsidR="008108B9" w:rsidRPr="004E7377">
        <w:rPr>
          <w:rFonts w:cs="Times New Roman"/>
          <w:bCs/>
          <w:szCs w:val="20"/>
          <w:lang w:val="en-US" w:eastAsia="en-US"/>
        </w:rPr>
        <w:fldChar w:fldCharType="end"/>
      </w:r>
      <w:bookmarkEnd w:id="590"/>
      <w:r w:rsidRPr="004E7377">
        <w:rPr>
          <w:rFonts w:cs="Times New Roman"/>
          <w:bCs/>
          <w:szCs w:val="20"/>
          <w:lang w:val="en-US" w:eastAsia="en-US"/>
        </w:rPr>
        <w:t xml:space="preserve"> No load flux distribution</w:t>
      </w:r>
      <w:r w:rsidR="00A21C61" w:rsidRPr="004E7377">
        <w:rPr>
          <w:rFonts w:cs="Times New Roman"/>
          <w:bCs/>
          <w:szCs w:val="20"/>
          <w:lang w:val="en-US" w:eastAsia="en-US"/>
        </w:rPr>
        <w:t>s</w:t>
      </w:r>
      <w:r w:rsidRPr="004E7377">
        <w:rPr>
          <w:rFonts w:cs="Times New Roman"/>
          <w:bCs/>
          <w:szCs w:val="20"/>
          <w:lang w:val="en-US" w:eastAsia="en-US"/>
        </w:rPr>
        <w:t xml:space="preserve"> of hybrid PM-assisted</w:t>
      </w:r>
      <w:r w:rsidR="009C74A8" w:rsidRPr="004E7377">
        <w:rPr>
          <w:rFonts w:cs="Times New Roman"/>
          <w:bCs/>
          <w:szCs w:val="20"/>
          <w:lang w:val="en-US" w:eastAsia="en-US"/>
        </w:rPr>
        <w:t>, NdFeB-assisted and ferrite-assisted</w:t>
      </w:r>
      <w:r w:rsidRPr="004E7377">
        <w:rPr>
          <w:rFonts w:cs="Times New Roman"/>
          <w:bCs/>
          <w:szCs w:val="20"/>
          <w:lang w:val="en-US" w:eastAsia="en-US"/>
        </w:rPr>
        <w:t xml:space="preserve"> SynRM</w:t>
      </w:r>
      <w:r w:rsidR="009C74A8" w:rsidRPr="004E7377">
        <w:rPr>
          <w:rFonts w:cs="Times New Roman"/>
          <w:bCs/>
          <w:szCs w:val="20"/>
          <w:lang w:val="en-US" w:eastAsia="en-US"/>
        </w:rPr>
        <w:t>s</w:t>
      </w:r>
      <w:r w:rsidRPr="004E7377">
        <w:rPr>
          <w:rFonts w:cs="Times New Roman"/>
          <w:bCs/>
          <w:szCs w:val="20"/>
          <w:lang w:val="en-US" w:eastAsia="en-US"/>
        </w:rPr>
        <w:t>.</w:t>
      </w:r>
    </w:p>
    <w:p w:rsidR="00D32717" w:rsidRPr="004E7377" w:rsidRDefault="009C74A8" w:rsidP="00057FFB">
      <w:pPr>
        <w:spacing w:line="240" w:lineRule="auto"/>
        <w:jc w:val="center"/>
      </w:pPr>
      <w:r w:rsidRPr="004E7377">
        <w:rPr>
          <w:noProof/>
        </w:rPr>
        <w:drawing>
          <wp:inline distT="0" distB="0" distL="0" distR="0" wp14:anchorId="2800AB51" wp14:editId="3CB90F61">
            <wp:extent cx="4896000" cy="2934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96000" cy="2934000"/>
                    </a:xfrm>
                    <a:prstGeom prst="rect">
                      <a:avLst/>
                    </a:prstGeom>
                    <a:noFill/>
                    <a:ln>
                      <a:noFill/>
                    </a:ln>
                  </pic:spPr>
                </pic:pic>
              </a:graphicData>
            </a:graphic>
          </wp:inline>
        </w:drawing>
      </w:r>
    </w:p>
    <w:p w:rsidR="00D32717" w:rsidRPr="004E7377" w:rsidRDefault="00D32717" w:rsidP="00057FFB">
      <w:pPr>
        <w:spacing w:after="0" w:line="240" w:lineRule="auto"/>
        <w:jc w:val="center"/>
        <w:rPr>
          <w:rFonts w:cs="Times New Roman"/>
          <w:bCs/>
          <w:szCs w:val="20"/>
          <w:lang w:val="en-US" w:eastAsia="en-US"/>
        </w:rPr>
      </w:pPr>
      <w:bookmarkStart w:id="591" w:name="_Ref404094847"/>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14</w:t>
      </w:r>
      <w:r w:rsidR="008108B9" w:rsidRPr="004E7377">
        <w:rPr>
          <w:rFonts w:cs="Times New Roman"/>
          <w:bCs/>
          <w:szCs w:val="20"/>
          <w:lang w:val="en-US" w:eastAsia="en-US"/>
        </w:rPr>
        <w:fldChar w:fldCharType="end"/>
      </w:r>
      <w:bookmarkEnd w:id="591"/>
      <w:r w:rsidRPr="004E7377">
        <w:rPr>
          <w:rFonts w:cs="Times New Roman"/>
          <w:bCs/>
          <w:szCs w:val="20"/>
          <w:lang w:val="en-US" w:eastAsia="en-US"/>
        </w:rPr>
        <w:t xml:space="preserve"> No load airgap flux density waveforms</w:t>
      </w:r>
      <w:r w:rsidR="009C74A8" w:rsidRPr="004E7377">
        <w:rPr>
          <w:rFonts w:cs="Times New Roman"/>
          <w:bCs/>
          <w:szCs w:val="20"/>
          <w:lang w:val="en-US" w:eastAsia="en-US"/>
        </w:rPr>
        <w:t xml:space="preserve"> of hybrid PM-assisted, NdFeB-assisted and ferrite-assisted SynRMs</w:t>
      </w:r>
      <w:r w:rsidRPr="004E7377">
        <w:rPr>
          <w:rFonts w:cs="Times New Roman"/>
          <w:bCs/>
          <w:szCs w:val="20"/>
          <w:lang w:val="en-US" w:eastAsia="en-US"/>
        </w:rPr>
        <w:t>.</w:t>
      </w:r>
    </w:p>
    <w:p w:rsidR="00D32717" w:rsidRPr="004E7377" w:rsidRDefault="00D32717" w:rsidP="00FE3B0E">
      <w:pPr>
        <w:pStyle w:val="Heading3"/>
      </w:pPr>
      <w:bookmarkStart w:id="592" w:name="_Toc396210627"/>
      <w:bookmarkStart w:id="593" w:name="_Ref409786817"/>
      <w:bookmarkStart w:id="594" w:name="_Toc409958889"/>
      <w:r w:rsidRPr="004E7377">
        <w:lastRenderedPageBreak/>
        <w:t>Electromagnetic Torque</w:t>
      </w:r>
      <w:bookmarkEnd w:id="592"/>
      <w:bookmarkEnd w:id="593"/>
      <w:bookmarkEnd w:id="594"/>
    </w:p>
    <w:p w:rsidR="00387248" w:rsidRPr="004E7377" w:rsidRDefault="00387248" w:rsidP="00D32717">
      <w:pPr>
        <w:rPr>
          <w:i/>
        </w:rPr>
      </w:pPr>
      <w:r w:rsidRPr="004E7377">
        <w:rPr>
          <w:i/>
        </w:rPr>
        <w:t xml:space="preserve">A. </w:t>
      </w:r>
      <w:r w:rsidR="00EC04F1" w:rsidRPr="004E7377">
        <w:rPr>
          <w:i/>
        </w:rPr>
        <w:t>Comparison between Hybrid PM-Assisted SynRM, NdFeB-Assisted SynRM, Ferrite-Assisted SynRM and SynRM</w:t>
      </w:r>
    </w:p>
    <w:p w:rsidR="00387248" w:rsidRPr="004E7377" w:rsidRDefault="00EC04F1" w:rsidP="00D32717">
      <w:r w:rsidRPr="004E7377">
        <w:t xml:space="preserve">The variations of electromagnetic torque with current angle of hybrid PM-assisted, NdFeB-assisted and ferrite-assisted SynRMs, and SynRM are shown in </w:t>
      </w:r>
      <w:r w:rsidRPr="004E7377">
        <w:fldChar w:fldCharType="begin"/>
      </w:r>
      <w:r w:rsidRPr="004E7377">
        <w:instrText xml:space="preserve"> REF _Ref404796351 \h </w:instrText>
      </w:r>
      <w:r w:rsidRPr="004E7377">
        <w:fldChar w:fldCharType="separate"/>
      </w:r>
      <w:r w:rsidR="00502ECC" w:rsidRPr="004E7377">
        <w:t xml:space="preserve">Fig. </w:t>
      </w:r>
      <w:r w:rsidR="00502ECC" w:rsidRPr="004E7377">
        <w:rPr>
          <w:noProof/>
        </w:rPr>
        <w:t>5</w:t>
      </w:r>
      <w:r w:rsidR="00502ECC" w:rsidRPr="004E7377">
        <w:t>.</w:t>
      </w:r>
      <w:r w:rsidR="00502ECC" w:rsidRPr="004E7377">
        <w:rPr>
          <w:noProof/>
        </w:rPr>
        <w:t>15</w:t>
      </w:r>
      <w:r w:rsidRPr="004E7377">
        <w:fldChar w:fldCharType="end"/>
      </w:r>
      <w:r w:rsidRPr="004E7377">
        <w:t>. The to</w:t>
      </w:r>
      <w:r w:rsidR="007B68D4" w:rsidRPr="004E7377">
        <w:t>r</w:t>
      </w:r>
      <w:r w:rsidRPr="004E7377">
        <w:t xml:space="preserve">que of hybrid PM-assisted and NdFeB-assisted SynRMs are close to each other, and both are larger than that of ferrite-assisted SynRM and SynRM. The torque of SynRM is the lowest, </w:t>
      </w:r>
      <w:r w:rsidR="00D9117F" w:rsidRPr="004E7377">
        <w:t>because</w:t>
      </w:r>
      <w:r w:rsidRPr="004E7377">
        <w:t xml:space="preserve"> no PM</w:t>
      </w:r>
      <w:r w:rsidR="00D9117F" w:rsidRPr="004E7377">
        <w:t xml:space="preserve"> is used.</w:t>
      </w:r>
    </w:p>
    <w:p w:rsidR="00EC04F1" w:rsidRPr="004E7377" w:rsidRDefault="00A65ED2" w:rsidP="00EC04F1">
      <w:pPr>
        <w:keepNext/>
        <w:jc w:val="center"/>
      </w:pPr>
      <w:r w:rsidRPr="004E7377">
        <w:rPr>
          <w:noProof/>
        </w:rPr>
        <w:drawing>
          <wp:inline distT="0" distB="0" distL="0" distR="0" wp14:anchorId="6F16CA93" wp14:editId="586666D5">
            <wp:extent cx="4867200" cy="2916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EC04F1" w:rsidRPr="004E7377" w:rsidRDefault="00EC04F1" w:rsidP="00EC04F1">
      <w:pPr>
        <w:pStyle w:val="Caption"/>
      </w:pPr>
      <w:bookmarkStart w:id="595" w:name="_Ref40479635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5</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15</w:t>
      </w:r>
      <w:r w:rsidR="008108B9" w:rsidRPr="004E7377">
        <w:fldChar w:fldCharType="end"/>
      </w:r>
      <w:bookmarkEnd w:id="595"/>
      <w:r w:rsidRPr="004E7377">
        <w:t xml:space="preserve"> Variations of torque with current angle.</w:t>
      </w:r>
      <w:proofErr w:type="gramEnd"/>
    </w:p>
    <w:p w:rsidR="00057FFB" w:rsidRPr="004E7377" w:rsidRDefault="00057FFB">
      <w:pPr>
        <w:spacing w:line="276" w:lineRule="auto"/>
        <w:jc w:val="left"/>
        <w:rPr>
          <w:i/>
        </w:rPr>
      </w:pPr>
      <w:r w:rsidRPr="004E7377">
        <w:rPr>
          <w:i/>
        </w:rPr>
        <w:br w:type="page"/>
      </w:r>
    </w:p>
    <w:p w:rsidR="00387248" w:rsidRPr="004E7377" w:rsidRDefault="00387248" w:rsidP="00D32717">
      <w:pPr>
        <w:rPr>
          <w:i/>
        </w:rPr>
      </w:pPr>
      <w:r w:rsidRPr="004E7377">
        <w:rPr>
          <w:i/>
        </w:rPr>
        <w:lastRenderedPageBreak/>
        <w:t>B. Electromagnetic Torque of Hybrid PM-Assisted SynRM</w:t>
      </w:r>
    </w:p>
    <w:p w:rsidR="00D32717" w:rsidRPr="004E7377" w:rsidRDefault="00D32717" w:rsidP="00D32717">
      <w:r w:rsidRPr="004E7377">
        <w:t xml:space="preserve">The electromagnetic torque includes reluctance torque and PM torque. For hybrid PM-assisted SynRM, the PM torque can be further divided into ferrite- and NdFeB-contributed torque, as shown in </w:t>
      </w:r>
      <w:r w:rsidRPr="004E7377">
        <w:fldChar w:fldCharType="begin"/>
      </w:r>
      <w:r w:rsidRPr="004E7377">
        <w:instrText xml:space="preserve"> REF _Ref404093463 \h </w:instrText>
      </w:r>
      <w:r w:rsidRPr="004E7377">
        <w:fldChar w:fldCharType="separate"/>
      </w:r>
      <w:r w:rsidR="00502ECC" w:rsidRPr="004E7377">
        <w:rPr>
          <w:rFonts w:cs="Times New Roman"/>
          <w:bCs/>
          <w:szCs w:val="24"/>
          <w:lang w:val="en-US" w:eastAsia="en-US"/>
        </w:rPr>
        <w:t>(</w:t>
      </w:r>
      <w:r w:rsidR="00502ECC" w:rsidRPr="004E7377">
        <w:rPr>
          <w:rFonts w:cs="Times New Roman"/>
          <w:bCs/>
          <w:noProof/>
          <w:szCs w:val="24"/>
          <w:lang w:val="en-US" w:eastAsia="en-US"/>
        </w:rPr>
        <w:t>5</w:t>
      </w:r>
      <w:r w:rsidR="00502ECC" w:rsidRPr="004E7377">
        <w:rPr>
          <w:rFonts w:cs="Times New Roman"/>
          <w:bCs/>
          <w:szCs w:val="24"/>
          <w:lang w:val="en-US" w:eastAsia="en-US"/>
        </w:rPr>
        <w:t>.</w:t>
      </w:r>
      <w:r w:rsidR="00502ECC" w:rsidRPr="004E7377">
        <w:rPr>
          <w:rFonts w:cs="Times New Roman"/>
          <w:bCs/>
          <w:noProof/>
          <w:szCs w:val="24"/>
          <w:lang w:val="en-US" w:eastAsia="en-US"/>
        </w:rPr>
        <w:t>1</w:t>
      </w:r>
      <w:r w:rsidR="00502ECC" w:rsidRPr="004E7377">
        <w:rPr>
          <w:rFonts w:cs="Times New Roman"/>
          <w:bCs/>
          <w:szCs w:val="24"/>
          <w:lang w:val="en-US" w:eastAsia="en-US"/>
        </w:rPr>
        <w:t>)</w:t>
      </w:r>
      <w:r w:rsidRPr="004E7377">
        <w:fldChar w:fldCharType="end"/>
      </w:r>
      <w:r w:rsidRPr="004E7377">
        <w:t xml:space="preserve">. Frozen permeability method, which is described in detail in </w:t>
      </w:r>
      <w:r w:rsidR="005B41F9" w:rsidRPr="004E7377">
        <w:fldChar w:fldCharType="begin"/>
      </w:r>
      <w:r w:rsidR="005B41F9" w:rsidRPr="004E7377">
        <w:instrText xml:space="preserve"> REF _Ref404871476 \r \h </w:instrText>
      </w:r>
      <w:r w:rsidR="005B41F9" w:rsidRPr="004E7377">
        <w:fldChar w:fldCharType="separate"/>
      </w:r>
      <w:r w:rsidR="00502ECC" w:rsidRPr="004E7377">
        <w:t>Appendix D</w:t>
      </w:r>
      <w:r w:rsidR="005B41F9" w:rsidRPr="004E7377">
        <w:fldChar w:fldCharType="end"/>
      </w:r>
      <w:r w:rsidRPr="004E7377">
        <w:t xml:space="preserve">, is utilized to calculate the reluctance and PM torque </w:t>
      </w:r>
      <w:r w:rsidR="002B3C14" w:rsidRPr="004E7377">
        <w:t xml:space="preserve">components </w:t>
      </w:r>
      <w:r w:rsidRPr="004E7377">
        <w:t xml:space="preserve">correctly. The reluctance torque, ferrite- and NdFeB-contributed PM torque is shown in </w:t>
      </w:r>
      <w:r w:rsidRPr="004E7377">
        <w:fldChar w:fldCharType="begin"/>
      </w:r>
      <w:r w:rsidRPr="004E7377">
        <w:instrText xml:space="preserve"> REF _Ref404093920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16</w:t>
      </w:r>
      <w:r w:rsidRPr="004E7377">
        <w:fldChar w:fldCharType="end"/>
      </w:r>
      <w:r w:rsidRPr="004E7377">
        <w:t>. It shows that most of the electromagnetic torque of hybrid PM-assisted SynRM come</w:t>
      </w:r>
      <w:r w:rsidR="002B3C14" w:rsidRPr="004E7377">
        <w:t>s from reluctance torque (82.3% at</w:t>
      </w:r>
      <w:r w:rsidRPr="004E7377">
        <w:t xml:space="preserve"> current angle=62</w:t>
      </w:r>
      <w:r w:rsidRPr="004E7377">
        <w:rPr>
          <w:rFonts w:cs="Times New Roman"/>
        </w:rPr>
        <w:t>º</w:t>
      </w:r>
      <w:r w:rsidRPr="004E7377">
        <w:t xml:space="preserve">), and the </w:t>
      </w:r>
      <w:r w:rsidR="002B3C14" w:rsidRPr="004E7377">
        <w:t xml:space="preserve">values of </w:t>
      </w:r>
      <w:r w:rsidRPr="004E7377">
        <w:t xml:space="preserve">ferrite- and NdFeB-contributed PM torque is similar (both </w:t>
      </w:r>
      <w:r w:rsidR="002B3C14" w:rsidRPr="004E7377">
        <w:t>account for</w:t>
      </w:r>
      <w:r w:rsidRPr="004E7377">
        <w:t xml:space="preserve"> 8.8%</w:t>
      </w:r>
      <w:r w:rsidR="002B3C14" w:rsidRPr="004E7377">
        <w:t xml:space="preserve"> at</w:t>
      </w:r>
      <w:r w:rsidRPr="004E7377">
        <w:t xml:space="preserve"> current angle=62</w:t>
      </w:r>
      <w:r w:rsidRPr="004E7377">
        <w:rPr>
          <w:rFonts w:cs="Times New Roman"/>
        </w:rPr>
        <w:t>º</w:t>
      </w:r>
      <w:r w:rsidRPr="004E7377">
        <w:t>).</w:t>
      </w:r>
    </w:p>
    <w:p w:rsidR="00D32717" w:rsidRPr="004E7377" w:rsidRDefault="00D32717" w:rsidP="00D32717">
      <w:pPr>
        <w:widowControl w:val="0"/>
        <w:tabs>
          <w:tab w:val="center" w:pos="4536"/>
          <w:tab w:val="right" w:pos="9072"/>
        </w:tabs>
        <w:spacing w:before="120" w:after="120" w:line="240" w:lineRule="auto"/>
        <w:ind w:firstLine="340"/>
        <w:rPr>
          <w:rFonts w:cs="Times New Roman"/>
          <w:vanish/>
          <w:szCs w:val="24"/>
          <w:lang w:val="en-US" w:eastAsia="en-US"/>
          <w:specVanish/>
        </w:rPr>
      </w:pPr>
      <w:r w:rsidRPr="004E7377">
        <w:rPr>
          <w:rFonts w:cs="Times New Roman"/>
          <w:szCs w:val="24"/>
          <w:lang w:val="en-US" w:eastAsia="en-US"/>
        </w:rPr>
        <w:tab/>
      </w:r>
      <m:oMath>
        <m:r>
          <w:rPr>
            <w:rFonts w:ascii="Cambria Math" w:hAnsi="Cambria Math" w:cs="Times New Roman"/>
            <w:szCs w:val="24"/>
            <w:lang w:val="en-US" w:eastAsia="en-US"/>
          </w:rPr>
          <m:t xml:space="preserve"> </m:t>
        </m:r>
        <m:sSub>
          <m:sSubPr>
            <m:ctrlPr>
              <w:rPr>
                <w:rFonts w:ascii="Cambria Math" w:hAnsi="Cambria Math" w:cs="Times New Roman"/>
                <w:i/>
                <w:szCs w:val="24"/>
                <w:lang w:val="en-US" w:eastAsia="en-US"/>
              </w:rPr>
            </m:ctrlPr>
          </m:sSubPr>
          <m:e>
            <m:r>
              <w:rPr>
                <w:rFonts w:ascii="Cambria Math" w:hAnsi="Cambria Math" w:cs="Times New Roman"/>
                <w:szCs w:val="24"/>
                <w:lang w:val="en-US" w:eastAsia="en-US"/>
              </w:rPr>
              <m:t>T</m:t>
            </m:r>
          </m:e>
          <m:sub>
            <m:r>
              <w:rPr>
                <w:rFonts w:ascii="Cambria Math" w:hAnsi="Cambria Math" w:cs="Times New Roman"/>
                <w:szCs w:val="24"/>
                <w:lang w:val="en-US" w:eastAsia="en-US"/>
              </w:rPr>
              <m:t>em</m:t>
            </m:r>
          </m:sub>
        </m:sSub>
        <m:r>
          <w:rPr>
            <w:rFonts w:ascii="Cambria Math" w:hAnsi="Cambria Math" w:cs="Times New Roman"/>
            <w:szCs w:val="24"/>
            <w:lang w:val="en-US" w:eastAsia="en-US"/>
          </w:rPr>
          <m:t>=</m:t>
        </m:r>
        <m:sSub>
          <m:sSubPr>
            <m:ctrlPr>
              <w:rPr>
                <w:rFonts w:ascii="Cambria Math" w:hAnsi="Cambria Math" w:cs="Times New Roman"/>
                <w:i/>
                <w:szCs w:val="24"/>
                <w:lang w:val="en-US" w:eastAsia="en-US"/>
              </w:rPr>
            </m:ctrlPr>
          </m:sSubPr>
          <m:e>
            <m:r>
              <w:rPr>
                <w:rFonts w:ascii="Cambria Math" w:hAnsi="Cambria Math" w:cs="Times New Roman"/>
                <w:szCs w:val="24"/>
                <w:lang w:val="en-US" w:eastAsia="en-US"/>
              </w:rPr>
              <m:t>T</m:t>
            </m:r>
          </m:e>
          <m:sub>
            <m:r>
              <w:rPr>
                <w:rFonts w:ascii="Cambria Math" w:hAnsi="Cambria Math" w:cs="Times New Roman"/>
                <w:szCs w:val="24"/>
                <w:lang w:val="en-US" w:eastAsia="en-US"/>
              </w:rPr>
              <m:t>rel</m:t>
            </m:r>
          </m:sub>
        </m:sSub>
        <m:r>
          <w:rPr>
            <w:rFonts w:ascii="Cambria Math" w:hAnsi="Cambria Math" w:cs="Times New Roman"/>
            <w:szCs w:val="24"/>
            <w:lang w:val="en-US" w:eastAsia="en-US"/>
          </w:rPr>
          <m:t>+</m:t>
        </m:r>
        <m:sSub>
          <m:sSubPr>
            <m:ctrlPr>
              <w:rPr>
                <w:rFonts w:ascii="Cambria Math" w:hAnsi="Cambria Math" w:cs="Times New Roman"/>
                <w:i/>
                <w:szCs w:val="24"/>
                <w:lang w:val="en-US" w:eastAsia="en-US"/>
              </w:rPr>
            </m:ctrlPr>
          </m:sSubPr>
          <m:e>
            <m:r>
              <w:rPr>
                <w:rFonts w:ascii="Cambria Math" w:hAnsi="Cambria Math" w:cs="Times New Roman"/>
                <w:szCs w:val="24"/>
                <w:lang w:val="en-US" w:eastAsia="en-US"/>
              </w:rPr>
              <m:t>T</m:t>
            </m:r>
          </m:e>
          <m:sub>
            <m:r>
              <w:rPr>
                <w:rFonts w:ascii="Cambria Math" w:hAnsi="Cambria Math" w:cs="Times New Roman"/>
                <w:szCs w:val="24"/>
                <w:lang w:val="en-US" w:eastAsia="en-US"/>
              </w:rPr>
              <m:t>PM_ferrite</m:t>
            </m:r>
          </m:sub>
        </m:sSub>
        <m:r>
          <w:rPr>
            <w:rFonts w:ascii="Cambria Math" w:hAnsi="Cambria Math" w:cs="Times New Roman"/>
            <w:szCs w:val="24"/>
            <w:lang w:val="en-US" w:eastAsia="en-US"/>
          </w:rPr>
          <m:t>+</m:t>
        </m:r>
        <m:sSub>
          <m:sSubPr>
            <m:ctrlPr>
              <w:rPr>
                <w:rFonts w:ascii="Cambria Math" w:hAnsi="Cambria Math" w:cs="Times New Roman"/>
                <w:i/>
                <w:szCs w:val="24"/>
                <w:lang w:val="en-US" w:eastAsia="en-US"/>
              </w:rPr>
            </m:ctrlPr>
          </m:sSubPr>
          <m:e>
            <m:r>
              <w:rPr>
                <w:rFonts w:ascii="Cambria Math" w:hAnsi="Cambria Math" w:cs="Times New Roman"/>
                <w:szCs w:val="24"/>
                <w:lang w:val="en-US" w:eastAsia="en-US"/>
              </w:rPr>
              <m:t>T</m:t>
            </m:r>
          </m:e>
          <m:sub>
            <m:r>
              <w:rPr>
                <w:rFonts w:ascii="Cambria Math" w:hAnsi="Cambria Math" w:cs="Times New Roman"/>
                <w:szCs w:val="24"/>
                <w:lang w:val="en-US" w:eastAsia="en-US"/>
              </w:rPr>
              <m:t>PM_NdFeB</m:t>
            </m:r>
          </m:sub>
        </m:sSub>
        <m:r>
          <w:rPr>
            <w:rFonts w:ascii="Cambria Math" w:hAnsi="Cambria Math" w:cs="Times New Roman"/>
            <w:szCs w:val="24"/>
            <w:lang w:val="en-US" w:eastAsia="en-US"/>
          </w:rPr>
          <m:t xml:space="preserve">      </m:t>
        </m:r>
      </m:oMath>
      <w:r w:rsidRPr="004E7377">
        <w:rPr>
          <w:rFonts w:cs="Times New Roman"/>
          <w:szCs w:val="24"/>
          <w:lang w:val="en-US" w:eastAsia="en-US"/>
        </w:rPr>
        <w:tab/>
        <w:t xml:space="preserve"> </w:t>
      </w:r>
    </w:p>
    <w:p w:rsidR="00D32717" w:rsidRPr="004E7377" w:rsidRDefault="00D32717" w:rsidP="00D32717">
      <w:pPr>
        <w:spacing w:before="120" w:after="120"/>
        <w:ind w:firstLine="340"/>
        <w:jc w:val="center"/>
        <w:rPr>
          <w:rFonts w:cs="Times New Roman"/>
          <w:bCs/>
          <w:szCs w:val="24"/>
          <w:lang w:val="en-US" w:eastAsia="en-US"/>
        </w:rPr>
      </w:pPr>
      <w:r w:rsidRPr="004E7377">
        <w:rPr>
          <w:rFonts w:cs="Times New Roman"/>
          <w:bCs/>
          <w:szCs w:val="24"/>
          <w:lang w:val="en-US" w:eastAsia="en-US"/>
        </w:rPr>
        <w:t xml:space="preserve"> </w:t>
      </w:r>
      <w:bookmarkStart w:id="596" w:name="_Ref404093463"/>
      <w:r w:rsidRPr="004E7377">
        <w:rPr>
          <w:rFonts w:cs="Times New Roman"/>
          <w:bCs/>
          <w:szCs w:val="24"/>
          <w:lang w:val="en-US" w:eastAsia="en-US"/>
        </w:rPr>
        <w:t>(</w:t>
      </w:r>
      <w:r w:rsidRPr="004E7377">
        <w:rPr>
          <w:rFonts w:cs="Times New Roman"/>
          <w:bCs/>
          <w:szCs w:val="24"/>
          <w:lang w:val="en-US" w:eastAsia="en-US"/>
        </w:rPr>
        <w:fldChar w:fldCharType="begin"/>
      </w:r>
      <w:r w:rsidRPr="004E7377">
        <w:rPr>
          <w:rFonts w:cs="Times New Roman"/>
          <w:bCs/>
          <w:szCs w:val="24"/>
          <w:lang w:val="en-US" w:eastAsia="en-US"/>
        </w:rPr>
        <w:instrText xml:space="preserve"> STYLEREF 1 \s </w:instrText>
      </w:r>
      <w:r w:rsidRPr="004E7377">
        <w:rPr>
          <w:rFonts w:cs="Times New Roman"/>
          <w:bCs/>
          <w:szCs w:val="24"/>
          <w:lang w:val="en-US" w:eastAsia="en-US"/>
        </w:rPr>
        <w:fldChar w:fldCharType="separate"/>
      </w:r>
      <w:r w:rsidR="00502ECC" w:rsidRPr="004E7377">
        <w:rPr>
          <w:rFonts w:cs="Times New Roman"/>
          <w:bCs/>
          <w:noProof/>
          <w:szCs w:val="24"/>
          <w:lang w:val="en-US" w:eastAsia="en-US"/>
        </w:rPr>
        <w:t>5</w:t>
      </w:r>
      <w:r w:rsidRPr="004E7377">
        <w:rPr>
          <w:rFonts w:cs="Times New Roman"/>
          <w:bCs/>
          <w:szCs w:val="24"/>
          <w:lang w:val="en-US" w:eastAsia="en-US"/>
        </w:rPr>
        <w:fldChar w:fldCharType="end"/>
      </w:r>
      <w:r w:rsidRPr="004E7377">
        <w:rPr>
          <w:rFonts w:cs="Times New Roman"/>
          <w:bCs/>
          <w:szCs w:val="24"/>
          <w:lang w:val="en-US" w:eastAsia="en-US"/>
        </w:rPr>
        <w:t>.</w:t>
      </w:r>
      <w:r w:rsidRPr="004E7377">
        <w:rPr>
          <w:rFonts w:cs="Times New Roman"/>
          <w:bCs/>
          <w:szCs w:val="24"/>
          <w:lang w:val="en-US" w:eastAsia="en-US"/>
        </w:rPr>
        <w:fldChar w:fldCharType="begin"/>
      </w:r>
      <w:r w:rsidRPr="004E7377">
        <w:rPr>
          <w:rFonts w:cs="Times New Roman"/>
          <w:bCs/>
          <w:szCs w:val="24"/>
          <w:lang w:val="en-US" w:eastAsia="en-US"/>
        </w:rPr>
        <w:instrText xml:space="preserve"> SEQ Equation \* ARABIC \s 1 </w:instrText>
      </w:r>
      <w:r w:rsidRPr="004E7377">
        <w:rPr>
          <w:rFonts w:cs="Times New Roman"/>
          <w:bCs/>
          <w:szCs w:val="24"/>
          <w:lang w:val="en-US" w:eastAsia="en-US"/>
        </w:rPr>
        <w:fldChar w:fldCharType="separate"/>
      </w:r>
      <w:r w:rsidR="00502ECC" w:rsidRPr="004E7377">
        <w:rPr>
          <w:rFonts w:cs="Times New Roman"/>
          <w:bCs/>
          <w:noProof/>
          <w:szCs w:val="24"/>
          <w:lang w:val="en-US" w:eastAsia="en-US"/>
        </w:rPr>
        <w:t>1</w:t>
      </w:r>
      <w:r w:rsidRPr="004E7377">
        <w:rPr>
          <w:rFonts w:cs="Times New Roman"/>
          <w:bCs/>
          <w:szCs w:val="24"/>
          <w:lang w:val="en-US" w:eastAsia="en-US"/>
        </w:rPr>
        <w:fldChar w:fldCharType="end"/>
      </w:r>
      <w:r w:rsidRPr="004E7377">
        <w:rPr>
          <w:rFonts w:cs="Times New Roman"/>
          <w:bCs/>
          <w:szCs w:val="24"/>
          <w:lang w:val="en-US" w:eastAsia="en-US"/>
        </w:rPr>
        <w:t>)</w:t>
      </w:r>
      <w:bookmarkEnd w:id="596"/>
    </w:p>
    <w:p w:rsidR="00D32717" w:rsidRPr="004E7377" w:rsidRDefault="00D32717" w:rsidP="00D32717">
      <w:r w:rsidRPr="004E7377">
        <w:rPr>
          <w:lang w:val="en-US" w:eastAsia="en-US"/>
        </w:rPr>
        <w:t xml:space="preserve">It should be mentioned that the ferrite- or NdFeB-contributed PM torque does not represent all the contribution of PM, since the PM saturates the iron bridge as well, which favors to improve the reluctance torque. The contribution to iron bridge saturation can be seen from </w:t>
      </w:r>
      <w:r w:rsidRPr="004E7377">
        <w:rPr>
          <w:lang w:val="en-US" w:eastAsia="en-US"/>
        </w:rPr>
        <w:fldChar w:fldCharType="begin"/>
      </w:r>
      <w:r w:rsidRPr="004E7377">
        <w:rPr>
          <w:lang w:val="en-US" w:eastAsia="en-US"/>
        </w:rPr>
        <w:instrText xml:space="preserve"> REF _Ref404094573 \h </w:instrText>
      </w:r>
      <w:r w:rsidRPr="004E7377">
        <w:rPr>
          <w:lang w:val="en-US" w:eastAsia="en-US"/>
        </w:rPr>
      </w:r>
      <w:r w:rsidRPr="004E7377">
        <w:rPr>
          <w:lang w:val="en-US" w:eastAsia="en-US"/>
        </w:rPr>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13</w:t>
      </w:r>
      <w:r w:rsidRPr="004E7377">
        <w:rPr>
          <w:lang w:val="en-US" w:eastAsia="en-US"/>
        </w:rPr>
        <w:fldChar w:fldCharType="end"/>
      </w:r>
      <w:r w:rsidRPr="004E7377">
        <w:rPr>
          <w:lang w:val="en-US" w:eastAsia="en-US"/>
        </w:rPr>
        <w:t xml:space="preserve">. The PM-contributed synchronous reluctance torque is shown in </w:t>
      </w:r>
      <w:r w:rsidRPr="004E7377">
        <w:rPr>
          <w:lang w:val="en-US" w:eastAsia="en-US"/>
        </w:rPr>
        <w:fldChar w:fldCharType="begin"/>
      </w:r>
      <w:r w:rsidRPr="004E7377">
        <w:rPr>
          <w:lang w:val="en-US" w:eastAsia="en-US"/>
        </w:rPr>
        <w:instrText xml:space="preserve"> REF _Ref404097612 \h </w:instrText>
      </w:r>
      <w:r w:rsidRPr="004E7377">
        <w:rPr>
          <w:lang w:val="en-US" w:eastAsia="en-US"/>
        </w:rPr>
      </w:r>
      <w:r w:rsidRPr="004E7377">
        <w:rPr>
          <w:lang w:val="en-US" w:eastAsia="en-US"/>
        </w:rPr>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17</w:t>
      </w:r>
      <w:r w:rsidRPr="004E7377">
        <w:rPr>
          <w:lang w:val="en-US" w:eastAsia="en-US"/>
        </w:rPr>
        <w:fldChar w:fldCharType="end"/>
      </w:r>
      <w:r w:rsidRPr="004E7377">
        <w:rPr>
          <w:lang w:val="en-US" w:eastAsia="en-US"/>
        </w:rPr>
        <w:t xml:space="preserve">. The contribution of PM to reluctance torque is comparable to PM torque. </w:t>
      </w:r>
      <w:r w:rsidR="007322C2" w:rsidRPr="004E7377">
        <w:rPr>
          <w:lang w:val="en-US" w:eastAsia="en-US"/>
        </w:rPr>
        <w:t xml:space="preserve">The method of calculating PM-contributed synchronous reluctance torque is as follows: Firstly, the torque for different current angles for a pure SynRM (without PMs) is calculated, without using frozen permeability method, as the solid columns in </w:t>
      </w:r>
      <w:r w:rsidR="007322C2" w:rsidRPr="004E7377">
        <w:rPr>
          <w:lang w:val="en-US" w:eastAsia="en-US"/>
        </w:rPr>
        <w:fldChar w:fldCharType="begin"/>
      </w:r>
      <w:r w:rsidR="007322C2" w:rsidRPr="004E7377">
        <w:rPr>
          <w:lang w:val="en-US" w:eastAsia="en-US"/>
        </w:rPr>
        <w:instrText xml:space="preserve"> REF _Ref404097612 \h </w:instrText>
      </w:r>
      <w:r w:rsidR="007322C2" w:rsidRPr="004E7377">
        <w:rPr>
          <w:lang w:val="en-US" w:eastAsia="en-US"/>
        </w:rPr>
      </w:r>
      <w:r w:rsidR="007322C2" w:rsidRPr="004E7377">
        <w:rPr>
          <w:lang w:val="en-US" w:eastAsia="en-US"/>
        </w:rPr>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17</w:t>
      </w:r>
      <w:r w:rsidR="007322C2" w:rsidRPr="004E7377">
        <w:rPr>
          <w:lang w:val="en-US" w:eastAsia="en-US"/>
        </w:rPr>
        <w:fldChar w:fldCharType="end"/>
      </w:r>
      <w:r w:rsidR="007322C2" w:rsidRPr="004E7377">
        <w:rPr>
          <w:lang w:val="en-US" w:eastAsia="en-US"/>
        </w:rPr>
        <w:t xml:space="preserve">; Then, the PM-contributed reluctance torque is obtained by subtracting this torque from the reluctance torque obtained in </w:t>
      </w:r>
      <w:r w:rsidR="007322C2" w:rsidRPr="004E7377">
        <w:fldChar w:fldCharType="begin"/>
      </w:r>
      <w:r w:rsidR="007322C2" w:rsidRPr="004E7377">
        <w:instrText xml:space="preserve"> REF _Ref404093920 \h </w:instrText>
      </w:r>
      <w:r w:rsidR="007322C2"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16</w:t>
      </w:r>
      <w:r w:rsidR="007322C2" w:rsidRPr="004E7377">
        <w:fldChar w:fldCharType="end"/>
      </w:r>
      <w:r w:rsidR="007322C2" w:rsidRPr="004E7377">
        <w:t>.</w:t>
      </w:r>
    </w:p>
    <w:p w:rsidR="00E06843" w:rsidRPr="004E7377" w:rsidRDefault="00E06843" w:rsidP="00D32717">
      <w:pPr>
        <w:rPr>
          <w:lang w:val="en-US" w:eastAsia="en-US"/>
        </w:rPr>
      </w:pPr>
      <w:r w:rsidRPr="004E7377">
        <w:t>The reason for the reluctance torque corresponding to current angle zero is as follows. There exists saliency in the stat</w:t>
      </w:r>
      <w:r w:rsidR="00502ECC" w:rsidRPr="004E7377">
        <w:t>or by using frozen permeability [CHU13].</w:t>
      </w:r>
      <w:r w:rsidRPr="004E7377">
        <w:t xml:space="preserve"> </w:t>
      </w:r>
      <w:r w:rsidR="00502ECC" w:rsidRPr="004E7377">
        <w:t xml:space="preserve">The axis corresponding to the smallest reluctance of stator </w:t>
      </w:r>
      <w:r w:rsidRPr="004E7377">
        <w:t xml:space="preserve">always rotates </w:t>
      </w:r>
      <w:r w:rsidR="00502ECC" w:rsidRPr="004E7377">
        <w:t xml:space="preserve">with </w:t>
      </w:r>
      <w:r w:rsidRPr="004E7377">
        <w:t xml:space="preserve">some angle in advance of rotor. The torque </w:t>
      </w:r>
      <w:r w:rsidR="00266C20" w:rsidRPr="004E7377">
        <w:t>is produced by the interaction between stator and rotor modulated fields.</w:t>
      </w:r>
    </w:p>
    <w:p w:rsidR="00D32717" w:rsidRPr="004E7377" w:rsidRDefault="004F2592" w:rsidP="00D32717">
      <w:pPr>
        <w:keepNext/>
        <w:jc w:val="center"/>
      </w:pPr>
      <w:r w:rsidRPr="004E7377">
        <w:rPr>
          <w:noProof/>
        </w:rPr>
        <w:lastRenderedPageBreak/>
        <w:drawing>
          <wp:inline distT="0" distB="0" distL="0" distR="0" wp14:anchorId="7E9C6E9F" wp14:editId="524CBF19">
            <wp:extent cx="4856400" cy="291600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564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597" w:name="_Ref404093920"/>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16</w:t>
      </w:r>
      <w:r w:rsidR="008108B9" w:rsidRPr="004E7377">
        <w:rPr>
          <w:rFonts w:cs="Times New Roman"/>
          <w:bCs/>
          <w:szCs w:val="20"/>
          <w:lang w:val="en-US" w:eastAsia="en-US"/>
        </w:rPr>
        <w:fldChar w:fldCharType="end"/>
      </w:r>
      <w:bookmarkEnd w:id="597"/>
      <w:r w:rsidRPr="004E7377">
        <w:rPr>
          <w:rFonts w:cs="Times New Roman"/>
          <w:bCs/>
          <w:szCs w:val="20"/>
          <w:lang w:val="en-US" w:eastAsia="en-US"/>
        </w:rPr>
        <w:t>. Reluctance torque, ferrite- and NdFeB-contributed PM torque of hybrid PM-assisted SynRM.</w:t>
      </w:r>
    </w:p>
    <w:p w:rsidR="00D32717" w:rsidRPr="004E7377" w:rsidRDefault="00BC0CCC" w:rsidP="00D32717">
      <w:pPr>
        <w:keepNext/>
        <w:jc w:val="center"/>
      </w:pPr>
      <w:r w:rsidRPr="004E7377">
        <w:rPr>
          <w:noProof/>
        </w:rPr>
        <w:drawing>
          <wp:inline distT="0" distB="0" distL="0" distR="0" wp14:anchorId="34CA20C9" wp14:editId="49588647">
            <wp:extent cx="4856400" cy="291600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564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598" w:name="_Ref404097612"/>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17</w:t>
      </w:r>
      <w:r w:rsidR="008108B9" w:rsidRPr="004E7377">
        <w:rPr>
          <w:rFonts w:cs="Times New Roman"/>
          <w:bCs/>
          <w:szCs w:val="20"/>
          <w:lang w:val="en-US" w:eastAsia="en-US"/>
        </w:rPr>
        <w:fldChar w:fldCharType="end"/>
      </w:r>
      <w:bookmarkEnd w:id="598"/>
      <w:r w:rsidRPr="004E7377">
        <w:rPr>
          <w:rFonts w:cs="Times New Roman"/>
          <w:bCs/>
          <w:szCs w:val="20"/>
          <w:lang w:val="en-US" w:eastAsia="en-US"/>
        </w:rPr>
        <w:t xml:space="preserve">. </w:t>
      </w:r>
      <w:proofErr w:type="gramStart"/>
      <w:r w:rsidRPr="004E7377">
        <w:rPr>
          <w:rFonts w:cs="Times New Roman"/>
          <w:bCs/>
          <w:szCs w:val="20"/>
          <w:lang w:val="en-US" w:eastAsia="en-US"/>
        </w:rPr>
        <w:t>Reluctance torque of hybrid PM-assisted SynRM.</w:t>
      </w:r>
      <w:proofErr w:type="gramEnd"/>
    </w:p>
    <w:p w:rsidR="00057FFB" w:rsidRPr="004E7377" w:rsidRDefault="00057FFB">
      <w:pPr>
        <w:spacing w:line="276" w:lineRule="auto"/>
        <w:jc w:val="left"/>
        <w:rPr>
          <w:rFonts w:cs="Times New Roman"/>
          <w:bCs/>
          <w:szCs w:val="20"/>
          <w:lang w:val="en-US" w:eastAsia="en-US"/>
        </w:rPr>
      </w:pPr>
      <w:r w:rsidRPr="004E7377">
        <w:rPr>
          <w:rFonts w:cs="Times New Roman"/>
          <w:bCs/>
          <w:szCs w:val="20"/>
          <w:lang w:val="en-US" w:eastAsia="en-US"/>
        </w:rPr>
        <w:br w:type="page"/>
      </w:r>
    </w:p>
    <w:p w:rsidR="00D32717" w:rsidRPr="004E7377" w:rsidRDefault="00D32717" w:rsidP="00FE3B0E">
      <w:pPr>
        <w:pStyle w:val="Heading3"/>
      </w:pPr>
      <w:bookmarkStart w:id="599" w:name="_Toc396210628"/>
      <w:bookmarkStart w:id="600" w:name="_Toc396210629"/>
      <w:bookmarkStart w:id="601" w:name="_Toc409958890"/>
      <w:r w:rsidRPr="004E7377">
        <w:lastRenderedPageBreak/>
        <w:t>Back EMF</w:t>
      </w:r>
      <w:bookmarkEnd w:id="599"/>
      <w:bookmarkEnd w:id="601"/>
    </w:p>
    <w:p w:rsidR="00D32717" w:rsidRPr="004E7377" w:rsidRDefault="00D32717" w:rsidP="00D32717">
      <w:r w:rsidRPr="004E7377">
        <w:t xml:space="preserve">The no load phase and line back EMF of hybrid PM-assisted, NdFeB-assisted and ferrite-assisted SynRMs are shown in </w:t>
      </w:r>
      <w:r w:rsidRPr="004E7377">
        <w:fldChar w:fldCharType="begin"/>
      </w:r>
      <w:r w:rsidRPr="004E7377">
        <w:instrText xml:space="preserve"> REF _Ref394518809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18</w:t>
      </w:r>
      <w:r w:rsidRPr="004E7377">
        <w:fldChar w:fldCharType="end"/>
      </w:r>
      <w:r w:rsidRPr="004E7377">
        <w:t xml:space="preserve">. The amplitude of back EMF of hybrid PM-assisted SynRM is comparable to </w:t>
      </w:r>
      <w:r w:rsidR="009F6FF5" w:rsidRPr="004E7377">
        <w:t xml:space="preserve">that of </w:t>
      </w:r>
      <w:r w:rsidRPr="004E7377">
        <w:t>NdFeB-assisted SynRM.</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238E86E0" wp14:editId="2DD8FE51">
            <wp:extent cx="4860000" cy="2926800"/>
            <wp:effectExtent l="0" t="0" r="0" b="698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60000" cy="29268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(a)</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78A13314" wp14:editId="5B31754F">
            <wp:extent cx="4867200" cy="291600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(b)</w:t>
      </w:r>
    </w:p>
    <w:p w:rsidR="00D32717" w:rsidRPr="004E7377" w:rsidRDefault="00D32717" w:rsidP="00D32717">
      <w:pPr>
        <w:spacing w:after="0"/>
        <w:jc w:val="center"/>
        <w:rPr>
          <w:rFonts w:cs="Times New Roman"/>
          <w:bCs/>
          <w:szCs w:val="20"/>
          <w:lang w:val="en-US" w:eastAsia="en-US"/>
        </w:rPr>
      </w:pPr>
      <w:bookmarkStart w:id="602" w:name="_Ref394518809"/>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18</w:t>
      </w:r>
      <w:r w:rsidR="008108B9" w:rsidRPr="004E7377">
        <w:rPr>
          <w:rFonts w:cs="Times New Roman"/>
          <w:bCs/>
          <w:szCs w:val="20"/>
          <w:lang w:val="en-US" w:eastAsia="en-US"/>
        </w:rPr>
        <w:fldChar w:fldCharType="end"/>
      </w:r>
      <w:bookmarkEnd w:id="602"/>
      <w:r w:rsidRPr="004E7377">
        <w:rPr>
          <w:rFonts w:cs="Times New Roman"/>
          <w:bCs/>
          <w:szCs w:val="20"/>
          <w:lang w:val="en-US" w:eastAsia="en-US"/>
        </w:rPr>
        <w:t xml:space="preserve"> No load back EMF. (</w:t>
      </w:r>
      <w:proofErr w:type="gramStart"/>
      <w:r w:rsidRPr="004E7377">
        <w:rPr>
          <w:rFonts w:cs="Times New Roman"/>
          <w:bCs/>
          <w:szCs w:val="20"/>
          <w:lang w:val="en-US" w:eastAsia="en-US"/>
        </w:rPr>
        <w:t>a</w:t>
      </w:r>
      <w:proofErr w:type="gramEnd"/>
      <w:r w:rsidRPr="004E7377">
        <w:rPr>
          <w:rFonts w:cs="Times New Roman"/>
          <w:bCs/>
          <w:szCs w:val="20"/>
          <w:lang w:val="en-US" w:eastAsia="en-US"/>
        </w:rPr>
        <w:t>) Phase back EMF. (b) Line back EMF.</w:t>
      </w:r>
    </w:p>
    <w:p w:rsidR="00D32717" w:rsidRPr="004E7377" w:rsidRDefault="00D32717" w:rsidP="00FE3B0E">
      <w:pPr>
        <w:pStyle w:val="Heading3"/>
      </w:pPr>
      <w:bookmarkStart w:id="603" w:name="_Ref405240055"/>
      <w:bookmarkStart w:id="604" w:name="_Toc409958891"/>
      <w:r w:rsidRPr="004E7377">
        <w:lastRenderedPageBreak/>
        <w:t>Torque-speed Characteristic</w:t>
      </w:r>
      <w:bookmarkEnd w:id="600"/>
      <w:bookmarkEnd w:id="603"/>
      <w:bookmarkEnd w:id="604"/>
    </w:p>
    <w:p w:rsidR="00D32717" w:rsidRPr="004E7377" w:rsidRDefault="009F6FF5" w:rsidP="00D32717">
      <w:r w:rsidRPr="004E7377">
        <w:t>The proposed methodology in [QI09] is utilized for torque/power-speed characteristic calculation</w:t>
      </w:r>
      <w:r w:rsidR="004A76A9" w:rsidRPr="004E7377">
        <w:t xml:space="preserve"> which </w:t>
      </w:r>
      <w:r w:rsidR="00C52831" w:rsidRPr="004E7377">
        <w:t>can accurately consider the magnetic cross coupling</w:t>
      </w:r>
      <w:r w:rsidR="004A76A9" w:rsidRPr="004E7377">
        <w:t xml:space="preserve">. The basic calculation equations are listed in </w:t>
      </w:r>
      <w:r w:rsidR="004A76A9" w:rsidRPr="004E7377">
        <w:fldChar w:fldCharType="begin"/>
      </w:r>
      <w:r w:rsidR="004A76A9" w:rsidRPr="004E7377">
        <w:instrText xml:space="preserve"> REF _Ref409792600 \r \h </w:instrText>
      </w:r>
      <w:r w:rsidR="004A76A9" w:rsidRPr="004E7377">
        <w:fldChar w:fldCharType="separate"/>
      </w:r>
      <w:r w:rsidR="00502ECC" w:rsidRPr="004E7377">
        <w:t>Appendix E</w:t>
      </w:r>
      <w:r w:rsidR="004A76A9" w:rsidRPr="004E7377">
        <w:fldChar w:fldCharType="end"/>
      </w:r>
      <w:r w:rsidR="004A76A9" w:rsidRPr="004E7377">
        <w:t xml:space="preserve">. </w:t>
      </w:r>
      <w:r w:rsidR="00D32717" w:rsidRPr="004E7377">
        <w:t xml:space="preserve">The maximum torque- and power-speed characteristics of </w:t>
      </w:r>
      <w:r w:rsidR="00AD293B" w:rsidRPr="004E7377">
        <w:t xml:space="preserve">SynRM, </w:t>
      </w:r>
      <w:r w:rsidR="00D32717" w:rsidRPr="004E7377">
        <w:t xml:space="preserve">ferrite-assisted, NdFeB-assisted and hybrid PM-assisted SynRMs are shown in </w:t>
      </w:r>
      <w:r w:rsidR="00D32717" w:rsidRPr="004E7377">
        <w:fldChar w:fldCharType="begin"/>
      </w:r>
      <w:r w:rsidR="00D32717" w:rsidRPr="004E7377">
        <w:instrText xml:space="preserve"> REF _Ref394519038 \h  \* MERGEFORMAT </w:instrText>
      </w:r>
      <w:r w:rsidR="00D32717" w:rsidRPr="004E7377">
        <w:fldChar w:fldCharType="separate"/>
      </w:r>
      <w:r w:rsidR="00502ECC" w:rsidRPr="004E7377">
        <w:t xml:space="preserve">Fig. </w:t>
      </w:r>
      <w:r w:rsidR="00502ECC" w:rsidRPr="004E7377">
        <w:rPr>
          <w:noProof/>
        </w:rPr>
        <w:t>5.19</w:t>
      </w:r>
      <w:r w:rsidR="00D32717" w:rsidRPr="004E7377">
        <w:fldChar w:fldCharType="end"/>
      </w:r>
      <w:r w:rsidR="00D32717" w:rsidRPr="004E7377">
        <w:t xml:space="preserve">. </w:t>
      </w:r>
      <w:r w:rsidR="00E03830" w:rsidRPr="004E7377">
        <w:t xml:space="preserve">The torque- and power-speed characteristics of SynRM are much poorer than those of other machines with PMs, especially in flux-weakening region. </w:t>
      </w:r>
      <w:r w:rsidR="00886F9E" w:rsidRPr="004E7377">
        <w:t xml:space="preserve">The torque- and power-speed characteristics of NdFeB-assisted and hybrid PM-assisted SynRM are both better than those of ferrite-assisted SynRM. </w:t>
      </w:r>
      <w:r w:rsidR="00D32717" w:rsidRPr="004E7377">
        <w:t xml:space="preserve">With the same maximum torque in constant torque region, the flux-weakening performance of hybrid PM-assisted SynRM is better than that of NdFeB-assisted SynRM. The constant power region of PM electrical machine depends on the relationship between PM flux linkage </w:t>
      </w:r>
      <w:r w:rsidR="00D32717" w:rsidRPr="004E7377">
        <w:rPr>
          <w:i/>
        </w:rPr>
        <w:t>ψ</w:t>
      </w:r>
      <w:r w:rsidR="00D32717" w:rsidRPr="004E7377">
        <w:rPr>
          <w:i/>
          <w:vertAlign w:val="subscript"/>
        </w:rPr>
        <w:t>PM</w:t>
      </w:r>
      <w:r w:rsidR="00D32717" w:rsidRPr="004E7377">
        <w:t xml:space="preserve"> and the product of </w:t>
      </w:r>
      <w:r w:rsidR="00D32717" w:rsidRPr="004E7377">
        <w:rPr>
          <w:i/>
        </w:rPr>
        <w:t>d</w:t>
      </w:r>
      <w:r w:rsidR="00D32717" w:rsidRPr="004E7377">
        <w:t xml:space="preserve">-axis inductance and maximum stator current </w:t>
      </w:r>
      <w:proofErr w:type="gramStart"/>
      <w:r w:rsidR="00D32717" w:rsidRPr="004E7377">
        <w:rPr>
          <w:i/>
        </w:rPr>
        <w:t>L</w:t>
      </w:r>
      <w:r w:rsidR="00D32717" w:rsidRPr="004E7377">
        <w:rPr>
          <w:i/>
          <w:vertAlign w:val="subscript"/>
        </w:rPr>
        <w:t>d</w:t>
      </w:r>
      <w:r w:rsidR="00D32717" w:rsidRPr="004E7377">
        <w:rPr>
          <w:i/>
        </w:rPr>
        <w:t>·</w:t>
      </w:r>
      <w:proofErr w:type="gramEnd"/>
      <w:r w:rsidR="00D32717" w:rsidRPr="004E7377">
        <w:rPr>
          <w:i/>
        </w:rPr>
        <w:t>i</w:t>
      </w:r>
      <w:r w:rsidR="00D32717" w:rsidRPr="004E7377">
        <w:rPr>
          <w:i/>
          <w:vertAlign w:val="subscript"/>
        </w:rPr>
        <w:t>lim</w:t>
      </w:r>
      <w:r w:rsidR="00D32717" w:rsidRPr="004E7377">
        <w:t xml:space="preserve">, which are shown in </w:t>
      </w:r>
      <w:r w:rsidR="00D32717" w:rsidRPr="004E7377">
        <w:fldChar w:fldCharType="begin"/>
      </w:r>
      <w:r w:rsidR="00D32717" w:rsidRPr="004E7377">
        <w:instrText xml:space="preserve"> REF _Ref394520166 \h  \* MERGEFORMAT </w:instrText>
      </w:r>
      <w:r w:rsidR="00D32717" w:rsidRPr="004E7377">
        <w:fldChar w:fldCharType="separate"/>
      </w:r>
      <w:r w:rsidR="00502ECC" w:rsidRPr="004E7377">
        <w:t xml:space="preserve">Fig. </w:t>
      </w:r>
      <w:r w:rsidR="00502ECC" w:rsidRPr="004E7377">
        <w:rPr>
          <w:noProof/>
        </w:rPr>
        <w:t>5.20</w:t>
      </w:r>
      <w:r w:rsidR="00D32717" w:rsidRPr="004E7377">
        <w:fldChar w:fldCharType="end"/>
      </w:r>
      <w:r w:rsidR="00D32717" w:rsidRPr="004E7377">
        <w:t xml:space="preserve">. </w:t>
      </w:r>
      <w:proofErr w:type="gramStart"/>
      <w:r w:rsidR="00D32717" w:rsidRPr="004E7377">
        <w:rPr>
          <w:i/>
        </w:rPr>
        <w:t>L</w:t>
      </w:r>
      <w:r w:rsidR="00D32717" w:rsidRPr="004E7377">
        <w:rPr>
          <w:i/>
          <w:vertAlign w:val="subscript"/>
        </w:rPr>
        <w:t>d</w:t>
      </w:r>
      <w:proofErr w:type="gramEnd"/>
      <w:r w:rsidR="00D32717" w:rsidRPr="004E7377">
        <w:t xml:space="preserve"> of hybrid PM-assisted SynRM is smaller than that of NdFeB-assisted SynRM, because the middle of barriers is thicker than that of NdFeB-assisted SynRM, which reduces the </w:t>
      </w:r>
      <w:r w:rsidR="00D32717" w:rsidRPr="004E7377">
        <w:rPr>
          <w:i/>
        </w:rPr>
        <w:t>d</w:t>
      </w:r>
      <w:r w:rsidR="00D32717" w:rsidRPr="004E7377">
        <w:t xml:space="preserve">-axis flux path reluctance. Consequently, the smaller </w:t>
      </w:r>
      <w:proofErr w:type="gramStart"/>
      <w:r w:rsidR="00D32717" w:rsidRPr="004E7377">
        <w:rPr>
          <w:i/>
        </w:rPr>
        <w:t>L</w:t>
      </w:r>
      <w:r w:rsidR="00D32717" w:rsidRPr="004E7377">
        <w:rPr>
          <w:i/>
          <w:vertAlign w:val="subscript"/>
        </w:rPr>
        <w:t>d</w:t>
      </w:r>
      <w:proofErr w:type="gramEnd"/>
      <w:r w:rsidR="00D32717" w:rsidRPr="004E7377">
        <w:t xml:space="preserve"> makes the difference between </w:t>
      </w:r>
      <w:r w:rsidR="00D32717" w:rsidRPr="004E7377">
        <w:rPr>
          <w:i/>
        </w:rPr>
        <w:t>ψ</w:t>
      </w:r>
      <w:r w:rsidR="00D32717" w:rsidRPr="004E7377">
        <w:rPr>
          <w:i/>
          <w:vertAlign w:val="subscript"/>
        </w:rPr>
        <w:t>PM</w:t>
      </w:r>
      <w:r w:rsidR="00D32717" w:rsidRPr="004E7377">
        <w:t xml:space="preserve"> and</w:t>
      </w:r>
      <w:r w:rsidR="00D32717" w:rsidRPr="004E7377">
        <w:rPr>
          <w:i/>
        </w:rPr>
        <w:t xml:space="preserve"> L</w:t>
      </w:r>
      <w:r w:rsidR="00D32717" w:rsidRPr="004E7377">
        <w:rPr>
          <w:i/>
          <w:vertAlign w:val="subscript"/>
        </w:rPr>
        <w:t>d</w:t>
      </w:r>
      <w:r w:rsidR="00D32717" w:rsidRPr="004E7377">
        <w:rPr>
          <w:i/>
        </w:rPr>
        <w:t>·i</w:t>
      </w:r>
      <w:r w:rsidR="00D32717" w:rsidRPr="004E7377">
        <w:rPr>
          <w:i/>
          <w:vertAlign w:val="subscript"/>
        </w:rPr>
        <w:t>max</w:t>
      </w:r>
      <w:r w:rsidR="00D32717" w:rsidRPr="004E7377">
        <w:t xml:space="preserve"> of hybrid PM-assisted SynRM smaller than that of NdFeB-assisted SynRM, and further make</w:t>
      </w:r>
      <w:r w:rsidRPr="004E7377">
        <w:t>s</w:t>
      </w:r>
      <w:r w:rsidR="00D32717" w:rsidRPr="004E7377">
        <w:t xml:space="preserve"> the constant power region wider. It should be mentioned that </w:t>
      </w:r>
      <w:proofErr w:type="gramStart"/>
      <w:r w:rsidR="00D32717" w:rsidRPr="004E7377">
        <w:rPr>
          <w:i/>
        </w:rPr>
        <w:t>L</w:t>
      </w:r>
      <w:r w:rsidR="00D32717" w:rsidRPr="004E7377">
        <w:rPr>
          <w:i/>
          <w:vertAlign w:val="subscript"/>
        </w:rPr>
        <w:t>d</w:t>
      </w:r>
      <w:r w:rsidR="00D32717" w:rsidRPr="004E7377">
        <w:rPr>
          <w:i/>
        </w:rPr>
        <w:t>·</w:t>
      </w:r>
      <w:proofErr w:type="gramEnd"/>
      <w:r w:rsidR="00D32717" w:rsidRPr="004E7377">
        <w:rPr>
          <w:i/>
        </w:rPr>
        <w:t>i</w:t>
      </w:r>
      <w:r w:rsidR="00D32717" w:rsidRPr="004E7377">
        <w:rPr>
          <w:i/>
          <w:vertAlign w:val="subscript"/>
        </w:rPr>
        <w:t>max</w:t>
      </w:r>
      <w:r w:rsidR="00D32717" w:rsidRPr="004E7377">
        <w:t xml:space="preserve"> is larger than </w:t>
      </w:r>
      <w:r w:rsidR="00D32717" w:rsidRPr="004E7377">
        <w:rPr>
          <w:i/>
        </w:rPr>
        <w:t>ψ</w:t>
      </w:r>
      <w:r w:rsidR="00D32717" w:rsidRPr="004E7377">
        <w:rPr>
          <w:i/>
          <w:vertAlign w:val="subscript"/>
        </w:rPr>
        <w:t>PM</w:t>
      </w:r>
      <w:r w:rsidR="00D32717" w:rsidRPr="004E7377">
        <w:t xml:space="preserve"> in this case, otherwise, the constant power region of hybrid PM-assisted SynRM may be smaller.</w:t>
      </w:r>
    </w:p>
    <w:p w:rsidR="00D32717" w:rsidRPr="004E7377" w:rsidRDefault="00E03830" w:rsidP="00D32717">
      <w:pPr>
        <w:spacing w:after="0"/>
        <w:jc w:val="center"/>
        <w:rPr>
          <w:rFonts w:cs="Times New Roman"/>
          <w:bCs/>
          <w:szCs w:val="20"/>
          <w:lang w:val="en-US" w:eastAsia="en-US"/>
        </w:rPr>
      </w:pPr>
      <w:r w:rsidRPr="004E7377">
        <w:rPr>
          <w:noProof/>
        </w:rPr>
        <w:drawing>
          <wp:inline distT="0" distB="0" distL="0" distR="0" wp14:anchorId="2D015BA3" wp14:editId="28255528">
            <wp:extent cx="4867200" cy="2916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(a)</w:t>
      </w:r>
    </w:p>
    <w:p w:rsidR="00D32717" w:rsidRPr="004E7377" w:rsidRDefault="00E03830" w:rsidP="00D32717">
      <w:pPr>
        <w:spacing w:after="0"/>
        <w:jc w:val="center"/>
        <w:rPr>
          <w:rFonts w:cs="Times New Roman"/>
          <w:bCs/>
          <w:szCs w:val="20"/>
          <w:lang w:val="en-US" w:eastAsia="en-US"/>
        </w:rPr>
      </w:pPr>
      <w:r w:rsidRPr="004E7377">
        <w:rPr>
          <w:noProof/>
        </w:rPr>
        <w:lastRenderedPageBreak/>
        <w:drawing>
          <wp:inline distT="0" distB="0" distL="0" distR="0" wp14:anchorId="35A519B3" wp14:editId="19D7C517">
            <wp:extent cx="4867200" cy="291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r w:rsidRPr="004E7377">
        <w:rPr>
          <w:rFonts w:cs="Times New Roman"/>
          <w:bCs/>
          <w:szCs w:val="20"/>
          <w:lang w:val="en-US" w:eastAsia="en-US"/>
        </w:rPr>
        <w:t>(b)</w:t>
      </w:r>
    </w:p>
    <w:p w:rsidR="00D32717" w:rsidRPr="004E7377" w:rsidRDefault="00D32717" w:rsidP="00D32717">
      <w:pPr>
        <w:spacing w:after="0"/>
        <w:jc w:val="center"/>
        <w:rPr>
          <w:rFonts w:cs="Times New Roman"/>
          <w:bCs/>
          <w:szCs w:val="20"/>
          <w:lang w:val="en-US" w:eastAsia="en-US"/>
        </w:rPr>
      </w:pPr>
      <w:bookmarkStart w:id="605" w:name="_Ref394519038"/>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proofErr w:type="gramStart"/>
      <w:r w:rsidR="00502ECC" w:rsidRPr="004E7377">
        <w:rPr>
          <w:rFonts w:cs="Times New Roman"/>
          <w:bCs/>
          <w:noProof/>
          <w:szCs w:val="20"/>
          <w:lang w:val="en-US" w:eastAsia="en-US"/>
        </w:rPr>
        <w:t>19</w:t>
      </w:r>
      <w:r w:rsidR="008108B9" w:rsidRPr="004E7377">
        <w:rPr>
          <w:rFonts w:cs="Times New Roman"/>
          <w:bCs/>
          <w:szCs w:val="20"/>
          <w:lang w:val="en-US" w:eastAsia="en-US"/>
        </w:rPr>
        <w:fldChar w:fldCharType="end"/>
      </w:r>
      <w:bookmarkEnd w:id="605"/>
      <w:r w:rsidRPr="004E7377">
        <w:rPr>
          <w:rFonts w:cs="Times New Roman"/>
          <w:bCs/>
          <w:szCs w:val="20"/>
          <w:lang w:val="en-US" w:eastAsia="en-US"/>
        </w:rPr>
        <w:t xml:space="preserve"> Torque- and power-speed characteristics.</w:t>
      </w:r>
      <w:proofErr w:type="gramEnd"/>
      <w:r w:rsidRPr="004E7377">
        <w:rPr>
          <w:rFonts w:cs="Times New Roman"/>
          <w:bCs/>
          <w:szCs w:val="20"/>
          <w:lang w:val="en-US" w:eastAsia="en-US"/>
        </w:rPr>
        <w:t xml:space="preserve"> (a) Torque-speed. (b) Power-speed.</w:t>
      </w:r>
    </w:p>
    <w:p w:rsidR="00D32717" w:rsidRPr="004E7377" w:rsidRDefault="00D32717" w:rsidP="00D32717">
      <w:pPr>
        <w:spacing w:after="0"/>
        <w:jc w:val="center"/>
        <w:rPr>
          <w:rFonts w:cs="Times New Roman"/>
          <w:bCs/>
          <w:szCs w:val="20"/>
          <w:lang w:val="en-US" w:eastAsia="en-US"/>
        </w:rPr>
      </w:pPr>
      <w:r w:rsidRPr="004E7377">
        <w:rPr>
          <w:rFonts w:cs="Times New Roman"/>
          <w:bCs/>
          <w:noProof/>
          <w:szCs w:val="20"/>
        </w:rPr>
        <w:drawing>
          <wp:inline distT="0" distB="0" distL="0" distR="0" wp14:anchorId="2964F284" wp14:editId="20B871B8">
            <wp:extent cx="4867200" cy="291600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606" w:name="_Ref394520166"/>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proofErr w:type="gramStart"/>
      <w:r w:rsidR="00502ECC" w:rsidRPr="004E7377">
        <w:rPr>
          <w:rFonts w:cs="Times New Roman"/>
          <w:bCs/>
          <w:noProof/>
          <w:szCs w:val="20"/>
          <w:lang w:val="en-US" w:eastAsia="en-US"/>
        </w:rPr>
        <w:t>20</w:t>
      </w:r>
      <w:r w:rsidR="008108B9" w:rsidRPr="004E7377">
        <w:rPr>
          <w:rFonts w:cs="Times New Roman"/>
          <w:bCs/>
          <w:szCs w:val="20"/>
          <w:lang w:val="en-US" w:eastAsia="en-US"/>
        </w:rPr>
        <w:fldChar w:fldCharType="end"/>
      </w:r>
      <w:bookmarkEnd w:id="606"/>
      <w:r w:rsidRPr="004E7377">
        <w:rPr>
          <w:rFonts w:cs="Times New Roman"/>
          <w:bCs/>
          <w:szCs w:val="20"/>
          <w:lang w:val="en-US" w:eastAsia="en-US"/>
        </w:rPr>
        <w:t xml:space="preserve"> PM flux linkage</w:t>
      </w:r>
      <w:r w:rsidR="00A21C61" w:rsidRPr="004E7377">
        <w:rPr>
          <w:rFonts w:cs="Times New Roman"/>
          <w:bCs/>
          <w:szCs w:val="20"/>
          <w:lang w:val="en-US" w:eastAsia="en-US"/>
        </w:rPr>
        <w:t>s</w:t>
      </w:r>
      <w:r w:rsidRPr="004E7377">
        <w:rPr>
          <w:rFonts w:cs="Times New Roman"/>
          <w:bCs/>
          <w:szCs w:val="20"/>
          <w:lang w:val="en-US" w:eastAsia="en-US"/>
        </w:rPr>
        <w:t xml:space="preserve"> and the product</w:t>
      </w:r>
      <w:r w:rsidR="00A21C61" w:rsidRPr="004E7377">
        <w:rPr>
          <w:rFonts w:cs="Times New Roman"/>
          <w:bCs/>
          <w:szCs w:val="20"/>
          <w:lang w:val="en-US" w:eastAsia="en-US"/>
        </w:rPr>
        <w:t>s</w:t>
      </w:r>
      <w:r w:rsidRPr="004E7377">
        <w:rPr>
          <w:rFonts w:cs="Times New Roman"/>
          <w:bCs/>
          <w:szCs w:val="20"/>
          <w:lang w:val="en-US" w:eastAsia="en-US"/>
        </w:rPr>
        <w:t xml:space="preserve"> of </w:t>
      </w:r>
      <w:r w:rsidRPr="004E7377">
        <w:rPr>
          <w:rFonts w:cs="Times New Roman"/>
          <w:bCs/>
          <w:i/>
          <w:szCs w:val="20"/>
          <w:lang w:val="en-US" w:eastAsia="en-US"/>
        </w:rPr>
        <w:t>d</w:t>
      </w:r>
      <w:r w:rsidRPr="004E7377">
        <w:rPr>
          <w:rFonts w:cs="Times New Roman"/>
          <w:bCs/>
          <w:szCs w:val="20"/>
          <w:lang w:val="en-US" w:eastAsia="en-US"/>
        </w:rPr>
        <w:t>-axis inductance and maximum stator current along the maximum torque-speed curve</w:t>
      </w:r>
      <w:r w:rsidR="00A21C61" w:rsidRPr="004E7377">
        <w:rPr>
          <w:rFonts w:cs="Times New Roman"/>
          <w:bCs/>
          <w:szCs w:val="20"/>
          <w:lang w:val="en-US" w:eastAsia="en-US"/>
        </w:rPr>
        <w:t>s</w:t>
      </w:r>
      <w:r w:rsidRPr="004E7377">
        <w:rPr>
          <w:rFonts w:cs="Times New Roman"/>
          <w:bCs/>
          <w:szCs w:val="20"/>
          <w:lang w:val="en-US" w:eastAsia="en-US"/>
        </w:rPr>
        <w:t>.</w:t>
      </w:r>
      <w:proofErr w:type="gramEnd"/>
    </w:p>
    <w:p w:rsidR="00057FFB" w:rsidRPr="004E7377" w:rsidRDefault="00057FFB" w:rsidP="00D32717">
      <w:pPr>
        <w:spacing w:after="0"/>
        <w:jc w:val="center"/>
        <w:rPr>
          <w:rFonts w:cs="Times New Roman"/>
          <w:bCs/>
          <w:szCs w:val="20"/>
          <w:lang w:val="en-US" w:eastAsia="en-US"/>
        </w:rPr>
      </w:pPr>
    </w:p>
    <w:p w:rsidR="00057FFB" w:rsidRPr="004E7377" w:rsidRDefault="00057FFB">
      <w:pPr>
        <w:spacing w:line="276" w:lineRule="auto"/>
        <w:jc w:val="left"/>
        <w:rPr>
          <w:rFonts w:eastAsiaTheme="majorEastAsia" w:cstheme="majorBidi"/>
          <w:b/>
          <w:bCs/>
        </w:rPr>
      </w:pPr>
      <w:bookmarkStart w:id="607" w:name="_Toc396210630"/>
      <w:r w:rsidRPr="004E7377">
        <w:br w:type="page"/>
      </w:r>
    </w:p>
    <w:p w:rsidR="00D32717" w:rsidRPr="004E7377" w:rsidRDefault="00D32717" w:rsidP="00FE3B0E">
      <w:pPr>
        <w:pStyle w:val="Heading3"/>
      </w:pPr>
      <w:bookmarkStart w:id="608" w:name="_Toc409958892"/>
      <w:r w:rsidRPr="004E7377">
        <w:lastRenderedPageBreak/>
        <w:t>Power Factor</w:t>
      </w:r>
      <w:bookmarkEnd w:id="607"/>
      <w:bookmarkEnd w:id="608"/>
    </w:p>
    <w:p w:rsidR="00D32717" w:rsidRPr="004E7377" w:rsidRDefault="00D32717" w:rsidP="00D32717">
      <w:pPr>
        <w:rPr>
          <w:lang w:val="en-US" w:eastAsia="en-US"/>
        </w:rPr>
      </w:pPr>
      <w:r w:rsidRPr="004E7377">
        <w:t xml:space="preserve">The power factors along the maximum torque-speed characteristics of </w:t>
      </w:r>
      <w:r w:rsidR="00AD293B" w:rsidRPr="004E7377">
        <w:t xml:space="preserve">SynRM, </w:t>
      </w:r>
      <w:r w:rsidRPr="004E7377">
        <w:t xml:space="preserve">ferrite-assisted, NdFeB-assisted and hybrid PM-assisted SynRMs are shown in </w:t>
      </w:r>
      <w:r w:rsidRPr="004E7377">
        <w:fldChar w:fldCharType="begin"/>
      </w:r>
      <w:r w:rsidRPr="004E7377">
        <w:instrText xml:space="preserve"> REF _Ref396209356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21</w:t>
      </w:r>
      <w:r w:rsidRPr="004E7377">
        <w:fldChar w:fldCharType="end"/>
      </w:r>
      <w:r w:rsidRPr="004E7377">
        <w:t xml:space="preserve">. </w:t>
      </w:r>
      <w:r w:rsidR="00E03830" w:rsidRPr="004E7377">
        <w:t xml:space="preserve">The power factors of SynRM are much lower than </w:t>
      </w:r>
      <w:r w:rsidR="00CF28EB" w:rsidRPr="004E7377">
        <w:t xml:space="preserve">those of </w:t>
      </w:r>
      <w:r w:rsidR="00E03830" w:rsidRPr="004E7377">
        <w:t xml:space="preserve">other electrical machines with PMs. </w:t>
      </w:r>
      <w:r w:rsidRPr="004E7377">
        <w:t>The power factors of NdFeB-assisted and hybrid PM-assisted SynRMs are close,</w:t>
      </w:r>
      <w:r w:rsidR="006A761C" w:rsidRPr="004E7377">
        <w:t xml:space="preserve"> </w:t>
      </w:r>
      <w:r w:rsidRPr="004E7377">
        <w:t>both are larger than that of ferrite-assisted SynRM</w:t>
      </w:r>
      <w:r w:rsidR="00CF28EB" w:rsidRPr="004E7377">
        <w:t xml:space="preserve">, because the PM flux linkage of NdFeB-assisted and hybrid PM-assisted SynRMs are larger than that of ferrite-assisted SynRM, as can be seen from </w:t>
      </w:r>
      <w:r w:rsidR="00CF28EB" w:rsidRPr="004E7377">
        <w:fldChar w:fldCharType="begin"/>
      </w:r>
      <w:r w:rsidR="00CF28EB" w:rsidRPr="004E7377">
        <w:instrText xml:space="preserve"> REF _Ref394518809 \h </w:instrText>
      </w:r>
      <w:r w:rsidR="00CF28EB"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18</w:t>
      </w:r>
      <w:r w:rsidR="00CF28EB" w:rsidRPr="004E7377">
        <w:fldChar w:fldCharType="end"/>
      </w:r>
      <w:r w:rsidRPr="004E7377">
        <w:t>.</w:t>
      </w:r>
    </w:p>
    <w:p w:rsidR="00D32717" w:rsidRPr="004E7377" w:rsidRDefault="00E03830" w:rsidP="00D32717">
      <w:pPr>
        <w:spacing w:after="0"/>
        <w:jc w:val="center"/>
        <w:rPr>
          <w:rFonts w:cs="Times New Roman"/>
          <w:bCs/>
          <w:szCs w:val="20"/>
          <w:lang w:val="en-US" w:eastAsia="en-US"/>
        </w:rPr>
      </w:pPr>
      <w:r w:rsidRPr="004E7377">
        <w:rPr>
          <w:noProof/>
        </w:rPr>
        <w:drawing>
          <wp:inline distT="0" distB="0" distL="0" distR="0" wp14:anchorId="2D0621BB" wp14:editId="5F48C3BF">
            <wp:extent cx="4867200" cy="2916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609" w:name="_Ref396209356"/>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proofErr w:type="gramStart"/>
      <w:r w:rsidR="00502ECC" w:rsidRPr="004E7377">
        <w:rPr>
          <w:rFonts w:cs="Times New Roman"/>
          <w:bCs/>
          <w:noProof/>
          <w:szCs w:val="20"/>
          <w:lang w:val="en-US" w:eastAsia="en-US"/>
        </w:rPr>
        <w:t>21</w:t>
      </w:r>
      <w:r w:rsidR="008108B9" w:rsidRPr="004E7377">
        <w:rPr>
          <w:rFonts w:cs="Times New Roman"/>
          <w:bCs/>
          <w:szCs w:val="20"/>
          <w:lang w:val="en-US" w:eastAsia="en-US"/>
        </w:rPr>
        <w:fldChar w:fldCharType="end"/>
      </w:r>
      <w:bookmarkEnd w:id="609"/>
      <w:r w:rsidRPr="004E7377">
        <w:rPr>
          <w:rFonts w:cs="Times New Roman"/>
          <w:bCs/>
          <w:szCs w:val="20"/>
          <w:lang w:val="en-US" w:eastAsia="en-US"/>
        </w:rPr>
        <w:t xml:space="preserve"> Power factor along the maximum torque-speed curve.</w:t>
      </w:r>
      <w:proofErr w:type="gramEnd"/>
    </w:p>
    <w:p w:rsidR="00057FFB" w:rsidRPr="004E7377" w:rsidRDefault="00057FFB">
      <w:pPr>
        <w:spacing w:line="276" w:lineRule="auto"/>
        <w:jc w:val="left"/>
        <w:rPr>
          <w:rFonts w:eastAsiaTheme="majorEastAsia" w:cstheme="majorBidi"/>
          <w:b/>
          <w:bCs/>
        </w:rPr>
      </w:pPr>
      <w:bookmarkStart w:id="610" w:name="_Toc396210631"/>
      <w:r w:rsidRPr="004E7377">
        <w:br w:type="page"/>
      </w:r>
    </w:p>
    <w:p w:rsidR="00D32717" w:rsidRPr="004E7377" w:rsidRDefault="00D32717" w:rsidP="00FE3B0E">
      <w:pPr>
        <w:pStyle w:val="Heading3"/>
      </w:pPr>
      <w:bookmarkStart w:id="611" w:name="_Toc409958893"/>
      <w:r w:rsidRPr="004E7377">
        <w:lastRenderedPageBreak/>
        <w:t>Torque Ripple and Cogging</w:t>
      </w:r>
      <w:bookmarkEnd w:id="610"/>
      <w:r w:rsidRPr="004E7377">
        <w:t xml:space="preserve"> Torque</w:t>
      </w:r>
      <w:bookmarkEnd w:id="611"/>
    </w:p>
    <w:p w:rsidR="00D32717" w:rsidRPr="004E7377" w:rsidRDefault="00D32717" w:rsidP="00D32717">
      <w:r w:rsidRPr="004E7377">
        <w:t xml:space="preserve">The torque ripples corresponding to maximum output torque and cogging torque of </w:t>
      </w:r>
      <w:r w:rsidR="00360B2C" w:rsidRPr="004E7377">
        <w:t xml:space="preserve">SynRM, </w:t>
      </w:r>
      <w:r w:rsidRPr="004E7377">
        <w:t xml:space="preserve">ferrite-assisted, NdFeB-assisted and hybrid PM-assisted SynRMs are shown in </w:t>
      </w:r>
      <w:r w:rsidRPr="004E7377">
        <w:fldChar w:fldCharType="begin"/>
      </w:r>
      <w:r w:rsidRPr="004E7377">
        <w:instrText xml:space="preserve"> REF _Ref394521204 \h  \* MERGEFORMAT </w:instrText>
      </w:r>
      <w:r w:rsidRPr="004E7377">
        <w:fldChar w:fldCharType="separate"/>
      </w:r>
      <w:r w:rsidR="00502ECC" w:rsidRPr="004E7377">
        <w:t xml:space="preserve">Fig. </w:t>
      </w:r>
      <w:r w:rsidR="00502ECC" w:rsidRPr="004E7377">
        <w:rPr>
          <w:noProof/>
        </w:rPr>
        <w:t>5.22</w:t>
      </w:r>
      <w:r w:rsidRPr="004E7377">
        <w:fldChar w:fldCharType="end"/>
      </w:r>
      <w:r w:rsidRPr="004E7377">
        <w:t xml:space="preserve"> and </w:t>
      </w:r>
      <w:r w:rsidRPr="004E7377">
        <w:fldChar w:fldCharType="begin"/>
      </w:r>
      <w:r w:rsidRPr="004E7377">
        <w:instrText xml:space="preserve"> REF _Ref394521205 \h  \* MERGEFORMAT </w:instrText>
      </w:r>
      <w:r w:rsidRPr="004E7377">
        <w:fldChar w:fldCharType="separate"/>
      </w:r>
      <w:r w:rsidR="00502ECC" w:rsidRPr="004E7377">
        <w:t xml:space="preserve">Fig. </w:t>
      </w:r>
      <w:r w:rsidR="00502ECC" w:rsidRPr="004E7377">
        <w:rPr>
          <w:noProof/>
        </w:rPr>
        <w:t>5.23</w:t>
      </w:r>
      <w:r w:rsidRPr="004E7377">
        <w:fldChar w:fldCharType="end"/>
      </w:r>
      <w:r w:rsidRPr="004E7377">
        <w:t xml:space="preserve">. The torque ripple of hybrid PM-assisted SynRM is not larger than </w:t>
      </w:r>
      <w:r w:rsidR="00360B2C" w:rsidRPr="004E7377">
        <w:t>those of other electrical machines, and the cogging torque is not larger than that of NdFeB-assisted SynRM</w:t>
      </w:r>
      <w:r w:rsidRPr="004E7377">
        <w:t>.</w:t>
      </w:r>
    </w:p>
    <w:p w:rsidR="00D32717" w:rsidRPr="004E7377" w:rsidRDefault="00360B2C" w:rsidP="00D32717">
      <w:pPr>
        <w:spacing w:after="0"/>
        <w:jc w:val="center"/>
        <w:rPr>
          <w:rFonts w:cs="Times New Roman"/>
          <w:bCs/>
          <w:szCs w:val="20"/>
          <w:lang w:val="en-US" w:eastAsia="en-US"/>
        </w:rPr>
      </w:pPr>
      <w:r w:rsidRPr="004E7377">
        <w:rPr>
          <w:noProof/>
        </w:rPr>
        <w:drawing>
          <wp:inline distT="0" distB="0" distL="0" distR="0" wp14:anchorId="68D86B47" wp14:editId="519879DA">
            <wp:extent cx="4874400" cy="2916000"/>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744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612" w:name="_Ref394521204"/>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22</w:t>
      </w:r>
      <w:r w:rsidR="008108B9" w:rsidRPr="004E7377">
        <w:rPr>
          <w:rFonts w:cs="Times New Roman"/>
          <w:bCs/>
          <w:szCs w:val="20"/>
          <w:lang w:val="en-US" w:eastAsia="en-US"/>
        </w:rPr>
        <w:fldChar w:fldCharType="end"/>
      </w:r>
      <w:bookmarkEnd w:id="612"/>
      <w:r w:rsidRPr="004E7377">
        <w:rPr>
          <w:rFonts w:cs="Times New Roman"/>
          <w:bCs/>
          <w:szCs w:val="20"/>
          <w:lang w:val="en-US" w:eastAsia="en-US"/>
        </w:rPr>
        <w:t xml:space="preserve"> Torque ripple</w:t>
      </w:r>
      <w:r w:rsidR="00A21C61" w:rsidRPr="004E7377">
        <w:rPr>
          <w:rFonts w:cs="Times New Roman"/>
          <w:bCs/>
          <w:szCs w:val="20"/>
          <w:lang w:val="en-US" w:eastAsia="en-US"/>
        </w:rPr>
        <w:t>s</w:t>
      </w:r>
      <w:r w:rsidRPr="004E7377">
        <w:rPr>
          <w:rFonts w:cs="Times New Roman"/>
          <w:bCs/>
          <w:szCs w:val="20"/>
          <w:lang w:val="en-US" w:eastAsia="en-US"/>
        </w:rPr>
        <w:t xml:space="preserve"> corresponding to maximum electromagnetic torque.</w:t>
      </w:r>
    </w:p>
    <w:p w:rsidR="00D32717" w:rsidRPr="004E7377" w:rsidRDefault="00907E3E" w:rsidP="00D32717">
      <w:pPr>
        <w:spacing w:after="0"/>
        <w:jc w:val="center"/>
        <w:rPr>
          <w:rFonts w:cs="Times New Roman"/>
          <w:bCs/>
          <w:szCs w:val="20"/>
          <w:lang w:val="en-US" w:eastAsia="en-US"/>
        </w:rPr>
      </w:pPr>
      <w:r w:rsidRPr="004E7377">
        <w:rPr>
          <w:noProof/>
        </w:rPr>
        <w:drawing>
          <wp:inline distT="0" distB="0" distL="0" distR="0" wp14:anchorId="402A1BAA" wp14:editId="2A74188F">
            <wp:extent cx="4856400" cy="291600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56400" cy="2916000"/>
                    </a:xfrm>
                    <a:prstGeom prst="rect">
                      <a:avLst/>
                    </a:prstGeom>
                    <a:noFill/>
                    <a:ln>
                      <a:noFill/>
                    </a:ln>
                  </pic:spPr>
                </pic:pic>
              </a:graphicData>
            </a:graphic>
          </wp:inline>
        </w:drawing>
      </w:r>
    </w:p>
    <w:p w:rsidR="00D32717" w:rsidRPr="004E7377" w:rsidRDefault="00D32717" w:rsidP="00D32717">
      <w:pPr>
        <w:spacing w:after="0"/>
        <w:jc w:val="center"/>
        <w:rPr>
          <w:rFonts w:cs="Times New Roman"/>
          <w:bCs/>
          <w:szCs w:val="20"/>
          <w:lang w:val="en-US" w:eastAsia="en-US"/>
        </w:rPr>
      </w:pPr>
      <w:bookmarkStart w:id="613" w:name="_Ref394521205"/>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proofErr w:type="gramStart"/>
      <w:r w:rsidR="00502ECC" w:rsidRPr="004E7377">
        <w:rPr>
          <w:rFonts w:cs="Times New Roman"/>
          <w:bCs/>
          <w:noProof/>
          <w:szCs w:val="20"/>
          <w:lang w:val="en-US" w:eastAsia="en-US"/>
        </w:rPr>
        <w:t>23</w:t>
      </w:r>
      <w:r w:rsidR="008108B9" w:rsidRPr="004E7377">
        <w:rPr>
          <w:rFonts w:cs="Times New Roman"/>
          <w:bCs/>
          <w:szCs w:val="20"/>
          <w:lang w:val="en-US" w:eastAsia="en-US"/>
        </w:rPr>
        <w:fldChar w:fldCharType="end"/>
      </w:r>
      <w:bookmarkEnd w:id="613"/>
      <w:r w:rsidRPr="004E7377">
        <w:rPr>
          <w:rFonts w:cs="Times New Roman"/>
          <w:bCs/>
          <w:szCs w:val="20"/>
          <w:lang w:val="en-US" w:eastAsia="en-US"/>
        </w:rPr>
        <w:t xml:space="preserve"> Cogging torque.</w:t>
      </w:r>
      <w:proofErr w:type="gramEnd"/>
    </w:p>
    <w:p w:rsidR="00D32717" w:rsidRPr="004E7377" w:rsidRDefault="00D32717" w:rsidP="00FE3B0E">
      <w:pPr>
        <w:pStyle w:val="Heading3"/>
      </w:pPr>
      <w:bookmarkStart w:id="614" w:name="_Toc396210632"/>
      <w:bookmarkStart w:id="615" w:name="_Toc409958894"/>
      <w:r w:rsidRPr="004E7377">
        <w:lastRenderedPageBreak/>
        <w:t>Demagnetization</w:t>
      </w:r>
      <w:bookmarkEnd w:id="614"/>
      <w:bookmarkEnd w:id="615"/>
    </w:p>
    <w:p w:rsidR="00D32717" w:rsidRPr="004E7377" w:rsidRDefault="00D32717" w:rsidP="00D32717">
      <w:r w:rsidRPr="004E7377">
        <w:t xml:space="preserve">A higher magnetic energy product and a higher knee point in the BH curve of PM </w:t>
      </w:r>
      <w:r w:rsidR="00C23C7E" w:rsidRPr="004E7377">
        <w:t xml:space="preserve">are </w:t>
      </w:r>
      <w:r w:rsidRPr="004E7377">
        <w:t xml:space="preserve">beneficial to the demagnetization performance. For NdFeB PM, both the magnetic energy product and knee point decrease as the temperature increases, as shown in </w:t>
      </w:r>
      <w:r w:rsidRPr="004E7377">
        <w:fldChar w:fldCharType="begin"/>
      </w:r>
      <w:r w:rsidRPr="004E7377">
        <w:instrText xml:space="preserve"> REF _Ref394682064 \h </w:instrText>
      </w:r>
      <w:r w:rsidRPr="004E7377">
        <w:fldChar w:fldCharType="separate"/>
      </w:r>
      <w:r w:rsidR="00502ECC" w:rsidRPr="004E7377">
        <w:t xml:space="preserve">Fig. </w:t>
      </w:r>
      <w:proofErr w:type="gramStart"/>
      <w:r w:rsidR="00502ECC" w:rsidRPr="004E7377">
        <w:rPr>
          <w:noProof/>
        </w:rPr>
        <w:t>B</w:t>
      </w:r>
      <w:r w:rsidR="00502ECC" w:rsidRPr="004E7377">
        <w:t>.</w:t>
      </w:r>
      <w:r w:rsidR="00502ECC" w:rsidRPr="004E7377">
        <w:rPr>
          <w:noProof/>
        </w:rPr>
        <w:t>2</w:t>
      </w:r>
      <w:r w:rsidRPr="004E7377">
        <w:fldChar w:fldCharType="end"/>
      </w:r>
      <w:r w:rsidRPr="004E7377">
        <w:t>.</w:t>
      </w:r>
      <w:proofErr w:type="gramEnd"/>
      <w:r w:rsidRPr="004E7377">
        <w:t xml:space="preserve"> Thus, the most serious demagnetization happens at a higher temperature. For ferrite PM, the magnetic energy product decreases as the temperature increases, whilst the knee point increases with temperature, </w:t>
      </w:r>
      <w:r w:rsidRPr="004E7377">
        <w:fldChar w:fldCharType="begin"/>
      </w:r>
      <w:r w:rsidRPr="004E7377">
        <w:instrText xml:space="preserve"> REF _Ref394682060 \h </w:instrText>
      </w:r>
      <w:r w:rsidRPr="004E7377">
        <w:fldChar w:fldCharType="separate"/>
      </w:r>
      <w:r w:rsidR="00502ECC" w:rsidRPr="004E7377">
        <w:t xml:space="preserve">Fig. </w:t>
      </w:r>
      <w:proofErr w:type="gramStart"/>
      <w:r w:rsidR="00502ECC" w:rsidRPr="004E7377">
        <w:rPr>
          <w:noProof/>
        </w:rPr>
        <w:t>B</w:t>
      </w:r>
      <w:r w:rsidR="00502ECC" w:rsidRPr="004E7377">
        <w:t>.</w:t>
      </w:r>
      <w:r w:rsidR="00502ECC" w:rsidRPr="004E7377">
        <w:rPr>
          <w:noProof/>
        </w:rPr>
        <w:t>1</w:t>
      </w:r>
      <w:r w:rsidRPr="004E7377">
        <w:fldChar w:fldCharType="end"/>
      </w:r>
      <w:r w:rsidRPr="004E7377">
        <w:t>.</w:t>
      </w:r>
      <w:proofErr w:type="gramEnd"/>
      <w:r w:rsidRPr="004E7377">
        <w:t xml:space="preserve"> Thus, the worst demagnetization situation may appear at a high or low temperature. The maximum possible stator current 707A is imposed on the minus </w:t>
      </w:r>
      <w:r w:rsidRPr="004E7377">
        <w:rPr>
          <w:i/>
        </w:rPr>
        <w:t>d</w:t>
      </w:r>
      <w:r w:rsidRPr="004E7377">
        <w:t>-axis direction, and the lowest and highest temperature</w:t>
      </w:r>
      <w:r w:rsidR="00C23C7E" w:rsidRPr="004E7377">
        <w:t>s are</w:t>
      </w:r>
      <w:r w:rsidRPr="004E7377">
        <w:t xml:space="preserve"> set to be -40ºC and 150ºC respectively.</w:t>
      </w:r>
    </w:p>
    <w:p w:rsidR="00D32717" w:rsidRPr="004E7377" w:rsidRDefault="00D32717" w:rsidP="009C65FC">
      <w:pPr>
        <w:pStyle w:val="ListParagraph"/>
        <w:numPr>
          <w:ilvl w:val="0"/>
          <w:numId w:val="40"/>
        </w:numPr>
        <w:rPr>
          <w:i/>
        </w:rPr>
      </w:pPr>
      <w:r w:rsidRPr="004E7377">
        <w:rPr>
          <w:i/>
        </w:rPr>
        <w:t>Demagnetization of Ferrite</w:t>
      </w:r>
    </w:p>
    <w:p w:rsidR="00A12EAA" w:rsidRPr="004E7377" w:rsidRDefault="00D32717" w:rsidP="00D32717">
      <w:r w:rsidRPr="004E7377">
        <w:t xml:space="preserve">The flux densities in ferrite of hybrid PM-assisted and ferrite-assisted SynRM at -40ºC and 150ºC are shown in </w:t>
      </w:r>
      <w:r w:rsidRPr="004E7377">
        <w:fldChar w:fldCharType="begin"/>
      </w:r>
      <w:r w:rsidRPr="004E7377">
        <w:instrText xml:space="preserve"> REF _Ref404112226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24</w:t>
      </w:r>
      <w:r w:rsidRPr="004E7377">
        <w:fldChar w:fldCharType="end"/>
      </w:r>
      <w:r w:rsidRPr="004E7377">
        <w:t xml:space="preserve">. The knee points of BH curves of ferrite FB12H at -40ºC and 150ºC are 0.12T and -0.05T respectively. The lowest flux density is higher than the corresponding knee point. Even if the flux density in some part of ferrite is close to the knee point, the area of this part is quite small. Thus, the ferrite is safe from the </w:t>
      </w:r>
      <w:r w:rsidR="00C23C7E" w:rsidRPr="004E7377">
        <w:t xml:space="preserve">irreversible </w:t>
      </w:r>
      <w:r w:rsidRPr="004E7377">
        <w:t>demagnetization.</w:t>
      </w:r>
      <w:r w:rsidR="00A12EAA" w:rsidRPr="004E7377">
        <w:t xml:space="preserve"> </w:t>
      </w:r>
    </w:p>
    <w:p w:rsidR="00D32717" w:rsidRPr="004E7377" w:rsidRDefault="00D32717" w:rsidP="00D32717">
      <w:r w:rsidRPr="004E7377">
        <w:t xml:space="preserve">In addition, the demagnetization of ferrite in the second layer of hybrid PM-assisted SynRM is more serious than that of ferrite-assisted SynRM, comparing </w:t>
      </w:r>
      <w:r w:rsidRPr="004E7377">
        <w:fldChar w:fldCharType="begin"/>
      </w:r>
      <w:r w:rsidRPr="004E7377">
        <w:instrText xml:space="preserve"> REF _Ref404112226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24</w:t>
      </w:r>
      <w:r w:rsidRPr="004E7377">
        <w:fldChar w:fldCharType="end"/>
      </w:r>
      <w:r w:rsidRPr="004E7377">
        <w:t xml:space="preserve"> (a) and (b), or (c) and (d). The more serious demagnetization of ferrite in hybrid PM-assisted SynRM is due to the influence of NdFeB PMs, which cause more demagnetization flux through the second layer of barrier, as shown in </w:t>
      </w:r>
      <w:r w:rsidRPr="004E7377">
        <w:fldChar w:fldCharType="begin"/>
      </w:r>
      <w:r w:rsidRPr="004E7377">
        <w:instrText xml:space="preserve"> REF _Ref394574554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25</w:t>
      </w:r>
      <w:r w:rsidRPr="004E7377">
        <w:fldChar w:fldCharType="end"/>
      </w:r>
      <w:r w:rsidRPr="004E7377">
        <w:t>.</w:t>
      </w:r>
    </w:p>
    <w:p w:rsidR="00057FFB" w:rsidRPr="004E7377" w:rsidRDefault="00057FFB">
      <w:pPr>
        <w:spacing w:line="276" w:lineRule="auto"/>
        <w:jc w:val="left"/>
      </w:pPr>
      <w:r w:rsidRPr="004E7377">
        <w:br w:type="page"/>
      </w:r>
    </w:p>
    <w:p w:rsidR="00057FFB" w:rsidRPr="004E7377" w:rsidRDefault="00057FFB" w:rsidP="00D327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1"/>
        <w:gridCol w:w="3802"/>
        <w:gridCol w:w="1609"/>
      </w:tblGrid>
      <w:tr w:rsidR="00DB6C37" w:rsidRPr="004E7377" w:rsidTr="00A757C5">
        <w:tc>
          <w:tcPr>
            <w:tcW w:w="3831" w:type="dxa"/>
          </w:tcPr>
          <w:p w:rsidR="00D32717" w:rsidRPr="004E7377" w:rsidRDefault="00D32717" w:rsidP="00D32717">
            <w:r w:rsidRPr="004E7377">
              <w:rPr>
                <w:noProof/>
              </w:rPr>
              <w:drawing>
                <wp:inline distT="0" distB="0" distL="0" distR="0" wp14:anchorId="02918251" wp14:editId="23411A7F">
                  <wp:extent cx="2158944" cy="1623918"/>
                  <wp:effectExtent l="38100" t="57150" r="51435" b="52705"/>
                  <wp:docPr id="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8"/>
                          <a:stretch>
                            <a:fillRect/>
                          </a:stretch>
                        </pic:blipFill>
                        <pic:spPr>
                          <a:xfrm rot="21436154">
                            <a:off x="0" y="0"/>
                            <a:ext cx="2164144" cy="1627829"/>
                          </a:xfrm>
                          <a:prstGeom prst="rect">
                            <a:avLst/>
                          </a:prstGeom>
                        </pic:spPr>
                      </pic:pic>
                    </a:graphicData>
                  </a:graphic>
                </wp:inline>
              </w:drawing>
            </w:r>
          </w:p>
          <w:p w:rsidR="00D32717" w:rsidRPr="004E7377" w:rsidRDefault="00D32717" w:rsidP="00D32717">
            <w:pPr>
              <w:jc w:val="center"/>
            </w:pPr>
            <w:r w:rsidRPr="004E7377">
              <w:t>(a)</w:t>
            </w:r>
          </w:p>
        </w:tc>
        <w:tc>
          <w:tcPr>
            <w:tcW w:w="3802" w:type="dxa"/>
          </w:tcPr>
          <w:p w:rsidR="00D32717" w:rsidRPr="004E7377" w:rsidRDefault="00D32717" w:rsidP="00D32717">
            <w:r w:rsidRPr="004E7377">
              <w:rPr>
                <w:noProof/>
              </w:rPr>
              <w:drawing>
                <wp:inline distT="0" distB="0" distL="0" distR="0" wp14:anchorId="5D7CB7F4" wp14:editId="14A9E123">
                  <wp:extent cx="2172553" cy="1636159"/>
                  <wp:effectExtent l="57150" t="57150" r="56515" b="59690"/>
                  <wp:docPr id="5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9"/>
                          <a:stretch>
                            <a:fillRect/>
                          </a:stretch>
                        </pic:blipFill>
                        <pic:spPr>
                          <a:xfrm rot="21433371">
                            <a:off x="0" y="0"/>
                            <a:ext cx="2178019" cy="1640276"/>
                          </a:xfrm>
                          <a:prstGeom prst="rect">
                            <a:avLst/>
                          </a:prstGeom>
                        </pic:spPr>
                      </pic:pic>
                    </a:graphicData>
                  </a:graphic>
                </wp:inline>
              </w:drawing>
            </w:r>
          </w:p>
          <w:p w:rsidR="00D32717" w:rsidRPr="004E7377" w:rsidRDefault="00D32717" w:rsidP="00D32717">
            <w:pPr>
              <w:jc w:val="center"/>
            </w:pPr>
            <w:r w:rsidRPr="004E7377">
              <w:t>(b)</w:t>
            </w:r>
          </w:p>
        </w:tc>
        <w:tc>
          <w:tcPr>
            <w:tcW w:w="1609" w:type="dxa"/>
            <w:vMerge w:val="restart"/>
            <w:vAlign w:val="center"/>
          </w:tcPr>
          <w:p w:rsidR="00D32717" w:rsidRPr="004E7377" w:rsidRDefault="00D32717" w:rsidP="00D32717">
            <w:pPr>
              <w:jc w:val="left"/>
            </w:pPr>
            <w:r w:rsidRPr="004E7377">
              <w:rPr>
                <w:noProof/>
              </w:rPr>
              <w:drawing>
                <wp:inline distT="0" distB="0" distL="0" distR="0" wp14:anchorId="4ECC59B7" wp14:editId="109A934E">
                  <wp:extent cx="890547" cy="1974834"/>
                  <wp:effectExtent l="0" t="0" r="5080" b="6985"/>
                  <wp:docPr id="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0"/>
                          <a:stretch>
                            <a:fillRect/>
                          </a:stretch>
                        </pic:blipFill>
                        <pic:spPr>
                          <a:xfrm>
                            <a:off x="0" y="0"/>
                            <a:ext cx="893921" cy="1982317"/>
                          </a:xfrm>
                          <a:prstGeom prst="rect">
                            <a:avLst/>
                          </a:prstGeom>
                        </pic:spPr>
                      </pic:pic>
                    </a:graphicData>
                  </a:graphic>
                </wp:inline>
              </w:drawing>
            </w:r>
          </w:p>
        </w:tc>
      </w:tr>
      <w:tr w:rsidR="00DB6C37" w:rsidRPr="004E7377" w:rsidTr="00A757C5">
        <w:tc>
          <w:tcPr>
            <w:tcW w:w="3831" w:type="dxa"/>
          </w:tcPr>
          <w:p w:rsidR="00D32717" w:rsidRPr="004E7377" w:rsidRDefault="00D32717" w:rsidP="00D32717">
            <w:r w:rsidRPr="004E7377">
              <w:rPr>
                <w:noProof/>
              </w:rPr>
              <w:drawing>
                <wp:inline distT="0" distB="0" distL="0" distR="0" wp14:anchorId="61111629" wp14:editId="678C00ED">
                  <wp:extent cx="2218836" cy="1668629"/>
                  <wp:effectExtent l="57150" t="76200" r="48260" b="65405"/>
                  <wp:docPr id="5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1"/>
                          <a:stretch>
                            <a:fillRect/>
                          </a:stretch>
                        </pic:blipFill>
                        <pic:spPr>
                          <a:xfrm rot="21402760">
                            <a:off x="0" y="0"/>
                            <a:ext cx="2222556" cy="1671426"/>
                          </a:xfrm>
                          <a:prstGeom prst="rect">
                            <a:avLst/>
                          </a:prstGeom>
                        </pic:spPr>
                      </pic:pic>
                    </a:graphicData>
                  </a:graphic>
                </wp:inline>
              </w:drawing>
            </w:r>
          </w:p>
          <w:p w:rsidR="00D32717" w:rsidRPr="004E7377" w:rsidRDefault="00791ABC" w:rsidP="00D32717">
            <w:pPr>
              <w:jc w:val="center"/>
            </w:pPr>
            <w:r>
              <w:t>(c)</w:t>
            </w:r>
          </w:p>
        </w:tc>
        <w:tc>
          <w:tcPr>
            <w:tcW w:w="3802" w:type="dxa"/>
          </w:tcPr>
          <w:p w:rsidR="00D32717" w:rsidRPr="004E7377" w:rsidRDefault="00D32717" w:rsidP="00D32717">
            <w:r w:rsidRPr="004E7377">
              <w:rPr>
                <w:noProof/>
              </w:rPr>
              <w:drawing>
                <wp:inline distT="0" distB="0" distL="0" distR="0" wp14:anchorId="636D6E06" wp14:editId="7822C886">
                  <wp:extent cx="2201044" cy="1600713"/>
                  <wp:effectExtent l="57150" t="76200" r="46990" b="76200"/>
                  <wp:docPr id="5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32"/>
                          <a:stretch>
                            <a:fillRect/>
                          </a:stretch>
                        </pic:blipFill>
                        <pic:spPr>
                          <a:xfrm rot="21390014">
                            <a:off x="0" y="0"/>
                            <a:ext cx="2223503" cy="1617046"/>
                          </a:xfrm>
                          <a:prstGeom prst="rect">
                            <a:avLst/>
                          </a:prstGeom>
                        </pic:spPr>
                      </pic:pic>
                    </a:graphicData>
                  </a:graphic>
                </wp:inline>
              </w:drawing>
            </w:r>
          </w:p>
          <w:p w:rsidR="00D32717" w:rsidRPr="004E7377" w:rsidRDefault="00D32717" w:rsidP="00D32717">
            <w:pPr>
              <w:jc w:val="center"/>
            </w:pPr>
            <w:r w:rsidRPr="004E7377">
              <w:t>(d)</w:t>
            </w:r>
          </w:p>
        </w:tc>
        <w:tc>
          <w:tcPr>
            <w:tcW w:w="1609" w:type="dxa"/>
            <w:vMerge/>
            <w:vAlign w:val="center"/>
          </w:tcPr>
          <w:p w:rsidR="00D32717" w:rsidRPr="004E7377" w:rsidRDefault="00D32717" w:rsidP="00D32717">
            <w:pPr>
              <w:jc w:val="left"/>
            </w:pPr>
          </w:p>
        </w:tc>
      </w:tr>
    </w:tbl>
    <w:p w:rsidR="00D32717" w:rsidRPr="004E7377" w:rsidRDefault="00D32717" w:rsidP="00D32717">
      <w:pPr>
        <w:spacing w:after="0"/>
        <w:jc w:val="center"/>
        <w:rPr>
          <w:rFonts w:cs="Times New Roman"/>
          <w:bCs/>
          <w:szCs w:val="20"/>
          <w:lang w:val="en-US" w:eastAsia="en-US"/>
        </w:rPr>
      </w:pPr>
      <w:bookmarkStart w:id="616" w:name="_Ref404112226"/>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24</w:t>
      </w:r>
      <w:r w:rsidR="008108B9" w:rsidRPr="004E7377">
        <w:rPr>
          <w:rFonts w:cs="Times New Roman"/>
          <w:bCs/>
          <w:szCs w:val="20"/>
          <w:lang w:val="en-US" w:eastAsia="en-US"/>
        </w:rPr>
        <w:fldChar w:fldCharType="end"/>
      </w:r>
      <w:bookmarkEnd w:id="616"/>
      <w:r w:rsidRPr="004E7377">
        <w:rPr>
          <w:rFonts w:cs="Times New Roman"/>
          <w:bCs/>
          <w:szCs w:val="20"/>
          <w:lang w:val="en-US" w:eastAsia="en-US"/>
        </w:rPr>
        <w:t>. Flux densit</w:t>
      </w:r>
      <w:r w:rsidR="004D3356" w:rsidRPr="004E7377">
        <w:rPr>
          <w:rFonts w:cs="Times New Roman"/>
          <w:bCs/>
          <w:szCs w:val="20"/>
          <w:lang w:val="en-US" w:eastAsia="en-US"/>
        </w:rPr>
        <w:t>ies</w:t>
      </w:r>
      <w:r w:rsidRPr="004E7377">
        <w:rPr>
          <w:rFonts w:cs="Times New Roman"/>
          <w:bCs/>
          <w:szCs w:val="20"/>
          <w:lang w:val="en-US" w:eastAsia="en-US"/>
        </w:rPr>
        <w:t xml:space="preserve"> in PM</w:t>
      </w:r>
      <w:r w:rsidR="004D3356" w:rsidRPr="004E7377">
        <w:rPr>
          <w:rFonts w:cs="Times New Roman"/>
          <w:bCs/>
          <w:szCs w:val="20"/>
          <w:lang w:val="en-US" w:eastAsia="en-US"/>
        </w:rPr>
        <w:t>s</w:t>
      </w:r>
      <w:r w:rsidRPr="004E7377">
        <w:rPr>
          <w:rFonts w:cs="Times New Roman"/>
          <w:bCs/>
          <w:szCs w:val="20"/>
          <w:lang w:val="en-US" w:eastAsia="en-US"/>
        </w:rPr>
        <w:t xml:space="preserve">, </w:t>
      </w:r>
      <w:r w:rsidRPr="004E7377">
        <w:rPr>
          <w:rFonts w:cs="Times New Roman"/>
          <w:bCs/>
          <w:i/>
          <w:szCs w:val="20"/>
          <w:lang w:val="en-US" w:eastAsia="en-US"/>
        </w:rPr>
        <w:t>i</w:t>
      </w:r>
      <w:r w:rsidRPr="004E7377">
        <w:rPr>
          <w:rFonts w:cs="Times New Roman"/>
          <w:bCs/>
          <w:i/>
          <w:szCs w:val="20"/>
          <w:vertAlign w:val="subscript"/>
          <w:lang w:val="en-US" w:eastAsia="en-US"/>
        </w:rPr>
        <w:t>d</w:t>
      </w:r>
      <w:r w:rsidRPr="004E7377">
        <w:rPr>
          <w:rFonts w:cs="Times New Roman"/>
          <w:bCs/>
          <w:szCs w:val="20"/>
          <w:lang w:val="en-US" w:eastAsia="en-US"/>
        </w:rPr>
        <w:t xml:space="preserve">=-707A, </w:t>
      </w:r>
      <w:proofErr w:type="gramStart"/>
      <w:r w:rsidRPr="004E7377">
        <w:rPr>
          <w:rFonts w:cs="Times New Roman"/>
          <w:bCs/>
          <w:i/>
          <w:szCs w:val="20"/>
          <w:lang w:val="en-US" w:eastAsia="en-US"/>
        </w:rPr>
        <w:t>i</w:t>
      </w:r>
      <w:r w:rsidRPr="004E7377">
        <w:rPr>
          <w:rFonts w:cs="Times New Roman"/>
          <w:bCs/>
          <w:i/>
          <w:szCs w:val="20"/>
          <w:vertAlign w:val="subscript"/>
          <w:lang w:val="en-US" w:eastAsia="en-US"/>
        </w:rPr>
        <w:t>q</w:t>
      </w:r>
      <w:r w:rsidRPr="004E7377">
        <w:rPr>
          <w:rFonts w:cs="Times New Roman"/>
          <w:bCs/>
          <w:szCs w:val="20"/>
          <w:lang w:val="en-US" w:eastAsia="en-US"/>
        </w:rPr>
        <w:t>=</w:t>
      </w:r>
      <w:proofErr w:type="gramEnd"/>
      <w:r w:rsidRPr="004E7377">
        <w:rPr>
          <w:rFonts w:cs="Times New Roman"/>
          <w:bCs/>
          <w:szCs w:val="20"/>
          <w:lang w:val="en-US" w:eastAsia="en-US"/>
        </w:rPr>
        <w:t xml:space="preserve">0. (a) Hybrid PM-assisted SynRM, -40ºC. (b) Ferrite-assisted SynRM, -40ºC. (c) Hybrid PM-assisted SynRM, 150ºC. (d) Ferrite-assisted SynRM, 150ºC.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D32717">
        <w:tc>
          <w:tcPr>
            <w:tcW w:w="4621" w:type="dxa"/>
            <w:vAlign w:val="center"/>
          </w:tcPr>
          <w:p w:rsidR="00D32717" w:rsidRPr="004E7377" w:rsidRDefault="00D32717" w:rsidP="00D32717">
            <w:pPr>
              <w:jc w:val="center"/>
              <w:rPr>
                <w:lang w:val="en-US" w:eastAsia="en-US"/>
              </w:rPr>
            </w:pPr>
            <w:r w:rsidRPr="004E7377">
              <w:rPr>
                <w:noProof/>
              </w:rPr>
              <w:drawing>
                <wp:inline distT="0" distB="0" distL="0" distR="0" wp14:anchorId="3819A3D3" wp14:editId="4AAEAA79">
                  <wp:extent cx="2171700" cy="1614854"/>
                  <wp:effectExtent l="0" t="0" r="0" b="444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170305" cy="1613817"/>
                          </a:xfrm>
                          <a:prstGeom prst="rect">
                            <a:avLst/>
                          </a:prstGeom>
                        </pic:spPr>
                      </pic:pic>
                    </a:graphicData>
                  </a:graphic>
                </wp:inline>
              </w:drawing>
            </w:r>
          </w:p>
        </w:tc>
        <w:tc>
          <w:tcPr>
            <w:tcW w:w="4621" w:type="dxa"/>
            <w:vAlign w:val="center"/>
          </w:tcPr>
          <w:p w:rsidR="00D32717" w:rsidRPr="004E7377" w:rsidRDefault="00D32717" w:rsidP="00D32717">
            <w:pPr>
              <w:jc w:val="center"/>
              <w:rPr>
                <w:lang w:val="en-US" w:eastAsia="en-US"/>
              </w:rPr>
            </w:pPr>
            <w:r w:rsidRPr="004E7377">
              <w:rPr>
                <w:noProof/>
              </w:rPr>
              <w:drawing>
                <wp:inline distT="0" distB="0" distL="0" distR="0" wp14:anchorId="74921B79" wp14:editId="2434E8EB">
                  <wp:extent cx="2159000" cy="1610715"/>
                  <wp:effectExtent l="0" t="0" r="0" b="889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168359" cy="1617697"/>
                          </a:xfrm>
                          <a:prstGeom prst="rect">
                            <a:avLst/>
                          </a:prstGeom>
                        </pic:spPr>
                      </pic:pic>
                    </a:graphicData>
                  </a:graphic>
                </wp:inline>
              </w:drawing>
            </w:r>
          </w:p>
        </w:tc>
      </w:tr>
      <w:tr w:rsidR="00DB6C37" w:rsidRPr="004E7377" w:rsidTr="00D32717">
        <w:tc>
          <w:tcPr>
            <w:tcW w:w="4621" w:type="dxa"/>
            <w:vAlign w:val="center"/>
          </w:tcPr>
          <w:p w:rsidR="00D32717" w:rsidRPr="004E7377" w:rsidRDefault="00D32717" w:rsidP="00D32717">
            <w:pPr>
              <w:jc w:val="center"/>
              <w:rPr>
                <w:lang w:val="en-US" w:eastAsia="en-US"/>
              </w:rPr>
            </w:pPr>
            <w:r w:rsidRPr="004E7377">
              <w:t>(a)</w:t>
            </w:r>
          </w:p>
        </w:tc>
        <w:tc>
          <w:tcPr>
            <w:tcW w:w="4621" w:type="dxa"/>
            <w:vAlign w:val="center"/>
          </w:tcPr>
          <w:p w:rsidR="00D32717" w:rsidRPr="004E7377" w:rsidRDefault="00D32717" w:rsidP="00D32717">
            <w:pPr>
              <w:jc w:val="center"/>
              <w:rPr>
                <w:lang w:val="en-US" w:eastAsia="en-US"/>
              </w:rPr>
            </w:pPr>
            <w:r w:rsidRPr="004E7377">
              <w:t>(b)</w:t>
            </w:r>
          </w:p>
        </w:tc>
      </w:tr>
    </w:tbl>
    <w:p w:rsidR="00D32717" w:rsidRPr="004E7377" w:rsidRDefault="00D32717" w:rsidP="00D32717">
      <w:pPr>
        <w:spacing w:after="0"/>
        <w:jc w:val="center"/>
        <w:rPr>
          <w:rFonts w:cs="Times New Roman"/>
          <w:bCs/>
          <w:szCs w:val="20"/>
          <w:lang w:val="en-US" w:eastAsia="en-US"/>
        </w:rPr>
      </w:pPr>
      <w:bookmarkStart w:id="617" w:name="_Ref394574554"/>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25</w:t>
      </w:r>
      <w:r w:rsidR="008108B9" w:rsidRPr="004E7377">
        <w:rPr>
          <w:rFonts w:cs="Times New Roman"/>
          <w:bCs/>
          <w:szCs w:val="20"/>
          <w:lang w:val="en-US" w:eastAsia="en-US"/>
        </w:rPr>
        <w:fldChar w:fldCharType="end"/>
      </w:r>
      <w:bookmarkEnd w:id="617"/>
      <w:r w:rsidRPr="004E7377">
        <w:rPr>
          <w:rFonts w:cs="Times New Roman"/>
          <w:bCs/>
          <w:szCs w:val="20"/>
          <w:lang w:val="en-US" w:eastAsia="en-US"/>
        </w:rPr>
        <w:t xml:space="preserve"> Flux field distribution</w:t>
      </w:r>
      <w:r w:rsidR="004D3356" w:rsidRPr="004E7377">
        <w:rPr>
          <w:rFonts w:cs="Times New Roman"/>
          <w:bCs/>
          <w:szCs w:val="20"/>
          <w:lang w:val="en-US" w:eastAsia="en-US"/>
        </w:rPr>
        <w:t>s</w:t>
      </w:r>
      <w:r w:rsidRPr="004E7377">
        <w:rPr>
          <w:rFonts w:cs="Times New Roman"/>
          <w:bCs/>
          <w:szCs w:val="20"/>
          <w:lang w:val="en-US" w:eastAsia="en-US"/>
        </w:rPr>
        <w:t xml:space="preserve"> in the rotor</w:t>
      </w:r>
      <w:r w:rsidR="004D3356" w:rsidRPr="004E7377">
        <w:rPr>
          <w:rFonts w:cs="Times New Roman"/>
          <w:bCs/>
          <w:szCs w:val="20"/>
          <w:lang w:val="en-US" w:eastAsia="en-US"/>
        </w:rPr>
        <w:t>s</w:t>
      </w:r>
      <w:r w:rsidRPr="004E7377">
        <w:rPr>
          <w:rFonts w:cs="Times New Roman"/>
          <w:bCs/>
          <w:szCs w:val="20"/>
          <w:lang w:val="en-US" w:eastAsia="en-US"/>
        </w:rPr>
        <w:t xml:space="preserve"> of hybrid PM-assisted and ferrite-assisted SynRMs, </w:t>
      </w:r>
      <w:r w:rsidRPr="004E7377">
        <w:rPr>
          <w:rFonts w:cs="Times New Roman"/>
          <w:bCs/>
          <w:i/>
          <w:szCs w:val="20"/>
          <w:lang w:val="en-US" w:eastAsia="en-US"/>
        </w:rPr>
        <w:t>i</w:t>
      </w:r>
      <w:r w:rsidRPr="004E7377">
        <w:rPr>
          <w:rFonts w:cs="Times New Roman"/>
          <w:bCs/>
          <w:i/>
          <w:szCs w:val="20"/>
          <w:vertAlign w:val="subscript"/>
          <w:lang w:val="en-US" w:eastAsia="en-US"/>
        </w:rPr>
        <w:t>d</w:t>
      </w:r>
      <w:r w:rsidRPr="004E7377">
        <w:rPr>
          <w:rFonts w:cs="Times New Roman"/>
          <w:bCs/>
          <w:szCs w:val="20"/>
          <w:lang w:val="en-US" w:eastAsia="en-US"/>
        </w:rPr>
        <w:t xml:space="preserve">=-707A, </w:t>
      </w:r>
      <w:proofErr w:type="gramStart"/>
      <w:r w:rsidRPr="004E7377">
        <w:rPr>
          <w:rFonts w:cs="Times New Roman"/>
          <w:bCs/>
          <w:i/>
          <w:szCs w:val="20"/>
          <w:lang w:val="en-US" w:eastAsia="en-US"/>
        </w:rPr>
        <w:t>i</w:t>
      </w:r>
      <w:r w:rsidRPr="004E7377">
        <w:rPr>
          <w:rFonts w:cs="Times New Roman"/>
          <w:bCs/>
          <w:i/>
          <w:szCs w:val="20"/>
          <w:vertAlign w:val="subscript"/>
          <w:lang w:val="en-US" w:eastAsia="en-US"/>
        </w:rPr>
        <w:t>q</w:t>
      </w:r>
      <w:r w:rsidRPr="004E7377">
        <w:rPr>
          <w:rFonts w:cs="Times New Roman"/>
          <w:bCs/>
          <w:szCs w:val="20"/>
          <w:lang w:val="en-US" w:eastAsia="en-US"/>
        </w:rPr>
        <w:t>=</w:t>
      </w:r>
      <w:proofErr w:type="gramEnd"/>
      <w:r w:rsidRPr="004E7377">
        <w:rPr>
          <w:rFonts w:cs="Times New Roman"/>
          <w:bCs/>
          <w:szCs w:val="20"/>
          <w:lang w:val="en-US" w:eastAsia="en-US"/>
        </w:rPr>
        <w:t xml:space="preserve">0, both are without ferrite, the permeability in the iron is frozen to that corresponding to </w:t>
      </w:r>
      <w:r w:rsidRPr="004E7377">
        <w:rPr>
          <w:rFonts w:cs="Times New Roman"/>
          <w:bCs/>
          <w:szCs w:val="20"/>
          <w:lang w:val="en-US" w:eastAsia="en-US"/>
        </w:rPr>
        <w:fldChar w:fldCharType="begin"/>
      </w:r>
      <w:r w:rsidRPr="004E7377">
        <w:rPr>
          <w:rFonts w:cs="Times New Roman"/>
          <w:bCs/>
          <w:szCs w:val="20"/>
          <w:lang w:val="en-US" w:eastAsia="en-US"/>
        </w:rPr>
        <w:instrText xml:space="preserve"> REF _Ref404112226 \h </w:instrText>
      </w:r>
      <w:r w:rsidRPr="004E7377">
        <w:rPr>
          <w:rFonts w:cs="Times New Roman"/>
          <w:bCs/>
          <w:szCs w:val="20"/>
          <w:lang w:val="en-US" w:eastAsia="en-US"/>
        </w:rPr>
      </w:r>
      <w:r w:rsidRPr="004E7377">
        <w:rPr>
          <w:rFonts w:cs="Times New Roman"/>
          <w:bCs/>
          <w:szCs w:val="20"/>
          <w:lang w:val="en-US" w:eastAsia="en-US"/>
        </w:rPr>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24</w:t>
      </w:r>
      <w:r w:rsidRPr="004E7377">
        <w:rPr>
          <w:rFonts w:cs="Times New Roman"/>
          <w:bCs/>
          <w:szCs w:val="20"/>
          <w:lang w:val="en-US" w:eastAsia="en-US"/>
        </w:rPr>
        <w:fldChar w:fldCharType="end"/>
      </w:r>
      <w:r w:rsidRPr="004E7377">
        <w:rPr>
          <w:rFonts w:cs="Times New Roman"/>
          <w:bCs/>
          <w:szCs w:val="20"/>
          <w:lang w:val="en-US" w:eastAsia="en-US"/>
        </w:rPr>
        <w:t xml:space="preserve"> </w:t>
      </w:r>
      <w:r w:rsidR="00266C20" w:rsidRPr="004E7377">
        <w:rPr>
          <w:rFonts w:cs="Times New Roman"/>
          <w:bCs/>
          <w:szCs w:val="20"/>
          <w:lang w:val="en-US" w:eastAsia="en-US"/>
        </w:rPr>
        <w:t>I</w:t>
      </w:r>
      <w:r w:rsidRPr="004E7377">
        <w:rPr>
          <w:rFonts w:cs="Times New Roman"/>
          <w:bCs/>
          <w:szCs w:val="20"/>
          <w:lang w:val="en-US" w:eastAsia="en-US"/>
        </w:rPr>
        <w:t xml:space="preserve"> and (d) respectively. (a) Hybrid PM-assisted SynRM. (b) Ferrite-assisted SynRM.</w:t>
      </w:r>
    </w:p>
    <w:p w:rsidR="00057FFB" w:rsidRPr="004E7377" w:rsidRDefault="00057FFB">
      <w:pPr>
        <w:spacing w:line="276" w:lineRule="auto"/>
        <w:jc w:val="left"/>
        <w:rPr>
          <w:i/>
        </w:rPr>
      </w:pPr>
      <w:r w:rsidRPr="004E7377">
        <w:rPr>
          <w:i/>
        </w:rPr>
        <w:br w:type="page"/>
      </w:r>
    </w:p>
    <w:p w:rsidR="00D32717" w:rsidRPr="004E7377" w:rsidRDefault="00D32717" w:rsidP="00D32717">
      <w:pPr>
        <w:rPr>
          <w:i/>
        </w:rPr>
      </w:pPr>
      <w:r w:rsidRPr="004E7377">
        <w:rPr>
          <w:i/>
        </w:rPr>
        <w:lastRenderedPageBreak/>
        <w:t>B. Demagnetization of NdFeB</w:t>
      </w:r>
    </w:p>
    <w:p w:rsidR="00D32717" w:rsidRPr="004E7377" w:rsidRDefault="00D32717" w:rsidP="00D32717">
      <w:pPr>
        <w:rPr>
          <w:i/>
        </w:rPr>
      </w:pPr>
      <w:r w:rsidRPr="004E7377">
        <w:t xml:space="preserve">The flux densities in NdFeB of hybrid PM-assisted and NdFeB-assisted SynRM at 150ºC are shown in </w:t>
      </w:r>
      <w:r w:rsidRPr="004E7377">
        <w:fldChar w:fldCharType="begin"/>
      </w:r>
      <w:r w:rsidRPr="004E7377">
        <w:instrText xml:space="preserve"> REF _Ref404114658 \h </w:instrText>
      </w:r>
      <w:r w:rsidRPr="004E7377">
        <w:fldChar w:fldCharType="separate"/>
      </w:r>
      <w:r w:rsidR="00502ECC" w:rsidRPr="004E7377">
        <w:rPr>
          <w:rFonts w:cs="Times New Roman"/>
          <w:bCs/>
          <w:szCs w:val="20"/>
          <w:lang w:val="en-US" w:eastAsia="en-US"/>
        </w:rPr>
        <w:t xml:space="preserve">Fig. </w:t>
      </w:r>
      <w:r w:rsidR="00502ECC" w:rsidRPr="004E7377">
        <w:rPr>
          <w:rFonts w:cs="Times New Roman"/>
          <w:bCs/>
          <w:noProof/>
          <w:szCs w:val="20"/>
          <w:lang w:val="en-US" w:eastAsia="en-US"/>
        </w:rPr>
        <w:t>5</w:t>
      </w:r>
      <w:r w:rsidR="00502ECC" w:rsidRPr="004E7377">
        <w:rPr>
          <w:rFonts w:cs="Times New Roman"/>
          <w:bCs/>
          <w:szCs w:val="20"/>
          <w:lang w:val="en-US" w:eastAsia="en-US"/>
        </w:rPr>
        <w:t>.</w:t>
      </w:r>
      <w:r w:rsidR="00502ECC" w:rsidRPr="004E7377">
        <w:rPr>
          <w:rFonts w:cs="Times New Roman"/>
          <w:bCs/>
          <w:noProof/>
          <w:szCs w:val="20"/>
          <w:lang w:val="en-US" w:eastAsia="en-US"/>
        </w:rPr>
        <w:t>26</w:t>
      </w:r>
      <w:r w:rsidRPr="004E7377">
        <w:fldChar w:fldCharType="end"/>
      </w:r>
      <w:r w:rsidRPr="004E7377">
        <w:t xml:space="preserve">. The knee points of BH curve of NdFeB N36Z at 150ºC is lower than zero. Thus, NdFeB is quite far from </w:t>
      </w:r>
      <w:r w:rsidR="00C23C7E" w:rsidRPr="004E7377">
        <w:t xml:space="preserve">irreversible </w:t>
      </w:r>
      <w:r w:rsidRPr="004E7377">
        <w:t xml:space="preserve">demagnetization. In addition, the demagnetization of NdFeB in hybrid PM-assisted SynRM is more serious than that in NdFeB-assisted SynRM. It is because the middle of barriers in hybrid PM-assisted SynRM is thicker, which </w:t>
      </w:r>
      <w:r w:rsidR="00886F9E" w:rsidRPr="004E7377">
        <w:t>tends to make</w:t>
      </w:r>
      <w:r w:rsidRPr="004E7377">
        <w:t xml:space="preserve"> more demagnetization flux through the narrower ends.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2"/>
        <w:gridCol w:w="3870"/>
        <w:gridCol w:w="1590"/>
      </w:tblGrid>
      <w:tr w:rsidR="00DB6C37" w:rsidRPr="004E7377" w:rsidTr="00D32717">
        <w:tc>
          <w:tcPr>
            <w:tcW w:w="3876" w:type="dxa"/>
          </w:tcPr>
          <w:p w:rsidR="00D32717" w:rsidRPr="004E7377" w:rsidRDefault="00D32717" w:rsidP="00D32717">
            <w:r w:rsidRPr="004E7377">
              <w:rPr>
                <w:noProof/>
              </w:rPr>
              <w:drawing>
                <wp:inline distT="0" distB="0" distL="0" distR="0" wp14:anchorId="759A5275" wp14:editId="3C5A370F">
                  <wp:extent cx="2217687" cy="1684284"/>
                  <wp:effectExtent l="57150" t="76200" r="49530" b="68580"/>
                  <wp:docPr id="5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5"/>
                          <a:stretch>
                            <a:fillRect/>
                          </a:stretch>
                        </pic:blipFill>
                        <pic:spPr>
                          <a:xfrm rot="21394163">
                            <a:off x="0" y="0"/>
                            <a:ext cx="2222633" cy="1688041"/>
                          </a:xfrm>
                          <a:prstGeom prst="rect">
                            <a:avLst/>
                          </a:prstGeom>
                        </pic:spPr>
                      </pic:pic>
                    </a:graphicData>
                  </a:graphic>
                </wp:inline>
              </w:drawing>
            </w:r>
          </w:p>
          <w:p w:rsidR="00D32717" w:rsidRPr="004E7377" w:rsidRDefault="00D32717" w:rsidP="00D32717">
            <w:pPr>
              <w:jc w:val="center"/>
            </w:pPr>
            <w:r w:rsidRPr="004E7377">
              <w:t>(a)</w:t>
            </w:r>
          </w:p>
        </w:tc>
        <w:tc>
          <w:tcPr>
            <w:tcW w:w="3836" w:type="dxa"/>
          </w:tcPr>
          <w:p w:rsidR="00D32717" w:rsidRPr="004E7377" w:rsidRDefault="00D32717" w:rsidP="00D32717">
            <w:r w:rsidRPr="004E7377">
              <w:rPr>
                <w:noProof/>
              </w:rPr>
              <w:drawing>
                <wp:inline distT="0" distB="0" distL="0" distR="0" wp14:anchorId="5F409874" wp14:editId="4C25849D">
                  <wp:extent cx="2262238" cy="1697981"/>
                  <wp:effectExtent l="57150" t="76200" r="62230" b="74295"/>
                  <wp:docPr id="5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36"/>
                          <a:stretch>
                            <a:fillRect/>
                          </a:stretch>
                        </pic:blipFill>
                        <pic:spPr>
                          <a:xfrm rot="21387926">
                            <a:off x="0" y="0"/>
                            <a:ext cx="2280216" cy="1711475"/>
                          </a:xfrm>
                          <a:prstGeom prst="rect">
                            <a:avLst/>
                          </a:prstGeom>
                        </pic:spPr>
                      </pic:pic>
                    </a:graphicData>
                  </a:graphic>
                </wp:inline>
              </w:drawing>
            </w:r>
          </w:p>
          <w:p w:rsidR="00D32717" w:rsidRPr="004E7377" w:rsidRDefault="00D32717" w:rsidP="00D32717">
            <w:pPr>
              <w:jc w:val="center"/>
            </w:pPr>
            <w:r w:rsidRPr="004E7377">
              <w:t>(b)</w:t>
            </w:r>
          </w:p>
        </w:tc>
        <w:tc>
          <w:tcPr>
            <w:tcW w:w="1468" w:type="dxa"/>
            <w:vAlign w:val="center"/>
          </w:tcPr>
          <w:p w:rsidR="00D32717" w:rsidRPr="004E7377" w:rsidRDefault="00D32717" w:rsidP="00D32717">
            <w:pPr>
              <w:jc w:val="left"/>
            </w:pPr>
            <w:r w:rsidRPr="004E7377">
              <w:rPr>
                <w:noProof/>
              </w:rPr>
              <w:drawing>
                <wp:inline distT="0" distB="0" distL="0" distR="0" wp14:anchorId="20ECBF89" wp14:editId="357CAD9B">
                  <wp:extent cx="895350" cy="1987548"/>
                  <wp:effectExtent l="0" t="0" r="0" b="0"/>
                  <wp:docPr id="5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7"/>
                          <a:stretch>
                            <a:fillRect/>
                          </a:stretch>
                        </pic:blipFill>
                        <pic:spPr>
                          <a:xfrm>
                            <a:off x="0" y="0"/>
                            <a:ext cx="895671" cy="1988261"/>
                          </a:xfrm>
                          <a:prstGeom prst="rect">
                            <a:avLst/>
                          </a:prstGeom>
                        </pic:spPr>
                      </pic:pic>
                    </a:graphicData>
                  </a:graphic>
                </wp:inline>
              </w:drawing>
            </w:r>
          </w:p>
        </w:tc>
      </w:tr>
    </w:tbl>
    <w:p w:rsidR="00D32717" w:rsidRPr="004E7377" w:rsidRDefault="00D32717" w:rsidP="00D32717">
      <w:pPr>
        <w:spacing w:after="0"/>
        <w:jc w:val="center"/>
        <w:rPr>
          <w:rFonts w:cs="Times New Roman"/>
          <w:bCs/>
          <w:szCs w:val="20"/>
          <w:lang w:val="en-US" w:eastAsia="en-US"/>
        </w:rPr>
      </w:pPr>
      <w:bookmarkStart w:id="618" w:name="_Ref404114658"/>
      <w:proofErr w:type="gramStart"/>
      <w:r w:rsidRPr="004E7377">
        <w:rPr>
          <w:rFonts w:cs="Times New Roman"/>
          <w:bCs/>
          <w:szCs w:val="20"/>
          <w:lang w:val="en-US" w:eastAsia="en-US"/>
        </w:rPr>
        <w:t>Fig.</w:t>
      </w:r>
      <w:proofErr w:type="gramEnd"/>
      <w:r w:rsidRPr="004E7377">
        <w:rPr>
          <w:rFonts w:cs="Times New Roman"/>
          <w:bCs/>
          <w:szCs w:val="20"/>
          <w:lang w:val="en-US" w:eastAsia="en-US"/>
        </w:rPr>
        <w:t xml:space="preserve"> </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STYLEREF 1 \s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8108B9" w:rsidRPr="004E7377">
        <w:rPr>
          <w:rFonts w:cs="Times New Roman"/>
          <w:bCs/>
          <w:szCs w:val="20"/>
          <w:lang w:val="en-US" w:eastAsia="en-US"/>
        </w:rPr>
        <w:fldChar w:fldCharType="end"/>
      </w:r>
      <w:r w:rsidR="008108B9" w:rsidRPr="004E7377">
        <w:rPr>
          <w:rFonts w:cs="Times New Roman"/>
          <w:bCs/>
          <w:szCs w:val="20"/>
          <w:lang w:val="en-US" w:eastAsia="en-US"/>
        </w:rPr>
        <w:t>.</w:t>
      </w:r>
      <w:r w:rsidR="008108B9" w:rsidRPr="004E7377">
        <w:rPr>
          <w:rFonts w:cs="Times New Roman"/>
          <w:bCs/>
          <w:szCs w:val="20"/>
          <w:lang w:val="en-US" w:eastAsia="en-US"/>
        </w:rPr>
        <w:fldChar w:fldCharType="begin"/>
      </w:r>
      <w:r w:rsidR="008108B9" w:rsidRPr="004E7377">
        <w:rPr>
          <w:rFonts w:cs="Times New Roman"/>
          <w:bCs/>
          <w:szCs w:val="20"/>
          <w:lang w:val="en-US" w:eastAsia="en-US"/>
        </w:rPr>
        <w:instrText xml:space="preserve"> SEQ Fig. \* ARABIC \s 1 </w:instrText>
      </w:r>
      <w:r w:rsidR="008108B9" w:rsidRPr="004E7377">
        <w:rPr>
          <w:rFonts w:cs="Times New Roman"/>
          <w:bCs/>
          <w:szCs w:val="20"/>
          <w:lang w:val="en-US" w:eastAsia="en-US"/>
        </w:rPr>
        <w:fldChar w:fldCharType="separate"/>
      </w:r>
      <w:r w:rsidR="00502ECC" w:rsidRPr="004E7377">
        <w:rPr>
          <w:rFonts w:cs="Times New Roman"/>
          <w:bCs/>
          <w:noProof/>
          <w:szCs w:val="20"/>
          <w:lang w:val="en-US" w:eastAsia="en-US"/>
        </w:rPr>
        <w:t>26</w:t>
      </w:r>
      <w:r w:rsidR="008108B9" w:rsidRPr="004E7377">
        <w:rPr>
          <w:rFonts w:cs="Times New Roman"/>
          <w:bCs/>
          <w:szCs w:val="20"/>
          <w:lang w:val="en-US" w:eastAsia="en-US"/>
        </w:rPr>
        <w:fldChar w:fldCharType="end"/>
      </w:r>
      <w:bookmarkEnd w:id="618"/>
      <w:r w:rsidRPr="004E7377">
        <w:rPr>
          <w:rFonts w:cs="Times New Roman"/>
          <w:bCs/>
          <w:szCs w:val="20"/>
          <w:lang w:val="en-US" w:eastAsia="en-US"/>
        </w:rPr>
        <w:t>. Flux densit</w:t>
      </w:r>
      <w:r w:rsidR="004D3356" w:rsidRPr="004E7377">
        <w:rPr>
          <w:rFonts w:cs="Times New Roman"/>
          <w:bCs/>
          <w:szCs w:val="20"/>
          <w:lang w:val="en-US" w:eastAsia="en-US"/>
        </w:rPr>
        <w:t>ies</w:t>
      </w:r>
      <w:r w:rsidRPr="004E7377">
        <w:rPr>
          <w:rFonts w:cs="Times New Roman"/>
          <w:bCs/>
          <w:szCs w:val="20"/>
          <w:lang w:val="en-US" w:eastAsia="en-US"/>
        </w:rPr>
        <w:t xml:space="preserve"> in PM, </w:t>
      </w:r>
      <w:r w:rsidRPr="004E7377">
        <w:rPr>
          <w:rFonts w:cs="Times New Roman"/>
          <w:bCs/>
          <w:i/>
          <w:szCs w:val="20"/>
          <w:lang w:val="en-US" w:eastAsia="en-US"/>
        </w:rPr>
        <w:t>i</w:t>
      </w:r>
      <w:r w:rsidRPr="004E7377">
        <w:rPr>
          <w:rFonts w:cs="Times New Roman"/>
          <w:bCs/>
          <w:i/>
          <w:szCs w:val="20"/>
          <w:vertAlign w:val="subscript"/>
          <w:lang w:val="en-US" w:eastAsia="en-US"/>
        </w:rPr>
        <w:t>d</w:t>
      </w:r>
      <w:r w:rsidRPr="004E7377">
        <w:rPr>
          <w:rFonts w:cs="Times New Roman"/>
          <w:bCs/>
          <w:szCs w:val="20"/>
          <w:lang w:val="en-US" w:eastAsia="en-US"/>
        </w:rPr>
        <w:t xml:space="preserve">=-707A, </w:t>
      </w:r>
      <w:proofErr w:type="gramStart"/>
      <w:r w:rsidRPr="004E7377">
        <w:rPr>
          <w:rFonts w:cs="Times New Roman"/>
          <w:bCs/>
          <w:i/>
          <w:szCs w:val="20"/>
          <w:lang w:val="en-US" w:eastAsia="en-US"/>
        </w:rPr>
        <w:t>i</w:t>
      </w:r>
      <w:r w:rsidRPr="004E7377">
        <w:rPr>
          <w:rFonts w:cs="Times New Roman"/>
          <w:bCs/>
          <w:i/>
          <w:szCs w:val="20"/>
          <w:vertAlign w:val="subscript"/>
          <w:lang w:val="en-US" w:eastAsia="en-US"/>
        </w:rPr>
        <w:t>q</w:t>
      </w:r>
      <w:r w:rsidRPr="004E7377">
        <w:rPr>
          <w:rFonts w:cs="Times New Roman"/>
          <w:bCs/>
          <w:szCs w:val="20"/>
          <w:lang w:val="en-US" w:eastAsia="en-US"/>
        </w:rPr>
        <w:t>=</w:t>
      </w:r>
      <w:proofErr w:type="gramEnd"/>
      <w:r w:rsidRPr="004E7377">
        <w:rPr>
          <w:rFonts w:cs="Times New Roman"/>
          <w:bCs/>
          <w:szCs w:val="20"/>
          <w:lang w:val="en-US" w:eastAsia="en-US"/>
        </w:rPr>
        <w:t xml:space="preserve">0. (a) Hybrid PM-assisted SynRM, 150ºC. (b) NdFeB-assisted SynRM, 150ºC. </w:t>
      </w:r>
    </w:p>
    <w:p w:rsidR="00D32717" w:rsidRPr="004E7377" w:rsidRDefault="00D32717" w:rsidP="00FE3B0E">
      <w:pPr>
        <w:pStyle w:val="Heading3"/>
      </w:pPr>
      <w:bookmarkStart w:id="619" w:name="_Ref395108638"/>
      <w:bookmarkStart w:id="620" w:name="_Ref395544861"/>
      <w:bookmarkStart w:id="621" w:name="_Toc396210633"/>
      <w:bookmarkStart w:id="622" w:name="_Toc409958895"/>
      <w:r w:rsidRPr="004E7377">
        <w:t>Cost</w:t>
      </w:r>
      <w:bookmarkEnd w:id="619"/>
      <w:bookmarkEnd w:id="620"/>
      <w:bookmarkEnd w:id="621"/>
      <w:bookmarkEnd w:id="622"/>
    </w:p>
    <w:p w:rsidR="00D32717" w:rsidRPr="004E7377" w:rsidRDefault="00D32717" w:rsidP="00D32717">
      <w:r w:rsidRPr="004E7377">
        <w:rPr>
          <w:rFonts w:hint="eastAsia"/>
        </w:rPr>
        <w:t>The quotation is based on the market price in 2013 in UK:</w:t>
      </w:r>
    </w:p>
    <w:p w:rsidR="00D32717" w:rsidRPr="004E7377" w:rsidRDefault="00D32717" w:rsidP="00AB65B8">
      <w:pPr>
        <w:numPr>
          <w:ilvl w:val="0"/>
          <w:numId w:val="3"/>
        </w:numPr>
        <w:contextualSpacing/>
        <w:rPr>
          <w:rFonts w:cs="Times New Roman"/>
          <w:szCs w:val="20"/>
          <w:lang w:val="en-US" w:eastAsia="en-US"/>
        </w:rPr>
      </w:pPr>
      <w:r w:rsidRPr="004E7377">
        <w:rPr>
          <w:rFonts w:cs="Times New Roman" w:hint="eastAsia"/>
          <w:szCs w:val="20"/>
          <w:lang w:val="en-US" w:eastAsia="en-US"/>
        </w:rPr>
        <w:t>Cost of copper: 7</w:t>
      </w:r>
      <w:r w:rsidRPr="004E7377">
        <w:rPr>
          <w:rFonts w:cs="Times New Roman"/>
          <w:szCs w:val="20"/>
          <w:lang w:val="en-US" w:eastAsia="en-US"/>
        </w:rPr>
        <w:t>£/kg;</w:t>
      </w:r>
    </w:p>
    <w:p w:rsidR="00D32717" w:rsidRPr="004E7377" w:rsidRDefault="00D32717" w:rsidP="00AB65B8">
      <w:pPr>
        <w:numPr>
          <w:ilvl w:val="0"/>
          <w:numId w:val="3"/>
        </w:numPr>
        <w:contextualSpacing/>
        <w:rPr>
          <w:rFonts w:cs="Times New Roman"/>
          <w:szCs w:val="20"/>
          <w:lang w:val="en-US" w:eastAsia="en-US"/>
        </w:rPr>
      </w:pPr>
      <w:r w:rsidRPr="004E7377">
        <w:rPr>
          <w:rFonts w:cs="Times New Roman" w:hint="eastAsia"/>
          <w:szCs w:val="20"/>
          <w:lang w:val="en-US" w:eastAsia="en-US"/>
        </w:rPr>
        <w:t>Cost of iron lamination:</w:t>
      </w:r>
      <w:r w:rsidRPr="004E7377">
        <w:rPr>
          <w:rFonts w:cs="Times New Roman"/>
          <w:szCs w:val="20"/>
          <w:lang w:val="en-US" w:eastAsia="en-US"/>
        </w:rPr>
        <w:t xml:space="preserve"> 2£/kg;</w:t>
      </w:r>
    </w:p>
    <w:p w:rsidR="00D32717" w:rsidRPr="004E7377" w:rsidRDefault="00D32717" w:rsidP="00AB65B8">
      <w:pPr>
        <w:numPr>
          <w:ilvl w:val="0"/>
          <w:numId w:val="3"/>
        </w:numPr>
        <w:contextualSpacing/>
        <w:rPr>
          <w:rFonts w:cs="Times New Roman"/>
          <w:szCs w:val="20"/>
          <w:lang w:val="en-US" w:eastAsia="en-US"/>
        </w:rPr>
      </w:pPr>
      <w:r w:rsidRPr="004E7377">
        <w:rPr>
          <w:rFonts w:cs="Times New Roman" w:hint="eastAsia"/>
          <w:szCs w:val="20"/>
          <w:lang w:val="en-US" w:eastAsia="en-US"/>
        </w:rPr>
        <w:t>Cost of NdFeB PM:</w:t>
      </w:r>
      <w:r w:rsidRPr="004E7377">
        <w:rPr>
          <w:rFonts w:cs="Times New Roman"/>
          <w:szCs w:val="20"/>
          <w:lang w:val="en-US" w:eastAsia="en-US"/>
        </w:rPr>
        <w:t xml:space="preserve"> </w:t>
      </w:r>
      <w:r w:rsidRPr="004E7377">
        <w:rPr>
          <w:rFonts w:cs="Times New Roman" w:hint="eastAsia"/>
          <w:szCs w:val="20"/>
          <w:lang w:val="en-US" w:eastAsia="en-US"/>
        </w:rPr>
        <w:t>1</w:t>
      </w:r>
      <w:r w:rsidRPr="004E7377">
        <w:rPr>
          <w:rFonts w:cs="Times New Roman"/>
          <w:szCs w:val="20"/>
          <w:lang w:val="en-US" w:eastAsia="en-US"/>
        </w:rPr>
        <w:t>00£/kg;</w:t>
      </w:r>
    </w:p>
    <w:p w:rsidR="00D32717" w:rsidRPr="004E7377" w:rsidRDefault="00D32717" w:rsidP="00AB65B8">
      <w:pPr>
        <w:numPr>
          <w:ilvl w:val="0"/>
          <w:numId w:val="3"/>
        </w:numPr>
        <w:contextualSpacing/>
        <w:rPr>
          <w:rFonts w:cs="Times New Roman"/>
          <w:szCs w:val="20"/>
          <w:lang w:val="en-US" w:eastAsia="en-US"/>
        </w:rPr>
      </w:pPr>
      <w:r w:rsidRPr="004E7377">
        <w:rPr>
          <w:rFonts w:cs="Times New Roman" w:hint="eastAsia"/>
          <w:szCs w:val="20"/>
          <w:lang w:val="en-US" w:eastAsia="en-US"/>
        </w:rPr>
        <w:t>Cost of ferrite PM:</w:t>
      </w:r>
      <w:r w:rsidRPr="004E7377">
        <w:rPr>
          <w:rFonts w:cs="Times New Roman"/>
          <w:szCs w:val="20"/>
          <w:lang w:val="en-US" w:eastAsia="en-US"/>
        </w:rPr>
        <w:t xml:space="preserve"> 8£/kg;</w:t>
      </w:r>
    </w:p>
    <w:p w:rsidR="00A12EAA" w:rsidRPr="004E7377" w:rsidRDefault="00D32717" w:rsidP="00D32717">
      <w:r w:rsidRPr="004E7377">
        <w:t xml:space="preserve">The weight and material costs of hybrid PM-assisted, NdFeB-assisted and ferrite-assisted SynRMs are listed in </w:t>
      </w:r>
      <w:r w:rsidRPr="004E7377">
        <w:fldChar w:fldCharType="begin"/>
      </w:r>
      <w:r w:rsidRPr="004E7377">
        <w:instrText xml:space="preserve"> REF _Ref385500752 \h  \* MERGEFORMAT </w:instrText>
      </w:r>
      <w:r w:rsidRPr="004E7377">
        <w:fldChar w:fldCharType="separate"/>
      </w:r>
      <w:r w:rsidR="00502ECC" w:rsidRPr="004E7377">
        <w:t>Table 5.2</w:t>
      </w:r>
      <w:r w:rsidRPr="004E7377">
        <w:fldChar w:fldCharType="end"/>
      </w:r>
      <w:r w:rsidRPr="004E7377">
        <w:t>. Hybrid PM-assisted SynRM uses half of NdFeB PM of NdFeB-assisted SynRM, and the total material cost is ~20% less.</w:t>
      </w:r>
      <w:r w:rsidR="00F03398" w:rsidRPr="004E7377">
        <w:t xml:space="preserve"> The material costs of ferrite-assisted SynRM and SynRM are ~50% and ~60% less than that of NdFeB-assisted SynRM respectively.</w:t>
      </w:r>
    </w:p>
    <w:p w:rsidR="00A12EAA" w:rsidRPr="004E7377" w:rsidRDefault="00A12EAA">
      <w:pPr>
        <w:spacing w:line="276" w:lineRule="auto"/>
        <w:jc w:val="left"/>
      </w:pPr>
      <w:r w:rsidRPr="004E7377">
        <w:br w:type="page"/>
      </w:r>
    </w:p>
    <w:p w:rsidR="00D32717" w:rsidRPr="004E7377" w:rsidRDefault="00D32717" w:rsidP="00D32717">
      <w:pPr>
        <w:spacing w:after="0"/>
        <w:jc w:val="center"/>
        <w:rPr>
          <w:rFonts w:cs="Times New Roman"/>
          <w:bCs/>
          <w:szCs w:val="20"/>
          <w:lang w:val="en-US" w:eastAsia="en-US"/>
        </w:rPr>
      </w:pPr>
      <w:bookmarkStart w:id="623" w:name="_Ref385500752"/>
      <w:proofErr w:type="gramStart"/>
      <w:r w:rsidRPr="004E7377">
        <w:rPr>
          <w:rFonts w:cs="Times New Roman"/>
          <w:bCs/>
          <w:szCs w:val="20"/>
          <w:lang w:val="en-US" w:eastAsia="en-US"/>
        </w:rPr>
        <w:lastRenderedPageBreak/>
        <w:t xml:space="preserve">Table </w:t>
      </w:r>
      <w:r w:rsidR="007959BF" w:rsidRPr="004E7377">
        <w:rPr>
          <w:rFonts w:cs="Times New Roman"/>
          <w:bCs/>
          <w:szCs w:val="20"/>
          <w:lang w:val="en-US" w:eastAsia="en-US"/>
        </w:rPr>
        <w:fldChar w:fldCharType="begin"/>
      </w:r>
      <w:r w:rsidR="007959BF" w:rsidRPr="004E7377">
        <w:rPr>
          <w:rFonts w:cs="Times New Roman"/>
          <w:bCs/>
          <w:szCs w:val="20"/>
          <w:lang w:val="en-US" w:eastAsia="en-US"/>
        </w:rPr>
        <w:instrText xml:space="preserve"> STYLEREF 1 \s </w:instrText>
      </w:r>
      <w:r w:rsidR="007959BF" w:rsidRPr="004E7377">
        <w:rPr>
          <w:rFonts w:cs="Times New Roman"/>
          <w:bCs/>
          <w:szCs w:val="20"/>
          <w:lang w:val="en-US" w:eastAsia="en-US"/>
        </w:rPr>
        <w:fldChar w:fldCharType="separate"/>
      </w:r>
      <w:r w:rsidR="00502ECC" w:rsidRPr="004E7377">
        <w:rPr>
          <w:rFonts w:cs="Times New Roman"/>
          <w:bCs/>
          <w:noProof/>
          <w:szCs w:val="20"/>
          <w:lang w:val="en-US" w:eastAsia="en-US"/>
        </w:rPr>
        <w:t>5</w:t>
      </w:r>
      <w:r w:rsidR="007959BF" w:rsidRPr="004E7377">
        <w:rPr>
          <w:rFonts w:cs="Times New Roman"/>
          <w:bCs/>
          <w:szCs w:val="20"/>
          <w:lang w:val="en-US" w:eastAsia="en-US"/>
        </w:rPr>
        <w:fldChar w:fldCharType="end"/>
      </w:r>
      <w:r w:rsidR="007959BF" w:rsidRPr="004E7377">
        <w:rPr>
          <w:rFonts w:cs="Times New Roman"/>
          <w:bCs/>
          <w:szCs w:val="20"/>
          <w:lang w:val="en-US" w:eastAsia="en-US"/>
        </w:rPr>
        <w:t>.</w:t>
      </w:r>
      <w:proofErr w:type="gramEnd"/>
      <w:r w:rsidR="007959BF" w:rsidRPr="004E7377">
        <w:rPr>
          <w:rFonts w:cs="Times New Roman"/>
          <w:bCs/>
          <w:szCs w:val="20"/>
          <w:lang w:val="en-US" w:eastAsia="en-US"/>
        </w:rPr>
        <w:fldChar w:fldCharType="begin"/>
      </w:r>
      <w:r w:rsidR="007959BF" w:rsidRPr="004E7377">
        <w:rPr>
          <w:rFonts w:cs="Times New Roman"/>
          <w:bCs/>
          <w:szCs w:val="20"/>
          <w:lang w:val="en-US" w:eastAsia="en-US"/>
        </w:rPr>
        <w:instrText xml:space="preserve"> SEQ Table \* ARABIC \s 1 </w:instrText>
      </w:r>
      <w:r w:rsidR="007959BF" w:rsidRPr="004E7377">
        <w:rPr>
          <w:rFonts w:cs="Times New Roman"/>
          <w:bCs/>
          <w:szCs w:val="20"/>
          <w:lang w:val="en-US" w:eastAsia="en-US"/>
        </w:rPr>
        <w:fldChar w:fldCharType="separate"/>
      </w:r>
      <w:r w:rsidR="00502ECC" w:rsidRPr="004E7377">
        <w:rPr>
          <w:rFonts w:cs="Times New Roman"/>
          <w:bCs/>
          <w:noProof/>
          <w:szCs w:val="20"/>
          <w:lang w:val="en-US" w:eastAsia="en-US"/>
        </w:rPr>
        <w:t>2</w:t>
      </w:r>
      <w:r w:rsidR="007959BF" w:rsidRPr="004E7377">
        <w:rPr>
          <w:rFonts w:cs="Times New Roman"/>
          <w:bCs/>
          <w:szCs w:val="20"/>
          <w:lang w:val="en-US" w:eastAsia="en-US"/>
        </w:rPr>
        <w:fldChar w:fldCharType="end"/>
      </w:r>
      <w:bookmarkEnd w:id="623"/>
      <w:r w:rsidRPr="004E7377">
        <w:rPr>
          <w:rFonts w:cs="Times New Roman"/>
          <w:bCs/>
          <w:szCs w:val="20"/>
          <w:lang w:val="en-US" w:eastAsia="en-US"/>
        </w:rPr>
        <w:t xml:space="preserve"> </w:t>
      </w:r>
      <w:r w:rsidRPr="004E7377">
        <w:rPr>
          <w:rFonts w:cs="Times New Roman" w:hint="eastAsia"/>
          <w:bCs/>
          <w:szCs w:val="20"/>
          <w:lang w:val="en-US" w:eastAsia="en-US"/>
        </w:rPr>
        <w:t xml:space="preserve">Material </w:t>
      </w:r>
      <w:r w:rsidRPr="004E7377">
        <w:rPr>
          <w:rFonts w:cs="Times New Roman"/>
          <w:bCs/>
          <w:szCs w:val="20"/>
          <w:lang w:val="en-US" w:eastAsia="en-US"/>
        </w:rPr>
        <w:t>weight</w:t>
      </w:r>
      <w:r w:rsidR="00242EF6" w:rsidRPr="004E7377">
        <w:rPr>
          <w:rFonts w:cs="Times New Roman"/>
          <w:bCs/>
          <w:szCs w:val="20"/>
          <w:lang w:val="en-US" w:eastAsia="en-US"/>
        </w:rPr>
        <w:t>s</w:t>
      </w:r>
      <w:r w:rsidRPr="004E7377">
        <w:rPr>
          <w:rFonts w:cs="Times New Roman"/>
          <w:bCs/>
          <w:szCs w:val="20"/>
          <w:lang w:val="en-US" w:eastAsia="en-US"/>
        </w:rPr>
        <w:t xml:space="preserve"> and </w:t>
      </w:r>
      <w:r w:rsidRPr="004E7377">
        <w:rPr>
          <w:rFonts w:cs="Times New Roman" w:hint="eastAsia"/>
          <w:bCs/>
          <w:szCs w:val="20"/>
          <w:lang w:val="en-US" w:eastAsia="en-US"/>
        </w:rPr>
        <w:t>costs</w:t>
      </w:r>
    </w:p>
    <w:tbl>
      <w:tblPr>
        <w:tblStyle w:val="TableGrid"/>
        <w:tblW w:w="5000" w:type="pct"/>
        <w:tblLook w:val="04A0" w:firstRow="1" w:lastRow="0" w:firstColumn="1" w:lastColumn="0" w:noHBand="0" w:noVBand="1"/>
      </w:tblPr>
      <w:tblGrid>
        <w:gridCol w:w="2032"/>
        <w:gridCol w:w="1804"/>
        <w:gridCol w:w="1806"/>
        <w:gridCol w:w="1800"/>
        <w:gridCol w:w="1800"/>
      </w:tblGrid>
      <w:tr w:rsidR="00DB6C37" w:rsidRPr="004E7377" w:rsidTr="00C31368">
        <w:tc>
          <w:tcPr>
            <w:tcW w:w="1099" w:type="pct"/>
            <w:tcBorders>
              <w:top w:val="double" w:sz="4" w:space="0" w:color="auto"/>
              <w:left w:val="nil"/>
              <w:bottom w:val="double" w:sz="4" w:space="0" w:color="auto"/>
              <w:right w:val="nil"/>
            </w:tcBorders>
            <w:vAlign w:val="center"/>
          </w:tcPr>
          <w:p w:rsidR="00F03398" w:rsidRPr="004E7377" w:rsidRDefault="00F03398" w:rsidP="00C31368">
            <w:pPr>
              <w:spacing w:before="120" w:after="120" w:line="240" w:lineRule="auto"/>
            </w:pPr>
          </w:p>
        </w:tc>
        <w:tc>
          <w:tcPr>
            <w:tcW w:w="976" w:type="pct"/>
            <w:tcBorders>
              <w:top w:val="double" w:sz="4" w:space="0" w:color="auto"/>
              <w:left w:val="nil"/>
              <w:bottom w:val="double" w:sz="4" w:space="0" w:color="auto"/>
              <w:right w:val="nil"/>
            </w:tcBorders>
            <w:vAlign w:val="center"/>
          </w:tcPr>
          <w:p w:rsidR="00F03398" w:rsidRPr="004E7377" w:rsidRDefault="00F03398" w:rsidP="00C31368">
            <w:pPr>
              <w:spacing w:before="120" w:after="120" w:line="240" w:lineRule="auto"/>
              <w:jc w:val="center"/>
            </w:pPr>
            <w:r w:rsidRPr="004E7377">
              <w:t>Hybrid PM-assisted SynRM</w:t>
            </w:r>
          </w:p>
        </w:tc>
        <w:tc>
          <w:tcPr>
            <w:tcW w:w="977" w:type="pct"/>
            <w:tcBorders>
              <w:top w:val="double" w:sz="4" w:space="0" w:color="auto"/>
              <w:left w:val="nil"/>
              <w:bottom w:val="double" w:sz="4" w:space="0" w:color="auto"/>
              <w:right w:val="nil"/>
            </w:tcBorders>
            <w:vAlign w:val="center"/>
          </w:tcPr>
          <w:p w:rsidR="00F03398" w:rsidRPr="004E7377" w:rsidRDefault="00F03398" w:rsidP="00C31368">
            <w:pPr>
              <w:spacing w:before="120" w:after="120" w:line="240" w:lineRule="auto"/>
              <w:jc w:val="center"/>
            </w:pPr>
            <w:r w:rsidRPr="004E7377">
              <w:t>NdFeB-assisted SynRM</w:t>
            </w:r>
          </w:p>
        </w:tc>
        <w:tc>
          <w:tcPr>
            <w:tcW w:w="974" w:type="pct"/>
            <w:tcBorders>
              <w:top w:val="double" w:sz="4" w:space="0" w:color="auto"/>
              <w:left w:val="nil"/>
              <w:bottom w:val="double" w:sz="4" w:space="0" w:color="auto"/>
              <w:right w:val="nil"/>
            </w:tcBorders>
            <w:vAlign w:val="center"/>
          </w:tcPr>
          <w:p w:rsidR="00F03398" w:rsidRPr="004E7377" w:rsidRDefault="00F03398" w:rsidP="00C31368">
            <w:pPr>
              <w:spacing w:before="120" w:after="120" w:line="240" w:lineRule="auto"/>
              <w:jc w:val="center"/>
            </w:pPr>
            <w:r w:rsidRPr="004E7377">
              <w:t>Ferrite-assisted SynRM</w:t>
            </w:r>
          </w:p>
        </w:tc>
        <w:tc>
          <w:tcPr>
            <w:tcW w:w="974" w:type="pct"/>
            <w:tcBorders>
              <w:top w:val="double" w:sz="4" w:space="0" w:color="auto"/>
              <w:left w:val="nil"/>
              <w:bottom w:val="double" w:sz="4" w:space="0" w:color="auto"/>
              <w:right w:val="nil"/>
            </w:tcBorders>
          </w:tcPr>
          <w:p w:rsidR="00F03398" w:rsidRPr="004E7377" w:rsidRDefault="00F03398" w:rsidP="00C31368">
            <w:pPr>
              <w:spacing w:before="120" w:after="120" w:line="240" w:lineRule="auto"/>
              <w:jc w:val="center"/>
            </w:pPr>
            <w:r w:rsidRPr="004E7377">
              <w:t>SynRM</w:t>
            </w:r>
          </w:p>
        </w:tc>
      </w:tr>
      <w:tr w:rsidR="00DB6C37" w:rsidRPr="004E7377" w:rsidTr="00066F3C">
        <w:tc>
          <w:tcPr>
            <w:tcW w:w="1099" w:type="pct"/>
            <w:tcBorders>
              <w:top w:val="double" w:sz="4" w:space="0" w:color="auto"/>
              <w:left w:val="nil"/>
              <w:bottom w:val="nil"/>
              <w:right w:val="nil"/>
            </w:tcBorders>
            <w:vAlign w:val="center"/>
          </w:tcPr>
          <w:p w:rsidR="00F03398" w:rsidRPr="004E7377" w:rsidRDefault="00F03398" w:rsidP="00C31368">
            <w:pPr>
              <w:spacing w:before="120" w:after="120" w:line="240" w:lineRule="auto"/>
            </w:pPr>
            <w:r w:rsidRPr="004E7377">
              <w:t>Copper mass (kg)</w:t>
            </w:r>
          </w:p>
        </w:tc>
        <w:tc>
          <w:tcPr>
            <w:tcW w:w="976" w:type="pct"/>
            <w:tcBorders>
              <w:top w:val="doub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1.61</w:t>
            </w:r>
          </w:p>
        </w:tc>
        <w:tc>
          <w:tcPr>
            <w:tcW w:w="977" w:type="pct"/>
            <w:tcBorders>
              <w:top w:val="doub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1.61</w:t>
            </w:r>
          </w:p>
        </w:tc>
        <w:tc>
          <w:tcPr>
            <w:tcW w:w="974" w:type="pct"/>
            <w:tcBorders>
              <w:top w:val="doub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1.61</w:t>
            </w:r>
          </w:p>
        </w:tc>
        <w:tc>
          <w:tcPr>
            <w:tcW w:w="974" w:type="pct"/>
            <w:tcBorders>
              <w:top w:val="doub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1.61</w:t>
            </w:r>
          </w:p>
        </w:tc>
      </w:tr>
      <w:tr w:rsidR="00DB6C37" w:rsidRPr="004E7377" w:rsidTr="00066F3C">
        <w:tc>
          <w:tcPr>
            <w:tcW w:w="1099" w:type="pct"/>
            <w:tcBorders>
              <w:top w:val="nil"/>
              <w:left w:val="nil"/>
              <w:bottom w:val="nil"/>
              <w:right w:val="nil"/>
            </w:tcBorders>
            <w:vAlign w:val="center"/>
          </w:tcPr>
          <w:p w:rsidR="00F03398" w:rsidRPr="004E7377" w:rsidRDefault="00F03398" w:rsidP="00C31368">
            <w:pPr>
              <w:spacing w:before="120" w:after="120" w:line="240" w:lineRule="auto"/>
            </w:pPr>
            <w:r w:rsidRPr="004E7377">
              <w:t>Iron mass (kg)</w:t>
            </w:r>
          </w:p>
        </w:tc>
        <w:tc>
          <w:tcPr>
            <w:tcW w:w="976"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6.06</w:t>
            </w:r>
          </w:p>
        </w:tc>
        <w:tc>
          <w:tcPr>
            <w:tcW w:w="977"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6.06</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6.06</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6.06</w:t>
            </w:r>
          </w:p>
        </w:tc>
      </w:tr>
      <w:tr w:rsidR="00DB6C37" w:rsidRPr="004E7377" w:rsidTr="00F03398">
        <w:tc>
          <w:tcPr>
            <w:tcW w:w="1099" w:type="pct"/>
            <w:tcBorders>
              <w:top w:val="nil"/>
              <w:left w:val="nil"/>
              <w:bottom w:val="nil"/>
              <w:right w:val="nil"/>
            </w:tcBorders>
            <w:vAlign w:val="center"/>
          </w:tcPr>
          <w:p w:rsidR="00F03398" w:rsidRPr="004E7377" w:rsidRDefault="00F03398" w:rsidP="00C31368">
            <w:pPr>
              <w:spacing w:before="120" w:after="120" w:line="240" w:lineRule="auto"/>
            </w:pPr>
            <w:r w:rsidRPr="004E7377">
              <w:t>NdFeB mass (kg)</w:t>
            </w:r>
          </w:p>
        </w:tc>
        <w:tc>
          <w:tcPr>
            <w:tcW w:w="976"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0.187</w:t>
            </w:r>
          </w:p>
        </w:tc>
        <w:tc>
          <w:tcPr>
            <w:tcW w:w="977"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0.38</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w:t>
            </w:r>
          </w:p>
        </w:tc>
        <w:tc>
          <w:tcPr>
            <w:tcW w:w="974" w:type="pct"/>
            <w:tcBorders>
              <w:top w:val="nil"/>
              <w:left w:val="nil"/>
              <w:bottom w:val="nil"/>
              <w:right w:val="nil"/>
            </w:tcBorders>
          </w:tcPr>
          <w:p w:rsidR="00F03398" w:rsidRPr="004E7377" w:rsidRDefault="00F03398" w:rsidP="00C31368">
            <w:pPr>
              <w:spacing w:before="120" w:after="120" w:line="240" w:lineRule="auto"/>
              <w:jc w:val="center"/>
            </w:pPr>
            <w:r w:rsidRPr="004E7377">
              <w:t>-</w:t>
            </w:r>
          </w:p>
        </w:tc>
      </w:tr>
      <w:tr w:rsidR="00DB6C37" w:rsidRPr="004E7377" w:rsidTr="00F03398">
        <w:tc>
          <w:tcPr>
            <w:tcW w:w="1099" w:type="pct"/>
            <w:tcBorders>
              <w:top w:val="nil"/>
              <w:left w:val="nil"/>
              <w:bottom w:val="nil"/>
              <w:right w:val="nil"/>
            </w:tcBorders>
            <w:vAlign w:val="center"/>
          </w:tcPr>
          <w:p w:rsidR="00F03398" w:rsidRPr="004E7377" w:rsidRDefault="00F03398" w:rsidP="00C31368">
            <w:pPr>
              <w:spacing w:before="120" w:after="120" w:line="240" w:lineRule="auto"/>
            </w:pPr>
            <w:r w:rsidRPr="004E7377">
              <w:t>Ferrite mass (kg)</w:t>
            </w:r>
          </w:p>
        </w:tc>
        <w:tc>
          <w:tcPr>
            <w:tcW w:w="976"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0.69</w:t>
            </w:r>
          </w:p>
        </w:tc>
        <w:tc>
          <w:tcPr>
            <w:tcW w:w="977"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0.69</w:t>
            </w:r>
          </w:p>
        </w:tc>
        <w:tc>
          <w:tcPr>
            <w:tcW w:w="974" w:type="pct"/>
            <w:tcBorders>
              <w:top w:val="nil"/>
              <w:left w:val="nil"/>
              <w:bottom w:val="nil"/>
              <w:right w:val="nil"/>
            </w:tcBorders>
          </w:tcPr>
          <w:p w:rsidR="00F03398" w:rsidRPr="004E7377" w:rsidRDefault="00F03398" w:rsidP="00C31368">
            <w:pPr>
              <w:spacing w:before="120" w:after="120" w:line="240" w:lineRule="auto"/>
              <w:jc w:val="center"/>
            </w:pPr>
            <w:r w:rsidRPr="004E7377">
              <w:t>-</w:t>
            </w:r>
          </w:p>
        </w:tc>
      </w:tr>
      <w:tr w:rsidR="00DB6C37" w:rsidRPr="004E7377" w:rsidTr="00C31368">
        <w:tc>
          <w:tcPr>
            <w:tcW w:w="1099" w:type="pct"/>
            <w:tcBorders>
              <w:top w:val="nil"/>
              <w:left w:val="nil"/>
              <w:bottom w:val="single" w:sz="4" w:space="0" w:color="auto"/>
              <w:right w:val="nil"/>
            </w:tcBorders>
            <w:vAlign w:val="center"/>
          </w:tcPr>
          <w:p w:rsidR="00F03398" w:rsidRPr="004E7377" w:rsidRDefault="00F03398" w:rsidP="00C31368">
            <w:pPr>
              <w:spacing w:before="120" w:after="120" w:line="240" w:lineRule="auto"/>
            </w:pPr>
            <w:r w:rsidRPr="004E7377">
              <w:t>Total mass (kg)</w:t>
            </w:r>
          </w:p>
        </w:tc>
        <w:tc>
          <w:tcPr>
            <w:tcW w:w="976" w:type="pct"/>
            <w:tcBorders>
              <w:top w:val="nil"/>
              <w:left w:val="nil"/>
              <w:bottom w:val="single" w:sz="4" w:space="0" w:color="auto"/>
              <w:right w:val="nil"/>
            </w:tcBorders>
            <w:vAlign w:val="center"/>
          </w:tcPr>
          <w:p w:rsidR="00F03398" w:rsidRPr="004E7377" w:rsidRDefault="00F03398" w:rsidP="00C31368">
            <w:pPr>
              <w:spacing w:before="120" w:after="120" w:line="240" w:lineRule="auto"/>
              <w:jc w:val="center"/>
            </w:pPr>
            <w:r w:rsidRPr="004E7377">
              <w:t>8.56</w:t>
            </w:r>
          </w:p>
        </w:tc>
        <w:tc>
          <w:tcPr>
            <w:tcW w:w="977" w:type="pct"/>
            <w:tcBorders>
              <w:top w:val="nil"/>
              <w:left w:val="nil"/>
              <w:bottom w:val="single" w:sz="4" w:space="0" w:color="auto"/>
              <w:right w:val="nil"/>
            </w:tcBorders>
            <w:vAlign w:val="center"/>
          </w:tcPr>
          <w:p w:rsidR="00F03398" w:rsidRPr="004E7377" w:rsidRDefault="00F03398" w:rsidP="00C31368">
            <w:pPr>
              <w:spacing w:before="120" w:after="120" w:line="240" w:lineRule="auto"/>
              <w:jc w:val="center"/>
            </w:pPr>
            <w:r w:rsidRPr="004E7377">
              <w:t>8.05</w:t>
            </w:r>
          </w:p>
        </w:tc>
        <w:tc>
          <w:tcPr>
            <w:tcW w:w="974" w:type="pct"/>
            <w:tcBorders>
              <w:top w:val="nil"/>
              <w:left w:val="nil"/>
              <w:bottom w:val="single" w:sz="4" w:space="0" w:color="auto"/>
              <w:right w:val="nil"/>
            </w:tcBorders>
            <w:vAlign w:val="center"/>
          </w:tcPr>
          <w:p w:rsidR="00F03398" w:rsidRPr="004E7377" w:rsidRDefault="00F03398" w:rsidP="00C31368">
            <w:pPr>
              <w:spacing w:before="120" w:after="120" w:line="240" w:lineRule="auto"/>
              <w:jc w:val="center"/>
            </w:pPr>
            <w:r w:rsidRPr="004E7377">
              <w:t>8.36</w:t>
            </w:r>
          </w:p>
        </w:tc>
        <w:tc>
          <w:tcPr>
            <w:tcW w:w="974" w:type="pct"/>
            <w:tcBorders>
              <w:top w:val="nil"/>
              <w:left w:val="nil"/>
              <w:bottom w:val="single" w:sz="4" w:space="0" w:color="auto"/>
              <w:right w:val="nil"/>
            </w:tcBorders>
          </w:tcPr>
          <w:p w:rsidR="00F03398" w:rsidRPr="004E7377" w:rsidRDefault="00F03398" w:rsidP="00C31368">
            <w:pPr>
              <w:spacing w:before="120" w:after="120" w:line="240" w:lineRule="auto"/>
              <w:jc w:val="center"/>
            </w:pPr>
            <w:r w:rsidRPr="004E7377">
              <w:t>7.67</w:t>
            </w:r>
          </w:p>
        </w:tc>
      </w:tr>
      <w:tr w:rsidR="00DB6C37" w:rsidRPr="004E7377" w:rsidTr="00C31368">
        <w:tc>
          <w:tcPr>
            <w:tcW w:w="1099" w:type="pct"/>
            <w:tcBorders>
              <w:top w:val="single" w:sz="4" w:space="0" w:color="auto"/>
              <w:left w:val="nil"/>
              <w:bottom w:val="nil"/>
              <w:right w:val="nil"/>
            </w:tcBorders>
            <w:vAlign w:val="center"/>
          </w:tcPr>
          <w:p w:rsidR="00F03398" w:rsidRPr="004E7377" w:rsidRDefault="00F03398" w:rsidP="00C31368">
            <w:pPr>
              <w:spacing w:before="120" w:after="120" w:line="240" w:lineRule="auto"/>
            </w:pPr>
            <w:r w:rsidRPr="004E7377">
              <w:t>Copper cost (£)</w:t>
            </w:r>
          </w:p>
        </w:tc>
        <w:tc>
          <w:tcPr>
            <w:tcW w:w="976" w:type="pct"/>
            <w:tcBorders>
              <w:top w:val="sing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11.2</w:t>
            </w:r>
          </w:p>
        </w:tc>
        <w:tc>
          <w:tcPr>
            <w:tcW w:w="977" w:type="pct"/>
            <w:tcBorders>
              <w:top w:val="sing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11.2</w:t>
            </w:r>
          </w:p>
        </w:tc>
        <w:tc>
          <w:tcPr>
            <w:tcW w:w="974" w:type="pct"/>
            <w:tcBorders>
              <w:top w:val="sing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11.2</w:t>
            </w:r>
          </w:p>
        </w:tc>
        <w:tc>
          <w:tcPr>
            <w:tcW w:w="974" w:type="pct"/>
            <w:tcBorders>
              <w:top w:val="single" w:sz="4" w:space="0" w:color="auto"/>
              <w:left w:val="nil"/>
              <w:bottom w:val="nil"/>
              <w:right w:val="nil"/>
            </w:tcBorders>
            <w:vAlign w:val="center"/>
          </w:tcPr>
          <w:p w:rsidR="00F03398" w:rsidRPr="004E7377" w:rsidRDefault="00F03398" w:rsidP="00C31368">
            <w:pPr>
              <w:spacing w:before="120" w:after="120" w:line="240" w:lineRule="auto"/>
              <w:jc w:val="center"/>
            </w:pPr>
            <w:r w:rsidRPr="004E7377">
              <w:t>11.2</w:t>
            </w:r>
          </w:p>
        </w:tc>
      </w:tr>
      <w:tr w:rsidR="00DB6C37" w:rsidRPr="004E7377" w:rsidTr="00066F3C">
        <w:tc>
          <w:tcPr>
            <w:tcW w:w="1099" w:type="pct"/>
            <w:tcBorders>
              <w:top w:val="nil"/>
              <w:left w:val="nil"/>
              <w:bottom w:val="nil"/>
              <w:right w:val="nil"/>
            </w:tcBorders>
            <w:vAlign w:val="center"/>
          </w:tcPr>
          <w:p w:rsidR="00F03398" w:rsidRPr="004E7377" w:rsidRDefault="00F03398" w:rsidP="00C31368">
            <w:pPr>
              <w:spacing w:before="120" w:after="120" w:line="240" w:lineRule="auto"/>
            </w:pPr>
            <w:r w:rsidRPr="004E7377">
              <w:t>Iron (£)</w:t>
            </w:r>
          </w:p>
        </w:tc>
        <w:tc>
          <w:tcPr>
            <w:tcW w:w="976"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12.1</w:t>
            </w:r>
          </w:p>
        </w:tc>
        <w:tc>
          <w:tcPr>
            <w:tcW w:w="977"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12.1</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12.1</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12.1</w:t>
            </w:r>
          </w:p>
        </w:tc>
      </w:tr>
      <w:tr w:rsidR="00DB6C37" w:rsidRPr="004E7377" w:rsidTr="00F03398">
        <w:tc>
          <w:tcPr>
            <w:tcW w:w="1099" w:type="pct"/>
            <w:tcBorders>
              <w:top w:val="nil"/>
              <w:left w:val="nil"/>
              <w:bottom w:val="nil"/>
              <w:right w:val="nil"/>
            </w:tcBorders>
            <w:vAlign w:val="center"/>
          </w:tcPr>
          <w:p w:rsidR="00F03398" w:rsidRPr="004E7377" w:rsidRDefault="00F03398" w:rsidP="00C31368">
            <w:pPr>
              <w:spacing w:before="120" w:after="120" w:line="240" w:lineRule="auto"/>
            </w:pPr>
            <w:r w:rsidRPr="004E7377">
              <w:t>NdFeB (£)</w:t>
            </w:r>
          </w:p>
        </w:tc>
        <w:tc>
          <w:tcPr>
            <w:tcW w:w="976"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18.7</w:t>
            </w:r>
          </w:p>
        </w:tc>
        <w:tc>
          <w:tcPr>
            <w:tcW w:w="977"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38.0</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w:t>
            </w:r>
          </w:p>
        </w:tc>
        <w:tc>
          <w:tcPr>
            <w:tcW w:w="974" w:type="pct"/>
            <w:tcBorders>
              <w:top w:val="nil"/>
              <w:left w:val="nil"/>
              <w:bottom w:val="nil"/>
              <w:right w:val="nil"/>
            </w:tcBorders>
          </w:tcPr>
          <w:p w:rsidR="00F03398" w:rsidRPr="004E7377" w:rsidRDefault="00F03398" w:rsidP="00C31368">
            <w:pPr>
              <w:spacing w:before="120" w:after="120" w:line="240" w:lineRule="auto"/>
              <w:jc w:val="center"/>
            </w:pPr>
            <w:r w:rsidRPr="004E7377">
              <w:t>-</w:t>
            </w:r>
          </w:p>
        </w:tc>
      </w:tr>
      <w:tr w:rsidR="00DB6C37" w:rsidRPr="004E7377" w:rsidTr="00F03398">
        <w:tc>
          <w:tcPr>
            <w:tcW w:w="1099" w:type="pct"/>
            <w:tcBorders>
              <w:top w:val="nil"/>
              <w:left w:val="nil"/>
              <w:bottom w:val="nil"/>
              <w:right w:val="nil"/>
            </w:tcBorders>
            <w:vAlign w:val="center"/>
          </w:tcPr>
          <w:p w:rsidR="00F03398" w:rsidRPr="004E7377" w:rsidRDefault="00F03398" w:rsidP="00C31368">
            <w:pPr>
              <w:spacing w:before="120" w:after="120" w:line="240" w:lineRule="auto"/>
            </w:pPr>
            <w:r w:rsidRPr="004E7377">
              <w:t>Ferrite (£)</w:t>
            </w:r>
          </w:p>
        </w:tc>
        <w:tc>
          <w:tcPr>
            <w:tcW w:w="976"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5.57</w:t>
            </w:r>
          </w:p>
        </w:tc>
        <w:tc>
          <w:tcPr>
            <w:tcW w:w="977"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w:t>
            </w:r>
          </w:p>
        </w:tc>
        <w:tc>
          <w:tcPr>
            <w:tcW w:w="974" w:type="pct"/>
            <w:tcBorders>
              <w:top w:val="nil"/>
              <w:left w:val="nil"/>
              <w:bottom w:val="nil"/>
              <w:right w:val="nil"/>
            </w:tcBorders>
            <w:vAlign w:val="center"/>
          </w:tcPr>
          <w:p w:rsidR="00F03398" w:rsidRPr="004E7377" w:rsidRDefault="00F03398" w:rsidP="00C31368">
            <w:pPr>
              <w:spacing w:before="120" w:after="120" w:line="240" w:lineRule="auto"/>
              <w:jc w:val="center"/>
            </w:pPr>
            <w:r w:rsidRPr="004E7377">
              <w:t>5.57</w:t>
            </w:r>
          </w:p>
        </w:tc>
        <w:tc>
          <w:tcPr>
            <w:tcW w:w="974" w:type="pct"/>
            <w:tcBorders>
              <w:top w:val="nil"/>
              <w:left w:val="nil"/>
              <w:bottom w:val="nil"/>
              <w:right w:val="nil"/>
            </w:tcBorders>
          </w:tcPr>
          <w:p w:rsidR="00F03398" w:rsidRPr="004E7377" w:rsidRDefault="00F03398" w:rsidP="00C31368">
            <w:pPr>
              <w:spacing w:before="120" w:after="120" w:line="240" w:lineRule="auto"/>
              <w:jc w:val="center"/>
            </w:pPr>
            <w:r w:rsidRPr="004E7377">
              <w:t>-</w:t>
            </w:r>
          </w:p>
        </w:tc>
      </w:tr>
      <w:tr w:rsidR="00DB6C37" w:rsidRPr="004E7377" w:rsidTr="00F03398">
        <w:tc>
          <w:tcPr>
            <w:tcW w:w="1099" w:type="pct"/>
            <w:tcBorders>
              <w:top w:val="nil"/>
              <w:left w:val="nil"/>
              <w:bottom w:val="double" w:sz="4" w:space="0" w:color="auto"/>
              <w:right w:val="nil"/>
            </w:tcBorders>
            <w:vAlign w:val="center"/>
          </w:tcPr>
          <w:p w:rsidR="00F03398" w:rsidRPr="004E7377" w:rsidRDefault="00F03398" w:rsidP="00C31368">
            <w:pPr>
              <w:spacing w:before="120" w:after="120" w:line="240" w:lineRule="auto"/>
            </w:pPr>
            <w:r w:rsidRPr="004E7377">
              <w:t>Total (£)</w:t>
            </w:r>
          </w:p>
        </w:tc>
        <w:tc>
          <w:tcPr>
            <w:tcW w:w="976" w:type="pct"/>
            <w:tcBorders>
              <w:top w:val="nil"/>
              <w:left w:val="nil"/>
              <w:bottom w:val="double" w:sz="4" w:space="0" w:color="auto"/>
              <w:right w:val="nil"/>
            </w:tcBorders>
            <w:vAlign w:val="center"/>
          </w:tcPr>
          <w:p w:rsidR="00F03398" w:rsidRPr="004E7377" w:rsidRDefault="00F03398" w:rsidP="00C31368">
            <w:pPr>
              <w:spacing w:before="120" w:after="120" w:line="240" w:lineRule="auto"/>
              <w:jc w:val="center"/>
            </w:pPr>
            <w:r w:rsidRPr="004E7377">
              <w:t>47.7</w:t>
            </w:r>
          </w:p>
        </w:tc>
        <w:tc>
          <w:tcPr>
            <w:tcW w:w="977" w:type="pct"/>
            <w:tcBorders>
              <w:top w:val="nil"/>
              <w:left w:val="nil"/>
              <w:bottom w:val="double" w:sz="4" w:space="0" w:color="auto"/>
              <w:right w:val="nil"/>
            </w:tcBorders>
            <w:vAlign w:val="center"/>
          </w:tcPr>
          <w:p w:rsidR="00F03398" w:rsidRPr="004E7377" w:rsidRDefault="00F03398" w:rsidP="00C31368">
            <w:pPr>
              <w:spacing w:before="120" w:after="120" w:line="240" w:lineRule="auto"/>
              <w:jc w:val="center"/>
            </w:pPr>
            <w:r w:rsidRPr="004E7377">
              <w:t>61.4</w:t>
            </w:r>
          </w:p>
        </w:tc>
        <w:tc>
          <w:tcPr>
            <w:tcW w:w="974" w:type="pct"/>
            <w:tcBorders>
              <w:top w:val="nil"/>
              <w:left w:val="nil"/>
              <w:bottom w:val="double" w:sz="4" w:space="0" w:color="auto"/>
              <w:right w:val="nil"/>
            </w:tcBorders>
            <w:vAlign w:val="center"/>
          </w:tcPr>
          <w:p w:rsidR="00F03398" w:rsidRPr="004E7377" w:rsidRDefault="00F03398" w:rsidP="00C31368">
            <w:pPr>
              <w:spacing w:before="120" w:after="120" w:line="240" w:lineRule="auto"/>
              <w:jc w:val="center"/>
            </w:pPr>
            <w:r w:rsidRPr="004E7377">
              <w:t>29.0</w:t>
            </w:r>
          </w:p>
        </w:tc>
        <w:tc>
          <w:tcPr>
            <w:tcW w:w="974" w:type="pct"/>
            <w:tcBorders>
              <w:top w:val="nil"/>
              <w:left w:val="nil"/>
              <w:bottom w:val="double" w:sz="4" w:space="0" w:color="auto"/>
              <w:right w:val="nil"/>
            </w:tcBorders>
          </w:tcPr>
          <w:p w:rsidR="00F03398" w:rsidRPr="004E7377" w:rsidRDefault="00F03398" w:rsidP="00C31368">
            <w:pPr>
              <w:spacing w:before="120" w:after="120" w:line="240" w:lineRule="auto"/>
              <w:jc w:val="center"/>
            </w:pPr>
            <w:r w:rsidRPr="004E7377">
              <w:t>23.3</w:t>
            </w:r>
          </w:p>
        </w:tc>
      </w:tr>
    </w:tbl>
    <w:p w:rsidR="00D32717" w:rsidRPr="004E7377" w:rsidRDefault="00D32717" w:rsidP="00FE3B0E">
      <w:pPr>
        <w:pStyle w:val="Heading2"/>
      </w:pPr>
      <w:bookmarkStart w:id="624" w:name="_Toc396210635"/>
      <w:bookmarkStart w:id="625" w:name="_Toc409958896"/>
      <w:r w:rsidRPr="004E7377">
        <w:t>Conclusion</w:t>
      </w:r>
      <w:bookmarkEnd w:id="624"/>
      <w:bookmarkEnd w:id="625"/>
    </w:p>
    <w:p w:rsidR="00D32717" w:rsidRPr="004E7377" w:rsidRDefault="00D32717" w:rsidP="00D32717">
      <w:r w:rsidRPr="004E7377">
        <w:t>A new type of hybrid PM-assisted SynRM, which utilizes both ferrite and NdFeB PMs, is proposed in this chapter. Portion of NdFeB in NdFeB-assisted SynRM is substituted by ferrite without sacrificing the output torque capability. In the proposed design in this chapter, half of NdFeB is replaced by four times weight of ferrite, and hybrid PM-assisted SynRM can achieve competitive electromagnetic performance, in terms of torque capability, torque/power-speed characteristic, power factor, torque ripple and cogging torque. The total material cost of hybrid PM-assisted SynRM is ~20% less than NdFeB-assisted SynRM. Although it has complicated rotor structure, it is a good candidate for no-or-less PM electrical machine for EV application.</w:t>
      </w:r>
    </w:p>
    <w:p w:rsidR="00F44735" w:rsidRPr="004E7377" w:rsidRDefault="00F44735" w:rsidP="00F44735"/>
    <w:p w:rsidR="00D32717" w:rsidRPr="004E7377" w:rsidRDefault="00D32717">
      <w:pPr>
        <w:spacing w:line="276" w:lineRule="auto"/>
        <w:jc w:val="left"/>
        <w:rPr>
          <w:rFonts w:eastAsiaTheme="majorEastAsia" w:cstheme="majorBidi"/>
          <w:b/>
          <w:bCs/>
          <w:sz w:val="28"/>
          <w:szCs w:val="28"/>
        </w:rPr>
      </w:pPr>
      <w:r w:rsidRPr="004E7377">
        <w:br w:type="page"/>
      </w:r>
    </w:p>
    <w:p w:rsidR="00083DE8" w:rsidRPr="004E7377" w:rsidRDefault="00083DE8" w:rsidP="00083DE8">
      <w:pPr>
        <w:pStyle w:val="Heading1"/>
      </w:pPr>
      <w:bookmarkStart w:id="626" w:name="_Toc409958897"/>
      <w:r w:rsidRPr="004E7377">
        <w:lastRenderedPageBreak/>
        <w:t xml:space="preserve">Comparison of </w:t>
      </w:r>
      <w:r w:rsidR="00E16D89" w:rsidRPr="004E7377">
        <w:t xml:space="preserve">Electromagnetic Performance </w:t>
      </w:r>
      <w:r w:rsidR="00F63448" w:rsidRPr="004E7377">
        <w:t xml:space="preserve">and Cost </w:t>
      </w:r>
      <w:r w:rsidR="00E16D89" w:rsidRPr="004E7377">
        <w:t xml:space="preserve">between </w:t>
      </w:r>
      <w:r w:rsidRPr="004E7377">
        <w:t>Different Types of Electrical Machines for Electric Vehicle Application</w:t>
      </w:r>
      <w:bookmarkEnd w:id="626"/>
    </w:p>
    <w:p w:rsidR="003265DE" w:rsidRPr="004E7377" w:rsidRDefault="003265DE" w:rsidP="000166FB">
      <w:pPr>
        <w:pStyle w:val="Heading2"/>
      </w:pPr>
      <w:bookmarkStart w:id="627" w:name="_Toc409958898"/>
      <w:r w:rsidRPr="004E7377">
        <w:t>Introduction</w:t>
      </w:r>
      <w:bookmarkEnd w:id="627"/>
    </w:p>
    <w:p w:rsidR="00406827" w:rsidRPr="004E7377" w:rsidRDefault="00406827" w:rsidP="00406827">
      <w:r w:rsidRPr="004E7377">
        <w:t xml:space="preserve">IPM and IM are two types of machines used </w:t>
      </w:r>
      <w:r w:rsidR="00BF20B1" w:rsidRPr="004E7377">
        <w:t xml:space="preserve">most </w:t>
      </w:r>
      <w:r w:rsidRPr="004E7377">
        <w:t>widely in EV/HEV propulsion systems.</w:t>
      </w:r>
      <w:r w:rsidR="00AB5184" w:rsidRPr="004E7377">
        <w:t xml:space="preserve">  Many comparisons have been done </w:t>
      </w:r>
      <w:r w:rsidR="00BE7ED5" w:rsidRPr="004E7377">
        <w:t>between them for EV/HEV applications</w:t>
      </w:r>
      <w:r w:rsidR="00AB5184" w:rsidRPr="004E7377">
        <w:t xml:space="preserve"> </w:t>
      </w:r>
      <w:r w:rsidR="00BE7ED5" w:rsidRPr="004E7377">
        <w:t xml:space="preserve">[PEL12] [HAS08] [BUC08] </w:t>
      </w:r>
      <w:r w:rsidR="00AB5184" w:rsidRPr="004E7377">
        <w:t xml:space="preserve">[DOR12] [SOO94]. </w:t>
      </w:r>
      <w:r w:rsidRPr="004E7377">
        <w:t xml:space="preserve"> IPM is </w:t>
      </w:r>
      <w:r w:rsidR="00266C20" w:rsidRPr="004E7377">
        <w:pgNum/>
      </w:r>
      <w:r w:rsidR="00266C20" w:rsidRPr="004E7377">
        <w:t>nalysed</w:t>
      </w:r>
      <w:r w:rsidR="00266C20" w:rsidRPr="004E7377">
        <w:pgNum/>
      </w:r>
      <w:r w:rsidR="00266C20" w:rsidRPr="004E7377">
        <w:t>e</w:t>
      </w:r>
      <w:r w:rsidRPr="004E7377">
        <w:t xml:space="preserve"> due to its high torque and power density and high efficiency, because of the usage of NdFeB PM. In addition, wide constant power region can be </w:t>
      </w:r>
      <w:r w:rsidR="00555986" w:rsidRPr="004E7377">
        <w:t xml:space="preserve">achieved </w:t>
      </w:r>
      <w:r w:rsidRPr="004E7377">
        <w:t xml:space="preserve">[SOO94]. However, the high price of NdFeB PM strongly influences the popularity of IPM [XUE11]. </w:t>
      </w:r>
      <w:r w:rsidR="00535E71" w:rsidRPr="004E7377">
        <w:t>The uncontrolled generator voltage is another issue for IPM, which may cause the fault of inverter [JAH99].</w:t>
      </w:r>
    </w:p>
    <w:p w:rsidR="00406827" w:rsidRPr="004E7377" w:rsidRDefault="00406827" w:rsidP="00406827">
      <w:r w:rsidRPr="004E7377">
        <w:t xml:space="preserve">IM is favourable because of its simplicity, robustness and mature manufacturing technology and control method. Further, IM is cheaper than PM machine, which makes it popular in the EV/HEV market. However, because the magnetic field of IM is established by the magnetizing component of stator current, the power factor is not as high as IPM, which leads to lower power density and high power rating of the inverter. Further, the constant power region of IM is not as wide as IPM, although usually up to 4:1 constant power region can be realized [HUM69] [BOG92]. The overall efficiency of IM is usually lower than IPM, except in the high speed region, which is due to no need of large stator current to counteract PM magnetic field. </w:t>
      </w:r>
    </w:p>
    <w:p w:rsidR="00406827" w:rsidRPr="004E7377" w:rsidRDefault="00406827" w:rsidP="00406827">
      <w:r w:rsidRPr="004E7377">
        <w:t xml:space="preserve">As mentioned in Chapter 6, SynRM is not a type of traction machine used as widely as IM and IPM in EV/HEV market. </w:t>
      </w:r>
      <w:r w:rsidR="00535E71" w:rsidRPr="004E7377">
        <w:t>The material cost of SynRM is the lowest. However, i</w:t>
      </w:r>
      <w:r w:rsidRPr="004E7377">
        <w:t>t has complicated rotor structure</w:t>
      </w:r>
      <w:r w:rsidR="00535E71" w:rsidRPr="004E7377">
        <w:t xml:space="preserve"> and poorer performance, in terms of torque density, power factor, constant power region and efficiency, compared with IPM. T</w:t>
      </w:r>
      <w:r w:rsidRPr="004E7377">
        <w:t>he</w:t>
      </w:r>
      <w:r w:rsidR="00535E71" w:rsidRPr="004E7377">
        <w:t>se</w:t>
      </w:r>
      <w:r w:rsidRPr="004E7377">
        <w:t xml:space="preserve"> elect</w:t>
      </w:r>
      <w:r w:rsidR="00535E71" w:rsidRPr="004E7377">
        <w:t xml:space="preserve">romagnetic performances </w:t>
      </w:r>
      <w:r w:rsidRPr="004E7377">
        <w:t xml:space="preserve">can be enhanced by adding ferrite PM or a small quantity of NdFeB PM, i.e. PMA-SynRM. In addition, the no load voltage is lower than IPM, which may eliminate the requirement for fault voltage protection. </w:t>
      </w:r>
      <w:r w:rsidR="00535E71" w:rsidRPr="004E7377">
        <w:t xml:space="preserve">Torque ripple is a design factor which should be considered seriously for SynRM or PMA-SynRM. There </w:t>
      </w:r>
      <w:r w:rsidR="00555986" w:rsidRPr="004E7377">
        <w:t xml:space="preserve">are </w:t>
      </w:r>
      <w:r w:rsidR="00535E71" w:rsidRPr="004E7377">
        <w:t xml:space="preserve">extensive researches in literature for torque ripple improvement, and it can be reduced to quite a low level by appropriate design. </w:t>
      </w:r>
      <w:r w:rsidRPr="004E7377">
        <w:t>SynRM and PMA-SynRM have gained more and more attention in EV/HEV market recently due to the above features [OBA14] [MAL01] [CAZ14].</w:t>
      </w:r>
    </w:p>
    <w:p w:rsidR="00406827" w:rsidRPr="004E7377" w:rsidRDefault="00406827" w:rsidP="00406827">
      <w:r w:rsidRPr="004E7377">
        <w:lastRenderedPageBreak/>
        <w:t>This chapter aims to quantitatively compare different types of electrical machines, including IM, SynRM, ferrite-assisted, NdFeB-assisted and hybrid PM-assisted SynRMs and IPM, mainly in terms of electromagnetic performance</w:t>
      </w:r>
      <w:r w:rsidRPr="004E7377">
        <w:rPr>
          <w:rFonts w:hint="eastAsia"/>
        </w:rPr>
        <w:t xml:space="preserve"> and </w:t>
      </w:r>
      <w:r w:rsidRPr="004E7377">
        <w:t xml:space="preserve">material </w:t>
      </w:r>
      <w:r w:rsidRPr="004E7377">
        <w:rPr>
          <w:rFonts w:hint="eastAsia"/>
        </w:rPr>
        <w:t>cost</w:t>
      </w:r>
      <w:r w:rsidRPr="004E7377">
        <w:t>. For IPM, Toyota Prius 2010 IPM is adopted directly for comparison</w:t>
      </w:r>
      <w:r w:rsidRPr="004E7377">
        <w:rPr>
          <w:rFonts w:hint="eastAsia"/>
        </w:rPr>
        <w:t>, thus, there is no need of optimization</w:t>
      </w:r>
      <w:r w:rsidRPr="004E7377">
        <w:t>.</w:t>
      </w:r>
      <w:r w:rsidRPr="004E7377">
        <w:rPr>
          <w:rFonts w:hint="eastAsia"/>
        </w:rPr>
        <w:t xml:space="preserve"> </w:t>
      </w:r>
      <w:r w:rsidR="00535E71" w:rsidRPr="004E7377">
        <w:t xml:space="preserve">The specifications of Prius 2010 IPM are in </w:t>
      </w:r>
      <w:r w:rsidR="005B41F9" w:rsidRPr="004E7377">
        <w:t>[OLS11]</w:t>
      </w:r>
      <w:r w:rsidR="00535E71" w:rsidRPr="004E7377">
        <w:t xml:space="preserve">. </w:t>
      </w:r>
      <w:r w:rsidRPr="004E7377">
        <w:rPr>
          <w:rFonts w:hint="eastAsia"/>
        </w:rPr>
        <w:t xml:space="preserve">For a fair comparison, </w:t>
      </w:r>
      <w:r w:rsidRPr="004E7377">
        <w:t>other electrical machines are</w:t>
      </w:r>
      <w:r w:rsidRPr="004E7377">
        <w:rPr>
          <w:rFonts w:hint="eastAsia"/>
        </w:rPr>
        <w:t xml:space="preserve"> designed with the same stator outer diameter and stack length as Prius 2010 IPM</w:t>
      </w:r>
      <w:r w:rsidRPr="004E7377">
        <w:t xml:space="preserve">, as well as the same voltage and current ratings. Firstly, IM is optimized and compared with IPM. Then, SynRM, ferrite-assisted, NdFeB-assisted and hybrid PM-assisted SynRMs are optimized and compared with IPM. Finally, the comparison results between IM and hybrid PM-assisted SynRM are provided and discussed. </w:t>
      </w:r>
    </w:p>
    <w:p w:rsidR="00406827" w:rsidRPr="004E7377" w:rsidRDefault="00406827" w:rsidP="000166FB">
      <w:pPr>
        <w:pStyle w:val="Heading2"/>
      </w:pPr>
      <w:bookmarkStart w:id="628" w:name="_Ref396121235"/>
      <w:bookmarkStart w:id="629" w:name="_Toc396210638"/>
      <w:bookmarkStart w:id="630" w:name="_Toc409958899"/>
      <w:r w:rsidRPr="004E7377">
        <w:t>Comparison between IM and IPM</w:t>
      </w:r>
      <w:bookmarkEnd w:id="628"/>
      <w:bookmarkEnd w:id="629"/>
      <w:bookmarkEnd w:id="630"/>
    </w:p>
    <w:p w:rsidR="00406827" w:rsidRPr="004E7377" w:rsidRDefault="00406827" w:rsidP="00FE3B0E">
      <w:pPr>
        <w:pStyle w:val="Heading3"/>
      </w:pPr>
      <w:bookmarkStart w:id="631" w:name="_Ref395884960"/>
      <w:bookmarkStart w:id="632" w:name="_Toc396210639"/>
      <w:bookmarkStart w:id="633" w:name="_Toc409958900"/>
      <w:r w:rsidRPr="004E7377">
        <w:t>Design of IM</w:t>
      </w:r>
      <w:bookmarkEnd w:id="631"/>
      <w:bookmarkEnd w:id="632"/>
      <w:bookmarkEnd w:id="633"/>
      <w:r w:rsidRPr="004E7377">
        <w:t xml:space="preserve"> </w:t>
      </w:r>
    </w:p>
    <w:p w:rsidR="00406827" w:rsidRPr="004E7377" w:rsidRDefault="00406827" w:rsidP="00406827">
      <w:r w:rsidRPr="004E7377">
        <w:rPr>
          <w:rFonts w:hint="eastAsia"/>
        </w:rPr>
        <w:t>The calculation of IM is carried out</w:t>
      </w:r>
      <w:r w:rsidRPr="004E7377">
        <w:t xml:space="preserve"> using analytical method developed in </w:t>
      </w:r>
      <w:r w:rsidR="00627E12" w:rsidRPr="004E7377">
        <w:t>Chapter 2</w:t>
      </w:r>
      <w:r w:rsidRPr="004E7377">
        <w:t>. The optimization of maximum torque-speed characteristic with the same copper loss and driven by the same inverter as Prius 2010 IPM is determined as the design target, since it is an important design criterion for traction electrical machine for EV</w:t>
      </w:r>
      <w:r w:rsidR="00535E71" w:rsidRPr="004E7377">
        <w:t>/HEV</w:t>
      </w:r>
      <w:r w:rsidRPr="004E7377">
        <w:t xml:space="preserve"> application</w:t>
      </w:r>
      <w:r w:rsidR="00535E71" w:rsidRPr="004E7377">
        <w:t>s</w:t>
      </w:r>
      <w:r w:rsidRPr="004E7377">
        <w:t>. It is more likely that the maximum output torque in constant torque region and the flux-weakening performance cannot be maximized at the same time. Thus, the optimal torque-speed characteristic of IM has to be determined by a compromise. The maximization of output torque in constant torque region is chosen as the major optimization target in this chapter, and meanwhile the flux-weakening performance should not be decreased so obviously.</w:t>
      </w:r>
    </w:p>
    <w:p w:rsidR="00406827" w:rsidRPr="004E7377" w:rsidRDefault="00406827" w:rsidP="009C65FC">
      <w:pPr>
        <w:pStyle w:val="ListParagraph"/>
        <w:numPr>
          <w:ilvl w:val="0"/>
          <w:numId w:val="41"/>
        </w:numPr>
        <w:rPr>
          <w:i/>
        </w:rPr>
      </w:pPr>
      <w:bookmarkStart w:id="634" w:name="_Toc396210640"/>
      <w:r w:rsidRPr="004E7377">
        <w:rPr>
          <w:rFonts w:hint="eastAsia"/>
          <w:i/>
        </w:rPr>
        <w:t>Determin</w:t>
      </w:r>
      <w:r w:rsidRPr="004E7377">
        <w:rPr>
          <w:i/>
        </w:rPr>
        <w:t>ation</w:t>
      </w:r>
      <w:r w:rsidRPr="004E7377">
        <w:rPr>
          <w:rFonts w:hint="eastAsia"/>
          <w:i/>
        </w:rPr>
        <w:t xml:space="preserve"> of </w:t>
      </w:r>
      <w:r w:rsidRPr="004E7377">
        <w:rPr>
          <w:i/>
        </w:rPr>
        <w:t>Major Design</w:t>
      </w:r>
      <w:r w:rsidRPr="004E7377">
        <w:rPr>
          <w:rFonts w:hint="eastAsia"/>
          <w:i/>
        </w:rPr>
        <w:t xml:space="preserve"> Parameters</w:t>
      </w:r>
      <w:bookmarkEnd w:id="634"/>
    </w:p>
    <w:p w:rsidR="00406827" w:rsidRPr="004E7377" w:rsidRDefault="00406827" w:rsidP="00406827">
      <w:r w:rsidRPr="004E7377">
        <w:rPr>
          <w:rFonts w:hint="eastAsia"/>
        </w:rPr>
        <w:t>Some of the major</w:t>
      </w:r>
      <w:r w:rsidRPr="004E7377">
        <w:t xml:space="preserve"> design</w:t>
      </w:r>
      <w:r w:rsidRPr="004E7377">
        <w:rPr>
          <w:rFonts w:hint="eastAsia"/>
        </w:rPr>
        <w:t xml:space="preserve"> parameters</w:t>
      </w:r>
      <w:r w:rsidRPr="004E7377">
        <w:t xml:space="preserve"> of IM </w:t>
      </w:r>
      <w:r w:rsidRPr="004E7377">
        <w:rPr>
          <w:rFonts w:hint="eastAsia"/>
        </w:rPr>
        <w:t xml:space="preserve">are </w:t>
      </w:r>
      <w:r w:rsidRPr="004E7377">
        <w:t xml:space="preserve">determined </w:t>
      </w:r>
      <w:r w:rsidRPr="004E7377">
        <w:rPr>
          <w:rFonts w:hint="eastAsia"/>
        </w:rPr>
        <w:t>as follows</w:t>
      </w:r>
      <w:r w:rsidRPr="004E7377">
        <w:t xml:space="preserve">: (1) Stator outer diameter and stack length are 264mm and 50.5mm respectively (same as Prius 2010); (2) The pole number is 8 (same as Prius 2010); (3) The stator and rotor slot number combination </w:t>
      </w:r>
      <w:r w:rsidRPr="004E7377">
        <w:rPr>
          <w:i/>
        </w:rPr>
        <w:t>Q</w:t>
      </w:r>
      <w:r w:rsidRPr="004E7377">
        <w:rPr>
          <w:vertAlign w:val="subscript"/>
        </w:rPr>
        <w:t>1</w:t>
      </w:r>
      <w:r w:rsidRPr="004E7377">
        <w:t>/</w:t>
      </w:r>
      <w:r w:rsidRPr="004E7377">
        <w:rPr>
          <w:i/>
        </w:rPr>
        <w:t>Q</w:t>
      </w:r>
      <w:r w:rsidRPr="004E7377">
        <w:rPr>
          <w:vertAlign w:val="subscript"/>
        </w:rPr>
        <w:t>2</w:t>
      </w:r>
      <w:r w:rsidRPr="004E7377">
        <w:t xml:space="preserve"> is 48/44; (4) The airgap length </w:t>
      </w:r>
      <w:r w:rsidRPr="004E7377">
        <w:rPr>
          <w:i/>
        </w:rPr>
        <w:t>g</w:t>
      </w:r>
      <w:r w:rsidRPr="004E7377">
        <w:t xml:space="preserve"> is 0.73mm (same as Prius 2010); (5) The stator copper loss </w:t>
      </w:r>
      <w:r w:rsidRPr="004E7377">
        <w:rPr>
          <w:rFonts w:hint="eastAsia"/>
          <w:i/>
        </w:rPr>
        <w:t>P</w:t>
      </w:r>
      <w:r w:rsidRPr="004E7377">
        <w:rPr>
          <w:rFonts w:hint="eastAsia"/>
          <w:i/>
          <w:vertAlign w:val="subscript"/>
        </w:rPr>
        <w:t>Cu</w:t>
      </w:r>
      <w:r w:rsidRPr="004E7377">
        <w:rPr>
          <w:rFonts w:hint="eastAsia"/>
          <w:vertAlign w:val="subscript"/>
        </w:rPr>
        <w:t>1</w:t>
      </w:r>
      <w:r w:rsidRPr="004E7377">
        <w:rPr>
          <w:rFonts w:hint="eastAsia"/>
        </w:rPr>
        <w:t xml:space="preserve"> </w:t>
      </w:r>
      <w:r w:rsidRPr="004E7377">
        <w:t xml:space="preserve">is kept about the same as Prius 2010; (6) The rotor squirrel cage material is copper, and the rotor </w:t>
      </w:r>
      <w:r w:rsidR="00535E71" w:rsidRPr="004E7377">
        <w:t>copper</w:t>
      </w:r>
      <w:r w:rsidRPr="004E7377">
        <w:t xml:space="preserve"> loss is fixed around 1.9kW at 150</w:t>
      </w:r>
      <w:r w:rsidRPr="004E7377">
        <w:rPr>
          <w:rFonts w:hint="eastAsia"/>
        </w:rPr>
        <w:t>℃</w:t>
      </w:r>
      <w:r w:rsidRPr="004E7377">
        <w:rPr>
          <w:rFonts w:hint="eastAsia"/>
        </w:rPr>
        <w:t>; (</w:t>
      </w:r>
      <w:r w:rsidRPr="004E7377">
        <w:t>7</w:t>
      </w:r>
      <w:r w:rsidRPr="004E7377">
        <w:rPr>
          <w:rFonts w:hint="eastAsia"/>
        </w:rPr>
        <w:t xml:space="preserve">) Packing factor </w:t>
      </w:r>
      <w:r w:rsidRPr="004E7377">
        <w:rPr>
          <w:rFonts w:hint="eastAsia"/>
          <w:i/>
        </w:rPr>
        <w:t>k</w:t>
      </w:r>
      <w:r w:rsidRPr="004E7377">
        <w:rPr>
          <w:rFonts w:hint="eastAsia"/>
          <w:i/>
          <w:vertAlign w:val="subscript"/>
        </w:rPr>
        <w:t>pac</w:t>
      </w:r>
      <w:r w:rsidRPr="004E7377">
        <w:rPr>
          <w:rFonts w:hint="eastAsia"/>
        </w:rPr>
        <w:t xml:space="preserve"> is 0.465 </w:t>
      </w:r>
      <w:r w:rsidRPr="004E7377">
        <w:t>(same as Prius 2010)</w:t>
      </w:r>
      <w:r w:rsidRPr="004E7377">
        <w:rPr>
          <w:rFonts w:hint="eastAsia"/>
        </w:rPr>
        <w:t xml:space="preserve">. The other dimension parameters to be optimized are stator inner diameter </w:t>
      </w:r>
      <w:r w:rsidRPr="004E7377">
        <w:rPr>
          <w:rFonts w:hint="eastAsia"/>
          <w:i/>
        </w:rPr>
        <w:t>D</w:t>
      </w:r>
      <w:r w:rsidRPr="004E7377">
        <w:rPr>
          <w:rFonts w:hint="eastAsia"/>
          <w:i/>
          <w:vertAlign w:val="subscript"/>
        </w:rPr>
        <w:t>i</w:t>
      </w:r>
      <w:r w:rsidRPr="004E7377">
        <w:rPr>
          <w:rFonts w:hint="eastAsia"/>
        </w:rPr>
        <w:t xml:space="preserve">, stator and rotor tooth width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 xml:space="preserve"> and </w:t>
      </w:r>
      <w:r w:rsidRPr="004E7377">
        <w:rPr>
          <w:rFonts w:hint="eastAsia"/>
          <w:i/>
        </w:rPr>
        <w:t>b</w:t>
      </w:r>
      <w:r w:rsidRPr="004E7377">
        <w:rPr>
          <w:rFonts w:hint="eastAsia"/>
          <w:i/>
          <w:vertAlign w:val="subscript"/>
        </w:rPr>
        <w:t>t</w:t>
      </w:r>
      <w:r w:rsidRPr="004E7377">
        <w:rPr>
          <w:rFonts w:hint="eastAsia"/>
          <w:vertAlign w:val="subscript"/>
        </w:rPr>
        <w:t>2</w:t>
      </w:r>
      <w:r w:rsidRPr="004E7377">
        <w:rPr>
          <w:rFonts w:hint="eastAsia"/>
        </w:rPr>
        <w:t xml:space="preserve">, stator and rotor slot height </w:t>
      </w:r>
      <w:r w:rsidRPr="004E7377">
        <w:rPr>
          <w:rFonts w:hint="eastAsia"/>
          <w:i/>
        </w:rPr>
        <w:t>h</w:t>
      </w:r>
      <w:r w:rsidRPr="004E7377">
        <w:rPr>
          <w:rFonts w:hint="eastAsia"/>
          <w:i/>
          <w:vertAlign w:val="subscript"/>
        </w:rPr>
        <w:t>s</w:t>
      </w:r>
      <w:r w:rsidRPr="004E7377">
        <w:rPr>
          <w:rFonts w:hint="eastAsia"/>
        </w:rPr>
        <w:t xml:space="preserve"> and </w:t>
      </w:r>
      <w:r w:rsidRPr="004E7377">
        <w:rPr>
          <w:rFonts w:hint="eastAsia"/>
          <w:i/>
        </w:rPr>
        <w:t>h</w:t>
      </w:r>
      <w:r w:rsidRPr="004E7377">
        <w:rPr>
          <w:rFonts w:hint="eastAsia"/>
          <w:i/>
          <w:vertAlign w:val="subscript"/>
        </w:rPr>
        <w:t>r</w:t>
      </w:r>
      <w:r w:rsidRPr="004E7377">
        <w:rPr>
          <w:rFonts w:hint="eastAsia"/>
        </w:rPr>
        <w:t xml:space="preserve">, as </w:t>
      </w:r>
      <w:r w:rsidRPr="004E7377">
        <w:rPr>
          <w:rFonts w:hint="eastAsia"/>
        </w:rPr>
        <w:lastRenderedPageBreak/>
        <w:t xml:space="preserve">shown in </w:t>
      </w:r>
      <w:r w:rsidRPr="004E7377">
        <w:fldChar w:fldCharType="begin"/>
      </w:r>
      <w:r w:rsidRPr="004E7377">
        <w:instrText xml:space="preserve"> </w:instrText>
      </w:r>
      <w:r w:rsidRPr="004E7377">
        <w:rPr>
          <w:rFonts w:hint="eastAsia"/>
        </w:rPr>
        <w:instrText>REF _Ref380662188 \h</w:instrText>
      </w:r>
      <w:r w:rsidRPr="004E7377">
        <w:instrText xml:space="preserve">  \* MERGEFORMAT </w:instrText>
      </w:r>
      <w:r w:rsidRPr="004E7377">
        <w:fldChar w:fldCharType="separate"/>
      </w:r>
      <w:r w:rsidR="00502ECC" w:rsidRPr="004E7377">
        <w:t xml:space="preserve">Fig. </w:t>
      </w:r>
      <w:r w:rsidR="00502ECC" w:rsidRPr="004E7377">
        <w:rPr>
          <w:noProof/>
        </w:rPr>
        <w:t>6.1</w:t>
      </w:r>
      <w:r w:rsidRPr="004E7377">
        <w:fldChar w:fldCharType="end"/>
      </w:r>
      <w:r w:rsidRPr="004E7377">
        <w:rPr>
          <w:rFonts w:hint="eastAsia"/>
        </w:rPr>
        <w:t xml:space="preserve">. In addition, the number of stator series turns per phase </w:t>
      </w:r>
      <w:r w:rsidRPr="004E7377">
        <w:rPr>
          <w:rFonts w:hint="eastAsia"/>
          <w:i/>
        </w:rPr>
        <w:t>W</w:t>
      </w:r>
      <w:r w:rsidRPr="004E7377">
        <w:rPr>
          <w:i/>
          <w:vertAlign w:val="subscript"/>
        </w:rPr>
        <w:t>φ</w:t>
      </w:r>
      <w:r w:rsidRPr="004E7377">
        <w:rPr>
          <w:rFonts w:hint="eastAsia"/>
        </w:rPr>
        <w:t xml:space="preserve"> needs to be determined.</w:t>
      </w:r>
    </w:p>
    <w:p w:rsidR="00406827" w:rsidRPr="004E7377" w:rsidRDefault="00406827" w:rsidP="00406827">
      <w:pPr>
        <w:pStyle w:val="Caption"/>
      </w:pPr>
      <w:r w:rsidRPr="004E7377">
        <w:object w:dxaOrig="19112" w:dyaOrig="17976">
          <v:shape id="_x0000_i1060" type="#_x0000_t75" style="width:234.4pt;height:220.2pt" o:ole="">
            <v:imagedata r:id="rId238" o:title=""/>
          </v:shape>
          <o:OLEObject Type="Embed" ProgID="Unknown" ShapeID="_x0000_i1060" DrawAspect="Content" ObjectID="_1483701599" r:id="rId239"/>
        </w:object>
      </w:r>
    </w:p>
    <w:p w:rsidR="00406827" w:rsidRPr="004E7377" w:rsidRDefault="00406827" w:rsidP="00406827">
      <w:pPr>
        <w:pStyle w:val="Caption"/>
        <w:rPr>
          <w:lang w:eastAsia="zh-CN"/>
        </w:rPr>
      </w:pPr>
      <w:bookmarkStart w:id="635" w:name="_Ref38066218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w:t>
      </w:r>
      <w:r w:rsidR="008108B9" w:rsidRPr="004E7377">
        <w:fldChar w:fldCharType="end"/>
      </w:r>
      <w:bookmarkEnd w:id="635"/>
      <w:r w:rsidRPr="004E7377">
        <w:rPr>
          <w:rFonts w:hint="eastAsia"/>
        </w:rPr>
        <w:t xml:space="preserve"> Cross section and parameters to be optimized of IM</w:t>
      </w:r>
      <w:r w:rsidRPr="004E7377">
        <w:t>.</w:t>
      </w:r>
    </w:p>
    <w:p w:rsidR="00406827" w:rsidRPr="004E7377" w:rsidRDefault="00406827" w:rsidP="00406827">
      <w:pPr>
        <w:rPr>
          <w:i/>
        </w:rPr>
      </w:pPr>
      <w:bookmarkStart w:id="636" w:name="_Toc396210641"/>
      <w:r w:rsidRPr="004E7377">
        <w:rPr>
          <w:i/>
        </w:rPr>
        <w:t>B. Number of Series Turns, Stator Inner Diameter</w:t>
      </w:r>
      <w:r w:rsidRPr="004E7377">
        <w:rPr>
          <w:rFonts w:hint="eastAsia"/>
          <w:i/>
        </w:rPr>
        <w:t xml:space="preserve"> and Slot Dimension</w:t>
      </w:r>
      <w:bookmarkEnd w:id="636"/>
    </w:p>
    <w:p w:rsidR="00406827" w:rsidRPr="004E7377" w:rsidRDefault="00406827" w:rsidP="00406827">
      <w:r w:rsidRPr="004E7377">
        <w:rPr>
          <w:rFonts w:hint="eastAsia"/>
        </w:rPr>
        <w:t xml:space="preserve">In fact, the slot area can be fixed, if </w:t>
      </w:r>
      <w:r w:rsidRPr="004E7377">
        <w:rPr>
          <w:rFonts w:hint="eastAsia"/>
          <w:i/>
        </w:rPr>
        <w:t>P</w:t>
      </w:r>
      <w:r w:rsidRPr="004E7377">
        <w:rPr>
          <w:rFonts w:hint="eastAsia"/>
          <w:i/>
          <w:vertAlign w:val="subscript"/>
        </w:rPr>
        <w:t>Cu</w:t>
      </w:r>
      <w:r w:rsidRPr="004E7377">
        <w:rPr>
          <w:rFonts w:hint="eastAsia"/>
          <w:vertAlign w:val="subscript"/>
        </w:rPr>
        <w:t>1</w:t>
      </w:r>
      <w:r w:rsidRPr="004E7377">
        <w:rPr>
          <w:rFonts w:hint="eastAsia"/>
        </w:rPr>
        <w:t xml:space="preserve">, </w:t>
      </w:r>
      <w:r w:rsidRPr="004E7377">
        <w:rPr>
          <w:rFonts w:hint="eastAsia"/>
          <w:i/>
        </w:rPr>
        <w:t>W</w:t>
      </w:r>
      <w:r w:rsidRPr="004E7377">
        <w:rPr>
          <w:i/>
          <w:vertAlign w:val="subscript"/>
        </w:rPr>
        <w:t>φ</w:t>
      </w:r>
      <w:r w:rsidRPr="004E7377">
        <w:t xml:space="preserve">, </w:t>
      </w:r>
      <w:r w:rsidRPr="004E7377">
        <w:rPr>
          <w:i/>
        </w:rPr>
        <w:t>k</w:t>
      </w:r>
      <w:r w:rsidRPr="004E7377">
        <w:rPr>
          <w:i/>
          <w:vertAlign w:val="subscript"/>
        </w:rPr>
        <w:t>pac</w:t>
      </w:r>
      <w:r w:rsidRPr="004E7377">
        <w:rPr>
          <w:rFonts w:hint="eastAsia"/>
        </w:rPr>
        <w:t xml:space="preserve"> and the </w:t>
      </w:r>
      <w:r w:rsidRPr="004E7377">
        <w:t>stator</w:t>
      </w:r>
      <w:r w:rsidRPr="004E7377">
        <w:rPr>
          <w:rFonts w:hint="eastAsia"/>
        </w:rPr>
        <w:t xml:space="preserve"> current</w:t>
      </w:r>
      <w:r w:rsidRPr="004E7377">
        <w:t xml:space="preserve"> </w:t>
      </w:r>
      <w:r w:rsidRPr="004E7377">
        <w:rPr>
          <w:i/>
        </w:rPr>
        <w:t>I</w:t>
      </w:r>
      <w:r w:rsidRPr="004E7377">
        <w:rPr>
          <w:i/>
          <w:vertAlign w:val="subscript"/>
        </w:rPr>
        <w:t>s</w:t>
      </w:r>
      <w:r w:rsidRPr="004E7377">
        <w:rPr>
          <w:rFonts w:hint="eastAsia"/>
        </w:rPr>
        <w:t xml:space="preserve">, which is decided by the inverter, are determined. The stator total copper loss is </w:t>
      </w:r>
      <w:r w:rsidRPr="004E7377">
        <w:fldChar w:fldCharType="begin"/>
      </w:r>
      <w:r w:rsidRPr="004E7377">
        <w:instrText xml:space="preserve"> </w:instrText>
      </w:r>
      <w:r w:rsidRPr="004E7377">
        <w:rPr>
          <w:rFonts w:hint="eastAsia"/>
        </w:rPr>
        <w:instrText>REF _Ref381348286 \h</w:instrText>
      </w:r>
      <w:r w:rsidRPr="004E7377">
        <w:instrText xml:space="preserve">  \* MERGEFORMAT </w:instrText>
      </w:r>
      <w:r w:rsidRPr="004E7377">
        <w:fldChar w:fldCharType="separate"/>
      </w:r>
      <w:r w:rsidR="00502ECC" w:rsidRPr="004E7377">
        <w:t>(</w:t>
      </w:r>
      <w:r w:rsidR="00502ECC" w:rsidRPr="004E7377">
        <w:rPr>
          <w:noProof/>
        </w:rPr>
        <w:t>6.1</w:t>
      </w:r>
      <w:r w:rsidR="00502ECC" w:rsidRPr="004E7377">
        <w:t>)</w:t>
      </w:r>
      <w:r w:rsidRPr="004E7377">
        <w:fldChar w:fldCharType="end"/>
      </w:r>
      <w:r w:rsidRPr="004E7377">
        <w:rPr>
          <w:rFonts w:hint="eastAsia"/>
        </w:rPr>
        <w:t xml:space="preserve"> and the area per stator slot is given by</w:t>
      </w:r>
      <w:r w:rsidRPr="004E7377">
        <w:t xml:space="preserve"> </w:t>
      </w:r>
      <w:r w:rsidRPr="004E7377">
        <w:fldChar w:fldCharType="begin"/>
      </w:r>
      <w:r w:rsidRPr="004E7377">
        <w:instrText xml:space="preserve"> REF _Ref394753154 \h </w:instrText>
      </w:r>
      <w:r w:rsidRPr="004E7377">
        <w:fldChar w:fldCharType="separate"/>
      </w:r>
      <w:r w:rsidR="00502ECC" w:rsidRPr="004E7377">
        <w:rPr>
          <w:szCs w:val="24"/>
        </w:rPr>
        <w:t>(</w:t>
      </w:r>
      <w:r w:rsidR="00502ECC" w:rsidRPr="004E7377">
        <w:rPr>
          <w:noProof/>
          <w:szCs w:val="24"/>
        </w:rPr>
        <w:t>6</w:t>
      </w:r>
      <w:r w:rsidR="00502ECC" w:rsidRPr="004E7377">
        <w:rPr>
          <w:szCs w:val="24"/>
        </w:rPr>
        <w:t>.</w:t>
      </w:r>
      <w:r w:rsidR="00502ECC" w:rsidRPr="004E7377">
        <w:rPr>
          <w:noProof/>
          <w:szCs w:val="24"/>
        </w:rPr>
        <w:t>3</w:t>
      </w:r>
      <w:r w:rsidR="00502ECC" w:rsidRPr="004E7377">
        <w:rPr>
          <w:szCs w:val="24"/>
        </w:rPr>
        <w:t>)</w:t>
      </w:r>
      <w:r w:rsidRPr="004E7377">
        <w:fldChar w:fldCharType="end"/>
      </w:r>
      <w:r w:rsidRPr="004E7377">
        <w:rPr>
          <w:rFonts w:hint="eastAsia"/>
        </w:rPr>
        <w:t xml:space="preserve">. </w:t>
      </w:r>
    </w:p>
    <w:p w:rsidR="00406827" w:rsidRPr="004E7377" w:rsidRDefault="00406827" w:rsidP="00406827">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sSup>
          <m:sSupPr>
            <m:ctrlPr>
              <w:rPr>
                <w:rFonts w:ascii="Cambria Math" w:hAnsi="Cambria Math"/>
                <w:i/>
                <w:sz w:val="24"/>
                <w:szCs w:val="24"/>
              </w:rPr>
            </m:ctrlPr>
          </m:sSupPr>
          <m:e>
            <m:r>
              <w:rPr>
                <w:rFonts w:ascii="Cambria Math" w:hAnsi="Cambria Math"/>
                <w:sz w:val="24"/>
                <w:szCs w:val="24"/>
              </w:rPr>
              <m:t>J</m:t>
            </m:r>
          </m:e>
          <m:sup>
            <m:r>
              <w:rPr>
                <w:rFonts w:ascii="Cambria Math" w:hAnsi="Cambria Math"/>
                <w:sz w:val="24"/>
                <w:szCs w:val="24"/>
              </w:rPr>
              <m:t>2</m:t>
            </m:r>
          </m:sup>
        </m:s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slot</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pac</m:t>
                </m:r>
              </m:sub>
            </m:sSub>
          </m:e>
        </m:d>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Cu</m:t>
            </m:r>
          </m:sub>
        </m:sSub>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half_turn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oMath>
      <w:r w:rsidRPr="004E7377">
        <w:rPr>
          <w:sz w:val="24"/>
          <w:szCs w:val="24"/>
        </w:rPr>
        <w:tab/>
        <w:t xml:space="preserve"> </w:t>
      </w:r>
    </w:p>
    <w:p w:rsidR="00406827" w:rsidRPr="004E7377" w:rsidRDefault="00406827" w:rsidP="00406827">
      <w:pPr>
        <w:pStyle w:val="Caption"/>
        <w:rPr>
          <w:szCs w:val="24"/>
        </w:rPr>
      </w:pPr>
      <w:r w:rsidRPr="004E7377">
        <w:rPr>
          <w:szCs w:val="24"/>
        </w:rPr>
        <w:t xml:space="preserve"> </w:t>
      </w:r>
      <w:bookmarkStart w:id="637" w:name="_Ref381348286"/>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6</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w:t>
      </w:r>
      <w:r w:rsidRPr="004E7377">
        <w:rPr>
          <w:szCs w:val="24"/>
        </w:rPr>
        <w:fldChar w:fldCharType="end"/>
      </w:r>
      <w:r w:rsidRPr="004E7377">
        <w:rPr>
          <w:szCs w:val="24"/>
        </w:rPr>
        <w:t>)</w:t>
      </w:r>
      <w:bookmarkEnd w:id="637"/>
    </w:p>
    <w:p w:rsidR="00406827" w:rsidRPr="004E7377" w:rsidRDefault="00406827" w:rsidP="00406827">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J=</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s</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φ</m:t>
                </m:r>
              </m:sub>
            </m:sSub>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slot</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pac</m:t>
                </m:r>
              </m:sub>
            </m:sSub>
          </m:den>
        </m:f>
      </m:oMath>
      <w:r w:rsidRPr="004E7377">
        <w:rPr>
          <w:i/>
          <w:sz w:val="24"/>
          <w:szCs w:val="24"/>
        </w:rPr>
        <w:tab/>
        <w:t xml:space="preserve"> </w:t>
      </w:r>
    </w:p>
    <w:p w:rsidR="00406827" w:rsidRPr="004E7377" w:rsidRDefault="00406827" w:rsidP="00406827">
      <w:pPr>
        <w:pStyle w:val="Caption"/>
        <w:rPr>
          <w:szCs w:val="24"/>
        </w:rPr>
      </w:pPr>
      <w:r w:rsidRPr="004E7377">
        <w:rPr>
          <w:szCs w:val="24"/>
        </w:rPr>
        <w:t xml:space="preserve"> (</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6</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2</w:t>
      </w:r>
      <w:r w:rsidRPr="004E7377">
        <w:rPr>
          <w:szCs w:val="24"/>
        </w:rPr>
        <w:fldChar w:fldCharType="end"/>
      </w:r>
      <w:r w:rsidRPr="004E7377">
        <w:rPr>
          <w:szCs w:val="24"/>
        </w:rPr>
        <w:t>)</w:t>
      </w:r>
    </w:p>
    <w:p w:rsidR="00406827" w:rsidRPr="004E7377" w:rsidRDefault="00406827" w:rsidP="00406827">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slot</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m</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s</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Cu</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φ</m:t>
                    </m:r>
                  </m:sub>
                </m:sSub>
                <m:r>
                  <w:rPr>
                    <w:rFonts w:ascii="Cambria Math" w:hAnsi="Cambria Math"/>
                    <w:sz w:val="24"/>
                    <w:szCs w:val="24"/>
                  </w:rPr>
                  <m:t>)</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half_turn</m:t>
                </m:r>
              </m:sub>
            </m:sSub>
          </m:num>
          <m:den>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Cu1</m:t>
                    </m:r>
                  </m:sub>
                </m:sSub>
                <m:r>
                  <w:rPr>
                    <w:rFonts w:ascii="Cambria Math" w:hAnsi="Cambria Math"/>
                    <w:sz w:val="24"/>
                    <w:szCs w:val="24"/>
                  </w:rPr>
                  <m:t>Q</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pac</m:t>
                </m:r>
              </m:sub>
            </m:sSub>
          </m:den>
        </m:f>
      </m:oMath>
      <w:r w:rsidRPr="004E7377">
        <w:rPr>
          <w:i/>
          <w:sz w:val="24"/>
          <w:szCs w:val="24"/>
        </w:rPr>
        <w:tab/>
        <w:t xml:space="preserve"> </w:t>
      </w:r>
    </w:p>
    <w:p w:rsidR="00406827" w:rsidRPr="004E7377" w:rsidRDefault="00406827" w:rsidP="00406827">
      <w:pPr>
        <w:pStyle w:val="Caption"/>
        <w:rPr>
          <w:szCs w:val="24"/>
        </w:rPr>
      </w:pPr>
      <w:r w:rsidRPr="004E7377">
        <w:rPr>
          <w:szCs w:val="24"/>
        </w:rPr>
        <w:t xml:space="preserve"> </w:t>
      </w:r>
      <w:bookmarkStart w:id="638" w:name="_Ref394753154"/>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6</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3</w:t>
      </w:r>
      <w:r w:rsidRPr="004E7377">
        <w:rPr>
          <w:szCs w:val="24"/>
        </w:rPr>
        <w:fldChar w:fldCharType="end"/>
      </w:r>
      <w:r w:rsidRPr="004E7377">
        <w:rPr>
          <w:szCs w:val="24"/>
        </w:rPr>
        <w:t>)</w:t>
      </w:r>
      <w:bookmarkEnd w:id="638"/>
    </w:p>
    <w:p w:rsidR="00406827" w:rsidRPr="004E7377" w:rsidRDefault="00406827" w:rsidP="00406827">
      <w:proofErr w:type="gramStart"/>
      <w:r w:rsidRPr="004E7377">
        <w:rPr>
          <w:rFonts w:hint="eastAsia"/>
        </w:rPr>
        <w:t>where</w:t>
      </w:r>
      <w:proofErr w:type="gramEnd"/>
      <w:r w:rsidRPr="004E7377">
        <w:rPr>
          <w:rFonts w:hint="eastAsia"/>
        </w:rPr>
        <w:t xml:space="preserve"> </w:t>
      </w:r>
      <w:r w:rsidRPr="004E7377">
        <w:rPr>
          <w:rFonts w:hint="eastAsia"/>
          <w:i/>
        </w:rPr>
        <w:t>J</w:t>
      </w:r>
      <w:r w:rsidRPr="004E7377">
        <w:rPr>
          <w:rFonts w:hint="eastAsia"/>
        </w:rPr>
        <w:t xml:space="preserve"> is </w:t>
      </w:r>
      <w:r w:rsidRPr="004E7377">
        <w:t xml:space="preserve">the </w:t>
      </w:r>
      <w:r w:rsidRPr="004E7377">
        <w:rPr>
          <w:rFonts w:hint="eastAsia"/>
        </w:rPr>
        <w:t xml:space="preserve">stator current density, </w:t>
      </w:r>
      <w:r w:rsidRPr="004E7377">
        <w:rPr>
          <w:i/>
        </w:rPr>
        <w:t>ρ</w:t>
      </w:r>
      <w:r w:rsidRPr="004E7377">
        <w:rPr>
          <w:rFonts w:hint="eastAsia"/>
          <w:i/>
          <w:vertAlign w:val="subscript"/>
        </w:rPr>
        <w:t>Cu</w:t>
      </w:r>
      <w:r w:rsidRPr="004E7377">
        <w:rPr>
          <w:rFonts w:hint="eastAsia"/>
          <w:i/>
        </w:rPr>
        <w:t xml:space="preserve"> </w:t>
      </w:r>
      <w:r w:rsidRPr="004E7377">
        <w:rPr>
          <w:rFonts w:hint="eastAsia"/>
        </w:rPr>
        <w:t xml:space="preserve">is the copper resistivity, </w:t>
      </w:r>
      <w:r w:rsidR="00535E71" w:rsidRPr="004E7377">
        <w:rPr>
          <w:i/>
        </w:rPr>
        <w:t>L</w:t>
      </w:r>
      <w:r w:rsidRPr="004E7377">
        <w:rPr>
          <w:i/>
          <w:vertAlign w:val="subscript"/>
        </w:rPr>
        <w:t>half_turn</w:t>
      </w:r>
      <w:r w:rsidRPr="004E7377">
        <w:rPr>
          <w:rFonts w:hint="eastAsia"/>
        </w:rPr>
        <w:t xml:space="preserve"> is the half turn length of stator coil</w:t>
      </w:r>
      <w:r w:rsidRPr="004E7377">
        <w:t xml:space="preserve">, </w:t>
      </w:r>
      <w:r w:rsidRPr="004E7377">
        <w:rPr>
          <w:i/>
        </w:rPr>
        <w:t>m</w:t>
      </w:r>
      <w:r w:rsidRPr="004E7377">
        <w:rPr>
          <w:vertAlign w:val="subscript"/>
        </w:rPr>
        <w:t>1</w:t>
      </w:r>
      <w:r w:rsidRPr="004E7377">
        <w:t xml:space="preserve"> is the </w:t>
      </w:r>
      <w:r w:rsidR="00535E71" w:rsidRPr="004E7377">
        <w:t>phase number</w:t>
      </w:r>
      <w:r w:rsidRPr="004E7377">
        <w:rPr>
          <w:rFonts w:hint="eastAsia"/>
        </w:rPr>
        <w:t>.</w:t>
      </w:r>
    </w:p>
    <w:p w:rsidR="00406827" w:rsidRPr="004E7377" w:rsidRDefault="00406827" w:rsidP="00406827">
      <w:r w:rsidRPr="004E7377">
        <w:rPr>
          <w:rFonts w:hint="eastAsia"/>
        </w:rPr>
        <w:t xml:space="preserve">The stator slot height can be easily obtained with the stator slot area and slot width. It is the same case for rotor slot. It means that the optimization </w:t>
      </w:r>
      <w:r w:rsidR="00535E71" w:rsidRPr="004E7377">
        <w:t>parameter number can be reduced by two</w:t>
      </w:r>
      <w:r w:rsidRPr="004E7377">
        <w:rPr>
          <w:rFonts w:hint="eastAsia"/>
        </w:rPr>
        <w:t xml:space="preserve">. Further, it is assumed that the flux flowing through stator and rotor per pole are the same. Thus, it is reasonable to make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w:t>
      </w:r>
      <w:r w:rsidRPr="004E7377">
        <w:rPr>
          <w:rFonts w:hint="eastAsia"/>
          <w:i/>
        </w:rPr>
        <w:t>t</w:t>
      </w:r>
      <w:r w:rsidRPr="004E7377">
        <w:rPr>
          <w:rFonts w:hint="eastAsia"/>
          <w:vertAlign w:val="subscript"/>
        </w:rPr>
        <w:t>1</w:t>
      </w:r>
      <w:r w:rsidRPr="004E7377">
        <w:rPr>
          <w:rFonts w:hint="eastAsia"/>
        </w:rPr>
        <w:t xml:space="preserve"> equals </w:t>
      </w:r>
      <w:r w:rsidRPr="004E7377">
        <w:rPr>
          <w:rFonts w:hint="eastAsia"/>
          <w:i/>
        </w:rPr>
        <w:t>b</w:t>
      </w:r>
      <w:r w:rsidRPr="004E7377">
        <w:rPr>
          <w:rFonts w:hint="eastAsia"/>
          <w:i/>
          <w:vertAlign w:val="subscript"/>
        </w:rPr>
        <w:t>t</w:t>
      </w:r>
      <w:r w:rsidRPr="004E7377">
        <w:rPr>
          <w:rFonts w:hint="eastAsia"/>
          <w:vertAlign w:val="subscript"/>
        </w:rPr>
        <w:t>2</w:t>
      </w:r>
      <w:r w:rsidRPr="004E7377">
        <w:rPr>
          <w:rFonts w:hint="eastAsia"/>
        </w:rPr>
        <w:t>/</w:t>
      </w:r>
      <w:r w:rsidRPr="004E7377">
        <w:rPr>
          <w:rFonts w:hint="eastAsia"/>
          <w:i/>
        </w:rPr>
        <w:t>t</w:t>
      </w:r>
      <w:r w:rsidRPr="004E7377">
        <w:rPr>
          <w:rFonts w:hint="eastAsia"/>
          <w:vertAlign w:val="subscript"/>
        </w:rPr>
        <w:t>2</w:t>
      </w:r>
      <w:r w:rsidRPr="004E7377">
        <w:rPr>
          <w:rFonts w:hint="eastAsia"/>
        </w:rPr>
        <w:t xml:space="preserve"> to make the total stator and rotor tooth width </w:t>
      </w:r>
      <w:r w:rsidRPr="004E7377">
        <w:rPr>
          <w:rFonts w:hint="eastAsia"/>
        </w:rPr>
        <w:lastRenderedPageBreak/>
        <w:t xml:space="preserve">per pole </w:t>
      </w:r>
      <w:r w:rsidRPr="004E7377">
        <w:t>similar.</w:t>
      </w:r>
      <w:r w:rsidRPr="004E7377">
        <w:rPr>
          <w:rFonts w:hint="eastAsia"/>
        </w:rPr>
        <w:t xml:space="preserve"> </w:t>
      </w:r>
      <w:r w:rsidRPr="004E7377">
        <w:t xml:space="preserve">Here, </w:t>
      </w:r>
      <w:r w:rsidRPr="004E7377">
        <w:rPr>
          <w:rFonts w:hint="eastAsia"/>
          <w:i/>
        </w:rPr>
        <w:t>t</w:t>
      </w:r>
      <w:r w:rsidRPr="004E7377">
        <w:rPr>
          <w:rFonts w:hint="eastAsia"/>
          <w:vertAlign w:val="subscript"/>
        </w:rPr>
        <w:t>1</w:t>
      </w:r>
      <w:r w:rsidRPr="004E7377">
        <w:rPr>
          <w:rFonts w:hint="eastAsia"/>
        </w:rPr>
        <w:t xml:space="preserve"> and </w:t>
      </w:r>
      <w:r w:rsidRPr="004E7377">
        <w:rPr>
          <w:rFonts w:hint="eastAsia"/>
          <w:i/>
        </w:rPr>
        <w:t>t</w:t>
      </w:r>
      <w:r w:rsidRPr="004E7377">
        <w:rPr>
          <w:rFonts w:hint="eastAsia"/>
          <w:vertAlign w:val="subscript"/>
        </w:rPr>
        <w:t>2</w:t>
      </w:r>
      <w:r w:rsidRPr="004E7377">
        <w:rPr>
          <w:rFonts w:hint="eastAsia"/>
        </w:rPr>
        <w:t xml:space="preserve"> are the stator and rotor slot pitch.</w:t>
      </w:r>
      <w:r w:rsidR="00535E71" w:rsidRPr="004E7377">
        <w:t xml:space="preserve"> Finally, the parameters to be optimized are </w:t>
      </w:r>
      <w:r w:rsidR="00535E71" w:rsidRPr="004E7377">
        <w:rPr>
          <w:rFonts w:hint="eastAsia"/>
          <w:i/>
        </w:rPr>
        <w:t>W</w:t>
      </w:r>
      <w:r w:rsidR="00535E71" w:rsidRPr="004E7377">
        <w:rPr>
          <w:i/>
          <w:vertAlign w:val="subscript"/>
        </w:rPr>
        <w:t>φ</w:t>
      </w:r>
      <w:r w:rsidR="00535E71" w:rsidRPr="004E7377">
        <w:rPr>
          <w:rFonts w:hint="eastAsia"/>
        </w:rPr>
        <w:t xml:space="preserve">, </w:t>
      </w:r>
      <w:r w:rsidR="00535E71" w:rsidRPr="004E7377">
        <w:rPr>
          <w:rFonts w:hint="eastAsia"/>
          <w:i/>
        </w:rPr>
        <w:t>D</w:t>
      </w:r>
      <w:r w:rsidR="00535E71" w:rsidRPr="004E7377">
        <w:rPr>
          <w:rFonts w:hint="eastAsia"/>
          <w:i/>
          <w:vertAlign w:val="subscript"/>
        </w:rPr>
        <w:t>i</w:t>
      </w:r>
      <w:r w:rsidR="00535E71" w:rsidRPr="004E7377">
        <w:rPr>
          <w:rFonts w:hint="eastAsia"/>
        </w:rPr>
        <w:t xml:space="preserve"> and </w:t>
      </w:r>
      <w:r w:rsidR="00535E71" w:rsidRPr="004E7377">
        <w:rPr>
          <w:rFonts w:hint="eastAsia"/>
          <w:i/>
        </w:rPr>
        <w:t>b</w:t>
      </w:r>
      <w:r w:rsidR="00535E71" w:rsidRPr="004E7377">
        <w:rPr>
          <w:rFonts w:hint="eastAsia"/>
          <w:i/>
          <w:vertAlign w:val="subscript"/>
        </w:rPr>
        <w:t>t</w:t>
      </w:r>
      <w:r w:rsidR="00535E71" w:rsidRPr="004E7377">
        <w:rPr>
          <w:rFonts w:hint="eastAsia"/>
          <w:vertAlign w:val="subscript"/>
        </w:rPr>
        <w:t>1</w:t>
      </w:r>
      <w:r w:rsidR="00535E71" w:rsidRPr="004E7377">
        <w:rPr>
          <w:rFonts w:hint="eastAsia"/>
        </w:rPr>
        <w:t>/</w:t>
      </w:r>
      <w:r w:rsidR="00535E71" w:rsidRPr="004E7377">
        <w:rPr>
          <w:rFonts w:hint="eastAsia"/>
          <w:i/>
        </w:rPr>
        <w:t>t</w:t>
      </w:r>
      <w:r w:rsidR="00535E71" w:rsidRPr="004E7377">
        <w:rPr>
          <w:rFonts w:hint="eastAsia"/>
          <w:vertAlign w:val="subscript"/>
        </w:rPr>
        <w:t>1</w:t>
      </w:r>
      <w:r w:rsidR="00535E71" w:rsidRPr="004E7377">
        <w:t>.</w:t>
      </w:r>
    </w:p>
    <w:p w:rsidR="00406827" w:rsidRPr="004E7377" w:rsidRDefault="00406827" w:rsidP="00406827">
      <w:r w:rsidRPr="004E7377">
        <w:rPr>
          <w:rFonts w:hint="eastAsia"/>
          <w:i/>
        </w:rPr>
        <w:t>W</w:t>
      </w:r>
      <w:r w:rsidRPr="004E7377">
        <w:rPr>
          <w:i/>
          <w:vertAlign w:val="subscript"/>
        </w:rPr>
        <w:t>φ</w:t>
      </w:r>
      <w:r w:rsidRPr="004E7377">
        <w:rPr>
          <w:rFonts w:hint="eastAsia"/>
        </w:rPr>
        <w:t xml:space="preserve">, </w:t>
      </w:r>
      <w:r w:rsidRPr="004E7377">
        <w:rPr>
          <w:rFonts w:hint="eastAsia"/>
          <w:i/>
        </w:rPr>
        <w:t>D</w:t>
      </w:r>
      <w:r w:rsidRPr="004E7377">
        <w:rPr>
          <w:rFonts w:hint="eastAsia"/>
          <w:i/>
          <w:vertAlign w:val="subscript"/>
        </w:rPr>
        <w:t>i</w:t>
      </w:r>
      <w:r w:rsidRPr="004E7377">
        <w:rPr>
          <w:rFonts w:hint="eastAsia"/>
        </w:rPr>
        <w:t xml:space="preserve"> and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w:t>
      </w:r>
      <w:r w:rsidRPr="004E7377">
        <w:rPr>
          <w:rFonts w:hint="eastAsia"/>
          <w:i/>
        </w:rPr>
        <w:t>t</w:t>
      </w:r>
      <w:r w:rsidRPr="004E7377">
        <w:rPr>
          <w:rFonts w:hint="eastAsia"/>
          <w:vertAlign w:val="subscript"/>
        </w:rPr>
        <w:t>1</w:t>
      </w:r>
      <w:r w:rsidRPr="004E7377">
        <w:rPr>
          <w:rFonts w:hint="eastAsia"/>
        </w:rPr>
        <w:t xml:space="preserve"> are optimized simultaneously and the optimal combination of </w:t>
      </w:r>
      <w:r w:rsidRPr="004E7377">
        <w:rPr>
          <w:rFonts w:hint="eastAsia"/>
          <w:i/>
        </w:rPr>
        <w:t>D</w:t>
      </w:r>
      <w:r w:rsidRPr="004E7377">
        <w:rPr>
          <w:rFonts w:hint="eastAsia"/>
          <w:i/>
          <w:vertAlign w:val="subscript"/>
        </w:rPr>
        <w:t>i</w:t>
      </w:r>
      <w:r w:rsidRPr="004E7377">
        <w:rPr>
          <w:rFonts w:hint="eastAsia"/>
        </w:rPr>
        <w:t xml:space="preserve"> and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w:t>
      </w:r>
      <w:r w:rsidRPr="004E7377">
        <w:rPr>
          <w:rFonts w:hint="eastAsia"/>
          <w:i/>
        </w:rPr>
        <w:t>t</w:t>
      </w:r>
      <w:r w:rsidRPr="004E7377">
        <w:rPr>
          <w:rFonts w:hint="eastAsia"/>
          <w:vertAlign w:val="subscript"/>
        </w:rPr>
        <w:t>1</w:t>
      </w:r>
      <w:r w:rsidRPr="004E7377">
        <w:rPr>
          <w:rFonts w:hint="eastAsia"/>
        </w:rPr>
        <w:t xml:space="preserve"> for each number of series turns is determined by compari</w:t>
      </w:r>
      <w:r w:rsidRPr="004E7377">
        <w:t>ng</w:t>
      </w:r>
      <w:r w:rsidRPr="004E7377">
        <w:rPr>
          <w:rFonts w:hint="eastAsia"/>
        </w:rPr>
        <w:t xml:space="preserve"> the </w:t>
      </w:r>
      <w:r w:rsidRPr="004E7377">
        <w:t xml:space="preserve">calculated </w:t>
      </w:r>
      <w:r w:rsidRPr="004E7377">
        <w:rPr>
          <w:rFonts w:hint="eastAsia"/>
        </w:rPr>
        <w:t xml:space="preserve">maximum electromagnetic torque, which is shown in </w:t>
      </w:r>
      <w:r w:rsidRPr="004E7377">
        <w:fldChar w:fldCharType="begin"/>
      </w:r>
      <w:r w:rsidRPr="004E7377">
        <w:instrText xml:space="preserve"> </w:instrText>
      </w:r>
      <w:r w:rsidRPr="004E7377">
        <w:rPr>
          <w:rFonts w:hint="eastAsia"/>
        </w:rPr>
        <w:instrText>REF _Ref380743547 \h</w:instrText>
      </w:r>
      <w:r w:rsidRPr="004E7377">
        <w:instrText xml:space="preserve">  \* MERGEFORMAT </w:instrText>
      </w:r>
      <w:r w:rsidRPr="004E7377">
        <w:fldChar w:fldCharType="separate"/>
      </w:r>
      <w:r w:rsidR="00502ECC" w:rsidRPr="004E7377">
        <w:t xml:space="preserve">Table </w:t>
      </w:r>
      <w:r w:rsidR="00502ECC" w:rsidRPr="004E7377">
        <w:rPr>
          <w:noProof/>
        </w:rPr>
        <w:t>6.1</w:t>
      </w:r>
      <w:r w:rsidRPr="004E7377">
        <w:fldChar w:fldCharType="end"/>
      </w:r>
      <w:r w:rsidRPr="004E7377">
        <w:rPr>
          <w:rFonts w:hint="eastAsia"/>
        </w:rPr>
        <w:t>. The number of series turns per phase</w:t>
      </w:r>
      <w:r w:rsidRPr="004E7377">
        <w:t>,</w:t>
      </w:r>
      <w:r w:rsidRPr="004E7377">
        <w:rPr>
          <w:rFonts w:hint="eastAsia"/>
        </w:rPr>
        <w:t xml:space="preserve"> </w:t>
      </w:r>
      <w:r w:rsidRPr="004E7377">
        <w:t xml:space="preserve">which </w:t>
      </w:r>
      <w:r w:rsidR="00535E71" w:rsidRPr="004E7377">
        <w:rPr>
          <w:rFonts w:hint="eastAsia"/>
        </w:rPr>
        <w:t>is a</w:t>
      </w:r>
      <w:r w:rsidRPr="004E7377">
        <w:rPr>
          <w:rFonts w:hint="eastAsia"/>
        </w:rPr>
        <w:t xml:space="preserve"> </w:t>
      </w:r>
      <w:r w:rsidR="00535E71" w:rsidRPr="004E7377">
        <w:t>key</w:t>
      </w:r>
      <w:r w:rsidRPr="004E7377">
        <w:rPr>
          <w:rFonts w:hint="eastAsia"/>
        </w:rPr>
        <w:t xml:space="preserve"> parameter affecting flux-weakening performance besides torque density</w:t>
      </w:r>
      <w:r w:rsidR="00535E71" w:rsidRPr="004E7377">
        <w:t xml:space="preserve"> with limited phase current and voltage</w:t>
      </w:r>
      <w:r w:rsidRPr="004E7377">
        <w:t>,</w:t>
      </w:r>
      <w:r w:rsidRPr="004E7377">
        <w:rPr>
          <w:rFonts w:hint="eastAsia"/>
        </w:rPr>
        <w:t xml:space="preserve"> can be determined by comparing the torque/power-speed characteristics</w:t>
      </w:r>
      <w:r w:rsidRPr="004E7377">
        <w:t>.</w:t>
      </w:r>
      <w:r w:rsidRPr="004E7377">
        <w:rPr>
          <w:rFonts w:hint="eastAsia"/>
        </w:rPr>
        <w:t xml:space="preserve"> The torque- and power-speed characteristics of I</w:t>
      </w:r>
      <w:r w:rsidR="00266C20" w:rsidRPr="004E7377">
        <w:t>m</w:t>
      </w:r>
      <w:r w:rsidRPr="004E7377">
        <w:rPr>
          <w:rFonts w:hint="eastAsia"/>
        </w:rPr>
        <w:t xml:space="preserve">s with different number of series turns per phase are shown in </w:t>
      </w:r>
      <w:r w:rsidRPr="004E7377">
        <w:fldChar w:fldCharType="begin"/>
      </w:r>
      <w:r w:rsidRPr="004E7377">
        <w:instrText xml:space="preserve"> </w:instrText>
      </w:r>
      <w:r w:rsidRPr="004E7377">
        <w:rPr>
          <w:rFonts w:hint="eastAsia"/>
        </w:rPr>
        <w:instrText>REF _Ref380744483 \h</w:instrText>
      </w:r>
      <w:r w:rsidRPr="004E7377">
        <w:instrText xml:space="preserve">  \* MERGEFORMAT </w:instrText>
      </w:r>
      <w:r w:rsidRPr="004E7377">
        <w:fldChar w:fldCharType="separate"/>
      </w:r>
      <w:r w:rsidR="00502ECC" w:rsidRPr="004E7377">
        <w:t xml:space="preserve">Fig. </w:t>
      </w:r>
      <w:r w:rsidR="00502ECC" w:rsidRPr="004E7377">
        <w:rPr>
          <w:noProof/>
        </w:rPr>
        <w:t>6.2</w:t>
      </w:r>
      <w:r w:rsidRPr="004E7377">
        <w:fldChar w:fldCharType="end"/>
      </w:r>
      <w:r w:rsidRPr="004E7377">
        <w:rPr>
          <w:rFonts w:hint="eastAsia"/>
        </w:rPr>
        <w:t>. It can be seen that, the flux-weakening performance of I</w:t>
      </w:r>
      <w:r w:rsidR="00266C20" w:rsidRPr="004E7377">
        <w:t>m</w:t>
      </w:r>
      <w:r w:rsidRPr="004E7377">
        <w:rPr>
          <w:rFonts w:hint="eastAsia"/>
        </w:rPr>
        <w:t xml:space="preserve">s </w:t>
      </w:r>
      <w:r w:rsidRPr="004E7377">
        <w:t xml:space="preserve">enhances as the number of series </w:t>
      </w:r>
      <w:r w:rsidRPr="004E7377">
        <w:rPr>
          <w:rFonts w:hint="eastAsia"/>
        </w:rPr>
        <w:t xml:space="preserve">turns </w:t>
      </w:r>
      <w:r w:rsidRPr="004E7377">
        <w:t>decreases</w:t>
      </w:r>
      <w:r w:rsidRPr="004E7377">
        <w:rPr>
          <w:rFonts w:hint="eastAsia"/>
        </w:rPr>
        <w:t xml:space="preserve">, although the maximum output torque </w:t>
      </w:r>
      <w:r w:rsidRPr="004E7377">
        <w:t xml:space="preserve">may </w:t>
      </w:r>
      <w:r w:rsidRPr="004E7377">
        <w:rPr>
          <w:rFonts w:hint="eastAsia"/>
        </w:rPr>
        <w:t xml:space="preserve">decrease. Finally, </w:t>
      </w:r>
      <w:r w:rsidRPr="004E7377">
        <w:t>72</w:t>
      </w:r>
      <w:r w:rsidRPr="004E7377">
        <w:rPr>
          <w:rFonts w:hint="eastAsia"/>
        </w:rPr>
        <w:t xml:space="preserve">-turn is determined as the </w:t>
      </w:r>
      <w:r w:rsidRPr="004E7377">
        <w:t>“</w:t>
      </w:r>
      <w:r w:rsidRPr="004E7377">
        <w:rPr>
          <w:rFonts w:hint="eastAsia"/>
        </w:rPr>
        <w:t>optimal</w:t>
      </w:r>
      <w:r w:rsidRPr="004E7377">
        <w:t>”</w:t>
      </w:r>
      <w:r w:rsidRPr="004E7377">
        <w:rPr>
          <w:rFonts w:hint="eastAsia"/>
        </w:rPr>
        <w:t xml:space="preserve"> number of series turns per phase, </w:t>
      </w:r>
      <w:r w:rsidRPr="004E7377">
        <w:t>because</w:t>
      </w:r>
      <w:r w:rsidRPr="004E7377">
        <w:rPr>
          <w:rFonts w:hint="eastAsia"/>
        </w:rPr>
        <w:t xml:space="preserve"> the </w:t>
      </w:r>
      <w:r w:rsidRPr="004E7377">
        <w:t>maximum output torque</w:t>
      </w:r>
      <w:r w:rsidRPr="004E7377">
        <w:rPr>
          <w:rFonts w:hint="eastAsia"/>
        </w:rPr>
        <w:t xml:space="preserve"> </w:t>
      </w:r>
      <w:r w:rsidRPr="004E7377">
        <w:t xml:space="preserve">of 72-turn IM </w:t>
      </w:r>
      <w:r w:rsidRPr="004E7377">
        <w:rPr>
          <w:rFonts w:hint="eastAsia"/>
        </w:rPr>
        <w:t xml:space="preserve">can satisfy the requirement of Prius 2010, </w:t>
      </w:r>
      <w:r w:rsidRPr="004E7377">
        <w:t>as</w:t>
      </w:r>
      <w:r w:rsidRPr="004E7377">
        <w:rPr>
          <w:rFonts w:hint="eastAsia"/>
        </w:rPr>
        <w:t xml:space="preserve"> can be seen in the following </w:t>
      </w:r>
      <w:r w:rsidRPr="004E7377">
        <w:t>section</w:t>
      </w:r>
      <w:r w:rsidRPr="004E7377">
        <w:rPr>
          <w:rFonts w:hint="eastAsia"/>
        </w:rPr>
        <w:t>.</w:t>
      </w:r>
    </w:p>
    <w:p w:rsidR="00406827" w:rsidRPr="004E7377" w:rsidRDefault="00406827" w:rsidP="00406827">
      <w:pPr>
        <w:pStyle w:val="Caption"/>
      </w:pPr>
      <w:bookmarkStart w:id="639" w:name="_Ref380743547"/>
      <w:proofErr w:type="gramStart"/>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1</w:t>
      </w:r>
      <w:r w:rsidR="007959BF" w:rsidRPr="004E7377">
        <w:fldChar w:fldCharType="end"/>
      </w:r>
      <w:bookmarkEnd w:id="639"/>
      <w:r w:rsidR="00375D1C" w:rsidRPr="004E7377">
        <w:t xml:space="preserve"> </w:t>
      </w:r>
      <w:r w:rsidRPr="004E7377">
        <w:rPr>
          <w:rFonts w:hint="eastAsia"/>
        </w:rPr>
        <w:t xml:space="preserve">Maximum electromagnetic torque variation with different </w:t>
      </w:r>
      <w:r w:rsidRPr="004E7377">
        <w:rPr>
          <w:rFonts w:hint="eastAsia"/>
          <w:i/>
        </w:rPr>
        <w:t>D</w:t>
      </w:r>
      <w:r w:rsidRPr="004E7377">
        <w:rPr>
          <w:rFonts w:hint="eastAsia"/>
          <w:i/>
          <w:vertAlign w:val="subscript"/>
        </w:rPr>
        <w:t>i</w:t>
      </w:r>
      <w:r w:rsidRPr="004E7377">
        <w:rPr>
          <w:rFonts w:hint="eastAsia"/>
        </w:rPr>
        <w:t xml:space="preserve"> and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w:t>
      </w:r>
      <w:r w:rsidRPr="004E7377">
        <w:rPr>
          <w:rFonts w:hint="eastAsia"/>
          <w:i/>
        </w:rPr>
        <w:t>t</w:t>
      </w:r>
      <w:r w:rsidRPr="004E7377">
        <w:rPr>
          <w:rFonts w:hint="eastAsia"/>
          <w:vertAlign w:val="subscript"/>
        </w:rPr>
        <w:t>1</w:t>
      </w:r>
      <w:r w:rsidRPr="004E7377">
        <w:rPr>
          <w:rFonts w:hint="eastAsia"/>
        </w:rPr>
        <w:t xml:space="preserve"> combinations for different number of series turns per phase</w:t>
      </w:r>
    </w:p>
    <w:tbl>
      <w:tblPr>
        <w:tblStyle w:val="TableGrid"/>
        <w:tblW w:w="5000" w:type="pct"/>
        <w:tblLook w:val="04A0" w:firstRow="1" w:lastRow="0" w:firstColumn="1" w:lastColumn="0" w:noHBand="0" w:noVBand="1"/>
      </w:tblPr>
      <w:tblGrid>
        <w:gridCol w:w="1821"/>
        <w:gridCol w:w="1821"/>
        <w:gridCol w:w="1959"/>
        <w:gridCol w:w="1828"/>
        <w:gridCol w:w="1813"/>
      </w:tblGrid>
      <w:tr w:rsidR="00DB6C37" w:rsidRPr="004E7377" w:rsidTr="00C808BF">
        <w:tc>
          <w:tcPr>
            <w:tcW w:w="985" w:type="pct"/>
            <w:vMerge w:val="restart"/>
            <w:shd w:val="pct10" w:color="auto" w:fill="auto"/>
            <w:vAlign w:val="center"/>
          </w:tcPr>
          <w:p w:rsidR="00406827" w:rsidRPr="004E7377" w:rsidRDefault="00406827" w:rsidP="00C808BF">
            <w:pPr>
              <w:spacing w:line="240" w:lineRule="auto"/>
              <w:jc w:val="center"/>
              <w:rPr>
                <w:i/>
              </w:rPr>
            </w:pPr>
            <w:r w:rsidRPr="004E7377">
              <w:rPr>
                <w:i/>
              </w:rPr>
              <w:t>W</w:t>
            </w:r>
            <w:r w:rsidRPr="004E7377">
              <w:rPr>
                <w:i/>
                <w:vertAlign w:val="subscript"/>
              </w:rPr>
              <w:t>φ</w:t>
            </w:r>
          </w:p>
        </w:tc>
        <w:tc>
          <w:tcPr>
            <w:tcW w:w="985" w:type="pct"/>
            <w:vMerge w:val="restart"/>
            <w:shd w:val="pct10" w:color="auto" w:fill="auto"/>
            <w:vAlign w:val="center"/>
          </w:tcPr>
          <w:p w:rsidR="00406827" w:rsidRPr="004E7377" w:rsidRDefault="00406827" w:rsidP="00C808BF">
            <w:pPr>
              <w:spacing w:line="240" w:lineRule="auto"/>
              <w:jc w:val="center"/>
            </w:pPr>
            <w:r w:rsidRPr="004E7377">
              <w:rPr>
                <w:i/>
              </w:rPr>
              <w:t>b</w:t>
            </w:r>
            <w:r w:rsidRPr="004E7377">
              <w:rPr>
                <w:i/>
                <w:vertAlign w:val="subscript"/>
              </w:rPr>
              <w:t>t</w:t>
            </w:r>
            <w:r w:rsidRPr="004E7377">
              <w:rPr>
                <w:vertAlign w:val="subscript"/>
              </w:rPr>
              <w:t>1</w:t>
            </w:r>
            <w:r w:rsidRPr="004E7377">
              <w:t>/</w:t>
            </w:r>
            <w:r w:rsidRPr="004E7377">
              <w:rPr>
                <w:i/>
              </w:rPr>
              <w:t>t</w:t>
            </w:r>
            <w:r w:rsidRPr="004E7377">
              <w:rPr>
                <w:vertAlign w:val="subscript"/>
              </w:rPr>
              <w:t>1</w:t>
            </w:r>
          </w:p>
        </w:tc>
        <w:tc>
          <w:tcPr>
            <w:tcW w:w="3030" w:type="pct"/>
            <w:gridSpan w:val="3"/>
            <w:shd w:val="pct10" w:color="auto" w:fill="auto"/>
            <w:vAlign w:val="center"/>
          </w:tcPr>
          <w:p w:rsidR="00406827" w:rsidRPr="004E7377" w:rsidRDefault="00406827" w:rsidP="00C808BF">
            <w:pPr>
              <w:spacing w:line="240" w:lineRule="auto"/>
              <w:jc w:val="center"/>
            </w:pPr>
            <w:r w:rsidRPr="004E7377">
              <w:rPr>
                <w:i/>
              </w:rPr>
              <w:t>D</w:t>
            </w:r>
            <w:r w:rsidRPr="004E7377">
              <w:rPr>
                <w:i/>
                <w:vertAlign w:val="subscript"/>
              </w:rPr>
              <w:t>i</w:t>
            </w:r>
            <w:r w:rsidRPr="004E7377">
              <w:rPr>
                <w:rFonts w:hint="eastAsia"/>
              </w:rPr>
              <w:t xml:space="preserve"> (mm)</w:t>
            </w:r>
          </w:p>
        </w:tc>
      </w:tr>
      <w:tr w:rsidR="00DB6C37" w:rsidRPr="004E7377" w:rsidTr="00C808BF">
        <w:tc>
          <w:tcPr>
            <w:tcW w:w="985" w:type="pct"/>
            <w:vMerge/>
            <w:shd w:val="pct10" w:color="auto" w:fill="auto"/>
            <w:vAlign w:val="center"/>
          </w:tcPr>
          <w:p w:rsidR="00406827" w:rsidRPr="004E7377" w:rsidRDefault="00406827" w:rsidP="00C808BF">
            <w:pPr>
              <w:spacing w:line="240" w:lineRule="auto"/>
              <w:jc w:val="center"/>
            </w:pPr>
          </w:p>
        </w:tc>
        <w:tc>
          <w:tcPr>
            <w:tcW w:w="985" w:type="pct"/>
            <w:vMerge/>
            <w:shd w:val="pct10" w:color="auto" w:fill="auto"/>
            <w:vAlign w:val="center"/>
          </w:tcPr>
          <w:p w:rsidR="00406827" w:rsidRPr="004E7377" w:rsidRDefault="00406827" w:rsidP="00C808BF">
            <w:pPr>
              <w:spacing w:line="240" w:lineRule="auto"/>
              <w:jc w:val="center"/>
            </w:pPr>
          </w:p>
        </w:tc>
        <w:tc>
          <w:tcPr>
            <w:tcW w:w="1060" w:type="pct"/>
            <w:shd w:val="pct10" w:color="auto" w:fill="auto"/>
            <w:vAlign w:val="center"/>
          </w:tcPr>
          <w:p w:rsidR="00406827" w:rsidRPr="004E7377" w:rsidRDefault="00406827" w:rsidP="00C808BF">
            <w:pPr>
              <w:spacing w:line="240" w:lineRule="auto"/>
              <w:jc w:val="center"/>
            </w:pPr>
            <w:r w:rsidRPr="004E7377">
              <w:t>185</w:t>
            </w:r>
          </w:p>
        </w:tc>
        <w:tc>
          <w:tcPr>
            <w:tcW w:w="989" w:type="pct"/>
            <w:shd w:val="pct10" w:color="auto" w:fill="auto"/>
            <w:vAlign w:val="center"/>
          </w:tcPr>
          <w:p w:rsidR="00406827" w:rsidRPr="004E7377" w:rsidRDefault="00406827" w:rsidP="00C808BF">
            <w:pPr>
              <w:spacing w:line="240" w:lineRule="auto"/>
              <w:jc w:val="center"/>
            </w:pPr>
            <w:r w:rsidRPr="004E7377">
              <w:t>190</w:t>
            </w:r>
          </w:p>
        </w:tc>
        <w:tc>
          <w:tcPr>
            <w:tcW w:w="981" w:type="pct"/>
            <w:shd w:val="pct10" w:color="auto" w:fill="auto"/>
            <w:vAlign w:val="center"/>
          </w:tcPr>
          <w:p w:rsidR="00406827" w:rsidRPr="004E7377" w:rsidRDefault="00406827" w:rsidP="00C808BF">
            <w:pPr>
              <w:spacing w:line="240" w:lineRule="auto"/>
              <w:jc w:val="center"/>
            </w:pPr>
            <w:r w:rsidRPr="004E7377">
              <w:t>195</w:t>
            </w:r>
          </w:p>
        </w:tc>
      </w:tr>
      <w:tr w:rsidR="00DB6C37" w:rsidRPr="004E7377" w:rsidTr="00C808BF">
        <w:tc>
          <w:tcPr>
            <w:tcW w:w="985" w:type="pct"/>
            <w:vMerge w:val="restart"/>
            <w:shd w:val="pct10" w:color="auto" w:fill="auto"/>
            <w:vAlign w:val="center"/>
          </w:tcPr>
          <w:p w:rsidR="00406827" w:rsidRPr="004E7377" w:rsidRDefault="00406827" w:rsidP="00C808BF">
            <w:pPr>
              <w:spacing w:line="240" w:lineRule="auto"/>
            </w:pPr>
            <w:r w:rsidRPr="004E7377">
              <w:t>88</w:t>
            </w:r>
          </w:p>
        </w:tc>
        <w:tc>
          <w:tcPr>
            <w:tcW w:w="985" w:type="pct"/>
            <w:shd w:val="pct10" w:color="auto" w:fill="auto"/>
            <w:vAlign w:val="center"/>
          </w:tcPr>
          <w:p w:rsidR="00406827" w:rsidRPr="004E7377" w:rsidRDefault="00406827" w:rsidP="00C808BF">
            <w:pPr>
              <w:spacing w:line="240" w:lineRule="auto"/>
            </w:pPr>
            <w:r w:rsidRPr="004E7377">
              <w:t>0.3</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218.09</w:t>
            </w:r>
          </w:p>
        </w:tc>
        <w:tc>
          <w:tcPr>
            <w:tcW w:w="989" w:type="pct"/>
            <w:vAlign w:val="center"/>
          </w:tcPr>
          <w:p w:rsidR="00406827" w:rsidRPr="004E7377" w:rsidRDefault="00406827" w:rsidP="00C808BF">
            <w:pPr>
              <w:spacing w:line="240" w:lineRule="auto"/>
              <w:jc w:val="center"/>
            </w:pPr>
            <w:r w:rsidRPr="004E7377">
              <w:t>193.27</w:t>
            </w:r>
          </w:p>
        </w:tc>
        <w:tc>
          <w:tcPr>
            <w:tcW w:w="981" w:type="pct"/>
            <w:vAlign w:val="center"/>
          </w:tcPr>
          <w:p w:rsidR="00406827" w:rsidRPr="004E7377" w:rsidRDefault="00406827" w:rsidP="00C808BF">
            <w:pPr>
              <w:spacing w:line="240" w:lineRule="auto"/>
              <w:jc w:val="center"/>
            </w:pPr>
            <w:r w:rsidRPr="004E7377">
              <w:t>150.08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0.32</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228.27</w:t>
            </w:r>
          </w:p>
        </w:tc>
        <w:tc>
          <w:tcPr>
            <w:tcW w:w="989" w:type="pct"/>
            <w:vAlign w:val="center"/>
          </w:tcPr>
          <w:p w:rsidR="00406827" w:rsidRPr="004E7377" w:rsidRDefault="00406827" w:rsidP="00C808BF">
            <w:pPr>
              <w:spacing w:line="240" w:lineRule="auto"/>
              <w:jc w:val="center"/>
            </w:pPr>
            <w:r w:rsidRPr="004E7377">
              <w:t>208.60</w:t>
            </w:r>
          </w:p>
        </w:tc>
        <w:tc>
          <w:tcPr>
            <w:tcW w:w="981" w:type="pct"/>
            <w:vAlign w:val="center"/>
          </w:tcPr>
          <w:p w:rsidR="00406827" w:rsidRPr="004E7377" w:rsidRDefault="00406827" w:rsidP="00C808BF">
            <w:pPr>
              <w:spacing w:line="240" w:lineRule="auto"/>
              <w:jc w:val="center"/>
            </w:pPr>
            <w:r w:rsidRPr="004E7377">
              <w:t>170.02</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0.34</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234.24</w:t>
            </w:r>
          </w:p>
        </w:tc>
        <w:tc>
          <w:tcPr>
            <w:tcW w:w="989" w:type="pct"/>
            <w:vAlign w:val="center"/>
          </w:tcPr>
          <w:p w:rsidR="00406827" w:rsidRPr="004E7377" w:rsidRDefault="00406827" w:rsidP="00C808BF">
            <w:pPr>
              <w:spacing w:line="240" w:lineRule="auto"/>
              <w:jc w:val="center"/>
            </w:pPr>
            <w:r w:rsidRPr="004E7377">
              <w:t>220.02</w:t>
            </w:r>
          </w:p>
        </w:tc>
        <w:tc>
          <w:tcPr>
            <w:tcW w:w="981" w:type="pct"/>
            <w:vAlign w:val="center"/>
          </w:tcPr>
          <w:p w:rsidR="00406827" w:rsidRPr="004E7377" w:rsidRDefault="00406827" w:rsidP="00C808BF">
            <w:pPr>
              <w:spacing w:line="240" w:lineRule="auto"/>
              <w:jc w:val="center"/>
            </w:pPr>
            <w:r w:rsidRPr="004E7377">
              <w:t>187.62</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0.36</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238.25</w:t>
            </w:r>
          </w:p>
        </w:tc>
        <w:tc>
          <w:tcPr>
            <w:tcW w:w="989" w:type="pct"/>
            <w:vAlign w:val="center"/>
          </w:tcPr>
          <w:p w:rsidR="00406827" w:rsidRPr="004E7377" w:rsidRDefault="00406827" w:rsidP="00C808BF">
            <w:pPr>
              <w:spacing w:line="240" w:lineRule="auto"/>
              <w:jc w:val="center"/>
            </w:pPr>
            <w:r w:rsidRPr="004E7377">
              <w:t>228.00</w:t>
            </w:r>
          </w:p>
        </w:tc>
        <w:tc>
          <w:tcPr>
            <w:tcW w:w="981" w:type="pct"/>
            <w:vAlign w:val="center"/>
          </w:tcPr>
          <w:p w:rsidR="00406827" w:rsidRPr="004E7377" w:rsidRDefault="00406827" w:rsidP="00C808BF">
            <w:pPr>
              <w:spacing w:line="240" w:lineRule="auto"/>
              <w:jc w:val="center"/>
            </w:pPr>
            <w:r w:rsidRPr="004E7377">
              <w:t>203.33</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0.38</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240.72</w:t>
            </w:r>
          </w:p>
        </w:tc>
        <w:tc>
          <w:tcPr>
            <w:tcW w:w="989" w:type="pct"/>
            <w:vAlign w:val="center"/>
          </w:tcPr>
          <w:p w:rsidR="00406827" w:rsidRPr="004E7377" w:rsidRDefault="00406827" w:rsidP="00C808BF">
            <w:pPr>
              <w:spacing w:line="240" w:lineRule="auto"/>
              <w:jc w:val="center"/>
            </w:pPr>
            <w:r w:rsidRPr="004E7377">
              <w:t>236.57</w:t>
            </w:r>
          </w:p>
        </w:tc>
        <w:tc>
          <w:tcPr>
            <w:tcW w:w="981" w:type="pct"/>
            <w:vAlign w:val="center"/>
          </w:tcPr>
          <w:p w:rsidR="00406827" w:rsidRPr="004E7377" w:rsidRDefault="00406827" w:rsidP="00C808BF">
            <w:pPr>
              <w:spacing w:line="240" w:lineRule="auto"/>
              <w:jc w:val="center"/>
            </w:pPr>
            <w:r w:rsidRPr="004E7377">
              <w:t>216.32</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241.98</w:t>
            </w:r>
          </w:p>
        </w:tc>
        <w:tc>
          <w:tcPr>
            <w:tcW w:w="989" w:type="pct"/>
            <w:vAlign w:val="center"/>
          </w:tcPr>
          <w:p w:rsidR="00406827" w:rsidRPr="004E7377" w:rsidRDefault="00406827" w:rsidP="00C808BF">
            <w:pPr>
              <w:spacing w:line="240" w:lineRule="auto"/>
              <w:jc w:val="center"/>
            </w:pPr>
            <w:r w:rsidRPr="004E7377">
              <w:t>241.22</w:t>
            </w:r>
          </w:p>
        </w:tc>
        <w:tc>
          <w:tcPr>
            <w:tcW w:w="981" w:type="pct"/>
            <w:vAlign w:val="center"/>
          </w:tcPr>
          <w:p w:rsidR="00406827" w:rsidRPr="004E7377" w:rsidRDefault="00406827" w:rsidP="00C808BF">
            <w:pPr>
              <w:spacing w:line="240" w:lineRule="auto"/>
              <w:jc w:val="center"/>
            </w:pPr>
            <w:r w:rsidRPr="004E7377">
              <w:t>225.96</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0.42</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241.67</w:t>
            </w:r>
          </w:p>
        </w:tc>
        <w:tc>
          <w:tcPr>
            <w:tcW w:w="989" w:type="pct"/>
            <w:vAlign w:val="center"/>
          </w:tcPr>
          <w:p w:rsidR="00406827" w:rsidRPr="004E7377" w:rsidRDefault="00406827" w:rsidP="00C808BF">
            <w:pPr>
              <w:spacing w:line="240" w:lineRule="auto"/>
              <w:jc w:val="center"/>
            </w:pPr>
            <w:r w:rsidRPr="004E7377">
              <w:t>244.07</w:t>
            </w:r>
          </w:p>
        </w:tc>
        <w:tc>
          <w:tcPr>
            <w:tcW w:w="981" w:type="pct"/>
            <w:vAlign w:val="center"/>
          </w:tcPr>
          <w:p w:rsidR="00406827" w:rsidRPr="004E7377" w:rsidRDefault="00406827" w:rsidP="00C808BF">
            <w:pPr>
              <w:spacing w:line="240" w:lineRule="auto"/>
              <w:jc w:val="center"/>
            </w:pPr>
            <w:r w:rsidRPr="004E7377">
              <w:t>232.34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0.44</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240.44</w:t>
            </w:r>
          </w:p>
        </w:tc>
        <w:tc>
          <w:tcPr>
            <w:tcW w:w="989" w:type="pct"/>
            <w:vAlign w:val="center"/>
          </w:tcPr>
          <w:p w:rsidR="00406827" w:rsidRPr="004E7377" w:rsidRDefault="00406827" w:rsidP="00C808BF">
            <w:pPr>
              <w:spacing w:line="240" w:lineRule="auto"/>
              <w:jc w:val="center"/>
            </w:pPr>
            <w:r w:rsidRPr="004E7377">
              <w:t>245.22</w:t>
            </w:r>
          </w:p>
        </w:tc>
        <w:tc>
          <w:tcPr>
            <w:tcW w:w="981" w:type="pct"/>
            <w:vAlign w:val="center"/>
          </w:tcPr>
          <w:p w:rsidR="00406827" w:rsidRPr="004E7377" w:rsidRDefault="00406827" w:rsidP="00C808BF">
            <w:pPr>
              <w:spacing w:line="240" w:lineRule="auto"/>
              <w:jc w:val="center"/>
            </w:pPr>
            <w:r w:rsidRPr="004E7377">
              <w:t>239.80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0.46</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237.06</w:t>
            </w:r>
          </w:p>
        </w:tc>
        <w:tc>
          <w:tcPr>
            <w:tcW w:w="989" w:type="pct"/>
            <w:vAlign w:val="center"/>
          </w:tcPr>
          <w:p w:rsidR="00406827" w:rsidRPr="004E7377" w:rsidRDefault="00406827" w:rsidP="00C808BF">
            <w:pPr>
              <w:spacing w:line="240" w:lineRule="auto"/>
              <w:jc w:val="center"/>
              <w:rPr>
                <w:b/>
              </w:rPr>
            </w:pPr>
            <w:r w:rsidRPr="004E7377">
              <w:rPr>
                <w:b/>
              </w:rPr>
              <w:t>245.70</w:t>
            </w:r>
          </w:p>
        </w:tc>
        <w:tc>
          <w:tcPr>
            <w:tcW w:w="981" w:type="pct"/>
            <w:vAlign w:val="center"/>
          </w:tcPr>
          <w:p w:rsidR="00406827" w:rsidRPr="004E7377" w:rsidRDefault="00406827" w:rsidP="00C808BF">
            <w:pPr>
              <w:spacing w:line="240" w:lineRule="auto"/>
              <w:jc w:val="center"/>
            </w:pPr>
            <w:r w:rsidRPr="004E7377">
              <w:t>242.64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0.48</w:t>
            </w:r>
          </w:p>
        </w:tc>
        <w:tc>
          <w:tcPr>
            <w:tcW w:w="1060" w:type="pct"/>
            <w:vAlign w:val="center"/>
          </w:tcPr>
          <w:p w:rsidR="00406827" w:rsidRPr="004E7377" w:rsidRDefault="00406827" w:rsidP="00C808BF">
            <w:pPr>
              <w:spacing w:line="240" w:lineRule="auto"/>
              <w:jc w:val="center"/>
              <w:rPr>
                <w:rFonts w:eastAsia="Times New Roman"/>
              </w:rPr>
            </w:pPr>
            <w:r w:rsidRPr="004E7377">
              <w:rPr>
                <w:rFonts w:eastAsia="Times New Roman"/>
              </w:rPr>
              <w:t>234.02</w:t>
            </w:r>
          </w:p>
        </w:tc>
        <w:tc>
          <w:tcPr>
            <w:tcW w:w="989" w:type="pct"/>
            <w:vAlign w:val="center"/>
          </w:tcPr>
          <w:p w:rsidR="00406827" w:rsidRPr="004E7377" w:rsidRDefault="00406827" w:rsidP="00C808BF">
            <w:pPr>
              <w:spacing w:line="240" w:lineRule="auto"/>
              <w:jc w:val="center"/>
            </w:pPr>
            <w:r w:rsidRPr="004E7377">
              <w:t>241.02</w:t>
            </w:r>
          </w:p>
        </w:tc>
        <w:tc>
          <w:tcPr>
            <w:tcW w:w="981" w:type="pct"/>
            <w:vAlign w:val="center"/>
          </w:tcPr>
          <w:p w:rsidR="00406827" w:rsidRPr="004E7377" w:rsidRDefault="00406827" w:rsidP="00C808BF">
            <w:pPr>
              <w:spacing w:line="240" w:lineRule="auto"/>
              <w:jc w:val="center"/>
            </w:pPr>
            <w:r w:rsidRPr="004E7377">
              <w:t>240.57</w:t>
            </w:r>
          </w:p>
        </w:tc>
      </w:tr>
      <w:tr w:rsidR="00DB6C37" w:rsidRPr="004E7377" w:rsidTr="00C808BF">
        <w:tc>
          <w:tcPr>
            <w:tcW w:w="985" w:type="pct"/>
            <w:vMerge/>
            <w:tcBorders>
              <w:bottom w:val="single" w:sz="4" w:space="0" w:color="auto"/>
            </w:tcBorders>
            <w:shd w:val="pct10" w:color="auto" w:fill="auto"/>
            <w:vAlign w:val="center"/>
          </w:tcPr>
          <w:p w:rsidR="00406827" w:rsidRPr="004E7377" w:rsidRDefault="00406827" w:rsidP="00C808BF">
            <w:pPr>
              <w:spacing w:line="240" w:lineRule="auto"/>
            </w:pPr>
          </w:p>
        </w:tc>
        <w:tc>
          <w:tcPr>
            <w:tcW w:w="985" w:type="pct"/>
            <w:tcBorders>
              <w:bottom w:val="single" w:sz="4" w:space="0" w:color="auto"/>
            </w:tcBorders>
            <w:shd w:val="pct10" w:color="auto" w:fill="auto"/>
            <w:vAlign w:val="center"/>
          </w:tcPr>
          <w:p w:rsidR="00406827" w:rsidRPr="004E7377" w:rsidRDefault="00406827" w:rsidP="00C808BF">
            <w:pPr>
              <w:spacing w:line="240" w:lineRule="auto"/>
            </w:pPr>
            <w:r w:rsidRPr="004E7377">
              <w:t>0.5</w:t>
            </w:r>
          </w:p>
        </w:tc>
        <w:tc>
          <w:tcPr>
            <w:tcW w:w="1060" w:type="pct"/>
            <w:tcBorders>
              <w:bottom w:val="single" w:sz="4" w:space="0" w:color="auto"/>
            </w:tcBorders>
            <w:vAlign w:val="center"/>
          </w:tcPr>
          <w:p w:rsidR="00406827" w:rsidRPr="004E7377" w:rsidRDefault="00406827" w:rsidP="00C808BF">
            <w:pPr>
              <w:spacing w:line="240" w:lineRule="auto"/>
              <w:jc w:val="center"/>
              <w:rPr>
                <w:rFonts w:eastAsia="Times New Roman"/>
              </w:rPr>
            </w:pPr>
            <w:r w:rsidRPr="004E7377">
              <w:rPr>
                <w:rFonts w:eastAsia="Times New Roman"/>
              </w:rPr>
              <w:t>229.19</w:t>
            </w:r>
          </w:p>
        </w:tc>
        <w:tc>
          <w:tcPr>
            <w:tcW w:w="989" w:type="pct"/>
            <w:tcBorders>
              <w:bottom w:val="single" w:sz="4" w:space="0" w:color="auto"/>
            </w:tcBorders>
            <w:vAlign w:val="center"/>
          </w:tcPr>
          <w:p w:rsidR="00406827" w:rsidRPr="004E7377" w:rsidRDefault="00406827" w:rsidP="00C808BF">
            <w:pPr>
              <w:spacing w:line="240" w:lineRule="auto"/>
              <w:jc w:val="center"/>
            </w:pPr>
            <w:r w:rsidRPr="004E7377">
              <w:t>236.93</w:t>
            </w:r>
          </w:p>
        </w:tc>
        <w:tc>
          <w:tcPr>
            <w:tcW w:w="981" w:type="pct"/>
            <w:tcBorders>
              <w:bottom w:val="single" w:sz="4" w:space="0" w:color="auto"/>
            </w:tcBorders>
            <w:vAlign w:val="center"/>
          </w:tcPr>
          <w:p w:rsidR="00406827" w:rsidRPr="004E7377" w:rsidRDefault="00406827" w:rsidP="00C808BF">
            <w:pPr>
              <w:spacing w:line="240" w:lineRule="auto"/>
              <w:jc w:val="center"/>
            </w:pPr>
            <w:r w:rsidRPr="004E7377">
              <w:t>239.11</w:t>
            </w:r>
          </w:p>
        </w:tc>
      </w:tr>
      <w:tr w:rsidR="00DB6C37" w:rsidRPr="004E7377" w:rsidTr="00C808BF">
        <w:tc>
          <w:tcPr>
            <w:tcW w:w="985" w:type="pct"/>
            <w:vMerge w:val="restart"/>
            <w:shd w:val="pct10" w:color="auto" w:fill="auto"/>
            <w:vAlign w:val="center"/>
          </w:tcPr>
          <w:p w:rsidR="00406827" w:rsidRPr="004E7377" w:rsidRDefault="00406827" w:rsidP="00C808BF">
            <w:pPr>
              <w:spacing w:line="240" w:lineRule="auto"/>
            </w:pPr>
            <w:r w:rsidRPr="004E7377">
              <w:t>80</w:t>
            </w:r>
          </w:p>
        </w:tc>
        <w:tc>
          <w:tcPr>
            <w:tcW w:w="985" w:type="pct"/>
            <w:vMerge w:val="restart"/>
            <w:shd w:val="pct10" w:color="auto" w:fill="auto"/>
            <w:vAlign w:val="center"/>
          </w:tcPr>
          <w:p w:rsidR="00406827" w:rsidRPr="004E7377" w:rsidRDefault="00406827" w:rsidP="00C808BF">
            <w:pPr>
              <w:spacing w:line="240" w:lineRule="auto"/>
            </w:pPr>
            <w:r w:rsidRPr="004E7377">
              <w:t>b</w:t>
            </w:r>
            <w:r w:rsidRPr="004E7377">
              <w:rPr>
                <w:vertAlign w:val="subscript"/>
              </w:rPr>
              <w:t>t1</w:t>
            </w:r>
            <w:r w:rsidRPr="004E7377">
              <w:t>/t</w:t>
            </w:r>
            <w:r w:rsidRPr="004E7377">
              <w:rPr>
                <w:vertAlign w:val="subscript"/>
              </w:rPr>
              <w:t>1</w:t>
            </w:r>
          </w:p>
        </w:tc>
        <w:tc>
          <w:tcPr>
            <w:tcW w:w="3030" w:type="pct"/>
            <w:gridSpan w:val="3"/>
            <w:shd w:val="pct10" w:color="auto" w:fill="auto"/>
            <w:vAlign w:val="center"/>
          </w:tcPr>
          <w:p w:rsidR="00406827" w:rsidRPr="004E7377" w:rsidRDefault="00406827" w:rsidP="00C808BF">
            <w:pPr>
              <w:spacing w:line="240" w:lineRule="auto"/>
              <w:jc w:val="center"/>
            </w:pPr>
            <w:r w:rsidRPr="004E7377">
              <w:rPr>
                <w:i/>
              </w:rPr>
              <w:t>D</w:t>
            </w:r>
            <w:r w:rsidRPr="004E7377">
              <w:rPr>
                <w:i/>
                <w:vertAlign w:val="subscript"/>
              </w:rPr>
              <w:t>i</w:t>
            </w:r>
            <w:r w:rsidRPr="004E7377">
              <w:rPr>
                <w:rFonts w:hint="eastAsia"/>
                <w:vertAlign w:val="subscript"/>
              </w:rPr>
              <w:t xml:space="preserve"> </w:t>
            </w:r>
            <w:r w:rsidRPr="004E7377">
              <w:rPr>
                <w:rFonts w:hint="eastAsia"/>
              </w:rPr>
              <w:t>(mm)</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vMerge/>
            <w:shd w:val="pct10" w:color="auto" w:fill="auto"/>
            <w:vAlign w:val="center"/>
          </w:tcPr>
          <w:p w:rsidR="00406827" w:rsidRPr="004E7377" w:rsidRDefault="00406827" w:rsidP="00C808BF">
            <w:pPr>
              <w:spacing w:line="240" w:lineRule="auto"/>
            </w:pPr>
          </w:p>
        </w:tc>
        <w:tc>
          <w:tcPr>
            <w:tcW w:w="1060" w:type="pct"/>
            <w:shd w:val="pct10" w:color="auto" w:fill="auto"/>
            <w:vAlign w:val="center"/>
          </w:tcPr>
          <w:p w:rsidR="00406827" w:rsidRPr="004E7377" w:rsidRDefault="00406827" w:rsidP="00C808BF">
            <w:pPr>
              <w:spacing w:line="240" w:lineRule="auto"/>
              <w:jc w:val="center"/>
            </w:pPr>
            <w:r w:rsidRPr="004E7377">
              <w:t>185</w:t>
            </w:r>
          </w:p>
        </w:tc>
        <w:tc>
          <w:tcPr>
            <w:tcW w:w="989" w:type="pct"/>
            <w:shd w:val="pct10" w:color="auto" w:fill="auto"/>
            <w:vAlign w:val="center"/>
          </w:tcPr>
          <w:p w:rsidR="00406827" w:rsidRPr="004E7377" w:rsidRDefault="00406827" w:rsidP="00C808BF">
            <w:pPr>
              <w:spacing w:line="240" w:lineRule="auto"/>
              <w:jc w:val="center"/>
            </w:pPr>
            <w:r w:rsidRPr="004E7377">
              <w:t>190</w:t>
            </w:r>
          </w:p>
        </w:tc>
        <w:tc>
          <w:tcPr>
            <w:tcW w:w="981" w:type="pct"/>
            <w:shd w:val="pct10" w:color="auto" w:fill="auto"/>
            <w:vAlign w:val="center"/>
          </w:tcPr>
          <w:p w:rsidR="00406827" w:rsidRPr="004E7377" w:rsidRDefault="00406827" w:rsidP="00C808BF">
            <w:pPr>
              <w:spacing w:line="240" w:lineRule="auto"/>
              <w:jc w:val="center"/>
            </w:pPr>
            <w:r w:rsidRPr="004E7377">
              <w:t>195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w:t>
            </w:r>
          </w:p>
        </w:tc>
        <w:tc>
          <w:tcPr>
            <w:tcW w:w="1060" w:type="pct"/>
            <w:vAlign w:val="center"/>
          </w:tcPr>
          <w:p w:rsidR="00406827" w:rsidRPr="004E7377" w:rsidRDefault="00406827" w:rsidP="00C808BF">
            <w:pPr>
              <w:spacing w:line="240" w:lineRule="auto"/>
              <w:jc w:val="center"/>
            </w:pPr>
            <w:r w:rsidRPr="004E7377">
              <w:t>233.57</w:t>
            </w:r>
          </w:p>
        </w:tc>
        <w:tc>
          <w:tcPr>
            <w:tcW w:w="989" w:type="pct"/>
            <w:vAlign w:val="center"/>
          </w:tcPr>
          <w:p w:rsidR="00406827" w:rsidRPr="004E7377" w:rsidRDefault="00406827" w:rsidP="00C808BF">
            <w:pPr>
              <w:spacing w:line="240" w:lineRule="auto"/>
              <w:jc w:val="center"/>
            </w:pPr>
            <w:r w:rsidRPr="004E7377">
              <w:t>223.25</w:t>
            </w:r>
          </w:p>
        </w:tc>
        <w:tc>
          <w:tcPr>
            <w:tcW w:w="981" w:type="pct"/>
            <w:vAlign w:val="center"/>
          </w:tcPr>
          <w:p w:rsidR="00406827" w:rsidRPr="004E7377" w:rsidRDefault="00406827" w:rsidP="00C808BF">
            <w:pPr>
              <w:spacing w:line="240" w:lineRule="auto"/>
              <w:jc w:val="center"/>
            </w:pPr>
            <w:r w:rsidRPr="004E7377">
              <w:t>198.05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0.32</w:t>
            </w:r>
          </w:p>
        </w:tc>
        <w:tc>
          <w:tcPr>
            <w:tcW w:w="1060" w:type="pct"/>
            <w:vAlign w:val="center"/>
          </w:tcPr>
          <w:p w:rsidR="00406827" w:rsidRPr="004E7377" w:rsidRDefault="00406827" w:rsidP="00C808BF">
            <w:pPr>
              <w:spacing w:line="240" w:lineRule="auto"/>
              <w:jc w:val="center"/>
            </w:pPr>
            <w:r w:rsidRPr="004E7377">
              <w:t>234.12</w:t>
            </w:r>
          </w:p>
        </w:tc>
        <w:tc>
          <w:tcPr>
            <w:tcW w:w="989" w:type="pct"/>
            <w:vAlign w:val="center"/>
          </w:tcPr>
          <w:p w:rsidR="00406827" w:rsidRPr="004E7377" w:rsidRDefault="00406827" w:rsidP="00C808BF">
            <w:pPr>
              <w:spacing w:line="240" w:lineRule="auto"/>
              <w:jc w:val="center"/>
            </w:pPr>
            <w:r w:rsidRPr="004E7377">
              <w:t>229.81</w:t>
            </w:r>
          </w:p>
        </w:tc>
        <w:tc>
          <w:tcPr>
            <w:tcW w:w="981" w:type="pct"/>
            <w:vAlign w:val="center"/>
          </w:tcPr>
          <w:p w:rsidR="00406827" w:rsidRPr="004E7377" w:rsidRDefault="00406827" w:rsidP="00C808BF">
            <w:pPr>
              <w:spacing w:line="240" w:lineRule="auto"/>
              <w:jc w:val="center"/>
            </w:pPr>
            <w:r w:rsidRPr="004E7377">
              <w:t>210.18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0.34</w:t>
            </w:r>
          </w:p>
        </w:tc>
        <w:tc>
          <w:tcPr>
            <w:tcW w:w="1060" w:type="pct"/>
            <w:vAlign w:val="center"/>
          </w:tcPr>
          <w:p w:rsidR="00406827" w:rsidRPr="004E7377" w:rsidRDefault="00406827" w:rsidP="00C808BF">
            <w:pPr>
              <w:spacing w:line="240" w:lineRule="auto"/>
              <w:jc w:val="center"/>
            </w:pPr>
            <w:r w:rsidRPr="004E7377">
              <w:t>235.68</w:t>
            </w:r>
          </w:p>
        </w:tc>
        <w:tc>
          <w:tcPr>
            <w:tcW w:w="989" w:type="pct"/>
            <w:vAlign w:val="center"/>
          </w:tcPr>
          <w:p w:rsidR="00406827" w:rsidRPr="004E7377" w:rsidRDefault="00406827" w:rsidP="00C808BF">
            <w:pPr>
              <w:spacing w:line="240" w:lineRule="auto"/>
              <w:jc w:val="center"/>
            </w:pPr>
            <w:r w:rsidRPr="004E7377">
              <w:t>234.45</w:t>
            </w:r>
          </w:p>
        </w:tc>
        <w:tc>
          <w:tcPr>
            <w:tcW w:w="981" w:type="pct"/>
            <w:vAlign w:val="center"/>
          </w:tcPr>
          <w:p w:rsidR="00406827" w:rsidRPr="004E7377" w:rsidRDefault="00406827" w:rsidP="00C808BF">
            <w:pPr>
              <w:spacing w:line="240" w:lineRule="auto"/>
              <w:jc w:val="center"/>
            </w:pPr>
            <w:r w:rsidRPr="004E7377">
              <w:t>220.93</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0.36</w:t>
            </w:r>
          </w:p>
        </w:tc>
        <w:tc>
          <w:tcPr>
            <w:tcW w:w="1060" w:type="pct"/>
            <w:vAlign w:val="center"/>
          </w:tcPr>
          <w:p w:rsidR="00406827" w:rsidRPr="004E7377" w:rsidRDefault="00406827" w:rsidP="00C808BF">
            <w:pPr>
              <w:spacing w:line="240" w:lineRule="auto"/>
              <w:jc w:val="center"/>
            </w:pPr>
            <w:r w:rsidRPr="004E7377">
              <w:t>235.93</w:t>
            </w:r>
          </w:p>
        </w:tc>
        <w:tc>
          <w:tcPr>
            <w:tcW w:w="989" w:type="pct"/>
            <w:vAlign w:val="center"/>
          </w:tcPr>
          <w:p w:rsidR="00406827" w:rsidRPr="004E7377" w:rsidRDefault="00406827" w:rsidP="00C808BF">
            <w:pPr>
              <w:spacing w:line="240" w:lineRule="auto"/>
              <w:jc w:val="center"/>
            </w:pPr>
            <w:r w:rsidRPr="004E7377">
              <w:t>239.84</w:t>
            </w:r>
          </w:p>
        </w:tc>
        <w:tc>
          <w:tcPr>
            <w:tcW w:w="981" w:type="pct"/>
            <w:vAlign w:val="center"/>
          </w:tcPr>
          <w:p w:rsidR="00406827" w:rsidRPr="004E7377" w:rsidRDefault="00406827" w:rsidP="00C808BF">
            <w:pPr>
              <w:spacing w:line="240" w:lineRule="auto"/>
              <w:jc w:val="center"/>
            </w:pPr>
            <w:r w:rsidRPr="004E7377">
              <w:t>228.68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0.38</w:t>
            </w:r>
          </w:p>
        </w:tc>
        <w:tc>
          <w:tcPr>
            <w:tcW w:w="1060" w:type="pct"/>
            <w:vAlign w:val="center"/>
          </w:tcPr>
          <w:p w:rsidR="00406827" w:rsidRPr="004E7377" w:rsidRDefault="00406827" w:rsidP="00C808BF">
            <w:pPr>
              <w:spacing w:line="240" w:lineRule="auto"/>
              <w:jc w:val="center"/>
            </w:pPr>
            <w:r w:rsidRPr="004E7377">
              <w:t>235.30</w:t>
            </w:r>
          </w:p>
        </w:tc>
        <w:tc>
          <w:tcPr>
            <w:tcW w:w="989" w:type="pct"/>
            <w:vAlign w:val="center"/>
          </w:tcPr>
          <w:p w:rsidR="00406827" w:rsidRPr="004E7377" w:rsidRDefault="00406827" w:rsidP="00C808BF">
            <w:pPr>
              <w:spacing w:line="240" w:lineRule="auto"/>
              <w:jc w:val="center"/>
            </w:pPr>
            <w:r w:rsidRPr="004E7377">
              <w:t>241.66</w:t>
            </w:r>
          </w:p>
        </w:tc>
        <w:tc>
          <w:tcPr>
            <w:tcW w:w="981" w:type="pct"/>
            <w:vAlign w:val="center"/>
          </w:tcPr>
          <w:p w:rsidR="00406827" w:rsidRPr="004E7377" w:rsidRDefault="00406827" w:rsidP="00C808BF">
            <w:pPr>
              <w:spacing w:line="240" w:lineRule="auto"/>
              <w:jc w:val="center"/>
            </w:pPr>
            <w:r w:rsidRPr="004E7377">
              <w:t>233.67</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w:t>
            </w:r>
          </w:p>
        </w:tc>
        <w:tc>
          <w:tcPr>
            <w:tcW w:w="1060" w:type="pct"/>
            <w:vAlign w:val="center"/>
          </w:tcPr>
          <w:p w:rsidR="00406827" w:rsidRPr="004E7377" w:rsidRDefault="00406827" w:rsidP="00C808BF">
            <w:pPr>
              <w:spacing w:line="240" w:lineRule="auto"/>
              <w:jc w:val="center"/>
            </w:pPr>
            <w:r w:rsidRPr="004E7377">
              <w:t>234.25</w:t>
            </w:r>
          </w:p>
        </w:tc>
        <w:tc>
          <w:tcPr>
            <w:tcW w:w="989" w:type="pct"/>
            <w:vAlign w:val="center"/>
          </w:tcPr>
          <w:p w:rsidR="00406827" w:rsidRPr="004E7377" w:rsidRDefault="00406827" w:rsidP="00C808BF">
            <w:pPr>
              <w:spacing w:line="240" w:lineRule="auto"/>
              <w:jc w:val="center"/>
              <w:rPr>
                <w:b/>
              </w:rPr>
            </w:pPr>
            <w:r w:rsidRPr="004E7377">
              <w:rPr>
                <w:b/>
              </w:rPr>
              <w:t>242.23</w:t>
            </w:r>
          </w:p>
        </w:tc>
        <w:tc>
          <w:tcPr>
            <w:tcW w:w="981" w:type="pct"/>
            <w:vAlign w:val="center"/>
          </w:tcPr>
          <w:p w:rsidR="00406827" w:rsidRPr="004E7377" w:rsidRDefault="00406827" w:rsidP="00C808BF">
            <w:pPr>
              <w:spacing w:line="240" w:lineRule="auto"/>
              <w:jc w:val="center"/>
            </w:pPr>
            <w:r w:rsidRPr="004E7377">
              <w:t>237.89</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0.42</w:t>
            </w:r>
          </w:p>
        </w:tc>
        <w:tc>
          <w:tcPr>
            <w:tcW w:w="1060" w:type="pct"/>
            <w:vAlign w:val="center"/>
          </w:tcPr>
          <w:p w:rsidR="00406827" w:rsidRPr="004E7377" w:rsidRDefault="00406827" w:rsidP="00C808BF">
            <w:pPr>
              <w:spacing w:line="240" w:lineRule="auto"/>
              <w:jc w:val="center"/>
            </w:pPr>
            <w:r w:rsidRPr="004E7377">
              <w:t>233.51</w:t>
            </w:r>
          </w:p>
        </w:tc>
        <w:tc>
          <w:tcPr>
            <w:tcW w:w="989" w:type="pct"/>
            <w:vAlign w:val="center"/>
          </w:tcPr>
          <w:p w:rsidR="00406827" w:rsidRPr="004E7377" w:rsidRDefault="00406827" w:rsidP="00C808BF">
            <w:pPr>
              <w:spacing w:line="240" w:lineRule="auto"/>
              <w:jc w:val="center"/>
            </w:pPr>
            <w:r w:rsidRPr="004E7377">
              <w:t>240.39</w:t>
            </w:r>
          </w:p>
        </w:tc>
        <w:tc>
          <w:tcPr>
            <w:tcW w:w="981" w:type="pct"/>
            <w:vAlign w:val="center"/>
          </w:tcPr>
          <w:p w:rsidR="00406827" w:rsidRPr="004E7377" w:rsidRDefault="00406827" w:rsidP="00C808BF">
            <w:pPr>
              <w:spacing w:line="240" w:lineRule="auto"/>
              <w:jc w:val="center"/>
            </w:pPr>
            <w:r w:rsidRPr="004E7377">
              <w:t>239.94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0.44</w:t>
            </w:r>
          </w:p>
        </w:tc>
        <w:tc>
          <w:tcPr>
            <w:tcW w:w="1060" w:type="pct"/>
            <w:vAlign w:val="center"/>
          </w:tcPr>
          <w:p w:rsidR="00406827" w:rsidRPr="004E7377" w:rsidRDefault="00406827" w:rsidP="00C808BF">
            <w:pPr>
              <w:spacing w:line="240" w:lineRule="auto"/>
              <w:jc w:val="center"/>
            </w:pPr>
            <w:r w:rsidRPr="004E7377">
              <w:t>230.98</w:t>
            </w:r>
          </w:p>
        </w:tc>
        <w:tc>
          <w:tcPr>
            <w:tcW w:w="989" w:type="pct"/>
            <w:vAlign w:val="center"/>
          </w:tcPr>
          <w:p w:rsidR="00406827" w:rsidRPr="004E7377" w:rsidRDefault="00406827" w:rsidP="00C808BF">
            <w:pPr>
              <w:spacing w:line="240" w:lineRule="auto"/>
              <w:jc w:val="center"/>
            </w:pPr>
            <w:r w:rsidRPr="004E7377">
              <w:t>238.27</w:t>
            </w:r>
          </w:p>
        </w:tc>
        <w:tc>
          <w:tcPr>
            <w:tcW w:w="981" w:type="pct"/>
            <w:vAlign w:val="center"/>
          </w:tcPr>
          <w:p w:rsidR="00406827" w:rsidRPr="004E7377" w:rsidRDefault="00406827" w:rsidP="00C808BF">
            <w:pPr>
              <w:spacing w:line="240" w:lineRule="auto"/>
              <w:jc w:val="center"/>
            </w:pPr>
            <w:r w:rsidRPr="004E7377">
              <w:t>239.94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0.46</w:t>
            </w:r>
          </w:p>
        </w:tc>
        <w:tc>
          <w:tcPr>
            <w:tcW w:w="1060" w:type="pct"/>
            <w:vAlign w:val="center"/>
          </w:tcPr>
          <w:p w:rsidR="00406827" w:rsidRPr="004E7377" w:rsidRDefault="00406827" w:rsidP="00C808BF">
            <w:pPr>
              <w:spacing w:line="240" w:lineRule="auto"/>
              <w:jc w:val="center"/>
            </w:pPr>
            <w:r w:rsidRPr="004E7377">
              <w:t>226.86</w:t>
            </w:r>
          </w:p>
        </w:tc>
        <w:tc>
          <w:tcPr>
            <w:tcW w:w="989" w:type="pct"/>
            <w:vAlign w:val="center"/>
          </w:tcPr>
          <w:p w:rsidR="00406827" w:rsidRPr="004E7377" w:rsidRDefault="00406827" w:rsidP="00C808BF">
            <w:pPr>
              <w:spacing w:line="240" w:lineRule="auto"/>
              <w:jc w:val="center"/>
            </w:pPr>
            <w:r w:rsidRPr="004E7377">
              <w:t>234.81</w:t>
            </w:r>
          </w:p>
        </w:tc>
        <w:tc>
          <w:tcPr>
            <w:tcW w:w="981" w:type="pct"/>
            <w:vAlign w:val="center"/>
          </w:tcPr>
          <w:p w:rsidR="00406827" w:rsidRPr="004E7377" w:rsidRDefault="00406827" w:rsidP="00C808BF">
            <w:pPr>
              <w:spacing w:line="240" w:lineRule="auto"/>
              <w:jc w:val="center"/>
            </w:pPr>
            <w:r w:rsidRPr="004E7377">
              <w:t>238.34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0.48</w:t>
            </w:r>
          </w:p>
        </w:tc>
        <w:tc>
          <w:tcPr>
            <w:tcW w:w="1060" w:type="pct"/>
            <w:vAlign w:val="center"/>
          </w:tcPr>
          <w:p w:rsidR="00406827" w:rsidRPr="004E7377" w:rsidRDefault="00406827" w:rsidP="00C808BF">
            <w:pPr>
              <w:spacing w:line="240" w:lineRule="auto"/>
              <w:jc w:val="center"/>
            </w:pPr>
            <w:r w:rsidRPr="004E7377">
              <w:t>221.83</w:t>
            </w:r>
          </w:p>
        </w:tc>
        <w:tc>
          <w:tcPr>
            <w:tcW w:w="989" w:type="pct"/>
            <w:vAlign w:val="center"/>
          </w:tcPr>
          <w:p w:rsidR="00406827" w:rsidRPr="004E7377" w:rsidRDefault="00406827" w:rsidP="00C808BF">
            <w:pPr>
              <w:spacing w:line="240" w:lineRule="auto"/>
              <w:jc w:val="center"/>
            </w:pPr>
            <w:r w:rsidRPr="004E7377">
              <w:t>230.01</w:t>
            </w:r>
          </w:p>
        </w:tc>
        <w:tc>
          <w:tcPr>
            <w:tcW w:w="981" w:type="pct"/>
            <w:vAlign w:val="center"/>
          </w:tcPr>
          <w:p w:rsidR="00406827" w:rsidRPr="004E7377" w:rsidRDefault="00406827" w:rsidP="00C808BF">
            <w:pPr>
              <w:spacing w:line="240" w:lineRule="auto"/>
              <w:jc w:val="center"/>
            </w:pPr>
            <w:r w:rsidRPr="004E7377">
              <w:t>235.25</w:t>
            </w:r>
          </w:p>
        </w:tc>
      </w:tr>
      <w:tr w:rsidR="00DB6C37" w:rsidRPr="004E7377" w:rsidTr="00C808BF">
        <w:tc>
          <w:tcPr>
            <w:tcW w:w="985" w:type="pct"/>
            <w:vMerge/>
            <w:tcBorders>
              <w:bottom w:val="single" w:sz="4" w:space="0" w:color="auto"/>
            </w:tcBorders>
            <w:shd w:val="pct10" w:color="auto" w:fill="auto"/>
            <w:vAlign w:val="center"/>
          </w:tcPr>
          <w:p w:rsidR="00406827" w:rsidRPr="004E7377" w:rsidRDefault="00406827" w:rsidP="00C808BF">
            <w:pPr>
              <w:spacing w:line="240" w:lineRule="auto"/>
            </w:pPr>
          </w:p>
        </w:tc>
        <w:tc>
          <w:tcPr>
            <w:tcW w:w="985" w:type="pct"/>
            <w:tcBorders>
              <w:bottom w:val="single" w:sz="4" w:space="0" w:color="auto"/>
            </w:tcBorders>
            <w:shd w:val="pct10" w:color="auto" w:fill="auto"/>
            <w:vAlign w:val="center"/>
          </w:tcPr>
          <w:p w:rsidR="00406827" w:rsidRPr="004E7377" w:rsidRDefault="00406827" w:rsidP="00C808BF">
            <w:pPr>
              <w:spacing w:line="240" w:lineRule="auto"/>
            </w:pPr>
            <w:r w:rsidRPr="004E7377">
              <w:t>0.5</w:t>
            </w:r>
          </w:p>
        </w:tc>
        <w:tc>
          <w:tcPr>
            <w:tcW w:w="1060" w:type="pct"/>
            <w:tcBorders>
              <w:bottom w:val="single" w:sz="4" w:space="0" w:color="auto"/>
            </w:tcBorders>
            <w:vAlign w:val="center"/>
          </w:tcPr>
          <w:p w:rsidR="00406827" w:rsidRPr="004E7377" w:rsidRDefault="00406827" w:rsidP="00C808BF">
            <w:pPr>
              <w:spacing w:line="240" w:lineRule="auto"/>
              <w:jc w:val="center"/>
            </w:pPr>
            <w:r w:rsidRPr="004E7377">
              <w:t>216.15</w:t>
            </w:r>
          </w:p>
        </w:tc>
        <w:tc>
          <w:tcPr>
            <w:tcW w:w="989" w:type="pct"/>
            <w:tcBorders>
              <w:bottom w:val="single" w:sz="4" w:space="0" w:color="auto"/>
            </w:tcBorders>
            <w:vAlign w:val="center"/>
          </w:tcPr>
          <w:p w:rsidR="00406827" w:rsidRPr="004E7377" w:rsidRDefault="00406827" w:rsidP="00C808BF">
            <w:pPr>
              <w:spacing w:line="240" w:lineRule="auto"/>
              <w:jc w:val="center"/>
            </w:pPr>
            <w:r w:rsidRPr="004E7377">
              <w:t>224.31</w:t>
            </w:r>
          </w:p>
        </w:tc>
        <w:tc>
          <w:tcPr>
            <w:tcW w:w="981" w:type="pct"/>
            <w:tcBorders>
              <w:bottom w:val="single" w:sz="4" w:space="0" w:color="auto"/>
            </w:tcBorders>
            <w:vAlign w:val="center"/>
          </w:tcPr>
          <w:p w:rsidR="00406827" w:rsidRPr="004E7377" w:rsidRDefault="00406827" w:rsidP="00C808BF">
            <w:pPr>
              <w:spacing w:line="240" w:lineRule="auto"/>
              <w:jc w:val="center"/>
            </w:pPr>
            <w:r w:rsidRPr="004E7377">
              <w:t>230.58</w:t>
            </w:r>
          </w:p>
        </w:tc>
      </w:tr>
      <w:tr w:rsidR="00DB6C37" w:rsidRPr="004E7377" w:rsidTr="00C808BF">
        <w:tc>
          <w:tcPr>
            <w:tcW w:w="985" w:type="pct"/>
            <w:vMerge w:val="restart"/>
            <w:shd w:val="pct10" w:color="auto" w:fill="auto"/>
            <w:vAlign w:val="center"/>
          </w:tcPr>
          <w:p w:rsidR="00406827" w:rsidRPr="004E7377" w:rsidRDefault="00406827" w:rsidP="00C808BF">
            <w:pPr>
              <w:spacing w:line="240" w:lineRule="auto"/>
            </w:pPr>
            <w:r w:rsidRPr="004E7377">
              <w:t>72</w:t>
            </w:r>
          </w:p>
        </w:tc>
        <w:tc>
          <w:tcPr>
            <w:tcW w:w="985" w:type="pct"/>
            <w:vMerge w:val="restart"/>
            <w:shd w:val="pct10" w:color="auto" w:fill="auto"/>
            <w:vAlign w:val="center"/>
          </w:tcPr>
          <w:p w:rsidR="00406827" w:rsidRPr="004E7377" w:rsidRDefault="00406827" w:rsidP="00C808BF">
            <w:pPr>
              <w:spacing w:line="240" w:lineRule="auto"/>
            </w:pPr>
            <w:r w:rsidRPr="004E7377">
              <w:t>b</w:t>
            </w:r>
            <w:r w:rsidRPr="004E7377">
              <w:rPr>
                <w:vertAlign w:val="subscript"/>
              </w:rPr>
              <w:t>t1</w:t>
            </w:r>
            <w:r w:rsidRPr="004E7377">
              <w:t>/t</w:t>
            </w:r>
            <w:r w:rsidRPr="004E7377">
              <w:rPr>
                <w:vertAlign w:val="subscript"/>
              </w:rPr>
              <w:t>1</w:t>
            </w:r>
          </w:p>
        </w:tc>
        <w:tc>
          <w:tcPr>
            <w:tcW w:w="3030" w:type="pct"/>
            <w:gridSpan w:val="3"/>
            <w:shd w:val="pct10" w:color="auto" w:fill="auto"/>
            <w:vAlign w:val="center"/>
          </w:tcPr>
          <w:p w:rsidR="00406827" w:rsidRPr="004E7377" w:rsidRDefault="00406827" w:rsidP="00C808BF">
            <w:pPr>
              <w:spacing w:line="240" w:lineRule="auto"/>
              <w:jc w:val="center"/>
            </w:pPr>
            <w:r w:rsidRPr="004E7377">
              <w:rPr>
                <w:i/>
              </w:rPr>
              <w:t>D</w:t>
            </w:r>
            <w:r w:rsidRPr="004E7377">
              <w:rPr>
                <w:i/>
                <w:vertAlign w:val="subscript"/>
              </w:rPr>
              <w:t>i</w:t>
            </w:r>
            <w:r w:rsidRPr="004E7377">
              <w:rPr>
                <w:rFonts w:hint="eastAsia"/>
                <w:vertAlign w:val="subscript"/>
              </w:rPr>
              <w:t xml:space="preserve"> </w:t>
            </w:r>
            <w:r w:rsidRPr="004E7377">
              <w:rPr>
                <w:rFonts w:hint="eastAsia"/>
              </w:rPr>
              <w:t>(mm)</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vMerge/>
            <w:shd w:val="pct10" w:color="auto" w:fill="auto"/>
            <w:vAlign w:val="center"/>
          </w:tcPr>
          <w:p w:rsidR="00406827" w:rsidRPr="004E7377" w:rsidRDefault="00406827" w:rsidP="00C808BF">
            <w:pPr>
              <w:spacing w:line="240" w:lineRule="auto"/>
            </w:pPr>
          </w:p>
        </w:tc>
        <w:tc>
          <w:tcPr>
            <w:tcW w:w="1060" w:type="pct"/>
            <w:shd w:val="pct10" w:color="auto" w:fill="auto"/>
            <w:vAlign w:val="center"/>
          </w:tcPr>
          <w:p w:rsidR="00406827" w:rsidRPr="004E7377" w:rsidRDefault="00406827" w:rsidP="00C808BF">
            <w:pPr>
              <w:spacing w:line="240" w:lineRule="auto"/>
              <w:jc w:val="center"/>
            </w:pPr>
            <w:r w:rsidRPr="004E7377">
              <w:t>190</w:t>
            </w:r>
          </w:p>
        </w:tc>
        <w:tc>
          <w:tcPr>
            <w:tcW w:w="989" w:type="pct"/>
            <w:shd w:val="pct10" w:color="auto" w:fill="auto"/>
            <w:vAlign w:val="center"/>
          </w:tcPr>
          <w:p w:rsidR="00406827" w:rsidRPr="004E7377" w:rsidRDefault="00406827" w:rsidP="00C808BF">
            <w:pPr>
              <w:spacing w:line="240" w:lineRule="auto"/>
              <w:jc w:val="center"/>
            </w:pPr>
            <w:r w:rsidRPr="004E7377">
              <w:t>195</w:t>
            </w:r>
          </w:p>
        </w:tc>
        <w:tc>
          <w:tcPr>
            <w:tcW w:w="981" w:type="pct"/>
            <w:shd w:val="pct10" w:color="auto" w:fill="auto"/>
            <w:vAlign w:val="center"/>
          </w:tcPr>
          <w:p w:rsidR="00406827" w:rsidRPr="004E7377" w:rsidRDefault="00406827" w:rsidP="00C808BF">
            <w:pPr>
              <w:spacing w:line="240" w:lineRule="auto"/>
              <w:jc w:val="center"/>
            </w:pPr>
            <w:r w:rsidRPr="004E7377">
              <w:t>200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w:t>
            </w:r>
          </w:p>
        </w:tc>
        <w:tc>
          <w:tcPr>
            <w:tcW w:w="1060" w:type="pct"/>
            <w:vAlign w:val="center"/>
          </w:tcPr>
          <w:p w:rsidR="00406827" w:rsidRPr="004E7377" w:rsidRDefault="00406827" w:rsidP="00C808BF">
            <w:pPr>
              <w:spacing w:line="240" w:lineRule="auto"/>
              <w:jc w:val="center"/>
            </w:pPr>
            <w:r w:rsidRPr="004E7377">
              <w:t>188.01</w:t>
            </w:r>
          </w:p>
        </w:tc>
        <w:tc>
          <w:tcPr>
            <w:tcW w:w="989" w:type="pct"/>
            <w:vAlign w:val="center"/>
          </w:tcPr>
          <w:p w:rsidR="00406827" w:rsidRPr="004E7377" w:rsidRDefault="00406827" w:rsidP="00C808BF">
            <w:pPr>
              <w:spacing w:line="240" w:lineRule="auto"/>
              <w:jc w:val="center"/>
            </w:pPr>
            <w:r w:rsidRPr="004E7377">
              <w:t>218.16</w:t>
            </w:r>
          </w:p>
        </w:tc>
        <w:tc>
          <w:tcPr>
            <w:tcW w:w="981" w:type="pct"/>
            <w:vAlign w:val="center"/>
          </w:tcPr>
          <w:p w:rsidR="00406827" w:rsidRPr="004E7377" w:rsidRDefault="00406827" w:rsidP="00C808BF">
            <w:pPr>
              <w:spacing w:line="240" w:lineRule="auto"/>
              <w:jc w:val="center"/>
            </w:pPr>
            <w:r w:rsidRPr="004E7377">
              <w:t>193.50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0.32</w:t>
            </w:r>
          </w:p>
        </w:tc>
        <w:tc>
          <w:tcPr>
            <w:tcW w:w="1060" w:type="pct"/>
            <w:vAlign w:val="center"/>
          </w:tcPr>
          <w:p w:rsidR="00406827" w:rsidRPr="004E7377" w:rsidRDefault="00406827" w:rsidP="00C808BF">
            <w:pPr>
              <w:spacing w:line="240" w:lineRule="auto"/>
              <w:jc w:val="center"/>
            </w:pPr>
            <w:r w:rsidRPr="004E7377">
              <w:t>200.53</w:t>
            </w:r>
          </w:p>
        </w:tc>
        <w:tc>
          <w:tcPr>
            <w:tcW w:w="989" w:type="pct"/>
            <w:vAlign w:val="center"/>
          </w:tcPr>
          <w:p w:rsidR="00406827" w:rsidRPr="004E7377" w:rsidRDefault="00406827" w:rsidP="00C808BF">
            <w:pPr>
              <w:spacing w:line="240" w:lineRule="auto"/>
              <w:jc w:val="center"/>
            </w:pPr>
            <w:r w:rsidRPr="004E7377">
              <w:t>224.79</w:t>
            </w:r>
          </w:p>
        </w:tc>
        <w:tc>
          <w:tcPr>
            <w:tcW w:w="981" w:type="pct"/>
            <w:vAlign w:val="center"/>
          </w:tcPr>
          <w:p w:rsidR="00406827" w:rsidRPr="004E7377" w:rsidRDefault="00406827" w:rsidP="00C808BF">
            <w:pPr>
              <w:spacing w:line="240" w:lineRule="auto"/>
              <w:jc w:val="center"/>
            </w:pPr>
            <w:r w:rsidRPr="004E7377">
              <w:t>203.23</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0.34</w:t>
            </w:r>
          </w:p>
        </w:tc>
        <w:tc>
          <w:tcPr>
            <w:tcW w:w="1060" w:type="pct"/>
            <w:vAlign w:val="center"/>
          </w:tcPr>
          <w:p w:rsidR="00406827" w:rsidRPr="004E7377" w:rsidRDefault="00406827" w:rsidP="00C808BF">
            <w:pPr>
              <w:spacing w:line="240" w:lineRule="auto"/>
              <w:jc w:val="center"/>
            </w:pPr>
            <w:r w:rsidRPr="004E7377">
              <w:t>211.76</w:t>
            </w:r>
          </w:p>
        </w:tc>
        <w:tc>
          <w:tcPr>
            <w:tcW w:w="989" w:type="pct"/>
            <w:vAlign w:val="center"/>
          </w:tcPr>
          <w:p w:rsidR="00406827" w:rsidRPr="004E7377" w:rsidRDefault="00406827" w:rsidP="00C808BF">
            <w:pPr>
              <w:spacing w:line="240" w:lineRule="auto"/>
              <w:jc w:val="center"/>
            </w:pPr>
            <w:r w:rsidRPr="004E7377">
              <w:t>228.88</w:t>
            </w:r>
          </w:p>
        </w:tc>
        <w:tc>
          <w:tcPr>
            <w:tcW w:w="981" w:type="pct"/>
            <w:vAlign w:val="center"/>
          </w:tcPr>
          <w:p w:rsidR="00406827" w:rsidRPr="004E7377" w:rsidRDefault="00406827" w:rsidP="00C808BF">
            <w:pPr>
              <w:spacing w:line="240" w:lineRule="auto"/>
              <w:jc w:val="center"/>
            </w:pPr>
            <w:r w:rsidRPr="004E7377">
              <w:t>211.38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0.36</w:t>
            </w:r>
          </w:p>
        </w:tc>
        <w:tc>
          <w:tcPr>
            <w:tcW w:w="1060" w:type="pct"/>
            <w:vAlign w:val="center"/>
          </w:tcPr>
          <w:p w:rsidR="00406827" w:rsidRPr="004E7377" w:rsidRDefault="00406827" w:rsidP="00C808BF">
            <w:pPr>
              <w:spacing w:line="240" w:lineRule="auto"/>
              <w:jc w:val="center"/>
            </w:pPr>
            <w:r w:rsidRPr="004E7377">
              <w:t>220.09</w:t>
            </w:r>
          </w:p>
        </w:tc>
        <w:tc>
          <w:tcPr>
            <w:tcW w:w="989" w:type="pct"/>
            <w:vAlign w:val="center"/>
          </w:tcPr>
          <w:p w:rsidR="00406827" w:rsidRPr="004E7377" w:rsidRDefault="00406827" w:rsidP="00C808BF">
            <w:pPr>
              <w:spacing w:line="240" w:lineRule="auto"/>
              <w:jc w:val="center"/>
            </w:pPr>
            <w:r w:rsidRPr="004E7377">
              <w:t>232.28</w:t>
            </w:r>
          </w:p>
        </w:tc>
        <w:tc>
          <w:tcPr>
            <w:tcW w:w="981" w:type="pct"/>
            <w:vAlign w:val="center"/>
          </w:tcPr>
          <w:p w:rsidR="00406827" w:rsidRPr="004E7377" w:rsidRDefault="00406827" w:rsidP="00C808BF">
            <w:pPr>
              <w:spacing w:line="240" w:lineRule="auto"/>
              <w:jc w:val="center"/>
            </w:pPr>
            <w:r w:rsidRPr="004E7377">
              <w:t>220.65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0.38</w:t>
            </w:r>
          </w:p>
        </w:tc>
        <w:tc>
          <w:tcPr>
            <w:tcW w:w="1060" w:type="pct"/>
            <w:vAlign w:val="center"/>
          </w:tcPr>
          <w:p w:rsidR="00406827" w:rsidRPr="004E7377" w:rsidRDefault="00406827" w:rsidP="00C808BF">
            <w:pPr>
              <w:spacing w:line="240" w:lineRule="auto"/>
              <w:jc w:val="center"/>
            </w:pPr>
            <w:r w:rsidRPr="004E7377">
              <w:t>225.22</w:t>
            </w:r>
          </w:p>
        </w:tc>
        <w:tc>
          <w:tcPr>
            <w:tcW w:w="989" w:type="pct"/>
            <w:vAlign w:val="center"/>
          </w:tcPr>
          <w:p w:rsidR="00406827" w:rsidRPr="004E7377" w:rsidRDefault="00406827" w:rsidP="00C808BF">
            <w:pPr>
              <w:spacing w:line="240" w:lineRule="auto"/>
              <w:jc w:val="center"/>
              <w:rPr>
                <w:b/>
              </w:rPr>
            </w:pPr>
            <w:r w:rsidRPr="004E7377">
              <w:rPr>
                <w:b/>
              </w:rPr>
              <w:t>233.95</w:t>
            </w:r>
          </w:p>
        </w:tc>
        <w:tc>
          <w:tcPr>
            <w:tcW w:w="981" w:type="pct"/>
            <w:vAlign w:val="center"/>
          </w:tcPr>
          <w:p w:rsidR="00406827" w:rsidRPr="004E7377" w:rsidRDefault="00406827" w:rsidP="00C808BF">
            <w:pPr>
              <w:spacing w:line="240" w:lineRule="auto"/>
              <w:jc w:val="center"/>
            </w:pPr>
            <w:r w:rsidRPr="004E7377">
              <w:t>226.45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w:t>
            </w:r>
          </w:p>
        </w:tc>
        <w:tc>
          <w:tcPr>
            <w:tcW w:w="1060" w:type="pct"/>
            <w:vAlign w:val="center"/>
          </w:tcPr>
          <w:p w:rsidR="00406827" w:rsidRPr="004E7377" w:rsidRDefault="00406827" w:rsidP="00C808BF">
            <w:pPr>
              <w:spacing w:line="240" w:lineRule="auto"/>
              <w:jc w:val="center"/>
            </w:pPr>
            <w:r w:rsidRPr="004E7377">
              <w:t>228.72</w:t>
            </w:r>
          </w:p>
        </w:tc>
        <w:tc>
          <w:tcPr>
            <w:tcW w:w="989" w:type="pct"/>
            <w:vAlign w:val="center"/>
          </w:tcPr>
          <w:p w:rsidR="00406827" w:rsidRPr="004E7377" w:rsidRDefault="00406827" w:rsidP="00C808BF">
            <w:pPr>
              <w:spacing w:line="240" w:lineRule="auto"/>
              <w:jc w:val="center"/>
            </w:pPr>
            <w:r w:rsidRPr="004E7377">
              <w:t>233.79</w:t>
            </w:r>
          </w:p>
        </w:tc>
        <w:tc>
          <w:tcPr>
            <w:tcW w:w="981" w:type="pct"/>
            <w:vAlign w:val="center"/>
          </w:tcPr>
          <w:p w:rsidR="00406827" w:rsidRPr="004E7377" w:rsidRDefault="00406827" w:rsidP="00C808BF">
            <w:pPr>
              <w:spacing w:line="240" w:lineRule="auto"/>
              <w:jc w:val="center"/>
            </w:pPr>
            <w:r w:rsidRPr="004E7377">
              <w:t>228.94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0.42</w:t>
            </w:r>
          </w:p>
        </w:tc>
        <w:tc>
          <w:tcPr>
            <w:tcW w:w="1060" w:type="pct"/>
            <w:vAlign w:val="center"/>
          </w:tcPr>
          <w:p w:rsidR="00406827" w:rsidRPr="004E7377" w:rsidRDefault="00406827" w:rsidP="00C808BF">
            <w:pPr>
              <w:spacing w:line="240" w:lineRule="auto"/>
              <w:jc w:val="center"/>
            </w:pPr>
            <w:r w:rsidRPr="004E7377">
              <w:t>230.90</w:t>
            </w:r>
          </w:p>
        </w:tc>
        <w:tc>
          <w:tcPr>
            <w:tcW w:w="989" w:type="pct"/>
            <w:vAlign w:val="center"/>
          </w:tcPr>
          <w:p w:rsidR="00406827" w:rsidRPr="004E7377" w:rsidRDefault="00406827" w:rsidP="00C808BF">
            <w:pPr>
              <w:spacing w:line="240" w:lineRule="auto"/>
              <w:jc w:val="center"/>
            </w:pPr>
            <w:r w:rsidRPr="004E7377">
              <w:t>232.00</w:t>
            </w:r>
          </w:p>
        </w:tc>
        <w:tc>
          <w:tcPr>
            <w:tcW w:w="981" w:type="pct"/>
            <w:vAlign w:val="center"/>
          </w:tcPr>
          <w:p w:rsidR="00406827" w:rsidRPr="004E7377" w:rsidRDefault="00406827" w:rsidP="00C808BF">
            <w:pPr>
              <w:spacing w:line="240" w:lineRule="auto"/>
              <w:jc w:val="center"/>
            </w:pPr>
            <w:r w:rsidRPr="004E7377">
              <w:t>229.70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0.44</w:t>
            </w:r>
          </w:p>
        </w:tc>
        <w:tc>
          <w:tcPr>
            <w:tcW w:w="1060" w:type="pct"/>
            <w:vAlign w:val="center"/>
          </w:tcPr>
          <w:p w:rsidR="00406827" w:rsidRPr="004E7377" w:rsidRDefault="00406827" w:rsidP="00C808BF">
            <w:pPr>
              <w:spacing w:line="240" w:lineRule="auto"/>
              <w:jc w:val="center"/>
            </w:pPr>
            <w:r w:rsidRPr="004E7377">
              <w:t>231.81</w:t>
            </w:r>
          </w:p>
        </w:tc>
        <w:tc>
          <w:tcPr>
            <w:tcW w:w="989" w:type="pct"/>
            <w:vAlign w:val="center"/>
          </w:tcPr>
          <w:p w:rsidR="00406827" w:rsidRPr="004E7377" w:rsidRDefault="00406827" w:rsidP="00C808BF">
            <w:pPr>
              <w:spacing w:line="240" w:lineRule="auto"/>
              <w:jc w:val="center"/>
            </w:pPr>
            <w:r w:rsidRPr="004E7377">
              <w:t>229.00</w:t>
            </w:r>
          </w:p>
        </w:tc>
        <w:tc>
          <w:tcPr>
            <w:tcW w:w="981" w:type="pct"/>
            <w:vAlign w:val="center"/>
          </w:tcPr>
          <w:p w:rsidR="00406827" w:rsidRPr="004E7377" w:rsidRDefault="00406827" w:rsidP="00C808BF">
            <w:pPr>
              <w:spacing w:line="240" w:lineRule="auto"/>
              <w:jc w:val="center"/>
            </w:pPr>
            <w:r w:rsidRPr="004E7377">
              <w:t>228.96</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0.46</w:t>
            </w:r>
          </w:p>
        </w:tc>
        <w:tc>
          <w:tcPr>
            <w:tcW w:w="1060" w:type="pct"/>
            <w:vAlign w:val="center"/>
          </w:tcPr>
          <w:p w:rsidR="00406827" w:rsidRPr="004E7377" w:rsidRDefault="00406827" w:rsidP="00C808BF">
            <w:pPr>
              <w:spacing w:line="240" w:lineRule="auto"/>
              <w:jc w:val="center"/>
            </w:pPr>
            <w:r w:rsidRPr="004E7377">
              <w:t>231.73</w:t>
            </w:r>
          </w:p>
        </w:tc>
        <w:tc>
          <w:tcPr>
            <w:tcW w:w="989" w:type="pct"/>
            <w:vAlign w:val="center"/>
          </w:tcPr>
          <w:p w:rsidR="00406827" w:rsidRPr="004E7377" w:rsidRDefault="00406827" w:rsidP="00C808BF">
            <w:pPr>
              <w:spacing w:line="240" w:lineRule="auto"/>
              <w:jc w:val="center"/>
            </w:pPr>
            <w:r w:rsidRPr="004E7377">
              <w:t>225.13</w:t>
            </w:r>
          </w:p>
        </w:tc>
        <w:tc>
          <w:tcPr>
            <w:tcW w:w="981" w:type="pct"/>
            <w:vAlign w:val="center"/>
          </w:tcPr>
          <w:p w:rsidR="00406827" w:rsidRPr="004E7377" w:rsidRDefault="00406827" w:rsidP="00C808BF">
            <w:pPr>
              <w:spacing w:line="240" w:lineRule="auto"/>
              <w:jc w:val="center"/>
            </w:pPr>
            <w:r w:rsidRPr="004E7377">
              <w:t>227.06</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0.48</w:t>
            </w:r>
          </w:p>
        </w:tc>
        <w:tc>
          <w:tcPr>
            <w:tcW w:w="1060" w:type="pct"/>
            <w:vAlign w:val="center"/>
          </w:tcPr>
          <w:p w:rsidR="00406827" w:rsidRPr="004E7377" w:rsidRDefault="00406827" w:rsidP="00C808BF">
            <w:pPr>
              <w:spacing w:line="240" w:lineRule="auto"/>
              <w:jc w:val="center"/>
            </w:pPr>
            <w:r w:rsidRPr="004E7377">
              <w:t>232.45</w:t>
            </w:r>
          </w:p>
        </w:tc>
        <w:tc>
          <w:tcPr>
            <w:tcW w:w="989" w:type="pct"/>
            <w:vAlign w:val="center"/>
          </w:tcPr>
          <w:p w:rsidR="00406827" w:rsidRPr="004E7377" w:rsidRDefault="00406827" w:rsidP="00C808BF">
            <w:pPr>
              <w:spacing w:line="240" w:lineRule="auto"/>
              <w:jc w:val="center"/>
            </w:pPr>
            <w:r w:rsidRPr="004E7377">
              <w:t>219.14</w:t>
            </w:r>
          </w:p>
        </w:tc>
        <w:tc>
          <w:tcPr>
            <w:tcW w:w="981" w:type="pct"/>
            <w:vAlign w:val="center"/>
          </w:tcPr>
          <w:p w:rsidR="00406827" w:rsidRPr="004E7377" w:rsidRDefault="00406827" w:rsidP="00C808BF">
            <w:pPr>
              <w:spacing w:line="240" w:lineRule="auto"/>
              <w:jc w:val="center"/>
            </w:pPr>
            <w:r w:rsidRPr="004E7377">
              <w:t>223.94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0.5</w:t>
            </w:r>
          </w:p>
        </w:tc>
        <w:tc>
          <w:tcPr>
            <w:tcW w:w="1060" w:type="pct"/>
            <w:tcBorders>
              <w:bottom w:val="single" w:sz="4" w:space="0" w:color="auto"/>
            </w:tcBorders>
            <w:vAlign w:val="center"/>
          </w:tcPr>
          <w:p w:rsidR="00406827" w:rsidRPr="004E7377" w:rsidRDefault="00406827" w:rsidP="00C808BF">
            <w:pPr>
              <w:spacing w:line="240" w:lineRule="auto"/>
              <w:jc w:val="center"/>
            </w:pPr>
            <w:r w:rsidRPr="004E7377">
              <w:t>230.76</w:t>
            </w:r>
          </w:p>
        </w:tc>
        <w:tc>
          <w:tcPr>
            <w:tcW w:w="989" w:type="pct"/>
            <w:tcBorders>
              <w:bottom w:val="single" w:sz="4" w:space="0" w:color="auto"/>
            </w:tcBorders>
            <w:vAlign w:val="center"/>
          </w:tcPr>
          <w:p w:rsidR="00406827" w:rsidRPr="004E7377" w:rsidRDefault="00406827" w:rsidP="00C808BF">
            <w:pPr>
              <w:spacing w:line="240" w:lineRule="auto"/>
              <w:jc w:val="center"/>
            </w:pPr>
            <w:r w:rsidRPr="004E7377">
              <w:t>213.93</w:t>
            </w:r>
          </w:p>
        </w:tc>
        <w:tc>
          <w:tcPr>
            <w:tcW w:w="981" w:type="pct"/>
            <w:tcBorders>
              <w:bottom w:val="single" w:sz="4" w:space="0" w:color="auto"/>
            </w:tcBorders>
            <w:vAlign w:val="center"/>
          </w:tcPr>
          <w:p w:rsidR="00406827" w:rsidRPr="004E7377" w:rsidRDefault="00406827" w:rsidP="00C808BF">
            <w:pPr>
              <w:spacing w:line="240" w:lineRule="auto"/>
              <w:jc w:val="center"/>
            </w:pPr>
            <w:r w:rsidRPr="004E7377">
              <w:t>218.34</w:t>
            </w:r>
          </w:p>
        </w:tc>
      </w:tr>
      <w:tr w:rsidR="00DB6C37" w:rsidRPr="004E7377" w:rsidTr="00C808BF">
        <w:tc>
          <w:tcPr>
            <w:tcW w:w="985" w:type="pct"/>
            <w:vMerge w:val="restart"/>
            <w:shd w:val="pct10" w:color="auto" w:fill="auto"/>
            <w:vAlign w:val="center"/>
          </w:tcPr>
          <w:p w:rsidR="00406827" w:rsidRPr="004E7377" w:rsidRDefault="00406827" w:rsidP="00C808BF">
            <w:pPr>
              <w:spacing w:line="240" w:lineRule="auto"/>
            </w:pPr>
            <w:r w:rsidRPr="004E7377">
              <w:t>64</w:t>
            </w:r>
          </w:p>
        </w:tc>
        <w:tc>
          <w:tcPr>
            <w:tcW w:w="985" w:type="pct"/>
            <w:vMerge w:val="restart"/>
            <w:shd w:val="pct10" w:color="auto" w:fill="auto"/>
            <w:vAlign w:val="center"/>
          </w:tcPr>
          <w:p w:rsidR="00406827" w:rsidRPr="004E7377" w:rsidRDefault="00406827" w:rsidP="00C808BF">
            <w:pPr>
              <w:spacing w:line="240" w:lineRule="auto"/>
            </w:pPr>
            <w:r w:rsidRPr="004E7377">
              <w:t>b</w:t>
            </w:r>
            <w:r w:rsidRPr="004E7377">
              <w:rPr>
                <w:vertAlign w:val="subscript"/>
              </w:rPr>
              <w:t>t1</w:t>
            </w:r>
            <w:r w:rsidRPr="004E7377">
              <w:t>/t</w:t>
            </w:r>
            <w:r w:rsidRPr="004E7377">
              <w:rPr>
                <w:vertAlign w:val="subscript"/>
              </w:rPr>
              <w:t>1</w:t>
            </w:r>
          </w:p>
        </w:tc>
        <w:tc>
          <w:tcPr>
            <w:tcW w:w="3030" w:type="pct"/>
            <w:gridSpan w:val="3"/>
            <w:shd w:val="pct10" w:color="auto" w:fill="auto"/>
            <w:vAlign w:val="center"/>
          </w:tcPr>
          <w:p w:rsidR="00406827" w:rsidRPr="004E7377" w:rsidRDefault="00406827" w:rsidP="00C808BF">
            <w:pPr>
              <w:spacing w:line="240" w:lineRule="auto"/>
              <w:jc w:val="center"/>
            </w:pPr>
            <w:r w:rsidRPr="004E7377">
              <w:rPr>
                <w:i/>
              </w:rPr>
              <w:t>D</w:t>
            </w:r>
            <w:r w:rsidRPr="004E7377">
              <w:rPr>
                <w:i/>
                <w:vertAlign w:val="subscript"/>
              </w:rPr>
              <w:t>i</w:t>
            </w:r>
            <w:r w:rsidRPr="004E7377">
              <w:rPr>
                <w:rFonts w:hint="eastAsia"/>
                <w:vertAlign w:val="subscript"/>
              </w:rPr>
              <w:t xml:space="preserve"> </w:t>
            </w:r>
            <w:r w:rsidRPr="004E7377">
              <w:rPr>
                <w:rFonts w:hint="eastAsia"/>
              </w:rPr>
              <w:t>(mm)</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vMerge/>
            <w:shd w:val="pct10" w:color="auto" w:fill="auto"/>
            <w:vAlign w:val="center"/>
          </w:tcPr>
          <w:p w:rsidR="00406827" w:rsidRPr="004E7377" w:rsidRDefault="00406827" w:rsidP="00C808BF">
            <w:pPr>
              <w:spacing w:line="240" w:lineRule="auto"/>
            </w:pPr>
          </w:p>
        </w:tc>
        <w:tc>
          <w:tcPr>
            <w:tcW w:w="1060" w:type="pct"/>
            <w:shd w:val="pct10" w:color="auto" w:fill="auto"/>
            <w:vAlign w:val="center"/>
          </w:tcPr>
          <w:p w:rsidR="00406827" w:rsidRPr="004E7377" w:rsidRDefault="00406827" w:rsidP="00C808BF">
            <w:pPr>
              <w:spacing w:line="240" w:lineRule="auto"/>
              <w:jc w:val="center"/>
            </w:pPr>
            <w:r w:rsidRPr="004E7377">
              <w:t>190</w:t>
            </w:r>
          </w:p>
        </w:tc>
        <w:tc>
          <w:tcPr>
            <w:tcW w:w="989" w:type="pct"/>
            <w:shd w:val="pct10" w:color="auto" w:fill="auto"/>
            <w:vAlign w:val="center"/>
          </w:tcPr>
          <w:p w:rsidR="00406827" w:rsidRPr="004E7377" w:rsidRDefault="00406827" w:rsidP="00C808BF">
            <w:pPr>
              <w:spacing w:line="240" w:lineRule="auto"/>
              <w:jc w:val="center"/>
            </w:pPr>
            <w:r w:rsidRPr="004E7377">
              <w:t>195</w:t>
            </w:r>
          </w:p>
        </w:tc>
        <w:tc>
          <w:tcPr>
            <w:tcW w:w="981" w:type="pct"/>
            <w:shd w:val="pct10" w:color="auto" w:fill="auto"/>
            <w:vAlign w:val="center"/>
          </w:tcPr>
          <w:p w:rsidR="00406827" w:rsidRPr="004E7377" w:rsidRDefault="00406827" w:rsidP="00C808BF">
            <w:pPr>
              <w:spacing w:line="240" w:lineRule="auto"/>
              <w:jc w:val="center"/>
            </w:pPr>
            <w:r w:rsidRPr="004E7377">
              <w:t>200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w:t>
            </w:r>
          </w:p>
        </w:tc>
        <w:tc>
          <w:tcPr>
            <w:tcW w:w="1060" w:type="pct"/>
            <w:vAlign w:val="center"/>
          </w:tcPr>
          <w:p w:rsidR="00406827" w:rsidRPr="004E7377" w:rsidRDefault="00406827" w:rsidP="00C808BF">
            <w:pPr>
              <w:spacing w:line="240" w:lineRule="auto"/>
              <w:jc w:val="center"/>
            </w:pPr>
            <w:r w:rsidRPr="004E7377">
              <w:t>201.97</w:t>
            </w:r>
          </w:p>
        </w:tc>
        <w:tc>
          <w:tcPr>
            <w:tcW w:w="989" w:type="pct"/>
            <w:vAlign w:val="center"/>
          </w:tcPr>
          <w:p w:rsidR="00406827" w:rsidRPr="004E7377" w:rsidRDefault="00406827" w:rsidP="00C808BF">
            <w:pPr>
              <w:spacing w:line="240" w:lineRule="auto"/>
              <w:jc w:val="center"/>
            </w:pPr>
            <w:r w:rsidRPr="004E7377">
              <w:t>182.65</w:t>
            </w:r>
          </w:p>
        </w:tc>
        <w:tc>
          <w:tcPr>
            <w:tcW w:w="981" w:type="pct"/>
            <w:vAlign w:val="center"/>
          </w:tcPr>
          <w:p w:rsidR="00406827" w:rsidRPr="004E7377" w:rsidRDefault="00406827" w:rsidP="00C808BF">
            <w:pPr>
              <w:spacing w:line="240" w:lineRule="auto"/>
              <w:jc w:val="center"/>
            </w:pPr>
            <w:r w:rsidRPr="004E7377">
              <w:t>157.56</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0.22</w:t>
            </w:r>
          </w:p>
        </w:tc>
        <w:tc>
          <w:tcPr>
            <w:tcW w:w="1060" w:type="pct"/>
            <w:vAlign w:val="center"/>
          </w:tcPr>
          <w:p w:rsidR="00406827" w:rsidRPr="004E7377" w:rsidRDefault="00406827" w:rsidP="00C808BF">
            <w:pPr>
              <w:spacing w:line="240" w:lineRule="auto"/>
              <w:jc w:val="center"/>
            </w:pPr>
            <w:r w:rsidRPr="004E7377">
              <w:t>209.33</w:t>
            </w:r>
          </w:p>
        </w:tc>
        <w:tc>
          <w:tcPr>
            <w:tcW w:w="989" w:type="pct"/>
            <w:vAlign w:val="center"/>
          </w:tcPr>
          <w:p w:rsidR="00406827" w:rsidRPr="004E7377" w:rsidRDefault="00406827" w:rsidP="00C808BF">
            <w:pPr>
              <w:spacing w:line="240" w:lineRule="auto"/>
              <w:jc w:val="center"/>
            </w:pPr>
            <w:r w:rsidRPr="004E7377">
              <w:t>192.73</w:t>
            </w:r>
          </w:p>
        </w:tc>
        <w:tc>
          <w:tcPr>
            <w:tcW w:w="981" w:type="pct"/>
            <w:vAlign w:val="center"/>
          </w:tcPr>
          <w:p w:rsidR="00406827" w:rsidRPr="004E7377" w:rsidRDefault="00406827" w:rsidP="00C808BF">
            <w:pPr>
              <w:spacing w:line="240" w:lineRule="auto"/>
              <w:jc w:val="center"/>
            </w:pPr>
            <w:r w:rsidRPr="004E7377">
              <w:t>169.84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0.24</w:t>
            </w:r>
          </w:p>
        </w:tc>
        <w:tc>
          <w:tcPr>
            <w:tcW w:w="1060" w:type="pct"/>
            <w:vAlign w:val="center"/>
          </w:tcPr>
          <w:p w:rsidR="00406827" w:rsidRPr="004E7377" w:rsidRDefault="00406827" w:rsidP="00C808BF">
            <w:pPr>
              <w:spacing w:line="240" w:lineRule="auto"/>
              <w:jc w:val="center"/>
            </w:pPr>
            <w:r w:rsidRPr="004E7377">
              <w:t>214.09</w:t>
            </w:r>
          </w:p>
        </w:tc>
        <w:tc>
          <w:tcPr>
            <w:tcW w:w="989" w:type="pct"/>
            <w:vAlign w:val="center"/>
          </w:tcPr>
          <w:p w:rsidR="00406827" w:rsidRPr="004E7377" w:rsidRDefault="00406827" w:rsidP="00C808BF">
            <w:pPr>
              <w:spacing w:line="240" w:lineRule="auto"/>
              <w:jc w:val="center"/>
            </w:pPr>
            <w:r w:rsidRPr="004E7377">
              <w:t>201.07</w:t>
            </w:r>
          </w:p>
        </w:tc>
        <w:tc>
          <w:tcPr>
            <w:tcW w:w="981" w:type="pct"/>
            <w:vAlign w:val="center"/>
          </w:tcPr>
          <w:p w:rsidR="00406827" w:rsidRPr="004E7377" w:rsidRDefault="00406827" w:rsidP="00C808BF">
            <w:pPr>
              <w:spacing w:line="240" w:lineRule="auto"/>
              <w:jc w:val="center"/>
            </w:pPr>
            <w:r w:rsidRPr="004E7377">
              <w:t>180.55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0.26</w:t>
            </w:r>
          </w:p>
        </w:tc>
        <w:tc>
          <w:tcPr>
            <w:tcW w:w="1060" w:type="pct"/>
            <w:vAlign w:val="center"/>
          </w:tcPr>
          <w:p w:rsidR="00406827" w:rsidRPr="004E7377" w:rsidRDefault="00406827" w:rsidP="00C808BF">
            <w:pPr>
              <w:spacing w:line="240" w:lineRule="auto"/>
              <w:jc w:val="center"/>
            </w:pPr>
            <w:r w:rsidRPr="004E7377">
              <w:t>216.99</w:t>
            </w:r>
          </w:p>
        </w:tc>
        <w:tc>
          <w:tcPr>
            <w:tcW w:w="989" w:type="pct"/>
            <w:vAlign w:val="center"/>
          </w:tcPr>
          <w:p w:rsidR="00406827" w:rsidRPr="004E7377" w:rsidRDefault="00406827" w:rsidP="00C808BF">
            <w:pPr>
              <w:spacing w:line="240" w:lineRule="auto"/>
              <w:jc w:val="center"/>
            </w:pPr>
            <w:r w:rsidRPr="004E7377">
              <w:t>207.70</w:t>
            </w:r>
          </w:p>
        </w:tc>
        <w:tc>
          <w:tcPr>
            <w:tcW w:w="981" w:type="pct"/>
            <w:vAlign w:val="center"/>
          </w:tcPr>
          <w:p w:rsidR="00406827" w:rsidRPr="004E7377" w:rsidRDefault="00406827" w:rsidP="00C808BF">
            <w:pPr>
              <w:spacing w:line="240" w:lineRule="auto"/>
              <w:jc w:val="center"/>
            </w:pPr>
            <w:r w:rsidRPr="004E7377">
              <w:t>189.81</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0.28</w:t>
            </w:r>
          </w:p>
        </w:tc>
        <w:tc>
          <w:tcPr>
            <w:tcW w:w="1060" w:type="pct"/>
            <w:vAlign w:val="center"/>
          </w:tcPr>
          <w:p w:rsidR="00406827" w:rsidRPr="004E7377" w:rsidRDefault="00406827" w:rsidP="00C808BF">
            <w:pPr>
              <w:spacing w:line="240" w:lineRule="auto"/>
              <w:jc w:val="center"/>
            </w:pPr>
            <w:r w:rsidRPr="004E7377">
              <w:t>218.49</w:t>
            </w:r>
          </w:p>
        </w:tc>
        <w:tc>
          <w:tcPr>
            <w:tcW w:w="989" w:type="pct"/>
            <w:vAlign w:val="center"/>
          </w:tcPr>
          <w:p w:rsidR="00406827" w:rsidRPr="004E7377" w:rsidRDefault="00406827" w:rsidP="00C808BF">
            <w:pPr>
              <w:spacing w:line="240" w:lineRule="auto"/>
              <w:jc w:val="center"/>
            </w:pPr>
            <w:r w:rsidRPr="004E7377">
              <w:t>213.64</w:t>
            </w:r>
          </w:p>
        </w:tc>
        <w:tc>
          <w:tcPr>
            <w:tcW w:w="981" w:type="pct"/>
            <w:vAlign w:val="center"/>
          </w:tcPr>
          <w:p w:rsidR="00406827" w:rsidRPr="004E7377" w:rsidRDefault="00406827" w:rsidP="00C808BF">
            <w:pPr>
              <w:spacing w:line="240" w:lineRule="auto"/>
              <w:jc w:val="center"/>
            </w:pPr>
            <w:r w:rsidRPr="004E7377">
              <w:t>197.78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w:t>
            </w:r>
          </w:p>
        </w:tc>
        <w:tc>
          <w:tcPr>
            <w:tcW w:w="1060" w:type="pct"/>
            <w:vAlign w:val="center"/>
          </w:tcPr>
          <w:p w:rsidR="00406827" w:rsidRPr="004E7377" w:rsidRDefault="00406827" w:rsidP="00C808BF">
            <w:pPr>
              <w:spacing w:line="240" w:lineRule="auto"/>
              <w:jc w:val="center"/>
            </w:pPr>
            <w:r w:rsidRPr="004E7377">
              <w:t>218.96</w:t>
            </w:r>
          </w:p>
        </w:tc>
        <w:tc>
          <w:tcPr>
            <w:tcW w:w="989" w:type="pct"/>
            <w:vAlign w:val="center"/>
          </w:tcPr>
          <w:p w:rsidR="00406827" w:rsidRPr="004E7377" w:rsidRDefault="00406827" w:rsidP="00C808BF">
            <w:pPr>
              <w:spacing w:line="240" w:lineRule="auto"/>
              <w:jc w:val="center"/>
            </w:pPr>
            <w:r w:rsidRPr="004E7377">
              <w:t>217.27</w:t>
            </w:r>
          </w:p>
        </w:tc>
        <w:tc>
          <w:tcPr>
            <w:tcW w:w="981" w:type="pct"/>
            <w:vAlign w:val="center"/>
          </w:tcPr>
          <w:p w:rsidR="00406827" w:rsidRPr="004E7377" w:rsidRDefault="00406827" w:rsidP="00C808BF">
            <w:pPr>
              <w:spacing w:line="240" w:lineRule="auto"/>
              <w:jc w:val="center"/>
            </w:pPr>
            <w:r w:rsidRPr="004E7377">
              <w:t>204.49</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0.32</w:t>
            </w:r>
          </w:p>
        </w:tc>
        <w:tc>
          <w:tcPr>
            <w:tcW w:w="1060" w:type="pct"/>
            <w:vAlign w:val="center"/>
          </w:tcPr>
          <w:p w:rsidR="00406827" w:rsidRPr="004E7377" w:rsidRDefault="00406827" w:rsidP="00C808BF">
            <w:pPr>
              <w:spacing w:line="240" w:lineRule="auto"/>
              <w:jc w:val="center"/>
            </w:pPr>
            <w:r w:rsidRPr="004E7377">
              <w:t>218.70</w:t>
            </w:r>
          </w:p>
        </w:tc>
        <w:tc>
          <w:tcPr>
            <w:tcW w:w="989" w:type="pct"/>
            <w:vAlign w:val="center"/>
          </w:tcPr>
          <w:p w:rsidR="00406827" w:rsidRPr="004E7377" w:rsidRDefault="00406827" w:rsidP="00C808BF">
            <w:pPr>
              <w:spacing w:line="240" w:lineRule="auto"/>
              <w:jc w:val="center"/>
            </w:pPr>
            <w:r w:rsidRPr="004E7377">
              <w:t>220.84</w:t>
            </w:r>
          </w:p>
        </w:tc>
        <w:tc>
          <w:tcPr>
            <w:tcW w:w="981" w:type="pct"/>
            <w:vAlign w:val="center"/>
          </w:tcPr>
          <w:p w:rsidR="00406827" w:rsidRPr="004E7377" w:rsidRDefault="00406827" w:rsidP="00C808BF">
            <w:pPr>
              <w:spacing w:line="240" w:lineRule="auto"/>
              <w:jc w:val="center"/>
            </w:pPr>
            <w:r w:rsidRPr="004E7377">
              <w:t>210.60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0.34</w:t>
            </w:r>
          </w:p>
        </w:tc>
        <w:tc>
          <w:tcPr>
            <w:tcW w:w="1060" w:type="pct"/>
            <w:vAlign w:val="center"/>
          </w:tcPr>
          <w:p w:rsidR="00406827" w:rsidRPr="004E7377" w:rsidRDefault="00406827" w:rsidP="00C808BF">
            <w:pPr>
              <w:spacing w:line="240" w:lineRule="auto"/>
              <w:jc w:val="center"/>
            </w:pPr>
            <w:r w:rsidRPr="004E7377">
              <w:t>219.63</w:t>
            </w:r>
          </w:p>
        </w:tc>
        <w:tc>
          <w:tcPr>
            <w:tcW w:w="989" w:type="pct"/>
            <w:vAlign w:val="center"/>
          </w:tcPr>
          <w:p w:rsidR="00406827" w:rsidRPr="004E7377" w:rsidRDefault="00406827" w:rsidP="00C808BF">
            <w:pPr>
              <w:spacing w:line="240" w:lineRule="auto"/>
              <w:jc w:val="center"/>
              <w:rPr>
                <w:b/>
              </w:rPr>
            </w:pPr>
            <w:r w:rsidRPr="004E7377">
              <w:rPr>
                <w:b/>
              </w:rPr>
              <w:t>222.06</w:t>
            </w:r>
          </w:p>
        </w:tc>
        <w:tc>
          <w:tcPr>
            <w:tcW w:w="981" w:type="pct"/>
            <w:vAlign w:val="center"/>
          </w:tcPr>
          <w:p w:rsidR="00406827" w:rsidRPr="004E7377" w:rsidRDefault="00406827" w:rsidP="00C808BF">
            <w:pPr>
              <w:spacing w:line="240" w:lineRule="auto"/>
              <w:jc w:val="center"/>
            </w:pPr>
            <w:r w:rsidRPr="004E7377">
              <w:t>216.13</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0.36</w:t>
            </w:r>
          </w:p>
        </w:tc>
        <w:tc>
          <w:tcPr>
            <w:tcW w:w="1060" w:type="pct"/>
            <w:vAlign w:val="center"/>
          </w:tcPr>
          <w:p w:rsidR="00406827" w:rsidRPr="004E7377" w:rsidRDefault="00406827" w:rsidP="00C808BF">
            <w:pPr>
              <w:spacing w:line="240" w:lineRule="auto"/>
              <w:jc w:val="center"/>
            </w:pPr>
            <w:r w:rsidRPr="004E7377">
              <w:t>216.92</w:t>
            </w:r>
          </w:p>
        </w:tc>
        <w:tc>
          <w:tcPr>
            <w:tcW w:w="989" w:type="pct"/>
            <w:vAlign w:val="center"/>
          </w:tcPr>
          <w:p w:rsidR="00406827" w:rsidRPr="004E7377" w:rsidRDefault="00406827" w:rsidP="00C808BF">
            <w:pPr>
              <w:spacing w:line="240" w:lineRule="auto"/>
              <w:jc w:val="center"/>
            </w:pPr>
            <w:r w:rsidRPr="004E7377">
              <w:t>221.74</w:t>
            </w:r>
          </w:p>
        </w:tc>
        <w:tc>
          <w:tcPr>
            <w:tcW w:w="981" w:type="pct"/>
            <w:vAlign w:val="center"/>
          </w:tcPr>
          <w:p w:rsidR="00406827" w:rsidRPr="004E7377" w:rsidRDefault="00406827" w:rsidP="00C808BF">
            <w:pPr>
              <w:spacing w:line="240" w:lineRule="auto"/>
              <w:jc w:val="center"/>
            </w:pPr>
            <w:r w:rsidRPr="004E7377">
              <w:t>218.90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0.38</w:t>
            </w:r>
          </w:p>
        </w:tc>
        <w:tc>
          <w:tcPr>
            <w:tcW w:w="1060" w:type="pct"/>
            <w:vAlign w:val="center"/>
          </w:tcPr>
          <w:p w:rsidR="00406827" w:rsidRPr="004E7377" w:rsidRDefault="00406827" w:rsidP="00C808BF">
            <w:pPr>
              <w:spacing w:line="240" w:lineRule="auto"/>
              <w:jc w:val="center"/>
            </w:pPr>
            <w:r w:rsidRPr="004E7377">
              <w:t>214.57</w:t>
            </w:r>
          </w:p>
        </w:tc>
        <w:tc>
          <w:tcPr>
            <w:tcW w:w="989" w:type="pct"/>
            <w:vAlign w:val="center"/>
          </w:tcPr>
          <w:p w:rsidR="00406827" w:rsidRPr="004E7377" w:rsidRDefault="00406827" w:rsidP="00C808BF">
            <w:pPr>
              <w:spacing w:line="240" w:lineRule="auto"/>
              <w:jc w:val="center"/>
            </w:pPr>
            <w:r w:rsidRPr="004E7377">
              <w:t>218.81</w:t>
            </w:r>
          </w:p>
        </w:tc>
        <w:tc>
          <w:tcPr>
            <w:tcW w:w="981" w:type="pct"/>
            <w:vAlign w:val="center"/>
          </w:tcPr>
          <w:p w:rsidR="00406827" w:rsidRPr="004E7377" w:rsidRDefault="00406827" w:rsidP="00C808BF">
            <w:pPr>
              <w:spacing w:line="240" w:lineRule="auto"/>
              <w:jc w:val="center"/>
            </w:pPr>
            <w:r w:rsidRPr="004E7377">
              <w:t>219.60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w:t>
            </w:r>
          </w:p>
        </w:tc>
        <w:tc>
          <w:tcPr>
            <w:tcW w:w="1060" w:type="pct"/>
            <w:tcBorders>
              <w:bottom w:val="single" w:sz="4" w:space="0" w:color="auto"/>
            </w:tcBorders>
            <w:vAlign w:val="center"/>
          </w:tcPr>
          <w:p w:rsidR="00406827" w:rsidRPr="004E7377" w:rsidRDefault="00406827" w:rsidP="00C808BF">
            <w:pPr>
              <w:spacing w:line="240" w:lineRule="auto"/>
              <w:jc w:val="center"/>
            </w:pPr>
            <w:r w:rsidRPr="004E7377">
              <w:t>211.32</w:t>
            </w:r>
          </w:p>
        </w:tc>
        <w:tc>
          <w:tcPr>
            <w:tcW w:w="989" w:type="pct"/>
            <w:tcBorders>
              <w:bottom w:val="single" w:sz="4" w:space="0" w:color="auto"/>
            </w:tcBorders>
            <w:vAlign w:val="center"/>
          </w:tcPr>
          <w:p w:rsidR="00406827" w:rsidRPr="004E7377" w:rsidRDefault="00406827" w:rsidP="00C808BF">
            <w:pPr>
              <w:spacing w:line="240" w:lineRule="auto"/>
              <w:jc w:val="center"/>
            </w:pPr>
            <w:r w:rsidRPr="004E7377">
              <w:t>216.56</w:t>
            </w:r>
          </w:p>
        </w:tc>
        <w:tc>
          <w:tcPr>
            <w:tcW w:w="981" w:type="pct"/>
            <w:tcBorders>
              <w:bottom w:val="single" w:sz="4" w:space="0" w:color="auto"/>
            </w:tcBorders>
            <w:vAlign w:val="center"/>
          </w:tcPr>
          <w:p w:rsidR="00406827" w:rsidRPr="004E7377" w:rsidRDefault="00406827" w:rsidP="00C808BF">
            <w:pPr>
              <w:spacing w:line="240" w:lineRule="auto"/>
              <w:jc w:val="center"/>
            </w:pPr>
            <w:r w:rsidRPr="004E7377">
              <w:t>218.82</w:t>
            </w:r>
          </w:p>
        </w:tc>
      </w:tr>
      <w:tr w:rsidR="00DB6C37" w:rsidRPr="004E7377" w:rsidTr="00C808BF">
        <w:tc>
          <w:tcPr>
            <w:tcW w:w="985" w:type="pct"/>
            <w:vMerge w:val="restart"/>
            <w:shd w:val="pct10" w:color="auto" w:fill="auto"/>
            <w:vAlign w:val="center"/>
          </w:tcPr>
          <w:p w:rsidR="00406827" w:rsidRPr="004E7377" w:rsidRDefault="00406827" w:rsidP="00C808BF">
            <w:pPr>
              <w:spacing w:line="240" w:lineRule="auto"/>
            </w:pPr>
            <w:r w:rsidRPr="004E7377">
              <w:t>56</w:t>
            </w:r>
          </w:p>
        </w:tc>
        <w:tc>
          <w:tcPr>
            <w:tcW w:w="985" w:type="pct"/>
            <w:vMerge w:val="restart"/>
            <w:shd w:val="pct10" w:color="auto" w:fill="auto"/>
            <w:vAlign w:val="center"/>
          </w:tcPr>
          <w:p w:rsidR="00406827" w:rsidRPr="004E7377" w:rsidRDefault="00406827" w:rsidP="00C808BF">
            <w:pPr>
              <w:spacing w:line="240" w:lineRule="auto"/>
            </w:pPr>
            <w:r w:rsidRPr="004E7377">
              <w:t>b</w:t>
            </w:r>
            <w:r w:rsidRPr="004E7377">
              <w:rPr>
                <w:vertAlign w:val="subscript"/>
              </w:rPr>
              <w:t>t1</w:t>
            </w:r>
            <w:r w:rsidRPr="004E7377">
              <w:t>/t</w:t>
            </w:r>
            <w:r w:rsidRPr="004E7377">
              <w:rPr>
                <w:vertAlign w:val="subscript"/>
              </w:rPr>
              <w:t>1</w:t>
            </w:r>
          </w:p>
        </w:tc>
        <w:tc>
          <w:tcPr>
            <w:tcW w:w="3030" w:type="pct"/>
            <w:gridSpan w:val="3"/>
            <w:shd w:val="pct10" w:color="auto" w:fill="auto"/>
            <w:vAlign w:val="center"/>
          </w:tcPr>
          <w:p w:rsidR="00406827" w:rsidRPr="004E7377" w:rsidRDefault="00406827" w:rsidP="00C808BF">
            <w:pPr>
              <w:spacing w:line="240" w:lineRule="auto"/>
              <w:jc w:val="center"/>
            </w:pPr>
            <w:r w:rsidRPr="004E7377">
              <w:rPr>
                <w:i/>
              </w:rPr>
              <w:t>D</w:t>
            </w:r>
            <w:r w:rsidRPr="004E7377">
              <w:rPr>
                <w:i/>
                <w:vertAlign w:val="subscript"/>
              </w:rPr>
              <w:t>i</w:t>
            </w:r>
            <w:r w:rsidRPr="004E7377">
              <w:rPr>
                <w:rFonts w:hint="eastAsia"/>
                <w:vertAlign w:val="subscript"/>
              </w:rPr>
              <w:t xml:space="preserve"> </w:t>
            </w:r>
            <w:r w:rsidRPr="004E7377">
              <w:rPr>
                <w:rFonts w:hint="eastAsia"/>
              </w:rPr>
              <w:t>(mm)</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vMerge/>
            <w:shd w:val="pct10" w:color="auto" w:fill="auto"/>
            <w:vAlign w:val="center"/>
          </w:tcPr>
          <w:p w:rsidR="00406827" w:rsidRPr="004E7377" w:rsidRDefault="00406827" w:rsidP="00C808BF">
            <w:pPr>
              <w:spacing w:line="240" w:lineRule="auto"/>
            </w:pPr>
          </w:p>
        </w:tc>
        <w:tc>
          <w:tcPr>
            <w:tcW w:w="1060" w:type="pct"/>
            <w:shd w:val="pct10" w:color="auto" w:fill="auto"/>
            <w:vAlign w:val="center"/>
          </w:tcPr>
          <w:p w:rsidR="00406827" w:rsidRPr="004E7377" w:rsidRDefault="00406827" w:rsidP="00C808BF">
            <w:pPr>
              <w:spacing w:line="240" w:lineRule="auto"/>
              <w:jc w:val="center"/>
            </w:pPr>
            <w:r w:rsidRPr="004E7377">
              <w:t>190</w:t>
            </w:r>
          </w:p>
        </w:tc>
        <w:tc>
          <w:tcPr>
            <w:tcW w:w="989" w:type="pct"/>
            <w:shd w:val="pct10" w:color="auto" w:fill="auto"/>
            <w:vAlign w:val="center"/>
          </w:tcPr>
          <w:p w:rsidR="00406827" w:rsidRPr="004E7377" w:rsidRDefault="00406827" w:rsidP="00C808BF">
            <w:pPr>
              <w:spacing w:line="240" w:lineRule="auto"/>
              <w:jc w:val="center"/>
            </w:pPr>
            <w:r w:rsidRPr="004E7377">
              <w:t>195</w:t>
            </w:r>
          </w:p>
        </w:tc>
        <w:tc>
          <w:tcPr>
            <w:tcW w:w="981" w:type="pct"/>
            <w:shd w:val="pct10" w:color="auto" w:fill="auto"/>
            <w:vAlign w:val="center"/>
          </w:tcPr>
          <w:p w:rsidR="00406827" w:rsidRPr="004E7377" w:rsidRDefault="00406827" w:rsidP="00C808BF">
            <w:pPr>
              <w:spacing w:line="240" w:lineRule="auto"/>
              <w:jc w:val="center"/>
            </w:pPr>
            <w:r w:rsidRPr="004E7377">
              <w:t>200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w:t>
            </w:r>
          </w:p>
        </w:tc>
        <w:tc>
          <w:tcPr>
            <w:tcW w:w="1060" w:type="pct"/>
            <w:vAlign w:val="center"/>
          </w:tcPr>
          <w:p w:rsidR="00406827" w:rsidRPr="004E7377" w:rsidRDefault="00406827" w:rsidP="00C808BF">
            <w:pPr>
              <w:spacing w:line="240" w:lineRule="auto"/>
              <w:jc w:val="center"/>
            </w:pPr>
            <w:r w:rsidRPr="004E7377">
              <w:t>194.72</w:t>
            </w:r>
          </w:p>
        </w:tc>
        <w:tc>
          <w:tcPr>
            <w:tcW w:w="989" w:type="pct"/>
            <w:vAlign w:val="center"/>
          </w:tcPr>
          <w:p w:rsidR="00406827" w:rsidRPr="004E7377" w:rsidRDefault="00406827" w:rsidP="00C808BF">
            <w:pPr>
              <w:spacing w:line="240" w:lineRule="auto"/>
              <w:jc w:val="center"/>
            </w:pPr>
            <w:r w:rsidRPr="004E7377">
              <w:t>186.28</w:t>
            </w:r>
          </w:p>
        </w:tc>
        <w:tc>
          <w:tcPr>
            <w:tcW w:w="981" w:type="pct"/>
            <w:vAlign w:val="center"/>
          </w:tcPr>
          <w:p w:rsidR="00406827" w:rsidRPr="004E7377" w:rsidRDefault="00406827" w:rsidP="00C808BF">
            <w:pPr>
              <w:spacing w:line="240" w:lineRule="auto"/>
              <w:jc w:val="center"/>
            </w:pPr>
            <w:r w:rsidRPr="004E7377">
              <w:t>171.05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0.22</w:t>
            </w:r>
          </w:p>
        </w:tc>
        <w:tc>
          <w:tcPr>
            <w:tcW w:w="1060" w:type="pct"/>
            <w:vAlign w:val="center"/>
          </w:tcPr>
          <w:p w:rsidR="00406827" w:rsidRPr="004E7377" w:rsidRDefault="00406827" w:rsidP="00C808BF">
            <w:pPr>
              <w:spacing w:line="240" w:lineRule="auto"/>
              <w:jc w:val="center"/>
            </w:pPr>
            <w:r w:rsidRPr="004E7377">
              <w:t>197.42</w:t>
            </w:r>
          </w:p>
        </w:tc>
        <w:tc>
          <w:tcPr>
            <w:tcW w:w="989" w:type="pct"/>
            <w:vAlign w:val="center"/>
          </w:tcPr>
          <w:p w:rsidR="00406827" w:rsidRPr="004E7377" w:rsidRDefault="00406827" w:rsidP="00C808BF">
            <w:pPr>
              <w:spacing w:line="240" w:lineRule="auto"/>
              <w:jc w:val="center"/>
            </w:pPr>
            <w:r w:rsidRPr="004E7377">
              <w:t>191.40</w:t>
            </w:r>
          </w:p>
        </w:tc>
        <w:tc>
          <w:tcPr>
            <w:tcW w:w="981" w:type="pct"/>
            <w:vAlign w:val="center"/>
          </w:tcPr>
          <w:p w:rsidR="00406827" w:rsidRPr="004E7377" w:rsidRDefault="00406827" w:rsidP="00C808BF">
            <w:pPr>
              <w:spacing w:line="240" w:lineRule="auto"/>
              <w:jc w:val="center"/>
            </w:pPr>
            <w:r w:rsidRPr="004E7377">
              <w:t>178.59</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0.24</w:t>
            </w:r>
          </w:p>
        </w:tc>
        <w:tc>
          <w:tcPr>
            <w:tcW w:w="1060" w:type="pct"/>
            <w:vAlign w:val="center"/>
          </w:tcPr>
          <w:p w:rsidR="00406827" w:rsidRPr="004E7377" w:rsidRDefault="00406827" w:rsidP="00C808BF">
            <w:pPr>
              <w:spacing w:line="240" w:lineRule="auto"/>
              <w:jc w:val="center"/>
            </w:pPr>
            <w:r w:rsidRPr="004E7377">
              <w:t>198.99</w:t>
            </w:r>
          </w:p>
        </w:tc>
        <w:tc>
          <w:tcPr>
            <w:tcW w:w="989" w:type="pct"/>
            <w:vAlign w:val="center"/>
          </w:tcPr>
          <w:p w:rsidR="00406827" w:rsidRPr="004E7377" w:rsidRDefault="00406827" w:rsidP="00C808BF">
            <w:pPr>
              <w:spacing w:line="240" w:lineRule="auto"/>
              <w:jc w:val="center"/>
            </w:pPr>
            <w:r w:rsidRPr="004E7377">
              <w:t>195.07</w:t>
            </w:r>
          </w:p>
        </w:tc>
        <w:tc>
          <w:tcPr>
            <w:tcW w:w="981" w:type="pct"/>
            <w:vAlign w:val="center"/>
          </w:tcPr>
          <w:p w:rsidR="00406827" w:rsidRPr="004E7377" w:rsidRDefault="00406827" w:rsidP="00C808BF">
            <w:pPr>
              <w:spacing w:line="240" w:lineRule="auto"/>
              <w:jc w:val="center"/>
            </w:pPr>
            <w:r w:rsidRPr="004E7377">
              <w:t>184.72</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0.26</w:t>
            </w:r>
          </w:p>
        </w:tc>
        <w:tc>
          <w:tcPr>
            <w:tcW w:w="1060" w:type="pct"/>
            <w:vAlign w:val="center"/>
          </w:tcPr>
          <w:p w:rsidR="00406827" w:rsidRPr="004E7377" w:rsidRDefault="00406827" w:rsidP="00C808BF">
            <w:pPr>
              <w:spacing w:line="240" w:lineRule="auto"/>
              <w:jc w:val="center"/>
            </w:pPr>
            <w:r w:rsidRPr="004E7377">
              <w:t>199.82</w:t>
            </w:r>
          </w:p>
        </w:tc>
        <w:tc>
          <w:tcPr>
            <w:tcW w:w="989" w:type="pct"/>
            <w:vAlign w:val="center"/>
          </w:tcPr>
          <w:p w:rsidR="00406827" w:rsidRPr="004E7377" w:rsidRDefault="00406827" w:rsidP="00C808BF">
            <w:pPr>
              <w:spacing w:line="240" w:lineRule="auto"/>
              <w:jc w:val="center"/>
            </w:pPr>
            <w:r w:rsidRPr="004E7377">
              <w:t>197.50</w:t>
            </w:r>
          </w:p>
        </w:tc>
        <w:tc>
          <w:tcPr>
            <w:tcW w:w="981" w:type="pct"/>
            <w:vAlign w:val="center"/>
          </w:tcPr>
          <w:p w:rsidR="00406827" w:rsidRPr="004E7377" w:rsidRDefault="00406827" w:rsidP="00C808BF">
            <w:pPr>
              <w:spacing w:line="240" w:lineRule="auto"/>
              <w:jc w:val="center"/>
            </w:pPr>
            <w:r w:rsidRPr="004E7377">
              <w:t>189.84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0.28</w:t>
            </w:r>
          </w:p>
        </w:tc>
        <w:tc>
          <w:tcPr>
            <w:tcW w:w="1060" w:type="pct"/>
            <w:vAlign w:val="center"/>
          </w:tcPr>
          <w:p w:rsidR="00406827" w:rsidRPr="004E7377" w:rsidRDefault="00406827" w:rsidP="00C808BF">
            <w:pPr>
              <w:spacing w:line="240" w:lineRule="auto"/>
              <w:jc w:val="center"/>
            </w:pPr>
            <w:r w:rsidRPr="004E7377">
              <w:t>199.71</w:t>
            </w:r>
          </w:p>
        </w:tc>
        <w:tc>
          <w:tcPr>
            <w:tcW w:w="989" w:type="pct"/>
            <w:vAlign w:val="center"/>
          </w:tcPr>
          <w:p w:rsidR="00406827" w:rsidRPr="004E7377" w:rsidRDefault="00406827" w:rsidP="00C808BF">
            <w:pPr>
              <w:spacing w:line="240" w:lineRule="auto"/>
              <w:jc w:val="center"/>
            </w:pPr>
            <w:r w:rsidRPr="004E7377">
              <w:t>200.86</w:t>
            </w:r>
          </w:p>
        </w:tc>
        <w:tc>
          <w:tcPr>
            <w:tcW w:w="981" w:type="pct"/>
            <w:vAlign w:val="center"/>
          </w:tcPr>
          <w:p w:rsidR="00406827" w:rsidRPr="004E7377" w:rsidRDefault="00406827" w:rsidP="00C808BF">
            <w:pPr>
              <w:spacing w:line="240" w:lineRule="auto"/>
              <w:jc w:val="center"/>
            </w:pPr>
            <w:r w:rsidRPr="004E7377">
              <w:t>194.78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w:t>
            </w:r>
          </w:p>
        </w:tc>
        <w:tc>
          <w:tcPr>
            <w:tcW w:w="1060" w:type="pct"/>
            <w:vAlign w:val="center"/>
          </w:tcPr>
          <w:p w:rsidR="00406827" w:rsidRPr="004E7377" w:rsidRDefault="00406827" w:rsidP="00C808BF">
            <w:pPr>
              <w:spacing w:line="240" w:lineRule="auto"/>
              <w:jc w:val="center"/>
            </w:pPr>
            <w:r w:rsidRPr="004E7377">
              <w:t>200.77</w:t>
            </w:r>
          </w:p>
        </w:tc>
        <w:tc>
          <w:tcPr>
            <w:tcW w:w="989" w:type="pct"/>
            <w:vAlign w:val="center"/>
          </w:tcPr>
          <w:p w:rsidR="00406827" w:rsidRPr="004E7377" w:rsidRDefault="00406827" w:rsidP="00C808BF">
            <w:pPr>
              <w:spacing w:line="240" w:lineRule="auto"/>
              <w:jc w:val="center"/>
            </w:pPr>
            <w:r w:rsidRPr="004E7377">
              <w:t>203.09</w:t>
            </w:r>
          </w:p>
        </w:tc>
        <w:tc>
          <w:tcPr>
            <w:tcW w:w="981" w:type="pct"/>
            <w:vAlign w:val="center"/>
          </w:tcPr>
          <w:p w:rsidR="00406827" w:rsidRPr="004E7377" w:rsidRDefault="00406827" w:rsidP="00C808BF">
            <w:pPr>
              <w:spacing w:line="240" w:lineRule="auto"/>
              <w:jc w:val="center"/>
            </w:pPr>
            <w:r w:rsidRPr="004E7377">
              <w:t>198.61</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0.32</w:t>
            </w:r>
          </w:p>
        </w:tc>
        <w:tc>
          <w:tcPr>
            <w:tcW w:w="1060" w:type="pct"/>
            <w:vAlign w:val="center"/>
          </w:tcPr>
          <w:p w:rsidR="00406827" w:rsidRPr="004E7377" w:rsidRDefault="00406827" w:rsidP="00C808BF">
            <w:pPr>
              <w:spacing w:line="240" w:lineRule="auto"/>
              <w:jc w:val="center"/>
            </w:pPr>
            <w:r w:rsidRPr="004E7377">
              <w:t>199.73</w:t>
            </w:r>
          </w:p>
        </w:tc>
        <w:tc>
          <w:tcPr>
            <w:tcW w:w="989" w:type="pct"/>
            <w:vAlign w:val="center"/>
          </w:tcPr>
          <w:p w:rsidR="00406827" w:rsidRPr="004E7377" w:rsidRDefault="00406827" w:rsidP="00C808BF">
            <w:pPr>
              <w:spacing w:line="240" w:lineRule="auto"/>
              <w:jc w:val="center"/>
              <w:rPr>
                <w:b/>
              </w:rPr>
            </w:pPr>
            <w:r w:rsidRPr="004E7377">
              <w:rPr>
                <w:b/>
              </w:rPr>
              <w:t>203.42</w:t>
            </w:r>
          </w:p>
        </w:tc>
        <w:tc>
          <w:tcPr>
            <w:tcW w:w="981" w:type="pct"/>
            <w:vAlign w:val="center"/>
          </w:tcPr>
          <w:p w:rsidR="00406827" w:rsidRPr="004E7377" w:rsidRDefault="00406827" w:rsidP="00C808BF">
            <w:pPr>
              <w:spacing w:line="240" w:lineRule="auto"/>
              <w:jc w:val="center"/>
            </w:pPr>
            <w:r w:rsidRPr="004E7377">
              <w:t>200.99</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0.34</w:t>
            </w:r>
          </w:p>
        </w:tc>
        <w:tc>
          <w:tcPr>
            <w:tcW w:w="1060" w:type="pct"/>
            <w:vAlign w:val="center"/>
          </w:tcPr>
          <w:p w:rsidR="00406827" w:rsidRPr="004E7377" w:rsidRDefault="00406827" w:rsidP="00C808BF">
            <w:pPr>
              <w:spacing w:line="240" w:lineRule="auto"/>
              <w:jc w:val="center"/>
            </w:pPr>
            <w:r w:rsidRPr="004E7377">
              <w:t>197.83</w:t>
            </w:r>
          </w:p>
        </w:tc>
        <w:tc>
          <w:tcPr>
            <w:tcW w:w="989" w:type="pct"/>
            <w:vAlign w:val="center"/>
          </w:tcPr>
          <w:p w:rsidR="00406827" w:rsidRPr="004E7377" w:rsidRDefault="00406827" w:rsidP="00C808BF">
            <w:pPr>
              <w:spacing w:line="240" w:lineRule="auto"/>
              <w:jc w:val="center"/>
            </w:pPr>
            <w:r w:rsidRPr="004E7377">
              <w:t>202.29</w:t>
            </w:r>
          </w:p>
        </w:tc>
        <w:tc>
          <w:tcPr>
            <w:tcW w:w="981" w:type="pct"/>
            <w:vAlign w:val="center"/>
          </w:tcPr>
          <w:p w:rsidR="00406827" w:rsidRPr="004E7377" w:rsidRDefault="00406827" w:rsidP="00C808BF">
            <w:pPr>
              <w:spacing w:line="240" w:lineRule="auto"/>
              <w:jc w:val="center"/>
            </w:pPr>
            <w:r w:rsidRPr="004E7377">
              <w:t>201.97</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0.36</w:t>
            </w:r>
          </w:p>
        </w:tc>
        <w:tc>
          <w:tcPr>
            <w:tcW w:w="1060" w:type="pct"/>
            <w:vAlign w:val="center"/>
          </w:tcPr>
          <w:p w:rsidR="00406827" w:rsidRPr="004E7377" w:rsidRDefault="00406827" w:rsidP="00C808BF">
            <w:pPr>
              <w:spacing w:line="240" w:lineRule="auto"/>
              <w:jc w:val="center"/>
            </w:pPr>
            <w:r w:rsidRPr="004E7377">
              <w:t>195.22</w:t>
            </w:r>
          </w:p>
        </w:tc>
        <w:tc>
          <w:tcPr>
            <w:tcW w:w="989" w:type="pct"/>
            <w:vAlign w:val="center"/>
          </w:tcPr>
          <w:p w:rsidR="00406827" w:rsidRPr="004E7377" w:rsidRDefault="00406827" w:rsidP="00C808BF">
            <w:pPr>
              <w:spacing w:line="240" w:lineRule="auto"/>
              <w:jc w:val="center"/>
            </w:pPr>
            <w:r w:rsidRPr="004E7377">
              <w:t>200.51</w:t>
            </w:r>
          </w:p>
        </w:tc>
        <w:tc>
          <w:tcPr>
            <w:tcW w:w="981" w:type="pct"/>
            <w:vAlign w:val="center"/>
          </w:tcPr>
          <w:p w:rsidR="00406827" w:rsidRPr="004E7377" w:rsidRDefault="00406827" w:rsidP="00C808BF">
            <w:pPr>
              <w:spacing w:line="240" w:lineRule="auto"/>
              <w:jc w:val="center"/>
            </w:pPr>
            <w:r w:rsidRPr="004E7377">
              <w:t>201.78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0.38</w:t>
            </w:r>
          </w:p>
        </w:tc>
        <w:tc>
          <w:tcPr>
            <w:tcW w:w="1060" w:type="pct"/>
            <w:vAlign w:val="center"/>
          </w:tcPr>
          <w:p w:rsidR="00406827" w:rsidRPr="004E7377" w:rsidRDefault="00406827" w:rsidP="00C808BF">
            <w:pPr>
              <w:spacing w:line="240" w:lineRule="auto"/>
              <w:jc w:val="center"/>
            </w:pPr>
            <w:r w:rsidRPr="004E7377">
              <w:t>192.23</w:t>
            </w:r>
          </w:p>
        </w:tc>
        <w:tc>
          <w:tcPr>
            <w:tcW w:w="989" w:type="pct"/>
            <w:vAlign w:val="center"/>
          </w:tcPr>
          <w:p w:rsidR="00406827" w:rsidRPr="004E7377" w:rsidRDefault="00406827" w:rsidP="00C808BF">
            <w:pPr>
              <w:spacing w:line="240" w:lineRule="auto"/>
              <w:jc w:val="center"/>
            </w:pPr>
            <w:r w:rsidRPr="004E7377">
              <w:t>198.00</w:t>
            </w:r>
          </w:p>
        </w:tc>
        <w:tc>
          <w:tcPr>
            <w:tcW w:w="981" w:type="pct"/>
            <w:vAlign w:val="center"/>
          </w:tcPr>
          <w:p w:rsidR="00406827" w:rsidRPr="004E7377" w:rsidRDefault="00406827" w:rsidP="00C808BF">
            <w:pPr>
              <w:spacing w:line="240" w:lineRule="auto"/>
              <w:jc w:val="center"/>
            </w:pPr>
            <w:r w:rsidRPr="004E7377">
              <w:t>200.34</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w:t>
            </w:r>
          </w:p>
        </w:tc>
        <w:tc>
          <w:tcPr>
            <w:tcW w:w="1060" w:type="pct"/>
            <w:tcBorders>
              <w:bottom w:val="single" w:sz="4" w:space="0" w:color="auto"/>
            </w:tcBorders>
            <w:vAlign w:val="center"/>
          </w:tcPr>
          <w:p w:rsidR="00406827" w:rsidRPr="004E7377" w:rsidRDefault="00406827" w:rsidP="00C808BF">
            <w:pPr>
              <w:spacing w:line="240" w:lineRule="auto"/>
              <w:jc w:val="center"/>
            </w:pPr>
            <w:r w:rsidRPr="004E7377">
              <w:t>188.79</w:t>
            </w:r>
          </w:p>
        </w:tc>
        <w:tc>
          <w:tcPr>
            <w:tcW w:w="989" w:type="pct"/>
            <w:tcBorders>
              <w:bottom w:val="single" w:sz="4" w:space="0" w:color="auto"/>
            </w:tcBorders>
            <w:vAlign w:val="center"/>
          </w:tcPr>
          <w:p w:rsidR="00406827" w:rsidRPr="004E7377" w:rsidRDefault="00406827" w:rsidP="00C808BF">
            <w:pPr>
              <w:spacing w:line="240" w:lineRule="auto"/>
              <w:jc w:val="center"/>
            </w:pPr>
            <w:r w:rsidRPr="004E7377">
              <w:t>194.80</w:t>
            </w:r>
          </w:p>
        </w:tc>
        <w:tc>
          <w:tcPr>
            <w:tcW w:w="981" w:type="pct"/>
            <w:tcBorders>
              <w:bottom w:val="single" w:sz="4" w:space="0" w:color="auto"/>
            </w:tcBorders>
            <w:vAlign w:val="center"/>
          </w:tcPr>
          <w:p w:rsidR="00406827" w:rsidRPr="004E7377" w:rsidRDefault="00406827" w:rsidP="00C808BF">
            <w:pPr>
              <w:spacing w:line="240" w:lineRule="auto"/>
              <w:jc w:val="center"/>
            </w:pPr>
            <w:r w:rsidRPr="004E7377">
              <w:t>198.25</w:t>
            </w:r>
          </w:p>
        </w:tc>
      </w:tr>
      <w:tr w:rsidR="00DB6C37" w:rsidRPr="004E7377" w:rsidTr="00C808BF">
        <w:tc>
          <w:tcPr>
            <w:tcW w:w="985" w:type="pct"/>
            <w:vMerge w:val="restart"/>
            <w:shd w:val="pct10" w:color="auto" w:fill="auto"/>
            <w:vAlign w:val="center"/>
          </w:tcPr>
          <w:p w:rsidR="00406827" w:rsidRPr="004E7377" w:rsidRDefault="00406827" w:rsidP="00C808BF">
            <w:pPr>
              <w:spacing w:line="240" w:lineRule="auto"/>
            </w:pPr>
            <w:r w:rsidRPr="004E7377">
              <w:t>48</w:t>
            </w:r>
          </w:p>
        </w:tc>
        <w:tc>
          <w:tcPr>
            <w:tcW w:w="985" w:type="pct"/>
            <w:vMerge w:val="restart"/>
            <w:shd w:val="pct10" w:color="auto" w:fill="auto"/>
            <w:vAlign w:val="center"/>
          </w:tcPr>
          <w:p w:rsidR="00406827" w:rsidRPr="004E7377" w:rsidRDefault="00406827" w:rsidP="00C808BF">
            <w:pPr>
              <w:spacing w:line="240" w:lineRule="auto"/>
            </w:pPr>
            <w:r w:rsidRPr="004E7377">
              <w:t>b</w:t>
            </w:r>
            <w:r w:rsidRPr="004E7377">
              <w:rPr>
                <w:vertAlign w:val="subscript"/>
              </w:rPr>
              <w:t>t1</w:t>
            </w:r>
            <w:r w:rsidRPr="004E7377">
              <w:t>/t</w:t>
            </w:r>
            <w:r w:rsidRPr="004E7377">
              <w:rPr>
                <w:vertAlign w:val="subscript"/>
              </w:rPr>
              <w:t>1</w:t>
            </w:r>
          </w:p>
        </w:tc>
        <w:tc>
          <w:tcPr>
            <w:tcW w:w="3030" w:type="pct"/>
            <w:gridSpan w:val="3"/>
            <w:shd w:val="pct10" w:color="auto" w:fill="auto"/>
            <w:vAlign w:val="center"/>
          </w:tcPr>
          <w:p w:rsidR="00406827" w:rsidRPr="004E7377" w:rsidRDefault="00406827" w:rsidP="00C808BF">
            <w:pPr>
              <w:spacing w:line="240" w:lineRule="auto"/>
              <w:jc w:val="center"/>
            </w:pPr>
            <w:r w:rsidRPr="004E7377">
              <w:rPr>
                <w:i/>
              </w:rPr>
              <w:t>D</w:t>
            </w:r>
            <w:r w:rsidRPr="004E7377">
              <w:rPr>
                <w:i/>
                <w:vertAlign w:val="subscript"/>
              </w:rPr>
              <w:t>i</w:t>
            </w:r>
            <w:r w:rsidRPr="004E7377">
              <w:rPr>
                <w:rFonts w:hint="eastAsia"/>
                <w:vertAlign w:val="subscript"/>
              </w:rPr>
              <w:t xml:space="preserve"> </w:t>
            </w:r>
            <w:r w:rsidRPr="004E7377">
              <w:rPr>
                <w:rFonts w:hint="eastAsia"/>
              </w:rPr>
              <w:t>(mm)</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vMerge/>
            <w:shd w:val="pct10" w:color="auto" w:fill="auto"/>
            <w:vAlign w:val="center"/>
          </w:tcPr>
          <w:p w:rsidR="00406827" w:rsidRPr="004E7377" w:rsidRDefault="00406827" w:rsidP="00C808BF">
            <w:pPr>
              <w:spacing w:line="240" w:lineRule="auto"/>
            </w:pPr>
          </w:p>
        </w:tc>
        <w:tc>
          <w:tcPr>
            <w:tcW w:w="1060" w:type="pct"/>
            <w:shd w:val="pct10" w:color="auto" w:fill="auto"/>
            <w:vAlign w:val="center"/>
          </w:tcPr>
          <w:p w:rsidR="00406827" w:rsidRPr="004E7377" w:rsidRDefault="00406827" w:rsidP="00C808BF">
            <w:pPr>
              <w:spacing w:line="240" w:lineRule="auto"/>
              <w:jc w:val="center"/>
            </w:pPr>
            <w:r w:rsidRPr="004E7377">
              <w:t>190</w:t>
            </w:r>
          </w:p>
        </w:tc>
        <w:tc>
          <w:tcPr>
            <w:tcW w:w="989" w:type="pct"/>
            <w:shd w:val="pct10" w:color="auto" w:fill="auto"/>
            <w:vAlign w:val="center"/>
          </w:tcPr>
          <w:p w:rsidR="00406827" w:rsidRPr="004E7377" w:rsidRDefault="00406827" w:rsidP="00C808BF">
            <w:pPr>
              <w:spacing w:line="240" w:lineRule="auto"/>
              <w:jc w:val="center"/>
            </w:pPr>
            <w:r w:rsidRPr="004E7377">
              <w:t>195</w:t>
            </w:r>
          </w:p>
        </w:tc>
        <w:tc>
          <w:tcPr>
            <w:tcW w:w="981" w:type="pct"/>
            <w:shd w:val="pct10" w:color="auto" w:fill="auto"/>
            <w:vAlign w:val="center"/>
          </w:tcPr>
          <w:p w:rsidR="00406827" w:rsidRPr="004E7377" w:rsidRDefault="00406827" w:rsidP="00C808BF">
            <w:pPr>
              <w:spacing w:line="240" w:lineRule="auto"/>
              <w:jc w:val="center"/>
            </w:pPr>
            <w:r w:rsidRPr="004E7377">
              <w:t>200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w:t>
            </w:r>
          </w:p>
        </w:tc>
        <w:tc>
          <w:tcPr>
            <w:tcW w:w="1060" w:type="pct"/>
            <w:vAlign w:val="center"/>
          </w:tcPr>
          <w:p w:rsidR="00406827" w:rsidRPr="004E7377" w:rsidRDefault="00406827" w:rsidP="00C808BF">
            <w:pPr>
              <w:spacing w:line="240" w:lineRule="auto"/>
              <w:jc w:val="center"/>
            </w:pPr>
            <w:r w:rsidRPr="004E7377">
              <w:t>167.59</w:t>
            </w:r>
          </w:p>
        </w:tc>
        <w:tc>
          <w:tcPr>
            <w:tcW w:w="989" w:type="pct"/>
            <w:vAlign w:val="center"/>
          </w:tcPr>
          <w:p w:rsidR="00406827" w:rsidRPr="004E7377" w:rsidRDefault="00406827" w:rsidP="00C808BF">
            <w:pPr>
              <w:spacing w:line="240" w:lineRule="auto"/>
              <w:jc w:val="center"/>
            </w:pPr>
            <w:r w:rsidRPr="004E7377">
              <w:t>163.48</w:t>
            </w:r>
          </w:p>
        </w:tc>
        <w:tc>
          <w:tcPr>
            <w:tcW w:w="981" w:type="pct"/>
            <w:vAlign w:val="center"/>
          </w:tcPr>
          <w:p w:rsidR="00406827" w:rsidRPr="004E7377" w:rsidRDefault="00406827" w:rsidP="00C808BF">
            <w:pPr>
              <w:spacing w:line="240" w:lineRule="auto"/>
              <w:jc w:val="center"/>
            </w:pPr>
            <w:r w:rsidRPr="004E7377">
              <w:t>154.60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0.22</w:t>
            </w:r>
          </w:p>
        </w:tc>
        <w:tc>
          <w:tcPr>
            <w:tcW w:w="1060" w:type="pct"/>
            <w:vAlign w:val="center"/>
          </w:tcPr>
          <w:p w:rsidR="00406827" w:rsidRPr="004E7377" w:rsidRDefault="00406827" w:rsidP="00C808BF">
            <w:pPr>
              <w:spacing w:line="240" w:lineRule="auto"/>
              <w:jc w:val="center"/>
            </w:pPr>
            <w:r w:rsidRPr="004E7377">
              <w:t>168.51</w:t>
            </w:r>
          </w:p>
        </w:tc>
        <w:tc>
          <w:tcPr>
            <w:tcW w:w="989" w:type="pct"/>
            <w:vAlign w:val="center"/>
          </w:tcPr>
          <w:p w:rsidR="00406827" w:rsidRPr="004E7377" w:rsidRDefault="00406827" w:rsidP="00C808BF">
            <w:pPr>
              <w:spacing w:line="240" w:lineRule="auto"/>
              <w:jc w:val="center"/>
            </w:pPr>
            <w:r w:rsidRPr="004E7377">
              <w:t>166.24</w:t>
            </w:r>
          </w:p>
        </w:tc>
        <w:tc>
          <w:tcPr>
            <w:tcW w:w="981" w:type="pct"/>
            <w:vAlign w:val="center"/>
          </w:tcPr>
          <w:p w:rsidR="00406827" w:rsidRPr="004E7377" w:rsidRDefault="00406827" w:rsidP="00C808BF">
            <w:pPr>
              <w:spacing w:line="240" w:lineRule="auto"/>
              <w:jc w:val="center"/>
            </w:pPr>
            <w:r w:rsidRPr="004E7377">
              <w:t>159.26</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0.24</w:t>
            </w:r>
          </w:p>
        </w:tc>
        <w:tc>
          <w:tcPr>
            <w:tcW w:w="1060" w:type="pct"/>
            <w:vAlign w:val="center"/>
          </w:tcPr>
          <w:p w:rsidR="00406827" w:rsidRPr="004E7377" w:rsidRDefault="00406827" w:rsidP="00C808BF">
            <w:pPr>
              <w:spacing w:line="240" w:lineRule="auto"/>
              <w:jc w:val="center"/>
            </w:pPr>
            <w:r w:rsidRPr="004E7377">
              <w:t>169.40</w:t>
            </w:r>
          </w:p>
        </w:tc>
        <w:tc>
          <w:tcPr>
            <w:tcW w:w="989" w:type="pct"/>
            <w:vAlign w:val="center"/>
          </w:tcPr>
          <w:p w:rsidR="00406827" w:rsidRPr="004E7377" w:rsidRDefault="00406827" w:rsidP="00C808BF">
            <w:pPr>
              <w:spacing w:line="240" w:lineRule="auto"/>
              <w:jc w:val="center"/>
            </w:pPr>
            <w:r w:rsidRPr="004E7377">
              <w:t>168.22</w:t>
            </w:r>
          </w:p>
        </w:tc>
        <w:tc>
          <w:tcPr>
            <w:tcW w:w="981" w:type="pct"/>
            <w:vAlign w:val="center"/>
          </w:tcPr>
          <w:p w:rsidR="00406827" w:rsidRPr="004E7377" w:rsidRDefault="00406827" w:rsidP="00C808BF">
            <w:pPr>
              <w:spacing w:line="240" w:lineRule="auto"/>
              <w:jc w:val="center"/>
            </w:pPr>
            <w:r w:rsidRPr="004E7377">
              <w:t>163.08</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0.26</w:t>
            </w:r>
          </w:p>
        </w:tc>
        <w:tc>
          <w:tcPr>
            <w:tcW w:w="1060" w:type="pct"/>
            <w:vAlign w:val="center"/>
          </w:tcPr>
          <w:p w:rsidR="00406827" w:rsidRPr="004E7377" w:rsidRDefault="00406827" w:rsidP="00C808BF">
            <w:pPr>
              <w:spacing w:line="240" w:lineRule="auto"/>
              <w:jc w:val="center"/>
            </w:pPr>
            <w:r w:rsidRPr="004E7377">
              <w:t>169.41</w:t>
            </w:r>
          </w:p>
        </w:tc>
        <w:tc>
          <w:tcPr>
            <w:tcW w:w="989" w:type="pct"/>
            <w:vAlign w:val="center"/>
          </w:tcPr>
          <w:p w:rsidR="00406827" w:rsidRPr="004E7377" w:rsidRDefault="00406827" w:rsidP="00C808BF">
            <w:pPr>
              <w:spacing w:line="240" w:lineRule="auto"/>
              <w:jc w:val="center"/>
            </w:pPr>
            <w:r w:rsidRPr="004E7377">
              <w:t>170.77</w:t>
            </w:r>
          </w:p>
        </w:tc>
        <w:tc>
          <w:tcPr>
            <w:tcW w:w="981" w:type="pct"/>
            <w:vAlign w:val="center"/>
          </w:tcPr>
          <w:p w:rsidR="00406827" w:rsidRPr="004E7377" w:rsidRDefault="00406827" w:rsidP="00C808BF">
            <w:pPr>
              <w:spacing w:line="240" w:lineRule="auto"/>
              <w:jc w:val="center"/>
            </w:pPr>
            <w:r w:rsidRPr="004E7377">
              <w:t>166.70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0.28</w:t>
            </w:r>
          </w:p>
        </w:tc>
        <w:tc>
          <w:tcPr>
            <w:tcW w:w="1060" w:type="pct"/>
            <w:vAlign w:val="center"/>
          </w:tcPr>
          <w:p w:rsidR="00406827" w:rsidRPr="004E7377" w:rsidRDefault="00406827" w:rsidP="00C808BF">
            <w:pPr>
              <w:spacing w:line="240" w:lineRule="auto"/>
              <w:jc w:val="center"/>
            </w:pPr>
            <w:r w:rsidRPr="004E7377">
              <w:t>170.56</w:t>
            </w:r>
          </w:p>
        </w:tc>
        <w:tc>
          <w:tcPr>
            <w:tcW w:w="989" w:type="pct"/>
            <w:vAlign w:val="center"/>
          </w:tcPr>
          <w:p w:rsidR="00406827" w:rsidRPr="004E7377" w:rsidRDefault="00406827" w:rsidP="00C808BF">
            <w:pPr>
              <w:spacing w:line="240" w:lineRule="auto"/>
              <w:jc w:val="center"/>
            </w:pPr>
            <w:r w:rsidRPr="004E7377">
              <w:t>172.24</w:t>
            </w:r>
          </w:p>
        </w:tc>
        <w:tc>
          <w:tcPr>
            <w:tcW w:w="981" w:type="pct"/>
            <w:vAlign w:val="center"/>
          </w:tcPr>
          <w:p w:rsidR="00406827" w:rsidRPr="004E7377" w:rsidRDefault="00406827" w:rsidP="00C808BF">
            <w:pPr>
              <w:spacing w:line="240" w:lineRule="auto"/>
              <w:jc w:val="center"/>
            </w:pPr>
            <w:r w:rsidRPr="004E7377">
              <w:t>169.45</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w:t>
            </w:r>
          </w:p>
        </w:tc>
        <w:tc>
          <w:tcPr>
            <w:tcW w:w="1060" w:type="pct"/>
            <w:vAlign w:val="center"/>
          </w:tcPr>
          <w:p w:rsidR="00406827" w:rsidRPr="004E7377" w:rsidRDefault="00406827" w:rsidP="00C808BF">
            <w:pPr>
              <w:spacing w:line="240" w:lineRule="auto"/>
              <w:jc w:val="center"/>
            </w:pPr>
            <w:r w:rsidRPr="004E7377">
              <w:t>170.13</w:t>
            </w:r>
          </w:p>
        </w:tc>
        <w:tc>
          <w:tcPr>
            <w:tcW w:w="989" w:type="pct"/>
            <w:vAlign w:val="center"/>
          </w:tcPr>
          <w:p w:rsidR="00406827" w:rsidRPr="004E7377" w:rsidRDefault="00406827" w:rsidP="00C808BF">
            <w:pPr>
              <w:spacing w:line="240" w:lineRule="auto"/>
              <w:jc w:val="center"/>
              <w:rPr>
                <w:b/>
              </w:rPr>
            </w:pPr>
            <w:r w:rsidRPr="004E7377">
              <w:rPr>
                <w:b/>
              </w:rPr>
              <w:t>173.05</w:t>
            </w:r>
          </w:p>
        </w:tc>
        <w:tc>
          <w:tcPr>
            <w:tcW w:w="981" w:type="pct"/>
            <w:vAlign w:val="center"/>
          </w:tcPr>
          <w:p w:rsidR="00406827" w:rsidRPr="004E7377" w:rsidRDefault="00406827" w:rsidP="00C808BF">
            <w:pPr>
              <w:spacing w:line="240" w:lineRule="auto"/>
              <w:jc w:val="center"/>
            </w:pPr>
            <w:r w:rsidRPr="004E7377">
              <w:t>171.23</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0.32</w:t>
            </w:r>
          </w:p>
        </w:tc>
        <w:tc>
          <w:tcPr>
            <w:tcW w:w="1060" w:type="pct"/>
            <w:vAlign w:val="center"/>
          </w:tcPr>
          <w:p w:rsidR="00406827" w:rsidRPr="004E7377" w:rsidRDefault="00406827" w:rsidP="00C808BF">
            <w:pPr>
              <w:spacing w:line="240" w:lineRule="auto"/>
              <w:jc w:val="center"/>
            </w:pPr>
            <w:r w:rsidRPr="004E7377">
              <w:t>168.84</w:t>
            </w:r>
          </w:p>
        </w:tc>
        <w:tc>
          <w:tcPr>
            <w:tcW w:w="989" w:type="pct"/>
            <w:vAlign w:val="center"/>
          </w:tcPr>
          <w:p w:rsidR="00406827" w:rsidRPr="004E7377" w:rsidRDefault="00406827" w:rsidP="00C808BF">
            <w:pPr>
              <w:spacing w:line="240" w:lineRule="auto"/>
              <w:jc w:val="center"/>
            </w:pPr>
            <w:r w:rsidRPr="004E7377">
              <w:t>172.76</w:t>
            </w:r>
          </w:p>
        </w:tc>
        <w:tc>
          <w:tcPr>
            <w:tcW w:w="981" w:type="pct"/>
            <w:vAlign w:val="center"/>
          </w:tcPr>
          <w:p w:rsidR="00406827" w:rsidRPr="004E7377" w:rsidRDefault="00406827" w:rsidP="00C808BF">
            <w:pPr>
              <w:spacing w:line="240" w:lineRule="auto"/>
              <w:jc w:val="center"/>
            </w:pPr>
            <w:r w:rsidRPr="004E7377">
              <w:t>172.17</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0.34</w:t>
            </w:r>
          </w:p>
        </w:tc>
        <w:tc>
          <w:tcPr>
            <w:tcW w:w="1060" w:type="pct"/>
            <w:vAlign w:val="center"/>
          </w:tcPr>
          <w:p w:rsidR="00406827" w:rsidRPr="004E7377" w:rsidRDefault="00406827" w:rsidP="00C808BF">
            <w:pPr>
              <w:spacing w:line="240" w:lineRule="auto"/>
              <w:jc w:val="center"/>
            </w:pPr>
            <w:r w:rsidRPr="004E7377">
              <w:t>166.81</w:t>
            </w:r>
          </w:p>
        </w:tc>
        <w:tc>
          <w:tcPr>
            <w:tcW w:w="989" w:type="pct"/>
            <w:vAlign w:val="center"/>
          </w:tcPr>
          <w:p w:rsidR="00406827" w:rsidRPr="004E7377" w:rsidRDefault="00406827" w:rsidP="00C808BF">
            <w:pPr>
              <w:spacing w:line="240" w:lineRule="auto"/>
              <w:jc w:val="center"/>
            </w:pPr>
            <w:r w:rsidRPr="004E7377">
              <w:t>171.56</w:t>
            </w:r>
          </w:p>
        </w:tc>
        <w:tc>
          <w:tcPr>
            <w:tcW w:w="981" w:type="pct"/>
            <w:vAlign w:val="center"/>
          </w:tcPr>
          <w:p w:rsidR="00406827" w:rsidRPr="004E7377" w:rsidRDefault="00406827" w:rsidP="00C808BF">
            <w:pPr>
              <w:spacing w:line="240" w:lineRule="auto"/>
              <w:jc w:val="center"/>
            </w:pPr>
            <w:r w:rsidRPr="004E7377">
              <w:t>172.27</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0.36</w:t>
            </w:r>
          </w:p>
        </w:tc>
        <w:tc>
          <w:tcPr>
            <w:tcW w:w="1060" w:type="pct"/>
            <w:vAlign w:val="center"/>
          </w:tcPr>
          <w:p w:rsidR="00406827" w:rsidRPr="004E7377" w:rsidRDefault="00406827" w:rsidP="00C808BF">
            <w:pPr>
              <w:spacing w:line="240" w:lineRule="auto"/>
              <w:jc w:val="center"/>
            </w:pPr>
            <w:r w:rsidRPr="004E7377">
              <w:t>164.52</w:t>
            </w:r>
          </w:p>
        </w:tc>
        <w:tc>
          <w:tcPr>
            <w:tcW w:w="989" w:type="pct"/>
            <w:vAlign w:val="center"/>
          </w:tcPr>
          <w:p w:rsidR="00406827" w:rsidRPr="004E7377" w:rsidRDefault="00406827" w:rsidP="00C808BF">
            <w:pPr>
              <w:spacing w:line="240" w:lineRule="auto"/>
              <w:jc w:val="center"/>
            </w:pPr>
            <w:r w:rsidRPr="004E7377">
              <w:t>169.54</w:t>
            </w:r>
          </w:p>
        </w:tc>
        <w:tc>
          <w:tcPr>
            <w:tcW w:w="981" w:type="pct"/>
            <w:vAlign w:val="center"/>
          </w:tcPr>
          <w:p w:rsidR="00406827" w:rsidRPr="004E7377" w:rsidRDefault="00406827" w:rsidP="00C808BF">
            <w:pPr>
              <w:spacing w:line="240" w:lineRule="auto"/>
              <w:jc w:val="center"/>
            </w:pPr>
            <w:r w:rsidRPr="004E7377">
              <w:t>171.81</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0.38</w:t>
            </w:r>
          </w:p>
        </w:tc>
        <w:tc>
          <w:tcPr>
            <w:tcW w:w="1060" w:type="pct"/>
            <w:vAlign w:val="center"/>
          </w:tcPr>
          <w:p w:rsidR="00406827" w:rsidRPr="004E7377" w:rsidRDefault="00406827" w:rsidP="00C808BF">
            <w:pPr>
              <w:spacing w:line="240" w:lineRule="auto"/>
              <w:jc w:val="center"/>
            </w:pPr>
            <w:r w:rsidRPr="004E7377">
              <w:t>161.73</w:t>
            </w:r>
          </w:p>
        </w:tc>
        <w:tc>
          <w:tcPr>
            <w:tcW w:w="989" w:type="pct"/>
            <w:vAlign w:val="center"/>
          </w:tcPr>
          <w:p w:rsidR="00406827" w:rsidRPr="004E7377" w:rsidRDefault="00406827" w:rsidP="00C808BF">
            <w:pPr>
              <w:spacing w:line="240" w:lineRule="auto"/>
              <w:jc w:val="center"/>
            </w:pPr>
            <w:r w:rsidRPr="004E7377">
              <w:t>167.14</w:t>
            </w:r>
          </w:p>
        </w:tc>
        <w:tc>
          <w:tcPr>
            <w:tcW w:w="981" w:type="pct"/>
            <w:vAlign w:val="center"/>
          </w:tcPr>
          <w:p w:rsidR="00406827" w:rsidRPr="004E7377" w:rsidRDefault="00406827" w:rsidP="00C808BF">
            <w:pPr>
              <w:spacing w:line="240" w:lineRule="auto"/>
              <w:jc w:val="center"/>
            </w:pPr>
            <w:r w:rsidRPr="004E7377">
              <w:t>170.50</w:t>
            </w:r>
          </w:p>
        </w:tc>
      </w:tr>
      <w:tr w:rsidR="00DB6C37" w:rsidRPr="004E7377" w:rsidTr="00C808BF">
        <w:tc>
          <w:tcPr>
            <w:tcW w:w="985" w:type="pct"/>
            <w:vMerge/>
            <w:shd w:val="pct10" w:color="auto" w:fill="auto"/>
            <w:vAlign w:val="center"/>
          </w:tcPr>
          <w:p w:rsidR="00406827" w:rsidRPr="004E7377" w:rsidRDefault="00406827" w:rsidP="00C808BF">
            <w:pPr>
              <w:spacing w:line="240" w:lineRule="auto"/>
            </w:pPr>
          </w:p>
        </w:tc>
        <w:tc>
          <w:tcPr>
            <w:tcW w:w="985" w:type="pct"/>
            <w:shd w:val="pct10" w:color="auto" w:fill="auto"/>
            <w:vAlign w:val="center"/>
          </w:tcPr>
          <w:p w:rsidR="00406827" w:rsidRPr="004E7377" w:rsidRDefault="00406827" w:rsidP="00C808BF">
            <w:pPr>
              <w:spacing w:line="240" w:lineRule="auto"/>
            </w:pPr>
            <w:r w:rsidRPr="004E7377">
              <w:t>0.4</w:t>
            </w:r>
          </w:p>
        </w:tc>
        <w:tc>
          <w:tcPr>
            <w:tcW w:w="1060" w:type="pct"/>
            <w:vAlign w:val="center"/>
          </w:tcPr>
          <w:p w:rsidR="00406827" w:rsidRPr="004E7377" w:rsidRDefault="00406827" w:rsidP="00C808BF">
            <w:pPr>
              <w:spacing w:line="240" w:lineRule="auto"/>
              <w:jc w:val="center"/>
            </w:pPr>
            <w:r w:rsidRPr="004E7377">
              <w:t>158.85</w:t>
            </w:r>
          </w:p>
        </w:tc>
        <w:tc>
          <w:tcPr>
            <w:tcW w:w="989" w:type="pct"/>
            <w:vAlign w:val="center"/>
          </w:tcPr>
          <w:p w:rsidR="00406827" w:rsidRPr="004E7377" w:rsidRDefault="00406827" w:rsidP="00C808BF">
            <w:pPr>
              <w:spacing w:line="240" w:lineRule="auto"/>
              <w:jc w:val="center"/>
            </w:pPr>
            <w:r w:rsidRPr="004E7377">
              <w:t>164.02</w:t>
            </w:r>
          </w:p>
        </w:tc>
        <w:tc>
          <w:tcPr>
            <w:tcW w:w="981" w:type="pct"/>
            <w:vAlign w:val="center"/>
          </w:tcPr>
          <w:p w:rsidR="00406827" w:rsidRPr="004E7377" w:rsidRDefault="00406827" w:rsidP="00C808BF">
            <w:pPr>
              <w:spacing w:line="240" w:lineRule="auto"/>
              <w:jc w:val="center"/>
            </w:pPr>
            <w:r w:rsidRPr="004E7377">
              <w:t>168.56</w:t>
            </w:r>
          </w:p>
        </w:tc>
      </w:tr>
    </w:tbl>
    <w:p w:rsidR="00406827" w:rsidRPr="004E7377" w:rsidRDefault="00406827" w:rsidP="00406827">
      <w:pPr>
        <w:pStyle w:val="Text"/>
        <w:spacing w:line="240" w:lineRule="auto"/>
        <w:ind w:firstLine="0"/>
        <w:rPr>
          <w:lang w:eastAsia="zh-CN"/>
        </w:rPr>
      </w:pPr>
    </w:p>
    <w:p w:rsidR="00406827" w:rsidRPr="004E7377" w:rsidRDefault="00406827" w:rsidP="00406827">
      <w:pPr>
        <w:pStyle w:val="Caption"/>
      </w:pPr>
      <w:r w:rsidRPr="004E7377">
        <w:rPr>
          <w:noProof/>
          <w:lang w:val="en-GB" w:eastAsia="zh-CN"/>
        </w:rPr>
        <w:drawing>
          <wp:inline distT="0" distB="0" distL="0" distR="0" wp14:anchorId="27D36091" wp14:editId="732C73EA">
            <wp:extent cx="4874400" cy="2894400"/>
            <wp:effectExtent l="0" t="0" r="254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874400" cy="2894400"/>
                    </a:xfrm>
                    <a:prstGeom prst="rect">
                      <a:avLst/>
                    </a:prstGeom>
                    <a:noFill/>
                    <a:ln>
                      <a:noFill/>
                    </a:ln>
                  </pic:spPr>
                </pic:pic>
              </a:graphicData>
            </a:graphic>
          </wp:inline>
        </w:drawing>
      </w:r>
    </w:p>
    <w:p w:rsidR="00406827" w:rsidRPr="004E7377" w:rsidRDefault="00406827" w:rsidP="00406827">
      <w:pPr>
        <w:pStyle w:val="Caption"/>
      </w:pPr>
      <w:r w:rsidRPr="004E7377">
        <w:rPr>
          <w:rFonts w:hint="eastAsia"/>
        </w:rPr>
        <w:t>(a)</w:t>
      </w:r>
    </w:p>
    <w:p w:rsidR="00406827" w:rsidRPr="004E7377" w:rsidRDefault="00406827" w:rsidP="00406827">
      <w:pPr>
        <w:pStyle w:val="Caption"/>
      </w:pPr>
      <w:r w:rsidRPr="004E7377">
        <w:rPr>
          <w:noProof/>
          <w:lang w:val="en-GB" w:eastAsia="zh-CN"/>
        </w:rPr>
        <w:drawing>
          <wp:inline distT="0" distB="0" distL="0" distR="0" wp14:anchorId="1C334C70" wp14:editId="77083682">
            <wp:extent cx="4874400" cy="2894400"/>
            <wp:effectExtent l="0" t="0" r="254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74400" cy="2894400"/>
                    </a:xfrm>
                    <a:prstGeom prst="rect">
                      <a:avLst/>
                    </a:prstGeom>
                    <a:noFill/>
                    <a:ln>
                      <a:noFill/>
                    </a:ln>
                  </pic:spPr>
                </pic:pic>
              </a:graphicData>
            </a:graphic>
          </wp:inline>
        </w:drawing>
      </w:r>
    </w:p>
    <w:p w:rsidR="00406827" w:rsidRPr="004E7377" w:rsidRDefault="00406827" w:rsidP="00406827">
      <w:pPr>
        <w:pStyle w:val="Caption"/>
      </w:pPr>
      <w:r w:rsidRPr="004E7377">
        <w:rPr>
          <w:rFonts w:hint="eastAsia"/>
        </w:rPr>
        <w:t>(b)</w:t>
      </w:r>
    </w:p>
    <w:p w:rsidR="00406827" w:rsidRPr="004E7377" w:rsidRDefault="00406827" w:rsidP="00406827">
      <w:pPr>
        <w:pStyle w:val="Caption"/>
      </w:pPr>
      <w:bookmarkStart w:id="640" w:name="_Ref38074448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w:t>
      </w:r>
      <w:r w:rsidR="008108B9" w:rsidRPr="004E7377">
        <w:fldChar w:fldCharType="end"/>
      </w:r>
      <w:bookmarkEnd w:id="640"/>
      <w:r w:rsidRPr="004E7377">
        <w:rPr>
          <w:rFonts w:hint="eastAsia"/>
        </w:rPr>
        <w:t xml:space="preserve"> Torque- and power-speed characteristics of I</w:t>
      </w:r>
      <w:r w:rsidR="00266C20" w:rsidRPr="004E7377">
        <w:t>m</w:t>
      </w:r>
      <w:r w:rsidRPr="004E7377">
        <w:rPr>
          <w:rFonts w:hint="eastAsia"/>
        </w:rPr>
        <w:t>s with different number</w:t>
      </w:r>
      <w:r w:rsidR="004D3356" w:rsidRPr="004E7377">
        <w:t>s</w:t>
      </w:r>
      <w:r w:rsidRPr="004E7377">
        <w:rPr>
          <w:rFonts w:hint="eastAsia"/>
        </w:rPr>
        <w:t xml:space="preserve"> of series </w:t>
      </w:r>
      <w:proofErr w:type="gramStart"/>
      <w:r w:rsidRPr="004E7377">
        <w:rPr>
          <w:rFonts w:hint="eastAsia"/>
        </w:rPr>
        <w:t>turns</w:t>
      </w:r>
      <w:proofErr w:type="gramEnd"/>
      <w:r w:rsidRPr="004E7377">
        <w:rPr>
          <w:rFonts w:hint="eastAsia"/>
        </w:rPr>
        <w:t xml:space="preserve"> per phase. (a) Torque-speed. (b) Power-speed.</w:t>
      </w:r>
    </w:p>
    <w:p w:rsidR="00406827" w:rsidRPr="004E7377" w:rsidRDefault="00B46FA6" w:rsidP="00B46FA6">
      <w:pPr>
        <w:rPr>
          <w:i/>
        </w:rPr>
      </w:pPr>
      <w:bookmarkStart w:id="641" w:name="_Toc396210642"/>
      <w:r w:rsidRPr="004E7377">
        <w:rPr>
          <w:i/>
        </w:rPr>
        <w:lastRenderedPageBreak/>
        <w:t xml:space="preserve">C. </w:t>
      </w:r>
      <w:r w:rsidR="00406827" w:rsidRPr="004E7377">
        <w:rPr>
          <w:rFonts w:hint="eastAsia"/>
          <w:i/>
        </w:rPr>
        <w:t xml:space="preserve">Design </w:t>
      </w:r>
      <w:r w:rsidR="00406827" w:rsidRPr="004E7377">
        <w:rPr>
          <w:i/>
        </w:rPr>
        <w:t>S</w:t>
      </w:r>
      <w:r w:rsidR="00406827" w:rsidRPr="004E7377">
        <w:rPr>
          <w:rFonts w:hint="eastAsia"/>
          <w:i/>
        </w:rPr>
        <w:t>pecification</w:t>
      </w:r>
      <w:bookmarkEnd w:id="641"/>
    </w:p>
    <w:p w:rsidR="00406827" w:rsidRPr="004E7377" w:rsidRDefault="00406827" w:rsidP="00406827">
      <w:r w:rsidRPr="004E7377">
        <w:rPr>
          <w:rFonts w:hint="eastAsia"/>
        </w:rPr>
        <w:t xml:space="preserve">The cross sections of optimized IM and Prius 2010 IPM are shown in </w:t>
      </w:r>
      <w:r w:rsidRPr="004E7377">
        <w:fldChar w:fldCharType="begin"/>
      </w:r>
      <w:r w:rsidRPr="004E7377">
        <w:instrText xml:space="preserve"> </w:instrText>
      </w:r>
      <w:r w:rsidRPr="004E7377">
        <w:rPr>
          <w:rFonts w:hint="eastAsia"/>
        </w:rPr>
        <w:instrText>REF _Ref380750351 \h</w:instrText>
      </w:r>
      <w:r w:rsidRPr="004E7377">
        <w:instrText xml:space="preserve">  \* MERGEFORMAT </w:instrText>
      </w:r>
      <w:r w:rsidRPr="004E7377">
        <w:fldChar w:fldCharType="separate"/>
      </w:r>
      <w:r w:rsidR="00502ECC" w:rsidRPr="004E7377">
        <w:t xml:space="preserve">Fig. </w:t>
      </w:r>
      <w:r w:rsidR="00502ECC" w:rsidRPr="004E7377">
        <w:rPr>
          <w:noProof/>
        </w:rPr>
        <w:t>6.3</w:t>
      </w:r>
      <w:r w:rsidRPr="004E7377">
        <w:fldChar w:fldCharType="end"/>
      </w:r>
      <w:r w:rsidRPr="004E7377">
        <w:rPr>
          <w:rFonts w:hint="eastAsia"/>
        </w:rPr>
        <w:t xml:space="preserve">. The design specifications are listed in </w:t>
      </w:r>
      <w:r w:rsidRPr="004E7377">
        <w:fldChar w:fldCharType="begin"/>
      </w:r>
      <w:r w:rsidRPr="004E7377">
        <w:instrText xml:space="preserve"> </w:instrText>
      </w:r>
      <w:r w:rsidRPr="004E7377">
        <w:rPr>
          <w:rFonts w:hint="eastAsia"/>
        </w:rPr>
        <w:instrText>REF _Ref380757746 \h</w:instrText>
      </w:r>
      <w:r w:rsidRPr="004E7377">
        <w:instrText xml:space="preserve">  \* MERGEFORMAT </w:instrText>
      </w:r>
      <w:r w:rsidRPr="004E7377">
        <w:fldChar w:fldCharType="separate"/>
      </w:r>
      <w:r w:rsidR="00502ECC" w:rsidRPr="004E7377">
        <w:t xml:space="preserve">Table </w:t>
      </w:r>
      <w:r w:rsidR="00502ECC" w:rsidRPr="004E7377">
        <w:rPr>
          <w:noProof/>
        </w:rPr>
        <w:t>6.2</w:t>
      </w:r>
      <w:r w:rsidRPr="004E7377">
        <w:fldChar w:fldCharType="end"/>
      </w:r>
      <w:r w:rsidRPr="004E7377">
        <w:rPr>
          <w:rFonts w:hint="eastAsia"/>
        </w:rPr>
        <w:t>. During the calculation, the temperature of stator winding, rotor squirrel cage and PM is set to be 150</w:t>
      </w:r>
      <w:r w:rsidRPr="004E7377">
        <w:rPr>
          <w:rFonts w:hint="eastAsia"/>
        </w:rPr>
        <w:t>℃</w:t>
      </w:r>
      <w:r w:rsidRPr="004E7377">
        <w:rPr>
          <w:rFonts w:hint="eastAsia"/>
        </w:rPr>
        <w:t xml:space="preserve">. </w:t>
      </w:r>
    </w:p>
    <w:p w:rsidR="00406827" w:rsidRPr="004E7377" w:rsidRDefault="00406827" w:rsidP="00A12EAA">
      <w:pPr>
        <w:pStyle w:val="Caption"/>
        <w:spacing w:after="0" w:line="240" w:lineRule="auto"/>
      </w:pPr>
      <w:r w:rsidRPr="004E7377">
        <w:rPr>
          <w:noProof/>
          <w:lang w:val="en-GB" w:eastAsia="zh-CN"/>
        </w:rPr>
        <w:drawing>
          <wp:inline distT="0" distB="0" distL="0" distR="0" wp14:anchorId="53C6F179" wp14:editId="122A825B">
            <wp:extent cx="3425821" cy="3385457"/>
            <wp:effectExtent l="0" t="0" r="3810" b="571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2"/>
                    <a:stretch>
                      <a:fillRect/>
                    </a:stretch>
                  </pic:blipFill>
                  <pic:spPr>
                    <a:xfrm>
                      <a:off x="0" y="0"/>
                      <a:ext cx="3430617" cy="3390196"/>
                    </a:xfrm>
                    <a:prstGeom prst="rect">
                      <a:avLst/>
                    </a:prstGeom>
                  </pic:spPr>
                </pic:pic>
              </a:graphicData>
            </a:graphic>
          </wp:inline>
        </w:drawing>
      </w:r>
    </w:p>
    <w:p w:rsidR="00406827" w:rsidRPr="004E7377" w:rsidRDefault="00406827" w:rsidP="00A12EAA">
      <w:pPr>
        <w:pStyle w:val="Caption"/>
        <w:spacing w:after="0" w:line="240" w:lineRule="auto"/>
      </w:pPr>
      <w:r w:rsidRPr="004E7377">
        <w:t>(a)</w:t>
      </w:r>
    </w:p>
    <w:p w:rsidR="00406827" w:rsidRPr="004E7377" w:rsidRDefault="00406827" w:rsidP="00A12EAA">
      <w:pPr>
        <w:pStyle w:val="Caption"/>
        <w:spacing w:after="0" w:line="240" w:lineRule="auto"/>
      </w:pPr>
      <w:r w:rsidRPr="004E7377">
        <w:rPr>
          <w:noProof/>
          <w:lang w:val="en-GB" w:eastAsia="zh-CN"/>
        </w:rPr>
        <w:drawing>
          <wp:inline distT="0" distB="0" distL="0" distR="0" wp14:anchorId="778FB782" wp14:editId="5F7FFB69">
            <wp:extent cx="3537857" cy="3529148"/>
            <wp:effectExtent l="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561249" cy="3552482"/>
                    </a:xfrm>
                    <a:prstGeom prst="rect">
                      <a:avLst/>
                    </a:prstGeom>
                  </pic:spPr>
                </pic:pic>
              </a:graphicData>
            </a:graphic>
          </wp:inline>
        </w:drawing>
      </w:r>
    </w:p>
    <w:p w:rsidR="00406827" w:rsidRPr="004E7377" w:rsidRDefault="00406827" w:rsidP="00A12EAA">
      <w:pPr>
        <w:pStyle w:val="Caption"/>
        <w:spacing w:after="0" w:line="240" w:lineRule="auto"/>
      </w:pPr>
      <w:r w:rsidRPr="004E7377">
        <w:rPr>
          <w:rFonts w:hint="eastAsia"/>
        </w:rPr>
        <w:t>(b)</w:t>
      </w:r>
    </w:p>
    <w:p w:rsidR="00406827" w:rsidRPr="004E7377" w:rsidRDefault="00406827" w:rsidP="00A12EAA">
      <w:pPr>
        <w:pStyle w:val="Caption"/>
        <w:spacing w:after="0" w:line="240" w:lineRule="auto"/>
      </w:pPr>
      <w:bookmarkStart w:id="642" w:name="_Ref38075035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3</w:t>
      </w:r>
      <w:r w:rsidR="008108B9" w:rsidRPr="004E7377">
        <w:fldChar w:fldCharType="end"/>
      </w:r>
      <w:bookmarkEnd w:id="642"/>
      <w:r w:rsidRPr="004E7377">
        <w:rPr>
          <w:rFonts w:hint="eastAsia"/>
        </w:rPr>
        <w:t xml:space="preserve"> Cross sections of IM and Prius 2010</w:t>
      </w:r>
      <w:r w:rsidRPr="004E7377">
        <w:t xml:space="preserve"> </w:t>
      </w:r>
      <w:r w:rsidRPr="004E7377">
        <w:rPr>
          <w:rFonts w:hint="eastAsia"/>
        </w:rPr>
        <w:t>IPM</w:t>
      </w:r>
      <w:r w:rsidRPr="004E7377">
        <w:t>.</w:t>
      </w:r>
    </w:p>
    <w:p w:rsidR="00406827" w:rsidRPr="004E7377" w:rsidRDefault="00406827" w:rsidP="00406827">
      <w:pPr>
        <w:pStyle w:val="Caption"/>
      </w:pPr>
      <w:bookmarkStart w:id="643" w:name="_Ref380757746"/>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2</w:t>
      </w:r>
      <w:r w:rsidR="007959BF" w:rsidRPr="004E7377">
        <w:fldChar w:fldCharType="end"/>
      </w:r>
      <w:bookmarkEnd w:id="643"/>
      <w:r w:rsidR="00375D1C" w:rsidRPr="004E7377">
        <w:t xml:space="preserve"> </w:t>
      </w:r>
      <w:r w:rsidRPr="004E7377">
        <w:rPr>
          <w:rFonts w:hint="eastAsia"/>
        </w:rPr>
        <w:t>D</w:t>
      </w:r>
      <w:r w:rsidRPr="004E7377">
        <w:t>esign</w:t>
      </w:r>
      <w:r w:rsidRPr="004E7377">
        <w:rPr>
          <w:rFonts w:hint="eastAsia"/>
        </w:rPr>
        <w:t xml:space="preserve"> specifications of Prius 2010 IPM and IM</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4754"/>
        <w:gridCol w:w="2442"/>
        <w:gridCol w:w="2046"/>
      </w:tblGrid>
      <w:tr w:rsidR="00DB6C37" w:rsidRPr="004E7377" w:rsidTr="00C31368">
        <w:tc>
          <w:tcPr>
            <w:tcW w:w="2572" w:type="pct"/>
            <w:tcBorders>
              <w:top w:val="double" w:sz="4" w:space="0" w:color="auto"/>
              <w:bottom w:val="double" w:sz="4" w:space="0" w:color="auto"/>
              <w:right w:val="nil"/>
            </w:tcBorders>
          </w:tcPr>
          <w:p w:rsidR="00406827" w:rsidRPr="004E7377" w:rsidRDefault="00406827" w:rsidP="00C31368">
            <w:pPr>
              <w:spacing w:before="60" w:after="60" w:line="240" w:lineRule="auto"/>
            </w:pPr>
          </w:p>
        </w:tc>
        <w:tc>
          <w:tcPr>
            <w:tcW w:w="1321" w:type="pct"/>
            <w:tcBorders>
              <w:top w:val="double" w:sz="4" w:space="0" w:color="auto"/>
              <w:left w:val="nil"/>
              <w:bottom w:val="double" w:sz="4" w:space="0" w:color="auto"/>
              <w:right w:val="nil"/>
            </w:tcBorders>
          </w:tcPr>
          <w:p w:rsidR="00406827" w:rsidRPr="004E7377" w:rsidRDefault="00406827" w:rsidP="00C31368">
            <w:pPr>
              <w:spacing w:before="60" w:after="60" w:line="240" w:lineRule="auto"/>
              <w:jc w:val="center"/>
            </w:pPr>
            <w:r w:rsidRPr="004E7377">
              <w:rPr>
                <w:rFonts w:hint="eastAsia"/>
              </w:rPr>
              <w:t>Prius 2010</w:t>
            </w:r>
          </w:p>
        </w:tc>
        <w:tc>
          <w:tcPr>
            <w:tcW w:w="1107" w:type="pct"/>
            <w:tcBorders>
              <w:top w:val="double" w:sz="4" w:space="0" w:color="auto"/>
              <w:left w:val="nil"/>
              <w:bottom w:val="double" w:sz="4" w:space="0" w:color="auto"/>
            </w:tcBorders>
          </w:tcPr>
          <w:p w:rsidR="00406827" w:rsidRPr="004E7377" w:rsidRDefault="00406827" w:rsidP="00C31368">
            <w:pPr>
              <w:spacing w:before="60" w:after="60" w:line="240" w:lineRule="auto"/>
              <w:jc w:val="center"/>
            </w:pPr>
            <w:r w:rsidRPr="004E7377">
              <w:rPr>
                <w:rFonts w:hint="eastAsia"/>
              </w:rPr>
              <w:t>IM</w:t>
            </w:r>
          </w:p>
        </w:tc>
      </w:tr>
      <w:tr w:rsidR="00DB6C37" w:rsidRPr="004E7377" w:rsidTr="00C31368">
        <w:tc>
          <w:tcPr>
            <w:tcW w:w="2572" w:type="pct"/>
            <w:tcBorders>
              <w:top w:val="double" w:sz="4" w:space="0" w:color="auto"/>
              <w:bottom w:val="nil"/>
              <w:right w:val="nil"/>
            </w:tcBorders>
          </w:tcPr>
          <w:p w:rsidR="00406827" w:rsidRPr="004E7377" w:rsidRDefault="00627E12" w:rsidP="00C31368">
            <w:pPr>
              <w:spacing w:before="60" w:after="60" w:line="240" w:lineRule="auto"/>
            </w:pPr>
            <w:r w:rsidRPr="004E7377">
              <w:t xml:space="preserve">Limit of phase voltage amplitude </w:t>
            </w:r>
            <w:r w:rsidR="00406827" w:rsidRPr="004E7377">
              <w:rPr>
                <w:vertAlign w:val="subscript"/>
              </w:rPr>
              <w:t xml:space="preserve"> </w:t>
            </w:r>
            <w:r w:rsidR="00406827" w:rsidRPr="004E7377">
              <w:rPr>
                <w:rFonts w:hint="eastAsia"/>
              </w:rPr>
              <w:t>(</w:t>
            </w:r>
            <w:r w:rsidR="00406827" w:rsidRPr="004E7377">
              <w:t>V</w:t>
            </w:r>
            <w:r w:rsidR="00406827" w:rsidRPr="004E7377">
              <w:rPr>
                <w:rFonts w:hint="eastAsia"/>
              </w:rPr>
              <w:t>)</w:t>
            </w:r>
          </w:p>
        </w:tc>
        <w:tc>
          <w:tcPr>
            <w:tcW w:w="1321" w:type="pct"/>
            <w:tcBorders>
              <w:top w:val="double" w:sz="4" w:space="0" w:color="auto"/>
              <w:left w:val="nil"/>
              <w:bottom w:val="nil"/>
              <w:right w:val="nil"/>
            </w:tcBorders>
          </w:tcPr>
          <w:p w:rsidR="00406827" w:rsidRPr="004E7377" w:rsidRDefault="00C02C61" w:rsidP="00C31368">
            <w:pPr>
              <w:spacing w:before="60" w:after="60" w:line="240" w:lineRule="auto"/>
              <w:jc w:val="center"/>
            </w:pPr>
            <w:r w:rsidRPr="004E7377">
              <w:t>650</w:t>
            </w:r>
            <w:r w:rsidRPr="004E7377">
              <w:rPr>
                <w:rFonts w:cs="Times New Roman"/>
              </w:rPr>
              <w:t>×</w:t>
            </w:r>
            <w:r w:rsidRPr="004E7377">
              <w:t>2/</w:t>
            </w:r>
            <w:r w:rsidRPr="004E7377">
              <w:rPr>
                <w:rFonts w:cs="Times New Roman"/>
              </w:rPr>
              <w:t>π</w:t>
            </w:r>
            <w:r w:rsidRPr="004E7377">
              <w:rPr>
                <w:rFonts w:asciiTheme="minorBidi" w:hAnsiTheme="minorBidi"/>
              </w:rPr>
              <w:t>×</w:t>
            </w:r>
            <w:r w:rsidRPr="004E7377">
              <w:t>85%</w:t>
            </w:r>
          </w:p>
        </w:tc>
        <w:tc>
          <w:tcPr>
            <w:tcW w:w="1107" w:type="pct"/>
            <w:tcBorders>
              <w:top w:val="double" w:sz="4" w:space="0" w:color="auto"/>
              <w:left w:val="nil"/>
              <w:bottom w:val="nil"/>
            </w:tcBorders>
          </w:tcPr>
          <w:p w:rsidR="00406827" w:rsidRPr="004E7377" w:rsidRDefault="008A132E" w:rsidP="00C31368">
            <w:pPr>
              <w:spacing w:before="60" w:after="60" w:line="240" w:lineRule="auto"/>
              <w:jc w:val="center"/>
            </w:pPr>
            <w:r w:rsidRPr="004E7377">
              <w:t>650</w:t>
            </w:r>
            <w:r w:rsidRPr="004E7377">
              <w:rPr>
                <w:rFonts w:cs="Times New Roman"/>
              </w:rPr>
              <w:t>×</w:t>
            </w:r>
            <w:r w:rsidRPr="004E7377">
              <w:t>2/</w:t>
            </w:r>
            <w:r w:rsidRPr="004E7377">
              <w:rPr>
                <w:rFonts w:cs="Times New Roman"/>
              </w:rPr>
              <w:t>π</w:t>
            </w:r>
            <w:r w:rsidRPr="004E7377">
              <w:rPr>
                <w:rFonts w:asciiTheme="minorBidi" w:hAnsiTheme="minorBidi"/>
              </w:rPr>
              <w:t>×</w:t>
            </w:r>
            <w:r w:rsidRPr="004E7377">
              <w:t>85%</w:t>
            </w:r>
          </w:p>
        </w:tc>
      </w:tr>
      <w:tr w:rsidR="00DB6C37" w:rsidRPr="004E7377" w:rsidTr="00C31368">
        <w:tc>
          <w:tcPr>
            <w:tcW w:w="2572" w:type="pct"/>
            <w:tcBorders>
              <w:top w:val="nil"/>
              <w:bottom w:val="nil"/>
              <w:right w:val="nil"/>
            </w:tcBorders>
          </w:tcPr>
          <w:p w:rsidR="00406827" w:rsidRPr="004E7377" w:rsidRDefault="00627E12" w:rsidP="00C31368">
            <w:pPr>
              <w:spacing w:before="60" w:after="60" w:line="240" w:lineRule="auto"/>
            </w:pPr>
            <w:r w:rsidRPr="004E7377">
              <w:t xml:space="preserve">Limit of phase current amplitude </w:t>
            </w:r>
            <w:r w:rsidR="00406827" w:rsidRPr="004E7377">
              <w:rPr>
                <w:rFonts w:hint="eastAsia"/>
              </w:rPr>
              <w:t>(</w:t>
            </w:r>
            <w:r w:rsidR="00406827" w:rsidRPr="004E7377">
              <w:t>A</w:t>
            </w:r>
            <w:r w:rsidR="00406827" w:rsidRPr="004E7377">
              <w:rPr>
                <w:rFonts w:hint="eastAsia"/>
              </w:rPr>
              <w:t>)</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t>225</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225</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t>Stator outer diameter</w:t>
            </w:r>
            <w:r w:rsidRPr="004E7377">
              <w:rPr>
                <w:rFonts w:hint="eastAsia"/>
              </w:rPr>
              <w:t xml:space="preserve"> </w:t>
            </w:r>
            <w:r w:rsidRPr="004E7377">
              <w:rPr>
                <w:rFonts w:hint="eastAsia"/>
                <w:i/>
              </w:rPr>
              <w:t>D</w:t>
            </w:r>
            <w:r w:rsidRPr="004E7377">
              <w:rPr>
                <w:rFonts w:hint="eastAsia"/>
                <w:vertAlign w:val="subscript"/>
              </w:rPr>
              <w:t xml:space="preserve">1 </w:t>
            </w:r>
            <w:r w:rsidRPr="004E7377">
              <w:rPr>
                <w:rFonts w:hint="eastAsia"/>
              </w:rPr>
              <w:t>(mm)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264</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264</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rPr>
                <w:lang w:val="it-IT"/>
              </w:rPr>
            </w:pPr>
            <w:r w:rsidRPr="004E7377">
              <w:rPr>
                <w:rFonts w:hint="eastAsia"/>
                <w:lang w:val="it-IT"/>
              </w:rPr>
              <w:t xml:space="preserve">Stator inner diameter </w:t>
            </w:r>
            <w:r w:rsidRPr="004E7377">
              <w:rPr>
                <w:rFonts w:hint="eastAsia"/>
                <w:i/>
                <w:lang w:val="it-IT"/>
              </w:rPr>
              <w:t>D</w:t>
            </w:r>
            <w:r w:rsidRPr="004E7377">
              <w:rPr>
                <w:rFonts w:hint="eastAsia"/>
                <w:i/>
                <w:vertAlign w:val="subscript"/>
                <w:lang w:val="it-IT"/>
              </w:rPr>
              <w:t xml:space="preserve">i </w:t>
            </w:r>
            <w:r w:rsidRPr="004E7377">
              <w:rPr>
                <w:rFonts w:hint="eastAsia"/>
                <w:lang w:val="it-IT"/>
              </w:rPr>
              <w:t>(mm)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161.9</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195</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Stack length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50.</w:t>
            </w:r>
            <w:r w:rsidRPr="004E7377">
              <w:t>5</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50.</w:t>
            </w:r>
            <w:r w:rsidRPr="004E7377">
              <w:t>5</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Number of stator slots</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48</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48</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 xml:space="preserve">Stator slot height </w:t>
            </w:r>
            <w:r w:rsidRPr="004E7377">
              <w:rPr>
                <w:rFonts w:hint="eastAsia"/>
                <w:i/>
              </w:rPr>
              <w:t>h</w:t>
            </w:r>
            <w:r w:rsidRPr="004E7377">
              <w:rPr>
                <w:rFonts w:hint="eastAsia"/>
                <w:i/>
                <w:vertAlign w:val="subscript"/>
              </w:rPr>
              <w:t>s</w:t>
            </w:r>
            <w:r w:rsidRPr="004E7377">
              <w:rPr>
                <w:rFonts w:hint="eastAsia"/>
              </w:rPr>
              <w:t xml:space="preserve">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30.9</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17.79</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 xml:space="preserve">Stator slot opening width </w:t>
            </w:r>
            <w:r w:rsidRPr="004E7377">
              <w:rPr>
                <w:rFonts w:hint="eastAsia"/>
                <w:i/>
              </w:rPr>
              <w:t>b</w:t>
            </w:r>
            <w:r w:rsidRPr="004E7377">
              <w:rPr>
                <w:rFonts w:hint="eastAsia"/>
                <w:vertAlign w:val="subscript"/>
              </w:rPr>
              <w:t>0</w:t>
            </w:r>
            <w:r w:rsidRPr="004E7377">
              <w:rPr>
                <w:vertAlign w:val="subscript"/>
              </w:rPr>
              <w:t>1</w:t>
            </w:r>
            <w:r w:rsidRPr="004E7377">
              <w:rPr>
                <w:rFonts w:hint="eastAsia"/>
              </w:rPr>
              <w:t xml:space="preserve">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1.88</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1.88</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 xml:space="preserve">Stator tooth width </w:t>
            </w:r>
            <w:r w:rsidRPr="004E7377">
              <w:rPr>
                <w:rFonts w:hint="eastAsia"/>
                <w:i/>
              </w:rPr>
              <w:t>b</w:t>
            </w:r>
            <w:r w:rsidRPr="004E7377">
              <w:rPr>
                <w:rFonts w:hint="eastAsia"/>
                <w:i/>
                <w:vertAlign w:val="subscript"/>
              </w:rPr>
              <w:t>t</w:t>
            </w:r>
            <w:r w:rsidRPr="004E7377">
              <w:rPr>
                <w:rFonts w:hint="eastAsia"/>
                <w:vertAlign w:val="subscript"/>
              </w:rPr>
              <w:t>1</w:t>
            </w:r>
            <w:r w:rsidRPr="004E7377">
              <w:rPr>
                <w:rFonts w:hint="eastAsia"/>
              </w:rPr>
              <w:t xml:space="preserve">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7.55</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7.74</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Airgap length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0.73</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0.73</w:t>
            </w:r>
          </w:p>
        </w:tc>
      </w:tr>
      <w:tr w:rsidR="00DB6C37" w:rsidRPr="004E7377" w:rsidTr="00C31368">
        <w:tc>
          <w:tcPr>
            <w:tcW w:w="2572" w:type="pct"/>
            <w:tcBorders>
              <w:top w:val="nil"/>
              <w:bottom w:val="nil"/>
              <w:right w:val="nil"/>
            </w:tcBorders>
            <w:vAlign w:val="center"/>
          </w:tcPr>
          <w:p w:rsidR="00406827" w:rsidRPr="004E7377" w:rsidRDefault="00406827" w:rsidP="00C31368">
            <w:pPr>
              <w:spacing w:before="60" w:after="60" w:line="240" w:lineRule="auto"/>
            </w:pPr>
            <w:r w:rsidRPr="004E7377">
              <w:rPr>
                <w:rFonts w:hint="eastAsia"/>
              </w:rPr>
              <w:t>Magnet dimensions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49.3</w:t>
            </w:r>
            <w:r w:rsidRPr="004E7377">
              <w:t>×</w:t>
            </w:r>
            <w:r w:rsidRPr="004E7377">
              <w:rPr>
                <w:rFonts w:hint="eastAsia"/>
              </w:rPr>
              <w:t>17.88</w:t>
            </w:r>
            <w:r w:rsidRPr="004E7377">
              <w:t>×</w:t>
            </w:r>
            <w:r w:rsidRPr="004E7377">
              <w:rPr>
                <w:rFonts w:hint="eastAsia"/>
              </w:rPr>
              <w:t>7.16</w:t>
            </w:r>
          </w:p>
        </w:tc>
        <w:tc>
          <w:tcPr>
            <w:tcW w:w="1107" w:type="pct"/>
            <w:tcBorders>
              <w:top w:val="nil"/>
              <w:left w:val="nil"/>
              <w:bottom w:val="nil"/>
            </w:tcBorders>
            <w:vAlign w:val="center"/>
          </w:tcPr>
          <w:p w:rsidR="00406827" w:rsidRPr="004E7377" w:rsidRDefault="00406827" w:rsidP="00C31368">
            <w:pPr>
              <w:spacing w:before="60" w:after="60" w:line="240" w:lineRule="auto"/>
              <w:jc w:val="center"/>
            </w:pPr>
            <w:r w:rsidRPr="004E7377">
              <w:rPr>
                <w:rFonts w:hint="eastAsia"/>
              </w:rPr>
              <w:t>-</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Number of rotor slots</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44</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 xml:space="preserve">Rotor slot height </w:t>
            </w:r>
            <w:r w:rsidRPr="004E7377">
              <w:rPr>
                <w:rFonts w:hint="eastAsia"/>
                <w:i/>
              </w:rPr>
              <w:t>h</w:t>
            </w:r>
            <w:r w:rsidRPr="004E7377">
              <w:rPr>
                <w:rFonts w:hint="eastAsia"/>
                <w:i/>
                <w:vertAlign w:val="subscript"/>
              </w:rPr>
              <w:t>r</w:t>
            </w:r>
            <w:r w:rsidRPr="004E7377">
              <w:rPr>
                <w:rFonts w:hint="eastAsia"/>
              </w:rPr>
              <w:t xml:space="preserve">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20.22</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 xml:space="preserve">Rotor slot opening </w:t>
            </w:r>
            <w:r w:rsidRPr="004E7377">
              <w:rPr>
                <w:rFonts w:hint="eastAsia"/>
                <w:i/>
              </w:rPr>
              <w:t>b</w:t>
            </w:r>
            <w:r w:rsidRPr="004E7377">
              <w:rPr>
                <w:rFonts w:hint="eastAsia"/>
                <w:vertAlign w:val="subscript"/>
              </w:rPr>
              <w:t>0</w:t>
            </w:r>
            <w:r w:rsidRPr="004E7377">
              <w:rPr>
                <w:vertAlign w:val="subscript"/>
              </w:rPr>
              <w:t>2</w:t>
            </w:r>
            <w:r w:rsidRPr="004E7377">
              <w:rPr>
                <w:rFonts w:hint="eastAsia"/>
              </w:rPr>
              <w:t xml:space="preserve">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1</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 xml:space="preserve">Rotor tooth width </w:t>
            </w:r>
            <w:r w:rsidRPr="004E7377">
              <w:rPr>
                <w:rFonts w:hint="eastAsia"/>
                <w:i/>
              </w:rPr>
              <w:t>b</w:t>
            </w:r>
            <w:r w:rsidRPr="004E7377">
              <w:rPr>
                <w:rFonts w:hint="eastAsia"/>
                <w:i/>
                <w:vertAlign w:val="subscript"/>
              </w:rPr>
              <w:t>t</w:t>
            </w:r>
            <w:r w:rsidRPr="004E7377">
              <w:rPr>
                <w:rFonts w:hint="eastAsia"/>
                <w:vertAlign w:val="subscript"/>
              </w:rPr>
              <w:t>2</w:t>
            </w:r>
            <w:r w:rsidRPr="004E7377">
              <w:rPr>
                <w:rFonts w:hint="eastAsia"/>
              </w:rPr>
              <w:t xml:space="preserve"> (mm)</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8.2</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Number of coils per slot</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1</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1</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Number of turns per coil</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11</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9</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Number of parallel branches</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1</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1</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Number of series turns per phase</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88</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t>72</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Packing factor</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0.465</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0.465</w:t>
            </w:r>
          </w:p>
        </w:tc>
      </w:tr>
      <w:tr w:rsidR="00DB6C37" w:rsidRPr="004E7377" w:rsidTr="00C31368">
        <w:tc>
          <w:tcPr>
            <w:tcW w:w="2572" w:type="pct"/>
            <w:tcBorders>
              <w:top w:val="nil"/>
              <w:bottom w:val="nil"/>
              <w:right w:val="nil"/>
            </w:tcBorders>
            <w:vAlign w:val="center"/>
          </w:tcPr>
          <w:p w:rsidR="00406827" w:rsidRPr="004E7377" w:rsidRDefault="00406827" w:rsidP="00C31368">
            <w:pPr>
              <w:spacing w:before="60" w:after="60" w:line="240" w:lineRule="auto"/>
            </w:pPr>
            <w:r w:rsidRPr="004E7377">
              <w:rPr>
                <w:rFonts w:hint="eastAsia"/>
              </w:rPr>
              <w:t>Squirrel cage material</w:t>
            </w:r>
          </w:p>
        </w:tc>
        <w:tc>
          <w:tcPr>
            <w:tcW w:w="1321" w:type="pct"/>
            <w:tcBorders>
              <w:top w:val="nil"/>
              <w:left w:val="nil"/>
              <w:bottom w:val="nil"/>
              <w:right w:val="nil"/>
            </w:tcBorders>
            <w:vAlign w:val="center"/>
          </w:tcPr>
          <w:p w:rsidR="00406827" w:rsidRPr="004E7377" w:rsidRDefault="00406827" w:rsidP="00C31368">
            <w:pPr>
              <w:spacing w:before="60" w:after="60" w:line="240" w:lineRule="auto"/>
              <w:jc w:val="center"/>
            </w:pPr>
            <w:r w:rsidRPr="004E7377">
              <w:rPr>
                <w:rFonts w:hint="eastAsia"/>
              </w:rPr>
              <w:t>-</w:t>
            </w:r>
          </w:p>
        </w:tc>
        <w:tc>
          <w:tcPr>
            <w:tcW w:w="1107" w:type="pct"/>
            <w:tcBorders>
              <w:top w:val="nil"/>
              <w:left w:val="nil"/>
              <w:bottom w:val="nil"/>
            </w:tcBorders>
            <w:vAlign w:val="center"/>
          </w:tcPr>
          <w:p w:rsidR="00406827" w:rsidRPr="004E7377" w:rsidRDefault="00406827" w:rsidP="00C31368">
            <w:pPr>
              <w:spacing w:before="60" w:after="60" w:line="240" w:lineRule="auto"/>
              <w:jc w:val="center"/>
            </w:pPr>
            <w:r w:rsidRPr="004E7377">
              <w:rPr>
                <w:rFonts w:hint="eastAsia"/>
              </w:rPr>
              <w:t>Copper</w:t>
            </w:r>
            <w:r w:rsidRPr="004E7377">
              <w:t>/</w:t>
            </w:r>
          </w:p>
          <w:p w:rsidR="00406827" w:rsidRPr="004E7377" w:rsidRDefault="00406827" w:rsidP="00C31368">
            <w:pPr>
              <w:spacing w:before="60" w:after="60" w:line="240" w:lineRule="auto"/>
              <w:jc w:val="center"/>
            </w:pPr>
            <w:r w:rsidRPr="004E7377">
              <w:t>aluminium</w:t>
            </w:r>
          </w:p>
        </w:tc>
      </w:tr>
      <w:tr w:rsidR="00DB6C37" w:rsidRPr="004E7377" w:rsidTr="00C31368">
        <w:tc>
          <w:tcPr>
            <w:tcW w:w="2572" w:type="pct"/>
            <w:tcBorders>
              <w:top w:val="nil"/>
              <w:bottom w:val="nil"/>
              <w:right w:val="nil"/>
            </w:tcBorders>
          </w:tcPr>
          <w:p w:rsidR="00406827" w:rsidRPr="004E7377" w:rsidRDefault="00406827" w:rsidP="00C31368">
            <w:pPr>
              <w:spacing w:before="60" w:after="60" w:line="240" w:lineRule="auto"/>
            </w:pPr>
            <w:r w:rsidRPr="004E7377">
              <w:rPr>
                <w:rFonts w:hint="eastAsia"/>
              </w:rPr>
              <w:t>Stator phase resistance at 21</w:t>
            </w:r>
            <w:r w:rsidRPr="004E7377">
              <w:rPr>
                <w:rFonts w:hint="eastAsia"/>
              </w:rPr>
              <w:t>℃</w:t>
            </w:r>
            <w:r w:rsidRPr="004E7377">
              <w:rPr>
                <w:rFonts w:hint="eastAsia"/>
              </w:rPr>
              <w:t xml:space="preserve"> (</w:t>
            </w:r>
            <w:r w:rsidRPr="004E7377">
              <w:t>Ω</w:t>
            </w:r>
            <w:r w:rsidRPr="004E7377">
              <w:rPr>
                <w:rFonts w:hint="eastAsia"/>
              </w:rPr>
              <w:t>)</w:t>
            </w:r>
          </w:p>
        </w:tc>
        <w:tc>
          <w:tcPr>
            <w:tcW w:w="1321" w:type="pct"/>
            <w:tcBorders>
              <w:top w:val="nil"/>
              <w:left w:val="nil"/>
              <w:bottom w:val="nil"/>
              <w:right w:val="nil"/>
            </w:tcBorders>
          </w:tcPr>
          <w:p w:rsidR="00406827" w:rsidRPr="004E7377" w:rsidRDefault="00406827" w:rsidP="00C31368">
            <w:pPr>
              <w:spacing w:before="60" w:after="60" w:line="240" w:lineRule="auto"/>
              <w:jc w:val="center"/>
            </w:pPr>
            <w:r w:rsidRPr="004E7377">
              <w:rPr>
                <w:rFonts w:hint="eastAsia"/>
              </w:rPr>
              <w:t>0.077</w:t>
            </w:r>
          </w:p>
        </w:tc>
        <w:tc>
          <w:tcPr>
            <w:tcW w:w="1107" w:type="pct"/>
            <w:tcBorders>
              <w:top w:val="nil"/>
              <w:left w:val="nil"/>
              <w:bottom w:val="nil"/>
            </w:tcBorders>
          </w:tcPr>
          <w:p w:rsidR="00406827" w:rsidRPr="004E7377" w:rsidRDefault="00406827" w:rsidP="00C31368">
            <w:pPr>
              <w:spacing w:before="60" w:after="60" w:line="240" w:lineRule="auto"/>
              <w:jc w:val="center"/>
            </w:pPr>
            <w:r w:rsidRPr="004E7377">
              <w:rPr>
                <w:rFonts w:hint="eastAsia"/>
              </w:rPr>
              <w:t>0.0</w:t>
            </w:r>
            <w:r w:rsidRPr="004E7377">
              <w:t>77</w:t>
            </w:r>
          </w:p>
        </w:tc>
      </w:tr>
      <w:tr w:rsidR="00DB6C37" w:rsidRPr="004E7377" w:rsidTr="00C31368">
        <w:tc>
          <w:tcPr>
            <w:tcW w:w="2572" w:type="pct"/>
            <w:tcBorders>
              <w:top w:val="nil"/>
              <w:bottom w:val="nil"/>
              <w:right w:val="nil"/>
            </w:tcBorders>
          </w:tcPr>
          <w:p w:rsidR="00406827" w:rsidRPr="004E7377" w:rsidRDefault="00627E12" w:rsidP="00C31368">
            <w:pPr>
              <w:spacing w:before="60" w:after="60" w:line="240" w:lineRule="auto"/>
            </w:pPr>
            <w:r w:rsidRPr="004E7377">
              <w:t>I</w:t>
            </w:r>
            <w:r w:rsidR="00406827" w:rsidRPr="004E7377">
              <w:rPr>
                <w:rFonts w:hint="eastAsia"/>
              </w:rPr>
              <w:t>ron</w:t>
            </w:r>
            <w:r w:rsidRPr="004E7377">
              <w:t xml:space="preserve"> grade</w:t>
            </w:r>
          </w:p>
        </w:tc>
        <w:tc>
          <w:tcPr>
            <w:tcW w:w="1321" w:type="pct"/>
            <w:tcBorders>
              <w:top w:val="nil"/>
              <w:left w:val="nil"/>
              <w:bottom w:val="nil"/>
              <w:right w:val="nil"/>
            </w:tcBorders>
          </w:tcPr>
          <w:p w:rsidR="00406827" w:rsidRPr="004E7377" w:rsidRDefault="00F02940" w:rsidP="00C31368">
            <w:pPr>
              <w:spacing w:before="60" w:after="60" w:line="240" w:lineRule="auto"/>
              <w:jc w:val="center"/>
            </w:pPr>
            <w:r w:rsidRPr="004E7377">
              <w:t>W270-35A</w:t>
            </w:r>
          </w:p>
        </w:tc>
        <w:tc>
          <w:tcPr>
            <w:tcW w:w="1107" w:type="pct"/>
            <w:tcBorders>
              <w:top w:val="nil"/>
              <w:left w:val="nil"/>
              <w:bottom w:val="nil"/>
            </w:tcBorders>
          </w:tcPr>
          <w:p w:rsidR="00406827" w:rsidRPr="004E7377" w:rsidRDefault="00F02940" w:rsidP="00C31368">
            <w:pPr>
              <w:spacing w:before="60" w:after="60" w:line="240" w:lineRule="auto"/>
              <w:jc w:val="center"/>
            </w:pPr>
            <w:r w:rsidRPr="004E7377">
              <w:t>W270-35A</w:t>
            </w:r>
          </w:p>
        </w:tc>
      </w:tr>
      <w:tr w:rsidR="009D5FA3" w:rsidRPr="004E7377" w:rsidTr="00C31368">
        <w:tc>
          <w:tcPr>
            <w:tcW w:w="2572" w:type="pct"/>
            <w:tcBorders>
              <w:top w:val="nil"/>
              <w:bottom w:val="double" w:sz="4" w:space="0" w:color="auto"/>
              <w:right w:val="nil"/>
            </w:tcBorders>
          </w:tcPr>
          <w:p w:rsidR="00406827" w:rsidRPr="004E7377" w:rsidRDefault="00406827" w:rsidP="00C31368">
            <w:pPr>
              <w:spacing w:before="60" w:after="60" w:line="240" w:lineRule="auto"/>
            </w:pPr>
            <w:r w:rsidRPr="004E7377">
              <w:rPr>
                <w:rFonts w:hint="eastAsia"/>
              </w:rPr>
              <w:t>Type of magnet</w:t>
            </w:r>
          </w:p>
        </w:tc>
        <w:tc>
          <w:tcPr>
            <w:tcW w:w="1321" w:type="pct"/>
            <w:tcBorders>
              <w:top w:val="nil"/>
              <w:left w:val="nil"/>
              <w:bottom w:val="double" w:sz="4" w:space="0" w:color="auto"/>
              <w:right w:val="nil"/>
            </w:tcBorders>
          </w:tcPr>
          <w:p w:rsidR="00406827" w:rsidRPr="004E7377" w:rsidRDefault="00406827" w:rsidP="00C31368">
            <w:pPr>
              <w:spacing w:before="60" w:after="60" w:line="240" w:lineRule="auto"/>
              <w:jc w:val="center"/>
            </w:pPr>
            <w:r w:rsidRPr="004E7377">
              <w:rPr>
                <w:rFonts w:hint="eastAsia"/>
              </w:rPr>
              <w:t>N36Z</w:t>
            </w:r>
          </w:p>
        </w:tc>
        <w:tc>
          <w:tcPr>
            <w:tcW w:w="1107" w:type="pct"/>
            <w:tcBorders>
              <w:top w:val="nil"/>
              <w:left w:val="nil"/>
              <w:bottom w:val="double" w:sz="4" w:space="0" w:color="auto"/>
            </w:tcBorders>
          </w:tcPr>
          <w:p w:rsidR="00406827" w:rsidRPr="004E7377" w:rsidRDefault="00DF1C76" w:rsidP="00C31368">
            <w:pPr>
              <w:spacing w:before="60" w:after="60" w:line="240" w:lineRule="auto"/>
              <w:jc w:val="center"/>
            </w:pPr>
            <w:r w:rsidRPr="004E7377">
              <w:t>-</w:t>
            </w:r>
          </w:p>
        </w:tc>
      </w:tr>
    </w:tbl>
    <w:p w:rsidR="00C31368" w:rsidRPr="004E7377" w:rsidRDefault="00C31368" w:rsidP="00E4168E">
      <w:bookmarkStart w:id="644" w:name="_Toc396210643"/>
    </w:p>
    <w:p w:rsidR="00C31368" w:rsidRPr="004E7377" w:rsidRDefault="00C31368">
      <w:pPr>
        <w:spacing w:line="276" w:lineRule="auto"/>
        <w:jc w:val="left"/>
        <w:rPr>
          <w:rFonts w:eastAsiaTheme="majorEastAsia" w:cstheme="majorBidi"/>
          <w:b/>
          <w:bCs/>
        </w:rPr>
      </w:pPr>
      <w:r w:rsidRPr="004E7377">
        <w:br w:type="page"/>
      </w:r>
    </w:p>
    <w:p w:rsidR="00406827" w:rsidRPr="004E7377" w:rsidRDefault="00406827" w:rsidP="00A12EAA">
      <w:pPr>
        <w:pStyle w:val="Heading3"/>
        <w:spacing w:before="360"/>
      </w:pPr>
      <w:bookmarkStart w:id="645" w:name="_Toc409958901"/>
      <w:r w:rsidRPr="004E7377">
        <w:rPr>
          <w:rFonts w:hint="eastAsia"/>
        </w:rPr>
        <w:lastRenderedPageBreak/>
        <w:t xml:space="preserve">Comparison </w:t>
      </w:r>
      <w:bookmarkEnd w:id="644"/>
      <w:r w:rsidR="00375D1C" w:rsidRPr="004E7377">
        <w:t>of Performance and Cost</w:t>
      </w:r>
      <w:bookmarkEnd w:id="645"/>
      <w:r w:rsidRPr="004E7377">
        <w:t xml:space="preserve"> </w:t>
      </w:r>
    </w:p>
    <w:p w:rsidR="00C02C61" w:rsidRPr="004E7377" w:rsidRDefault="00C02C61" w:rsidP="00C02C61">
      <w:r w:rsidRPr="004E7377">
        <w:t xml:space="preserve">The following electromagnetic performances are calculated with the conditions that the </w:t>
      </w:r>
      <w:r w:rsidR="00F02940" w:rsidRPr="004E7377">
        <w:t xml:space="preserve">stator </w:t>
      </w:r>
      <w:r w:rsidRPr="004E7377">
        <w:t>winding</w:t>
      </w:r>
      <w:r w:rsidR="00F02940" w:rsidRPr="004E7377">
        <w:t>, squirrel cage</w:t>
      </w:r>
      <w:r w:rsidRPr="004E7377">
        <w:t xml:space="preserve"> and PM temperature is set to be150</w:t>
      </w:r>
      <w:r w:rsidRPr="004E7377">
        <w:rPr>
          <w:rFonts w:cs="Times New Roman"/>
        </w:rPr>
        <w:t xml:space="preserve"> º</w:t>
      </w:r>
      <w:r w:rsidRPr="004E7377">
        <w:t>C.</w:t>
      </w:r>
    </w:p>
    <w:p w:rsidR="00406827" w:rsidRPr="004E7377" w:rsidRDefault="00406827" w:rsidP="00406827">
      <w:pPr>
        <w:pStyle w:val="Heading4"/>
        <w:rPr>
          <w:color w:val="auto"/>
        </w:rPr>
      </w:pPr>
      <w:bookmarkStart w:id="646" w:name="_Ref395885975"/>
      <w:bookmarkStart w:id="647" w:name="_Toc396210644"/>
      <w:r w:rsidRPr="004E7377">
        <w:rPr>
          <w:rFonts w:hint="eastAsia"/>
          <w:color w:val="auto"/>
        </w:rPr>
        <w:t>Torque Capability</w:t>
      </w:r>
      <w:bookmarkEnd w:id="646"/>
      <w:bookmarkEnd w:id="647"/>
    </w:p>
    <w:p w:rsidR="00F30AEA" w:rsidRPr="004E7377" w:rsidRDefault="00406827" w:rsidP="00406827">
      <w:r w:rsidRPr="004E7377">
        <w:rPr>
          <w:rFonts w:hint="eastAsia"/>
        </w:rPr>
        <w:t>The maximum e</w:t>
      </w:r>
      <w:r w:rsidR="00222543" w:rsidRPr="004E7377">
        <w:rPr>
          <w:rFonts w:hint="eastAsia"/>
        </w:rPr>
        <w:t>lectromagnetic torque capabilit</w:t>
      </w:r>
      <w:r w:rsidR="00222543" w:rsidRPr="004E7377">
        <w:t>ies</w:t>
      </w:r>
      <w:r w:rsidRPr="004E7377">
        <w:rPr>
          <w:rFonts w:hint="eastAsia"/>
        </w:rPr>
        <w:t xml:space="preserve"> for different stator current amplitude</w:t>
      </w:r>
      <w:r w:rsidR="00222543" w:rsidRPr="004E7377">
        <w:t>s</w:t>
      </w:r>
      <w:r w:rsidR="00222543" w:rsidRPr="004E7377">
        <w:rPr>
          <w:rFonts w:hint="eastAsia"/>
        </w:rPr>
        <w:t xml:space="preserve"> of IM and Prius 2010 IPM </w:t>
      </w:r>
      <w:r w:rsidR="00222543" w:rsidRPr="004E7377">
        <w:t>are</w:t>
      </w:r>
      <w:r w:rsidRPr="004E7377">
        <w:rPr>
          <w:rFonts w:hint="eastAsia"/>
        </w:rPr>
        <w:t xml:space="preserve"> shown in </w:t>
      </w:r>
      <w:r w:rsidRPr="004E7377">
        <w:fldChar w:fldCharType="begin"/>
      </w:r>
      <w:r w:rsidRPr="004E7377">
        <w:instrText xml:space="preserve"> </w:instrText>
      </w:r>
      <w:r w:rsidRPr="004E7377">
        <w:rPr>
          <w:rFonts w:hint="eastAsia"/>
        </w:rPr>
        <w:instrText>REF _Ref381185712 \h</w:instrText>
      </w:r>
      <w:r w:rsidRPr="004E7377">
        <w:instrText xml:space="preserve">  \* MERGEFORMAT </w:instrText>
      </w:r>
      <w:r w:rsidRPr="004E7377">
        <w:fldChar w:fldCharType="separate"/>
      </w:r>
      <w:r w:rsidR="00502ECC" w:rsidRPr="004E7377">
        <w:t xml:space="preserve">Fig. </w:t>
      </w:r>
      <w:r w:rsidR="00502ECC" w:rsidRPr="004E7377">
        <w:rPr>
          <w:noProof/>
        </w:rPr>
        <w:t>6.4</w:t>
      </w:r>
      <w:r w:rsidRPr="004E7377">
        <w:fldChar w:fldCharType="end"/>
      </w:r>
      <w:r w:rsidRPr="004E7377">
        <w:rPr>
          <w:rFonts w:hint="eastAsia"/>
        </w:rPr>
        <w:t xml:space="preserve">. It can be seen that </w:t>
      </w:r>
      <w:r w:rsidRPr="004E7377">
        <w:t xml:space="preserve">the torque capability of IM increases faster with electric load than IPM, the </w:t>
      </w:r>
      <w:r w:rsidRPr="004E7377">
        <w:rPr>
          <w:rFonts w:hint="eastAsia"/>
        </w:rPr>
        <w:t xml:space="preserve">torque capability of IPM is much better than IM </w:t>
      </w:r>
      <w:r w:rsidR="00A6112E" w:rsidRPr="004E7377">
        <w:t>under</w:t>
      </w:r>
      <w:r w:rsidRPr="004E7377">
        <w:rPr>
          <w:rFonts w:hint="eastAsia"/>
        </w:rPr>
        <w:t xml:space="preserve"> low electric load operations, while as the electric load increases, the torque capability of IM may be better than IPM.</w:t>
      </w:r>
      <w:r w:rsidRPr="004E7377">
        <w:t xml:space="preserve"> </w:t>
      </w:r>
      <w:r w:rsidR="00F30AEA" w:rsidRPr="004E7377">
        <w:t>The reason for that is explained as follows:</w:t>
      </w:r>
    </w:p>
    <w:p w:rsidR="00F30AEA" w:rsidRPr="004E7377" w:rsidRDefault="00406827" w:rsidP="00406827">
      <w:r w:rsidRPr="004E7377">
        <w:t xml:space="preserve">The electromagnetic torque of IPM includes both PM and reluctance torque. PM torque depends on </w:t>
      </w:r>
      <w:r w:rsidR="00222543" w:rsidRPr="004E7377">
        <w:rPr>
          <w:rFonts w:ascii="Cambria Math" w:hAnsi="Cambria Math" w:cs="Times New Roman"/>
        </w:rPr>
        <w:t>𝜓</w:t>
      </w:r>
      <w:r w:rsidRPr="004E7377">
        <w:rPr>
          <w:i/>
          <w:vertAlign w:val="subscript"/>
        </w:rPr>
        <w:t>PM</w:t>
      </w:r>
      <w:r w:rsidRPr="004E7377">
        <w:t xml:space="preserve"> and is pro</w:t>
      </w:r>
      <w:r w:rsidR="00F30AEA" w:rsidRPr="004E7377">
        <w:t>portional to the stator current;</w:t>
      </w:r>
      <w:r w:rsidRPr="004E7377">
        <w:t xml:space="preserve"> Reluctance torque depends on (</w:t>
      </w:r>
      <w:r w:rsidRPr="004E7377">
        <w:rPr>
          <w:i/>
        </w:rPr>
        <w:t>L</w:t>
      </w:r>
      <w:r w:rsidRPr="004E7377">
        <w:rPr>
          <w:i/>
          <w:vertAlign w:val="subscript"/>
        </w:rPr>
        <w:t>q</w:t>
      </w:r>
      <w:r w:rsidRPr="004E7377">
        <w:t>-</w:t>
      </w:r>
      <w:r w:rsidRPr="004E7377">
        <w:rPr>
          <w:i/>
        </w:rPr>
        <w:t>L</w:t>
      </w:r>
      <w:r w:rsidRPr="004E7377">
        <w:rPr>
          <w:i/>
          <w:vertAlign w:val="subscript"/>
        </w:rPr>
        <w:t>d</w:t>
      </w:r>
      <w:r w:rsidRPr="004E7377">
        <w:t xml:space="preserve">) and is proportional to the square of stator current, </w:t>
      </w:r>
      <w:r w:rsidR="00627E12" w:rsidRPr="004E7377">
        <w:rPr>
          <w:szCs w:val="24"/>
        </w:rPr>
        <w:fldChar w:fldCharType="begin"/>
      </w:r>
      <w:r w:rsidR="00627E12" w:rsidRPr="004E7377">
        <w:rPr>
          <w:szCs w:val="24"/>
        </w:rPr>
        <w:instrText xml:space="preserve"> REF _Ref384645036 \h </w:instrText>
      </w:r>
      <w:r w:rsidR="00627E12" w:rsidRPr="004E7377">
        <w:rPr>
          <w:szCs w:val="24"/>
        </w:rPr>
      </w:r>
      <w:r w:rsidR="00627E12" w:rsidRPr="004E7377">
        <w:rPr>
          <w:szCs w:val="24"/>
        </w:rPr>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5</w:t>
      </w:r>
      <w:r w:rsidR="00502ECC" w:rsidRPr="004E7377">
        <w:rPr>
          <w:szCs w:val="24"/>
        </w:rPr>
        <w:t>)</w:t>
      </w:r>
      <w:r w:rsidR="00627E12" w:rsidRPr="004E7377">
        <w:rPr>
          <w:szCs w:val="24"/>
        </w:rPr>
        <w:fldChar w:fldCharType="end"/>
      </w:r>
      <w:r w:rsidRPr="004E7377">
        <w:t xml:space="preserve">. </w:t>
      </w:r>
      <w:r w:rsidR="00F30AEA" w:rsidRPr="004E7377">
        <w:t xml:space="preserve">The electromagnetic torque of IM depends only on </w:t>
      </w:r>
      <w:r w:rsidR="00F30AEA" w:rsidRPr="004E7377">
        <w:rPr>
          <w:i/>
        </w:rPr>
        <w:t>L</w:t>
      </w:r>
      <w:r w:rsidR="00F30AEA" w:rsidRPr="004E7377">
        <w:rPr>
          <w:i/>
          <w:vertAlign w:val="subscript"/>
        </w:rPr>
        <w:t>m</w:t>
      </w:r>
      <w:r w:rsidR="00F30AEA" w:rsidRPr="004E7377">
        <w:rPr>
          <w:vertAlign w:val="superscript"/>
        </w:rPr>
        <w:t>2</w:t>
      </w:r>
      <w:r w:rsidR="00F30AEA" w:rsidRPr="004E7377">
        <w:t>/</w:t>
      </w:r>
      <w:r w:rsidR="00F30AEA" w:rsidRPr="004E7377">
        <w:rPr>
          <w:i/>
        </w:rPr>
        <w:t>L</w:t>
      </w:r>
      <w:r w:rsidR="00F30AEA" w:rsidRPr="004E7377">
        <w:rPr>
          <w:i/>
          <w:vertAlign w:val="subscript"/>
        </w:rPr>
        <w:t>r</w:t>
      </w:r>
      <w:r w:rsidR="00F30AEA" w:rsidRPr="004E7377">
        <w:t xml:space="preserve"> and is proportional to the square of stator current, </w:t>
      </w:r>
      <w:r w:rsidR="00F30AEA" w:rsidRPr="004E7377">
        <w:fldChar w:fldCharType="begin"/>
      </w:r>
      <w:r w:rsidR="00F30AEA" w:rsidRPr="004E7377">
        <w:instrText xml:space="preserve"> REF _Ref376785155 \h  \* MERGEFORMAT </w:instrText>
      </w:r>
      <w:r w:rsidR="00F30AEA" w:rsidRPr="004E7377">
        <w:fldChar w:fldCharType="separate"/>
      </w:r>
      <w:r w:rsidR="00502ECC" w:rsidRPr="004E7377">
        <w:rPr>
          <w:szCs w:val="24"/>
        </w:rPr>
        <w:t>(</w:t>
      </w:r>
      <w:r w:rsidR="00502ECC" w:rsidRPr="004E7377">
        <w:rPr>
          <w:noProof/>
          <w:szCs w:val="24"/>
        </w:rPr>
        <w:t>6.4</w:t>
      </w:r>
      <w:r w:rsidR="00502ECC" w:rsidRPr="004E7377">
        <w:rPr>
          <w:szCs w:val="24"/>
        </w:rPr>
        <w:t>)</w:t>
      </w:r>
      <w:r w:rsidR="00F30AEA" w:rsidRPr="004E7377">
        <w:fldChar w:fldCharType="end"/>
      </w:r>
      <w:r w:rsidR="00F30AEA" w:rsidRPr="004E7377">
        <w:t>. Under low electric load, the effect of PM in IPM is predominant, i.e. PM torque is predominant</w:t>
      </w:r>
      <w:r w:rsidR="00630283" w:rsidRPr="004E7377">
        <w:t xml:space="preserve">. Thus, the output torque of IPM is larger than IM. Under high electric load, the torque components proportional to the square of stator current become predominant. In addition, </w:t>
      </w:r>
      <w:r w:rsidR="00630283" w:rsidRPr="004E7377">
        <w:rPr>
          <w:i/>
        </w:rPr>
        <w:t>L</w:t>
      </w:r>
      <w:r w:rsidR="00630283" w:rsidRPr="004E7377">
        <w:rPr>
          <w:i/>
          <w:vertAlign w:val="subscript"/>
        </w:rPr>
        <w:t>m</w:t>
      </w:r>
      <w:r w:rsidR="00630283" w:rsidRPr="004E7377">
        <w:rPr>
          <w:vertAlign w:val="superscript"/>
        </w:rPr>
        <w:t>2</w:t>
      </w:r>
      <w:r w:rsidR="00630283" w:rsidRPr="004E7377">
        <w:t>/</w:t>
      </w:r>
      <w:r w:rsidR="00630283" w:rsidRPr="004E7377">
        <w:rPr>
          <w:i/>
        </w:rPr>
        <w:t>L</w:t>
      </w:r>
      <w:r w:rsidR="00630283" w:rsidRPr="004E7377">
        <w:rPr>
          <w:i/>
          <w:vertAlign w:val="subscript"/>
        </w:rPr>
        <w:t>r</w:t>
      </w:r>
      <w:r w:rsidR="00630283" w:rsidRPr="004E7377">
        <w:t xml:space="preserve"> of</w:t>
      </w:r>
      <w:r w:rsidR="00630283" w:rsidRPr="004E7377">
        <w:rPr>
          <w:i/>
          <w:vertAlign w:val="subscript"/>
        </w:rPr>
        <w:t xml:space="preserve"> </w:t>
      </w:r>
      <w:r w:rsidR="00630283" w:rsidRPr="004E7377">
        <w:t>IM is larger than (</w:t>
      </w:r>
      <w:r w:rsidR="00630283" w:rsidRPr="004E7377">
        <w:rPr>
          <w:i/>
        </w:rPr>
        <w:t>L</w:t>
      </w:r>
      <w:r w:rsidR="00630283" w:rsidRPr="004E7377">
        <w:rPr>
          <w:i/>
          <w:vertAlign w:val="subscript"/>
        </w:rPr>
        <w:t>q</w:t>
      </w:r>
      <w:r w:rsidR="00630283" w:rsidRPr="004E7377">
        <w:t>-</w:t>
      </w:r>
      <w:r w:rsidR="00630283" w:rsidRPr="004E7377">
        <w:rPr>
          <w:i/>
        </w:rPr>
        <w:t>L</w:t>
      </w:r>
      <w:r w:rsidR="00630283" w:rsidRPr="004E7377">
        <w:rPr>
          <w:i/>
          <w:vertAlign w:val="subscript"/>
        </w:rPr>
        <w:t>d</w:t>
      </w:r>
      <w:r w:rsidR="00630283" w:rsidRPr="004E7377">
        <w:t xml:space="preserve">) of IPM, </w:t>
      </w:r>
      <w:r w:rsidR="00630283" w:rsidRPr="004E7377">
        <w:fldChar w:fldCharType="begin"/>
      </w:r>
      <w:r w:rsidR="00630283" w:rsidRPr="004E7377">
        <w:instrText xml:space="preserve"> REF _Ref395098377 \h </w:instrText>
      </w:r>
      <w:r w:rsidR="00630283" w:rsidRPr="004E7377">
        <w:fldChar w:fldCharType="separate"/>
      </w:r>
      <w:r w:rsidR="00502ECC" w:rsidRPr="004E7377">
        <w:t xml:space="preserve">Fig. </w:t>
      </w:r>
      <w:r w:rsidR="00502ECC" w:rsidRPr="004E7377">
        <w:rPr>
          <w:noProof/>
        </w:rPr>
        <w:t>6</w:t>
      </w:r>
      <w:r w:rsidR="00502ECC" w:rsidRPr="004E7377">
        <w:t>.</w:t>
      </w:r>
      <w:r w:rsidR="00502ECC" w:rsidRPr="004E7377">
        <w:rPr>
          <w:noProof/>
        </w:rPr>
        <w:t>5</w:t>
      </w:r>
      <w:r w:rsidR="00630283" w:rsidRPr="004E7377">
        <w:fldChar w:fldCharType="end"/>
      </w:r>
      <w:r w:rsidR="00630283" w:rsidRPr="004E7377">
        <w:t>. Thus, the torque of IM may be larger than that of IPM.</w:t>
      </w:r>
    </w:p>
    <w:p w:rsidR="00406827" w:rsidRPr="004E7377" w:rsidRDefault="00406827" w:rsidP="00406827">
      <w:r w:rsidRPr="004E7377">
        <w:t>In order to validate FEA</w:t>
      </w:r>
      <w:r w:rsidRPr="004E7377">
        <w:rPr>
          <w:rFonts w:hint="eastAsia"/>
        </w:rPr>
        <w:t xml:space="preserve">, the FEA result of IPM is compared with test result, which can be found in </w:t>
      </w:r>
      <w:r w:rsidRPr="004E7377">
        <w:t>[OLS11]</w:t>
      </w:r>
      <w:r w:rsidRPr="004E7377">
        <w:rPr>
          <w:rFonts w:hint="eastAsia"/>
        </w:rPr>
        <w:t xml:space="preserve">, and the analytically calculated result of IM is </w:t>
      </w:r>
      <w:r w:rsidRPr="004E7377">
        <w:t>compared</w:t>
      </w:r>
      <w:r w:rsidRPr="004E7377">
        <w:rPr>
          <w:rFonts w:hint="eastAsia"/>
        </w:rPr>
        <w:t xml:space="preserve"> with FEA result.</w:t>
      </w:r>
    </w:p>
    <w:p w:rsidR="00406827" w:rsidRPr="004E7377" w:rsidRDefault="00406827" w:rsidP="00406827">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oMath>
      <w:r w:rsidRPr="004E7377">
        <w:rPr>
          <w:i/>
          <w:sz w:val="24"/>
          <w:szCs w:val="24"/>
        </w:rPr>
        <w:tab/>
        <w:t xml:space="preserve"> </w:t>
      </w:r>
    </w:p>
    <w:p w:rsidR="00406827" w:rsidRPr="004E7377" w:rsidRDefault="00406827" w:rsidP="00406827">
      <w:pPr>
        <w:pStyle w:val="Text"/>
        <w:tabs>
          <w:tab w:val="center" w:pos="4536"/>
          <w:tab w:val="right" w:pos="9072"/>
        </w:tabs>
        <w:spacing w:before="120" w:after="120"/>
        <w:ind w:firstLine="0"/>
        <w:rPr>
          <w:sz w:val="24"/>
          <w:szCs w:val="24"/>
        </w:rPr>
      </w:pPr>
      <w:r w:rsidRPr="004E7377">
        <w:rPr>
          <w:sz w:val="24"/>
          <w:szCs w:val="24"/>
        </w:rPr>
        <w:t xml:space="preserve"> </w:t>
      </w:r>
      <w:r w:rsidR="00627E12" w:rsidRPr="004E7377">
        <w:rPr>
          <w:sz w:val="24"/>
          <w:szCs w:val="24"/>
        </w:rPr>
        <w:fldChar w:fldCharType="begin"/>
      </w:r>
      <w:r w:rsidR="00627E12" w:rsidRPr="004E7377">
        <w:rPr>
          <w:sz w:val="24"/>
          <w:szCs w:val="24"/>
        </w:rPr>
        <w:instrText xml:space="preserve"> REF _Ref384645036 \h </w:instrText>
      </w:r>
      <w:r w:rsidR="00627E12" w:rsidRPr="004E7377">
        <w:rPr>
          <w:sz w:val="24"/>
          <w:szCs w:val="24"/>
        </w:rPr>
      </w:r>
      <w:r w:rsidR="00627E12" w:rsidRPr="004E7377">
        <w:rPr>
          <w:sz w:val="24"/>
          <w:szCs w:val="24"/>
        </w:rPr>
        <w:fldChar w:fldCharType="separate"/>
      </w:r>
      <w:r w:rsidR="00502ECC" w:rsidRPr="004E7377">
        <w:rPr>
          <w:sz w:val="24"/>
          <w:szCs w:val="24"/>
        </w:rPr>
        <w:t>(</w:t>
      </w:r>
      <w:r w:rsidR="00502ECC" w:rsidRPr="004E7377">
        <w:rPr>
          <w:noProof/>
          <w:sz w:val="24"/>
          <w:szCs w:val="24"/>
        </w:rPr>
        <w:t>A</w:t>
      </w:r>
      <w:r w:rsidR="00502ECC" w:rsidRPr="004E7377">
        <w:rPr>
          <w:sz w:val="24"/>
          <w:szCs w:val="24"/>
        </w:rPr>
        <w:t>.</w:t>
      </w:r>
      <w:r w:rsidR="00502ECC" w:rsidRPr="004E7377">
        <w:rPr>
          <w:noProof/>
          <w:sz w:val="24"/>
          <w:szCs w:val="24"/>
        </w:rPr>
        <w:t>5</w:t>
      </w:r>
      <w:r w:rsidR="00502ECC" w:rsidRPr="004E7377">
        <w:rPr>
          <w:sz w:val="24"/>
          <w:szCs w:val="24"/>
        </w:rPr>
        <w:t>)</w:t>
      </w:r>
      <w:r w:rsidR="00627E12" w:rsidRPr="004E7377">
        <w:rPr>
          <w:sz w:val="24"/>
          <w:szCs w:val="24"/>
        </w:rPr>
        <w:fldChar w:fldCharType="end"/>
      </w:r>
    </w:p>
    <w:p w:rsidR="00406827" w:rsidRPr="004E7377" w:rsidRDefault="00406827" w:rsidP="00406827">
      <w:pPr>
        <w:pStyle w:val="Text"/>
        <w:tabs>
          <w:tab w:val="center" w:pos="4536"/>
          <w:tab w:val="right" w:pos="9072"/>
        </w:tabs>
        <w:spacing w:before="120" w:after="120" w:line="240" w:lineRule="auto"/>
        <w:ind w:firstLine="340"/>
        <w:rPr>
          <w:vanish/>
          <w:sz w:val="24"/>
          <w:szCs w:val="24"/>
          <w:specVanish/>
        </w:rPr>
      </w:pPr>
      <w:r w:rsidRPr="004E7377">
        <w:rPr>
          <w:sz w:val="24"/>
          <w:szCs w:val="24"/>
        </w:rPr>
        <w:tab/>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PM</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 xml:space="preserve">]      </m:t>
        </m:r>
      </m:oMath>
      <w:r w:rsidRPr="004E7377">
        <w:rPr>
          <w:sz w:val="24"/>
          <w:szCs w:val="24"/>
        </w:rPr>
        <w:tab/>
        <w:t xml:space="preserve"> </w:t>
      </w:r>
    </w:p>
    <w:p w:rsidR="00406827" w:rsidRPr="004E7377" w:rsidRDefault="00406827" w:rsidP="00406827">
      <w:pPr>
        <w:pStyle w:val="Caption"/>
        <w:rPr>
          <w:szCs w:val="24"/>
        </w:rPr>
      </w:pPr>
      <w:r w:rsidRPr="004E7377">
        <w:rPr>
          <w:szCs w:val="24"/>
        </w:rPr>
        <w:t xml:space="preserve"> </w:t>
      </w:r>
      <w:bookmarkStart w:id="648" w:name="_Ref376785155"/>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6</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bookmarkEnd w:id="648"/>
    </w:p>
    <w:p w:rsidR="00406827" w:rsidRPr="004E7377" w:rsidRDefault="00406827" w:rsidP="00406827">
      <w:r w:rsidRPr="004E7377">
        <w:rPr>
          <w:rFonts w:hint="eastAsia"/>
        </w:rPr>
        <w:t xml:space="preserve">The method of obtaining maximum electromagnetic torque of IM </w:t>
      </w:r>
      <w:r w:rsidRPr="004E7377">
        <w:t xml:space="preserve">using FEA </w:t>
      </w:r>
      <w:r w:rsidRPr="004E7377">
        <w:rPr>
          <w:rFonts w:hint="eastAsia"/>
        </w:rPr>
        <w:t xml:space="preserve">for </w:t>
      </w:r>
      <w:r w:rsidRPr="004E7377">
        <w:t>specific</w:t>
      </w:r>
      <w:r w:rsidRPr="004E7377">
        <w:rPr>
          <w:rFonts w:hint="eastAsia"/>
        </w:rPr>
        <w:t xml:space="preserve"> current amplitude is as follows. Three-phase current source with fixed amplitude and frequency is imposed on the stator side. </w:t>
      </w:r>
      <w:r w:rsidR="00AE56B4" w:rsidRPr="004E7377">
        <w:t>Then</w:t>
      </w:r>
      <w:r w:rsidRPr="004E7377">
        <w:rPr>
          <w:rFonts w:hint="eastAsia"/>
        </w:rPr>
        <w:t xml:space="preserve">, transient FEA is carried out for different slip ratios to </w:t>
      </w:r>
      <w:r w:rsidRPr="004E7377">
        <w:t>obtain</w:t>
      </w:r>
      <w:r w:rsidRPr="004E7377">
        <w:rPr>
          <w:rFonts w:hint="eastAsia"/>
        </w:rPr>
        <w:t xml:space="preserve"> </w:t>
      </w:r>
      <w:r w:rsidR="00AE56B4" w:rsidRPr="004E7377">
        <w:t>different</w:t>
      </w:r>
      <w:r w:rsidRPr="004E7377">
        <w:rPr>
          <w:rFonts w:hint="eastAsia"/>
        </w:rPr>
        <w:t xml:space="preserve"> torque</w:t>
      </w:r>
      <w:r w:rsidR="00AE56B4" w:rsidRPr="004E7377">
        <w:t xml:space="preserve"> values. The</w:t>
      </w:r>
      <w:r w:rsidRPr="004E7377">
        <w:rPr>
          <w:rFonts w:hint="eastAsia"/>
        </w:rPr>
        <w:t xml:space="preserve"> maximum electromagnetic torque can be </w:t>
      </w:r>
      <w:r w:rsidRPr="004E7377">
        <w:t>obtained</w:t>
      </w:r>
      <w:r w:rsidR="00AE56B4" w:rsidRPr="004E7377">
        <w:t xml:space="preserve"> from them by comparison</w:t>
      </w:r>
      <w:r w:rsidRPr="004E7377">
        <w:rPr>
          <w:rFonts w:hint="eastAsia"/>
        </w:rPr>
        <w:t>.</w:t>
      </w:r>
    </w:p>
    <w:p w:rsidR="00406827" w:rsidRPr="004E7377" w:rsidRDefault="00406827" w:rsidP="00406827">
      <w:pPr>
        <w:pStyle w:val="Caption"/>
      </w:pPr>
      <w:r w:rsidRPr="004E7377">
        <w:rPr>
          <w:noProof/>
          <w:lang w:val="en-GB" w:eastAsia="zh-CN"/>
        </w:rPr>
        <w:lastRenderedPageBreak/>
        <w:drawing>
          <wp:inline distT="0" distB="0" distL="0" distR="0" wp14:anchorId="19289A05" wp14:editId="45A95FF9">
            <wp:extent cx="4878000" cy="2883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878000" cy="2883600"/>
                    </a:xfrm>
                    <a:prstGeom prst="rect">
                      <a:avLst/>
                    </a:prstGeom>
                    <a:noFill/>
                    <a:ln>
                      <a:noFill/>
                    </a:ln>
                  </pic:spPr>
                </pic:pic>
              </a:graphicData>
            </a:graphic>
          </wp:inline>
        </w:drawing>
      </w:r>
    </w:p>
    <w:p w:rsidR="00406827" w:rsidRPr="004E7377" w:rsidRDefault="00406827" w:rsidP="00406827">
      <w:pPr>
        <w:pStyle w:val="Caption"/>
      </w:pPr>
      <w:bookmarkStart w:id="649" w:name="_Ref38118571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4</w:t>
      </w:r>
      <w:r w:rsidR="008108B9" w:rsidRPr="004E7377">
        <w:fldChar w:fldCharType="end"/>
      </w:r>
      <w:bookmarkEnd w:id="649"/>
      <w:r w:rsidRPr="004E7377">
        <w:rPr>
          <w:rFonts w:hint="eastAsia"/>
        </w:rPr>
        <w:t xml:space="preserve"> Variation of maximum electromagnetic torque with current amplitude</w:t>
      </w:r>
      <w:r w:rsidRPr="004E7377">
        <w:t>.</w:t>
      </w:r>
      <w:proofErr w:type="gramEnd"/>
    </w:p>
    <w:p w:rsidR="00406827" w:rsidRPr="004E7377" w:rsidRDefault="00406827" w:rsidP="00406827">
      <w:pPr>
        <w:keepNext/>
        <w:jc w:val="center"/>
      </w:pPr>
      <w:r w:rsidRPr="004E7377">
        <w:rPr>
          <w:noProof/>
        </w:rPr>
        <w:drawing>
          <wp:inline distT="0" distB="0" distL="0" distR="0" wp14:anchorId="5CE0919A" wp14:editId="2E3EAC05">
            <wp:extent cx="4878000" cy="2883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878000" cy="2883600"/>
                    </a:xfrm>
                    <a:prstGeom prst="rect">
                      <a:avLst/>
                    </a:prstGeom>
                    <a:noFill/>
                    <a:ln>
                      <a:noFill/>
                    </a:ln>
                  </pic:spPr>
                </pic:pic>
              </a:graphicData>
            </a:graphic>
          </wp:inline>
        </w:drawing>
      </w:r>
    </w:p>
    <w:p w:rsidR="00406827" w:rsidRPr="004E7377" w:rsidRDefault="00406827" w:rsidP="00406827">
      <w:pPr>
        <w:pStyle w:val="Caption"/>
      </w:pPr>
      <w:bookmarkStart w:id="650" w:name="_Ref39509837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5</w:t>
      </w:r>
      <w:r w:rsidR="008108B9" w:rsidRPr="004E7377">
        <w:fldChar w:fldCharType="end"/>
      </w:r>
      <w:bookmarkEnd w:id="650"/>
      <w:r w:rsidRPr="004E7377">
        <w:t xml:space="preserve"> Variation</w:t>
      </w:r>
      <w:r w:rsidR="004D3356" w:rsidRPr="004E7377">
        <w:t>s</w:t>
      </w:r>
      <w:r w:rsidRPr="004E7377">
        <w:t xml:space="preserve"> of inductance corresponding to maximum electromagnetic torque with current amplitude</w:t>
      </w:r>
      <w:r w:rsidR="004D3356" w:rsidRPr="004E7377">
        <w:t>s</w:t>
      </w:r>
    </w:p>
    <w:p w:rsidR="00406827" w:rsidRPr="004E7377" w:rsidRDefault="00406827" w:rsidP="00406827">
      <w:pPr>
        <w:pStyle w:val="Heading4"/>
        <w:rPr>
          <w:color w:val="auto"/>
        </w:rPr>
      </w:pPr>
      <w:bookmarkStart w:id="651" w:name="_Toc396210645"/>
      <w:r w:rsidRPr="004E7377">
        <w:rPr>
          <w:rFonts w:hint="eastAsia"/>
          <w:color w:val="auto"/>
        </w:rPr>
        <w:t>Torque/</w:t>
      </w:r>
      <w:r w:rsidRPr="004E7377">
        <w:rPr>
          <w:color w:val="auto"/>
        </w:rPr>
        <w:t>P</w:t>
      </w:r>
      <w:r w:rsidRPr="004E7377">
        <w:rPr>
          <w:rFonts w:hint="eastAsia"/>
          <w:color w:val="auto"/>
        </w:rPr>
        <w:t>ower-</w:t>
      </w:r>
      <w:r w:rsidRPr="004E7377">
        <w:rPr>
          <w:color w:val="auto"/>
        </w:rPr>
        <w:t>S</w:t>
      </w:r>
      <w:r w:rsidRPr="004E7377">
        <w:rPr>
          <w:rFonts w:hint="eastAsia"/>
          <w:color w:val="auto"/>
        </w:rPr>
        <w:t>peed Characteristic</w:t>
      </w:r>
      <w:bookmarkEnd w:id="651"/>
    </w:p>
    <w:p w:rsidR="00406827" w:rsidRPr="004E7377" w:rsidRDefault="007D7B2B" w:rsidP="00042F75">
      <w:r w:rsidRPr="004E7377">
        <w:t>The proposed methodology in [QI09] is utilized for torque/power-speed characteristic calculation</w:t>
      </w:r>
      <w:r w:rsidR="00C52831" w:rsidRPr="004E7377">
        <w:t xml:space="preserve"> of IPM</w:t>
      </w:r>
      <w:r w:rsidRPr="004E7377">
        <w:t xml:space="preserve">. </w:t>
      </w:r>
      <w:r w:rsidR="00406827" w:rsidRPr="004E7377">
        <w:rPr>
          <w:rFonts w:hint="eastAsia"/>
        </w:rPr>
        <w:t xml:space="preserve">The maximum and rated torque- and power-speed characteristics of IM and Prius 2010 IPM are shown in </w:t>
      </w:r>
      <w:r w:rsidR="00406827" w:rsidRPr="004E7377">
        <w:fldChar w:fldCharType="begin"/>
      </w:r>
      <w:r w:rsidR="00406827" w:rsidRPr="004E7377">
        <w:instrText xml:space="preserve"> </w:instrText>
      </w:r>
      <w:r w:rsidR="00406827" w:rsidRPr="004E7377">
        <w:rPr>
          <w:rFonts w:hint="eastAsia"/>
        </w:rPr>
        <w:instrText>REF _Ref381102458 \h</w:instrText>
      </w:r>
      <w:r w:rsidR="00406827" w:rsidRPr="004E7377">
        <w:instrText xml:space="preserve">  \* MERGEFORMAT </w:instrText>
      </w:r>
      <w:r w:rsidR="00406827" w:rsidRPr="004E7377">
        <w:fldChar w:fldCharType="separate"/>
      </w:r>
      <w:r w:rsidR="00502ECC" w:rsidRPr="004E7377">
        <w:t xml:space="preserve">Fig. </w:t>
      </w:r>
      <w:r w:rsidR="00502ECC" w:rsidRPr="004E7377">
        <w:rPr>
          <w:noProof/>
        </w:rPr>
        <w:t>6.6</w:t>
      </w:r>
      <w:r w:rsidR="00406827" w:rsidRPr="004E7377">
        <w:fldChar w:fldCharType="end"/>
      </w:r>
      <w:r w:rsidR="00406827" w:rsidRPr="004E7377">
        <w:rPr>
          <w:rFonts w:hint="eastAsia"/>
        </w:rPr>
        <w:t xml:space="preserve">. It is assumed that the maximum converter current is 225A and the rated converter current is half of the maximum value. </w:t>
      </w:r>
      <w:r w:rsidR="00042F75" w:rsidRPr="004E7377">
        <w:t xml:space="preserve">For the maximum torque/power-speed characteristic, although the torque in constant torque region of IM is </w:t>
      </w:r>
      <w:r w:rsidR="00042F75" w:rsidRPr="004E7377">
        <w:lastRenderedPageBreak/>
        <w:t>competitive to IPM, the flux-weakening performance is always poorer, because the constant power region of IM is always narrower than IPM. For the rated torque/power-speed characteristic, the performance of IM is poorer than that of IPM in both constant torque region (~18% lower) and flux weakening region.</w:t>
      </w:r>
      <w:r w:rsidR="00406827" w:rsidRPr="004E7377">
        <w:t xml:space="preserve"> </w:t>
      </w:r>
      <w:r w:rsidR="00406827" w:rsidRPr="004E7377">
        <w:rPr>
          <w:rFonts w:hint="eastAsia"/>
        </w:rPr>
        <w:t xml:space="preserve">In </w:t>
      </w:r>
      <w:r w:rsidR="00406827" w:rsidRPr="004E7377">
        <w:t>addition</w:t>
      </w:r>
      <w:r w:rsidR="00406827" w:rsidRPr="004E7377">
        <w:rPr>
          <w:rFonts w:hint="eastAsia"/>
        </w:rPr>
        <w:t>, I</w:t>
      </w:r>
      <w:r w:rsidR="00266C20" w:rsidRPr="004E7377">
        <w:t>m</w:t>
      </w:r>
      <w:r w:rsidR="00406827" w:rsidRPr="004E7377">
        <w:rPr>
          <w:rFonts w:hint="eastAsia"/>
        </w:rPr>
        <w:t xml:space="preserve">s with copper and </w:t>
      </w:r>
      <w:r w:rsidRPr="004E7377">
        <w:t>a</w:t>
      </w:r>
      <w:r w:rsidR="009F6FF5" w:rsidRPr="004E7377">
        <w:t>luminium</w:t>
      </w:r>
      <w:r w:rsidR="00406827" w:rsidRPr="004E7377">
        <w:rPr>
          <w:rFonts w:hint="eastAsia"/>
        </w:rPr>
        <w:t xml:space="preserve"> squirrel cage materials are compared and they have similar torque- and power-speed characteristics.</w:t>
      </w:r>
    </w:p>
    <w:p w:rsidR="00406827" w:rsidRPr="004E7377" w:rsidRDefault="00406827" w:rsidP="00406827">
      <w:pPr>
        <w:pStyle w:val="Caption"/>
      </w:pPr>
      <w:r w:rsidRPr="004E7377">
        <w:rPr>
          <w:noProof/>
          <w:lang w:val="en-GB" w:eastAsia="zh-CN"/>
        </w:rPr>
        <w:drawing>
          <wp:inline distT="0" distB="0" distL="0" distR="0" wp14:anchorId="46B64D2F" wp14:editId="5ABBE9C0">
            <wp:extent cx="4870800" cy="291960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406827" w:rsidRPr="004E7377" w:rsidRDefault="00406827" w:rsidP="00406827">
      <w:pPr>
        <w:pStyle w:val="Caption"/>
      </w:pPr>
      <w:r w:rsidRPr="004E7377">
        <w:rPr>
          <w:rFonts w:hint="eastAsia"/>
        </w:rPr>
        <w:t>(a)</w:t>
      </w:r>
    </w:p>
    <w:p w:rsidR="00406827" w:rsidRPr="004E7377" w:rsidRDefault="00406827" w:rsidP="00406827">
      <w:pPr>
        <w:pStyle w:val="Caption"/>
      </w:pPr>
      <w:r w:rsidRPr="004E7377">
        <w:rPr>
          <w:noProof/>
          <w:lang w:val="en-GB" w:eastAsia="zh-CN"/>
        </w:rPr>
        <w:drawing>
          <wp:inline distT="0" distB="0" distL="0" distR="0" wp14:anchorId="30B2D39E" wp14:editId="576D2698">
            <wp:extent cx="4870800" cy="291960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406827" w:rsidRPr="004E7377" w:rsidRDefault="00406827" w:rsidP="00406827">
      <w:pPr>
        <w:pStyle w:val="Caption"/>
      </w:pPr>
      <w:r w:rsidRPr="004E7377">
        <w:rPr>
          <w:rFonts w:hint="eastAsia"/>
        </w:rPr>
        <w:t>(b)</w:t>
      </w:r>
    </w:p>
    <w:p w:rsidR="00406827" w:rsidRPr="004E7377" w:rsidRDefault="00406827" w:rsidP="00406827">
      <w:pPr>
        <w:pStyle w:val="Caption"/>
      </w:pPr>
      <w:r w:rsidRPr="004E7377">
        <w:rPr>
          <w:noProof/>
          <w:lang w:val="en-GB" w:eastAsia="zh-CN"/>
        </w:rPr>
        <w:lastRenderedPageBreak/>
        <w:drawing>
          <wp:inline distT="0" distB="0" distL="0" distR="0" wp14:anchorId="0D1BE719" wp14:editId="027D6C53">
            <wp:extent cx="4870800" cy="29196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406827" w:rsidRPr="004E7377" w:rsidRDefault="004E7377" w:rsidP="00406827">
      <w:pPr>
        <w:pStyle w:val="Caption"/>
      </w:pPr>
      <w:r>
        <w:t>(c)</w:t>
      </w:r>
    </w:p>
    <w:p w:rsidR="00406827" w:rsidRPr="004E7377" w:rsidRDefault="00406827" w:rsidP="00406827">
      <w:pPr>
        <w:pStyle w:val="Caption"/>
      </w:pPr>
      <w:r w:rsidRPr="004E7377">
        <w:rPr>
          <w:noProof/>
          <w:lang w:val="en-GB" w:eastAsia="zh-CN"/>
        </w:rPr>
        <w:drawing>
          <wp:inline distT="0" distB="0" distL="0" distR="0" wp14:anchorId="17750F66" wp14:editId="00DC67E4">
            <wp:extent cx="4870800" cy="291960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870800" cy="2919600"/>
                    </a:xfrm>
                    <a:prstGeom prst="rect">
                      <a:avLst/>
                    </a:prstGeom>
                    <a:noFill/>
                    <a:ln>
                      <a:noFill/>
                    </a:ln>
                  </pic:spPr>
                </pic:pic>
              </a:graphicData>
            </a:graphic>
          </wp:inline>
        </w:drawing>
      </w:r>
    </w:p>
    <w:p w:rsidR="00406827" w:rsidRPr="004E7377" w:rsidRDefault="00406827" w:rsidP="00406827">
      <w:pPr>
        <w:pStyle w:val="Caption"/>
      </w:pPr>
      <w:r w:rsidRPr="004E7377">
        <w:t>(d)</w:t>
      </w:r>
    </w:p>
    <w:p w:rsidR="00406827" w:rsidRPr="004E7377" w:rsidRDefault="00406827" w:rsidP="00406827">
      <w:pPr>
        <w:pStyle w:val="Caption"/>
      </w:pPr>
      <w:bookmarkStart w:id="652" w:name="_Ref38110245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6</w:t>
      </w:r>
      <w:r w:rsidR="008108B9" w:rsidRPr="004E7377">
        <w:fldChar w:fldCharType="end"/>
      </w:r>
      <w:bookmarkEnd w:id="652"/>
      <w:r w:rsidRPr="004E7377">
        <w:rPr>
          <w:rFonts w:hint="eastAsia"/>
        </w:rPr>
        <w:t xml:space="preserve"> Torque- and power-speed characteristics.</w:t>
      </w:r>
      <w:proofErr w:type="gramEnd"/>
      <w:r w:rsidRPr="004E7377">
        <w:rPr>
          <w:rFonts w:hint="eastAsia"/>
        </w:rPr>
        <w:t xml:space="preserve"> (a) Torque-speed, maximum converter current. (a) Power-speed, maximum converter current. (c) Torque-speed, rated converter current. (d) Power-speed, rated converter current.</w:t>
      </w:r>
    </w:p>
    <w:p w:rsidR="00057FFB" w:rsidRPr="004E7377" w:rsidRDefault="00057FFB" w:rsidP="00057FFB">
      <w:pPr>
        <w:rPr>
          <w:lang w:val="en-US" w:eastAsia="en-US"/>
        </w:rPr>
      </w:pPr>
    </w:p>
    <w:p w:rsidR="00406827" w:rsidRPr="004E7377" w:rsidRDefault="00406827" w:rsidP="00406827">
      <w:pPr>
        <w:pStyle w:val="Heading4"/>
        <w:rPr>
          <w:color w:val="auto"/>
        </w:rPr>
      </w:pPr>
      <w:bookmarkStart w:id="653" w:name="_Ref395889110"/>
      <w:bookmarkStart w:id="654" w:name="_Toc396210646"/>
      <w:r w:rsidRPr="004E7377">
        <w:rPr>
          <w:color w:val="auto"/>
        </w:rPr>
        <w:lastRenderedPageBreak/>
        <w:t>Power Factor</w:t>
      </w:r>
      <w:bookmarkEnd w:id="653"/>
      <w:bookmarkEnd w:id="654"/>
    </w:p>
    <w:p w:rsidR="00F9376C" w:rsidRPr="004E7377" w:rsidRDefault="00406827" w:rsidP="00406827">
      <w:r w:rsidRPr="004E7377">
        <w:t xml:space="preserve">The power factors of IM and Prius 2010 IPM along torque-speed characteristics for maximum and rated converter current are shown in </w:t>
      </w:r>
      <w:r w:rsidRPr="004E7377">
        <w:fldChar w:fldCharType="begin"/>
      </w:r>
      <w:r w:rsidRPr="004E7377">
        <w:instrText xml:space="preserve"> REF _Ref387151791 \h  \* MERGEFORMAT </w:instrText>
      </w:r>
      <w:r w:rsidRPr="004E7377">
        <w:fldChar w:fldCharType="separate"/>
      </w:r>
      <w:r w:rsidR="00502ECC" w:rsidRPr="004E7377">
        <w:t>Fig. 6.7</w:t>
      </w:r>
      <w:r w:rsidRPr="004E7377">
        <w:fldChar w:fldCharType="end"/>
      </w:r>
      <w:r w:rsidRPr="004E7377">
        <w:t xml:space="preserve">. The power factor of IM is competitive and even larger than IPM </w:t>
      </w:r>
      <w:r w:rsidR="00A6112E" w:rsidRPr="004E7377">
        <w:t>under</w:t>
      </w:r>
      <w:r w:rsidRPr="004E7377">
        <w:t xml:space="preserve"> high electric load in low speed region. The reason is explained as follows. </w:t>
      </w:r>
      <w:r w:rsidR="00FD0C8C" w:rsidRPr="004E7377">
        <w:t xml:space="preserve">The power factor of IM </w:t>
      </w:r>
      <w:r w:rsidR="00455948" w:rsidRPr="004E7377">
        <w:t>increases as</w:t>
      </w:r>
      <w:r w:rsidR="00FD0C8C" w:rsidRPr="004E7377">
        <w:t xml:space="preserve"> the ratio of leakage to mutual inductance </w:t>
      </w:r>
      <w:r w:rsidR="00FD0C8C" w:rsidRPr="004E7377">
        <w:rPr>
          <w:i/>
        </w:rPr>
        <w:t>L</w:t>
      </w:r>
      <w:r w:rsidR="00FD0C8C" w:rsidRPr="004E7377">
        <w:rPr>
          <w:rFonts w:cs="Times New Roman"/>
          <w:i/>
          <w:vertAlign w:val="subscript"/>
        </w:rPr>
        <w:t>σ</w:t>
      </w:r>
      <w:r w:rsidR="00FD0C8C" w:rsidRPr="004E7377">
        <w:t>/</w:t>
      </w:r>
      <w:r w:rsidR="00FD0C8C" w:rsidRPr="004E7377">
        <w:rPr>
          <w:i/>
        </w:rPr>
        <w:t>L</w:t>
      </w:r>
      <w:r w:rsidR="00FD0C8C" w:rsidRPr="004E7377">
        <w:rPr>
          <w:i/>
          <w:vertAlign w:val="subscript"/>
        </w:rPr>
        <w:t>m</w:t>
      </w:r>
      <w:r w:rsidR="00455948" w:rsidRPr="004E7377">
        <w:rPr>
          <w:i/>
          <w:vertAlign w:val="subscript"/>
        </w:rPr>
        <w:t xml:space="preserve"> </w:t>
      </w:r>
      <w:r w:rsidR="00455948" w:rsidRPr="004E7377">
        <w:t>decreases</w:t>
      </w:r>
      <w:r w:rsidR="00FD0C8C" w:rsidRPr="004E7377">
        <w:t xml:space="preserve">, according </w:t>
      </w:r>
      <w:r w:rsidR="00222543" w:rsidRPr="004E7377">
        <w:t xml:space="preserve">to the investigation in </w:t>
      </w:r>
      <w:r w:rsidR="00FD0C8C" w:rsidRPr="004E7377">
        <w:t xml:space="preserve">section </w:t>
      </w:r>
      <w:r w:rsidR="00FD0C8C" w:rsidRPr="004E7377">
        <w:fldChar w:fldCharType="begin"/>
      </w:r>
      <w:r w:rsidR="00FD0C8C" w:rsidRPr="004E7377">
        <w:instrText xml:space="preserve"> REF _Ref404285641 \r \h </w:instrText>
      </w:r>
      <w:r w:rsidR="00FD0C8C" w:rsidRPr="004E7377">
        <w:fldChar w:fldCharType="separate"/>
      </w:r>
      <w:r w:rsidR="00502ECC" w:rsidRPr="004E7377">
        <w:t>3.2.2</w:t>
      </w:r>
      <w:r w:rsidR="00FD0C8C" w:rsidRPr="004E7377">
        <w:fldChar w:fldCharType="end"/>
      </w:r>
      <w:r w:rsidR="00F9376C" w:rsidRPr="004E7377">
        <w:t xml:space="preserve">; the power factor of IPM </w:t>
      </w:r>
      <w:r w:rsidR="00455948" w:rsidRPr="004E7377">
        <w:t>increases with</w:t>
      </w:r>
      <w:r w:rsidR="00F9376C" w:rsidRPr="004E7377">
        <w:t xml:space="preserve"> the</w:t>
      </w:r>
      <w:r w:rsidR="00FD0C8C" w:rsidRPr="004E7377">
        <w:t xml:space="preserve"> </w:t>
      </w:r>
      <w:r w:rsidR="00455948" w:rsidRPr="004E7377">
        <w:t xml:space="preserve">decrease of </w:t>
      </w:r>
      <w:r w:rsidR="00F9376C" w:rsidRPr="004E7377">
        <w:t xml:space="preserve">ratio of </w:t>
      </w:r>
      <w:r w:rsidR="00F9376C" w:rsidRPr="004E7377">
        <w:rPr>
          <w:i/>
        </w:rPr>
        <w:t>q</w:t>
      </w:r>
      <w:r w:rsidR="00F9376C" w:rsidRPr="004E7377">
        <w:t xml:space="preserve">-axis to </w:t>
      </w:r>
      <w:r w:rsidR="00F9376C" w:rsidRPr="004E7377">
        <w:rPr>
          <w:i/>
        </w:rPr>
        <w:t>d</w:t>
      </w:r>
      <w:r w:rsidR="00F9376C" w:rsidRPr="004E7377">
        <w:t xml:space="preserve">-axis inductance </w:t>
      </w:r>
      <w:r w:rsidR="00F9376C" w:rsidRPr="004E7377">
        <w:rPr>
          <w:i/>
        </w:rPr>
        <w:t>L</w:t>
      </w:r>
      <w:r w:rsidR="00F9376C" w:rsidRPr="004E7377">
        <w:rPr>
          <w:i/>
          <w:vertAlign w:val="subscript"/>
        </w:rPr>
        <w:t>q</w:t>
      </w:r>
      <w:r w:rsidR="00F9376C" w:rsidRPr="004E7377">
        <w:t>/</w:t>
      </w:r>
      <w:r w:rsidR="00F9376C" w:rsidRPr="004E7377">
        <w:rPr>
          <w:i/>
        </w:rPr>
        <w:t>L</w:t>
      </w:r>
      <w:r w:rsidR="00F9376C" w:rsidRPr="004E7377">
        <w:rPr>
          <w:i/>
          <w:vertAlign w:val="subscript"/>
        </w:rPr>
        <w:t>d</w:t>
      </w:r>
      <w:r w:rsidR="00F9376C" w:rsidRPr="004E7377">
        <w:t>, if the effect of PM is quite small</w:t>
      </w:r>
      <w:r w:rsidR="00455948" w:rsidRPr="004E7377">
        <w:t xml:space="preserve"> [SOO94]</w:t>
      </w:r>
      <w:r w:rsidR="00F9376C" w:rsidRPr="004E7377">
        <w:t xml:space="preserve">. Under high electric load, the PM effect is less predominant. </w:t>
      </w:r>
      <w:r w:rsidR="00E82B5A" w:rsidRPr="004E7377">
        <w:t>Consequently</w:t>
      </w:r>
      <w:r w:rsidR="00F9376C" w:rsidRPr="004E7377">
        <w:t>,</w:t>
      </w:r>
      <w:r w:rsidR="00E82B5A" w:rsidRPr="004E7377">
        <w:t xml:space="preserve"> the power factor of IM may be better than that IPM, because </w:t>
      </w:r>
      <w:r w:rsidR="00E82B5A" w:rsidRPr="004E7377">
        <w:rPr>
          <w:i/>
        </w:rPr>
        <w:t>L</w:t>
      </w:r>
      <w:r w:rsidR="00E82B5A" w:rsidRPr="004E7377">
        <w:rPr>
          <w:rFonts w:cs="Times New Roman"/>
          <w:i/>
          <w:vertAlign w:val="subscript"/>
        </w:rPr>
        <w:t>σ</w:t>
      </w:r>
      <w:r w:rsidR="00E82B5A" w:rsidRPr="004E7377">
        <w:t>/</w:t>
      </w:r>
      <w:r w:rsidR="00E82B5A" w:rsidRPr="004E7377">
        <w:rPr>
          <w:i/>
        </w:rPr>
        <w:t>L</w:t>
      </w:r>
      <w:r w:rsidR="00E82B5A" w:rsidRPr="004E7377">
        <w:rPr>
          <w:i/>
          <w:vertAlign w:val="subscript"/>
        </w:rPr>
        <w:t>m</w:t>
      </w:r>
      <w:r w:rsidR="00E82B5A" w:rsidRPr="004E7377">
        <w:t xml:space="preserve"> is much smaller than </w:t>
      </w:r>
      <w:r w:rsidR="00E82B5A" w:rsidRPr="004E7377">
        <w:rPr>
          <w:i/>
        </w:rPr>
        <w:t>L</w:t>
      </w:r>
      <w:r w:rsidR="00E82B5A" w:rsidRPr="004E7377">
        <w:rPr>
          <w:i/>
          <w:vertAlign w:val="subscript"/>
        </w:rPr>
        <w:t>q</w:t>
      </w:r>
      <w:r w:rsidR="00E82B5A" w:rsidRPr="004E7377">
        <w:t>/</w:t>
      </w:r>
      <w:r w:rsidR="00E82B5A" w:rsidRPr="004E7377">
        <w:rPr>
          <w:i/>
        </w:rPr>
        <w:t>L</w:t>
      </w:r>
      <w:r w:rsidR="00E82B5A" w:rsidRPr="004E7377">
        <w:rPr>
          <w:i/>
          <w:vertAlign w:val="subscript"/>
        </w:rPr>
        <w:t>d</w:t>
      </w:r>
      <w:r w:rsidR="00E82B5A" w:rsidRPr="004E7377">
        <w:t xml:space="preserve">, as shown in </w:t>
      </w:r>
      <w:r w:rsidR="00E82B5A" w:rsidRPr="004E7377">
        <w:fldChar w:fldCharType="begin"/>
      </w:r>
      <w:r w:rsidR="00E82B5A" w:rsidRPr="004E7377">
        <w:instrText xml:space="preserve"> REF _Ref404286453 \h </w:instrText>
      </w:r>
      <w:r w:rsidR="00E82B5A" w:rsidRPr="004E7377">
        <w:fldChar w:fldCharType="separate"/>
      </w:r>
      <w:r w:rsidR="00502ECC" w:rsidRPr="004E7377">
        <w:t xml:space="preserve">Fig. </w:t>
      </w:r>
      <w:r w:rsidR="00502ECC" w:rsidRPr="004E7377">
        <w:rPr>
          <w:noProof/>
        </w:rPr>
        <w:t>6</w:t>
      </w:r>
      <w:r w:rsidR="00502ECC" w:rsidRPr="004E7377">
        <w:t>.</w:t>
      </w:r>
      <w:r w:rsidR="00502ECC" w:rsidRPr="004E7377">
        <w:rPr>
          <w:noProof/>
        </w:rPr>
        <w:t>8</w:t>
      </w:r>
      <w:r w:rsidR="00E82B5A" w:rsidRPr="004E7377">
        <w:fldChar w:fldCharType="end"/>
      </w:r>
      <w:r w:rsidR="00E82B5A" w:rsidRPr="004E7377">
        <w:t xml:space="preserve">. Under low electric load, the PM effect is </w:t>
      </w:r>
      <w:r w:rsidR="00320C18" w:rsidRPr="004E7377">
        <w:t>increased</w:t>
      </w:r>
      <w:r w:rsidR="00E82B5A" w:rsidRPr="004E7377">
        <w:t>, and thus, the power factor of IPM is improved.</w:t>
      </w:r>
    </w:p>
    <w:p w:rsidR="00406827" w:rsidRPr="004E7377" w:rsidRDefault="00406827" w:rsidP="00A12EAA">
      <w:pPr>
        <w:pStyle w:val="Caption"/>
        <w:spacing w:after="0" w:line="240" w:lineRule="auto"/>
      </w:pPr>
      <w:r w:rsidRPr="004E7377">
        <w:rPr>
          <w:noProof/>
          <w:lang w:val="en-GB" w:eastAsia="zh-CN"/>
        </w:rPr>
        <w:drawing>
          <wp:inline distT="0" distB="0" distL="0" distR="0" wp14:anchorId="57D945F2" wp14:editId="455D4096">
            <wp:extent cx="4867200" cy="2916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A12EAA">
      <w:pPr>
        <w:pStyle w:val="Caption"/>
        <w:spacing w:after="0" w:line="240" w:lineRule="auto"/>
      </w:pPr>
      <w:r w:rsidRPr="004E7377">
        <w:t xml:space="preserve">(a) </w:t>
      </w:r>
    </w:p>
    <w:p w:rsidR="00406827" w:rsidRPr="004E7377" w:rsidRDefault="00406827" w:rsidP="00A12EAA">
      <w:pPr>
        <w:pStyle w:val="Caption"/>
        <w:spacing w:after="0" w:line="240" w:lineRule="auto"/>
      </w:pPr>
      <w:r w:rsidRPr="004E7377">
        <w:rPr>
          <w:noProof/>
          <w:lang w:val="en-GB" w:eastAsia="zh-CN"/>
        </w:rPr>
        <w:lastRenderedPageBreak/>
        <w:drawing>
          <wp:inline distT="0" distB="0" distL="0" distR="0" wp14:anchorId="395F5B16" wp14:editId="1A362D6A">
            <wp:extent cx="4867200" cy="291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A12EAA">
      <w:pPr>
        <w:pStyle w:val="Caption"/>
        <w:spacing w:after="0" w:line="240" w:lineRule="auto"/>
      </w:pPr>
      <w:r w:rsidRPr="004E7377">
        <w:t>(b)</w:t>
      </w:r>
    </w:p>
    <w:p w:rsidR="00406827" w:rsidRPr="004E7377" w:rsidRDefault="00406827" w:rsidP="00406827">
      <w:pPr>
        <w:pStyle w:val="Caption"/>
      </w:pPr>
      <w:bookmarkStart w:id="655" w:name="_Ref38715179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7</w:t>
      </w:r>
      <w:r w:rsidR="008108B9" w:rsidRPr="004E7377">
        <w:fldChar w:fldCharType="end"/>
      </w:r>
      <w:bookmarkEnd w:id="655"/>
      <w:r w:rsidRPr="004E7377">
        <w:t xml:space="preserve"> Power factor along the torque-speed characteristics.</w:t>
      </w:r>
      <w:proofErr w:type="gramEnd"/>
      <w:r w:rsidRPr="004E7377">
        <w:t xml:space="preserve"> (a) Maximum converter current. (b) Rated converter current.</w:t>
      </w:r>
    </w:p>
    <w:p w:rsidR="00FD0C8C" w:rsidRPr="004E7377" w:rsidRDefault="00FD0C8C" w:rsidP="00A12EAA">
      <w:pPr>
        <w:keepNext/>
        <w:spacing w:after="0" w:line="240" w:lineRule="auto"/>
        <w:jc w:val="center"/>
      </w:pPr>
      <w:r w:rsidRPr="004E7377">
        <w:rPr>
          <w:noProof/>
        </w:rPr>
        <w:drawing>
          <wp:inline distT="0" distB="0" distL="0" distR="0" wp14:anchorId="5BADF1C1" wp14:editId="3B205EA4">
            <wp:extent cx="4867200" cy="2926800"/>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867200" cy="2926800"/>
                    </a:xfrm>
                    <a:prstGeom prst="rect">
                      <a:avLst/>
                    </a:prstGeom>
                    <a:noFill/>
                    <a:ln>
                      <a:noFill/>
                    </a:ln>
                  </pic:spPr>
                </pic:pic>
              </a:graphicData>
            </a:graphic>
          </wp:inline>
        </w:drawing>
      </w:r>
    </w:p>
    <w:p w:rsidR="00FD0C8C" w:rsidRPr="004E7377" w:rsidRDefault="00FD0C8C" w:rsidP="00FD0C8C">
      <w:pPr>
        <w:pStyle w:val="Caption"/>
      </w:pPr>
      <w:bookmarkStart w:id="656" w:name="_Ref40428645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8</w:t>
      </w:r>
      <w:r w:rsidR="008108B9" w:rsidRPr="004E7377">
        <w:fldChar w:fldCharType="end"/>
      </w:r>
      <w:bookmarkEnd w:id="656"/>
      <w:r w:rsidRPr="004E7377">
        <w:t xml:space="preserve"> Ratio of leakage to mutual inductances of IM and ratio of </w:t>
      </w:r>
      <w:r w:rsidRPr="004E7377">
        <w:rPr>
          <w:i/>
        </w:rPr>
        <w:t>q</w:t>
      </w:r>
      <w:r w:rsidRPr="004E7377">
        <w:t xml:space="preserve">-axis to </w:t>
      </w:r>
      <w:r w:rsidRPr="004E7377">
        <w:rPr>
          <w:i/>
        </w:rPr>
        <w:t>d</w:t>
      </w:r>
      <w:r w:rsidRPr="004E7377">
        <w:t>-axis inductances of IPM along the torque-speed characteristics for maximum converter current.</w:t>
      </w:r>
      <w:proofErr w:type="gramEnd"/>
    </w:p>
    <w:p w:rsidR="00057FFB" w:rsidRPr="004E7377" w:rsidRDefault="00057FFB">
      <w:pPr>
        <w:spacing w:line="276" w:lineRule="auto"/>
        <w:jc w:val="left"/>
        <w:rPr>
          <w:rFonts w:eastAsiaTheme="majorEastAsia" w:cstheme="majorBidi"/>
          <w:b/>
          <w:bCs/>
          <w:i/>
          <w:iCs/>
        </w:rPr>
      </w:pPr>
      <w:bookmarkStart w:id="657" w:name="_Ref395889271"/>
      <w:bookmarkStart w:id="658" w:name="_Toc396210647"/>
      <w:r w:rsidRPr="004E7377">
        <w:br w:type="page"/>
      </w:r>
    </w:p>
    <w:p w:rsidR="00406827" w:rsidRPr="004E7377" w:rsidRDefault="00406827" w:rsidP="00406827">
      <w:pPr>
        <w:pStyle w:val="Heading4"/>
        <w:rPr>
          <w:color w:val="auto"/>
        </w:rPr>
      </w:pPr>
      <w:r w:rsidRPr="004E7377">
        <w:rPr>
          <w:rFonts w:hint="eastAsia"/>
          <w:color w:val="auto"/>
        </w:rPr>
        <w:lastRenderedPageBreak/>
        <w:t>Torque Ripple</w:t>
      </w:r>
      <w:bookmarkEnd w:id="657"/>
      <w:bookmarkEnd w:id="658"/>
    </w:p>
    <w:p w:rsidR="00406827" w:rsidRPr="004E7377" w:rsidRDefault="00406827" w:rsidP="00406827">
      <w:r w:rsidRPr="004E7377">
        <w:rPr>
          <w:rFonts w:hint="eastAsia"/>
        </w:rPr>
        <w:t xml:space="preserve">The torque </w:t>
      </w:r>
      <w:r w:rsidRPr="004E7377">
        <w:t>ripples</w:t>
      </w:r>
      <w:r w:rsidRPr="004E7377">
        <w:rPr>
          <w:rFonts w:hint="eastAsia"/>
        </w:rPr>
        <w:t xml:space="preserve"> of maximum output </w:t>
      </w:r>
      <w:r w:rsidRPr="004E7377">
        <w:t>torque</w:t>
      </w:r>
      <w:r w:rsidRPr="004E7377">
        <w:rPr>
          <w:rFonts w:hint="eastAsia"/>
        </w:rPr>
        <w:t xml:space="preserve"> of IM and Prius 2010 IPM for different stator current amplitude</w:t>
      </w:r>
      <w:r w:rsidR="00150972" w:rsidRPr="004E7377">
        <w:t>s</w:t>
      </w:r>
      <w:r w:rsidRPr="004E7377">
        <w:rPr>
          <w:rFonts w:hint="eastAsia"/>
        </w:rPr>
        <w:t xml:space="preserve"> </w:t>
      </w:r>
      <w:r w:rsidRPr="004E7377">
        <w:t>are</w:t>
      </w:r>
      <w:r w:rsidRPr="004E7377">
        <w:rPr>
          <w:rFonts w:hint="eastAsia"/>
        </w:rPr>
        <w:t xml:space="preserve"> shown in </w:t>
      </w:r>
      <w:r w:rsidRPr="004E7377">
        <w:fldChar w:fldCharType="begin"/>
      </w:r>
      <w:r w:rsidRPr="004E7377">
        <w:instrText xml:space="preserve"> </w:instrText>
      </w:r>
      <w:r w:rsidRPr="004E7377">
        <w:rPr>
          <w:rFonts w:hint="eastAsia"/>
        </w:rPr>
        <w:instrText>REF _Ref381209224 \h</w:instrText>
      </w:r>
      <w:r w:rsidRPr="004E7377">
        <w:instrText xml:space="preserve">  \* MERGEFORMAT </w:instrText>
      </w:r>
      <w:r w:rsidRPr="004E7377">
        <w:fldChar w:fldCharType="separate"/>
      </w:r>
      <w:r w:rsidR="00502ECC" w:rsidRPr="004E7377">
        <w:t xml:space="preserve">Fig. </w:t>
      </w:r>
      <w:r w:rsidR="00502ECC" w:rsidRPr="004E7377">
        <w:rPr>
          <w:noProof/>
        </w:rPr>
        <w:t>6.9</w:t>
      </w:r>
      <w:r w:rsidRPr="004E7377">
        <w:fldChar w:fldCharType="end"/>
      </w:r>
      <w:r w:rsidRPr="004E7377">
        <w:rPr>
          <w:rFonts w:hint="eastAsia"/>
        </w:rPr>
        <w:t xml:space="preserve">. The comparison of peak to peak torque ripple of IM and IPM is shown in </w:t>
      </w:r>
      <w:r w:rsidRPr="004E7377">
        <w:fldChar w:fldCharType="begin"/>
      </w:r>
      <w:r w:rsidRPr="004E7377">
        <w:instrText xml:space="preserve"> </w:instrText>
      </w:r>
      <w:r w:rsidRPr="004E7377">
        <w:rPr>
          <w:rFonts w:hint="eastAsia"/>
        </w:rPr>
        <w:instrText>REF _Ref381209428 \h</w:instrText>
      </w:r>
      <w:r w:rsidRPr="004E7377">
        <w:instrText xml:space="preserve">  \* MERGEFORMAT </w:instrText>
      </w:r>
      <w:r w:rsidRPr="004E7377">
        <w:fldChar w:fldCharType="separate"/>
      </w:r>
      <w:r w:rsidR="00502ECC" w:rsidRPr="004E7377">
        <w:t xml:space="preserve">Fig. </w:t>
      </w:r>
      <w:r w:rsidR="00502ECC" w:rsidRPr="004E7377">
        <w:rPr>
          <w:noProof/>
        </w:rPr>
        <w:t>6.10</w:t>
      </w:r>
      <w:r w:rsidRPr="004E7377">
        <w:fldChar w:fldCharType="end"/>
      </w:r>
      <w:r w:rsidRPr="004E7377">
        <w:rPr>
          <w:rFonts w:hint="eastAsia"/>
        </w:rPr>
        <w:t xml:space="preserve">. It can be seen that the torque ripple of IM is </w:t>
      </w:r>
      <w:r w:rsidRPr="004E7377">
        <w:t>larger than</w:t>
      </w:r>
      <w:r w:rsidRPr="004E7377">
        <w:rPr>
          <w:rFonts w:hint="eastAsia"/>
        </w:rPr>
        <w:t xml:space="preserve"> IPM, </w:t>
      </w:r>
      <w:r w:rsidR="0046541B" w:rsidRPr="004E7377">
        <w:t>under high</w:t>
      </w:r>
      <w:r w:rsidRPr="004E7377">
        <w:rPr>
          <w:rFonts w:hint="eastAsia"/>
        </w:rPr>
        <w:t xml:space="preserve"> electric load. </w:t>
      </w:r>
      <w:r w:rsidR="0046541B" w:rsidRPr="004E7377">
        <w:t>Under</w:t>
      </w:r>
      <w:r w:rsidRPr="004E7377">
        <w:rPr>
          <w:rFonts w:hint="eastAsia"/>
        </w:rPr>
        <w:t xml:space="preserve"> </w:t>
      </w:r>
      <w:r w:rsidR="0046541B" w:rsidRPr="004E7377">
        <w:t>low</w:t>
      </w:r>
      <w:r w:rsidRPr="004E7377">
        <w:rPr>
          <w:rFonts w:hint="eastAsia"/>
        </w:rPr>
        <w:t xml:space="preserve"> electric load, the torque ripple of IM becomes lower than IPM. It </w:t>
      </w:r>
      <w:r w:rsidRPr="004E7377">
        <w:t xml:space="preserve">is </w:t>
      </w:r>
      <w:r w:rsidRPr="004E7377">
        <w:rPr>
          <w:rFonts w:hint="eastAsia"/>
        </w:rPr>
        <w:t xml:space="preserve">mainly because that as the </w:t>
      </w:r>
      <w:r w:rsidRPr="004E7377">
        <w:t>electric load</w:t>
      </w:r>
      <w:r w:rsidRPr="004E7377">
        <w:rPr>
          <w:rFonts w:hint="eastAsia"/>
        </w:rPr>
        <w:t xml:space="preserve"> of IPM deceases, the </w:t>
      </w:r>
      <w:r w:rsidR="00150972" w:rsidRPr="004E7377">
        <w:t>torque ripple</w:t>
      </w:r>
      <w:r w:rsidRPr="004E7377">
        <w:rPr>
          <w:rFonts w:hint="eastAsia"/>
        </w:rPr>
        <w:t xml:space="preserve"> </w:t>
      </w:r>
      <w:r w:rsidR="00150972" w:rsidRPr="004E7377">
        <w:t>produced by</w:t>
      </w:r>
      <w:r w:rsidRPr="004E7377">
        <w:rPr>
          <w:rFonts w:hint="eastAsia"/>
        </w:rPr>
        <w:t xml:space="preserve"> PM becomes more and more prominent. In </w:t>
      </w:r>
      <w:r w:rsidRPr="004E7377">
        <w:t>addition</w:t>
      </w:r>
      <w:r w:rsidRPr="004E7377">
        <w:rPr>
          <w:rFonts w:hint="eastAsia"/>
        </w:rPr>
        <w:t>, the frequency of torque ripple of IM is higher than IPM.</w:t>
      </w:r>
    </w:p>
    <w:p w:rsidR="00406827" w:rsidRPr="004E7377" w:rsidRDefault="00B85CE7" w:rsidP="00057FFB">
      <w:pPr>
        <w:pStyle w:val="Caption"/>
        <w:spacing w:after="0" w:line="240" w:lineRule="auto"/>
      </w:pPr>
      <w:r w:rsidRPr="004E7377">
        <w:rPr>
          <w:noProof/>
          <w:lang w:val="en-GB" w:eastAsia="zh-CN"/>
        </w:rPr>
        <w:drawing>
          <wp:inline distT="0" distB="0" distL="0" distR="0" wp14:anchorId="7015F458" wp14:editId="154BD17A">
            <wp:extent cx="4579200" cy="27108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579200" cy="2710800"/>
                    </a:xfrm>
                    <a:prstGeom prst="rect">
                      <a:avLst/>
                    </a:prstGeom>
                    <a:noFill/>
                    <a:ln>
                      <a:noFill/>
                    </a:ln>
                  </pic:spPr>
                </pic:pic>
              </a:graphicData>
            </a:graphic>
          </wp:inline>
        </w:drawing>
      </w:r>
    </w:p>
    <w:p w:rsidR="00406827" w:rsidRPr="004E7377" w:rsidRDefault="00406827" w:rsidP="00057FFB">
      <w:pPr>
        <w:pStyle w:val="Caption"/>
        <w:spacing w:line="240" w:lineRule="auto"/>
      </w:pPr>
      <w:r w:rsidRPr="004E7377">
        <w:rPr>
          <w:rFonts w:hint="eastAsia"/>
        </w:rPr>
        <w:t>(a)</w:t>
      </w:r>
    </w:p>
    <w:p w:rsidR="00406827" w:rsidRPr="004E7377" w:rsidRDefault="00B85CE7" w:rsidP="00057FFB">
      <w:pPr>
        <w:pStyle w:val="Caption"/>
        <w:spacing w:line="240" w:lineRule="auto"/>
      </w:pPr>
      <w:r w:rsidRPr="004E7377">
        <w:rPr>
          <w:noProof/>
          <w:lang w:val="en-GB" w:eastAsia="zh-CN"/>
        </w:rPr>
        <w:drawing>
          <wp:inline distT="0" distB="0" distL="0" distR="0" wp14:anchorId="7E872079" wp14:editId="20F5BDE4">
            <wp:extent cx="4518000" cy="2916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518000" cy="2916000"/>
                    </a:xfrm>
                    <a:prstGeom prst="rect">
                      <a:avLst/>
                    </a:prstGeom>
                    <a:noFill/>
                    <a:ln>
                      <a:noFill/>
                    </a:ln>
                  </pic:spPr>
                </pic:pic>
              </a:graphicData>
            </a:graphic>
          </wp:inline>
        </w:drawing>
      </w:r>
    </w:p>
    <w:p w:rsidR="00406827" w:rsidRPr="004E7377" w:rsidRDefault="00406827" w:rsidP="00057FFB">
      <w:pPr>
        <w:pStyle w:val="Caption"/>
        <w:spacing w:line="240" w:lineRule="auto"/>
      </w:pPr>
      <w:r w:rsidRPr="004E7377">
        <w:rPr>
          <w:rFonts w:hint="eastAsia"/>
        </w:rPr>
        <w:t>(b)</w:t>
      </w:r>
    </w:p>
    <w:p w:rsidR="00406827" w:rsidRPr="004E7377" w:rsidRDefault="00406827" w:rsidP="00406827">
      <w:pPr>
        <w:pStyle w:val="Caption"/>
      </w:pPr>
      <w:bookmarkStart w:id="659" w:name="_Ref38120922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9</w:t>
      </w:r>
      <w:r w:rsidR="008108B9" w:rsidRPr="004E7377">
        <w:fldChar w:fldCharType="end"/>
      </w:r>
      <w:bookmarkEnd w:id="659"/>
      <w:r w:rsidRPr="004E7377">
        <w:rPr>
          <w:rFonts w:hint="eastAsia"/>
        </w:rPr>
        <w:t xml:space="preserve"> Torque ripple</w:t>
      </w:r>
      <w:r w:rsidRPr="004E7377">
        <w:t>s</w:t>
      </w:r>
      <w:r w:rsidRPr="004E7377">
        <w:rPr>
          <w:rFonts w:hint="eastAsia"/>
        </w:rPr>
        <w:t xml:space="preserve"> </w:t>
      </w:r>
      <w:r w:rsidRPr="004E7377">
        <w:t>for</w:t>
      </w:r>
      <w:r w:rsidRPr="004E7377">
        <w:rPr>
          <w:rFonts w:hint="eastAsia"/>
        </w:rPr>
        <w:t xml:space="preserve"> different current amplitude.</w:t>
      </w:r>
      <w:proofErr w:type="gramEnd"/>
      <w:r w:rsidRPr="004E7377">
        <w:rPr>
          <w:rFonts w:hint="eastAsia"/>
        </w:rPr>
        <w:t xml:space="preserve"> (a) IM. (b) </w:t>
      </w:r>
      <w:r w:rsidRPr="004E7377">
        <w:t xml:space="preserve">Prius 2010 </w:t>
      </w:r>
      <w:r w:rsidRPr="004E7377">
        <w:rPr>
          <w:rFonts w:hint="eastAsia"/>
        </w:rPr>
        <w:t>IPM.</w:t>
      </w:r>
    </w:p>
    <w:p w:rsidR="00406827" w:rsidRPr="004E7377" w:rsidRDefault="00B85CE7" w:rsidP="00406827">
      <w:pPr>
        <w:pStyle w:val="Caption"/>
      </w:pPr>
      <w:r w:rsidRPr="004E7377">
        <w:rPr>
          <w:noProof/>
          <w:lang w:val="en-GB" w:eastAsia="zh-CN"/>
        </w:rPr>
        <w:lastRenderedPageBreak/>
        <w:drawing>
          <wp:inline distT="0" distB="0" distL="0" distR="0" wp14:anchorId="4103AB30" wp14:editId="44CB3212">
            <wp:extent cx="4867200" cy="2916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406827">
      <w:pPr>
        <w:pStyle w:val="Caption"/>
      </w:pPr>
      <w:bookmarkStart w:id="660" w:name="_Ref38120942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10</w:t>
      </w:r>
      <w:r w:rsidR="008108B9" w:rsidRPr="004E7377">
        <w:fldChar w:fldCharType="end"/>
      </w:r>
      <w:bookmarkEnd w:id="660"/>
      <w:r w:rsidRPr="004E7377">
        <w:rPr>
          <w:rFonts w:hint="eastAsia"/>
        </w:rPr>
        <w:t xml:space="preserve"> Peak to peak torque ripple</w:t>
      </w:r>
      <w:r w:rsidRPr="004E7377">
        <w:t>s for different stator current amplitude</w:t>
      </w:r>
      <w:r w:rsidR="004D3356" w:rsidRPr="004E7377">
        <w:t>s</w:t>
      </w:r>
      <w:r w:rsidRPr="004E7377">
        <w:t>.</w:t>
      </w:r>
    </w:p>
    <w:p w:rsidR="00406827" w:rsidRPr="004E7377" w:rsidRDefault="00406827" w:rsidP="00406827">
      <w:pPr>
        <w:pStyle w:val="Heading4"/>
        <w:rPr>
          <w:color w:val="auto"/>
        </w:rPr>
      </w:pPr>
      <w:bookmarkStart w:id="661" w:name="_Toc396210648"/>
      <w:r w:rsidRPr="004E7377">
        <w:rPr>
          <w:rFonts w:hint="eastAsia"/>
          <w:color w:val="auto"/>
        </w:rPr>
        <w:t>Efficiency Map</w:t>
      </w:r>
      <w:bookmarkEnd w:id="661"/>
    </w:p>
    <w:p w:rsidR="00406827" w:rsidRPr="004E7377" w:rsidRDefault="00406827" w:rsidP="00057FFB">
      <w:pPr>
        <w:spacing w:after="0"/>
      </w:pPr>
      <w:r w:rsidRPr="004E7377">
        <w:t xml:space="preserve">The loss calculation method of IM has been introduced in Chapter 2. The mechanical loss of IM is referenced to Prius 2010 IPM, as shown in </w:t>
      </w:r>
      <w:r w:rsidR="005B41F9" w:rsidRPr="004E7377">
        <w:fldChar w:fldCharType="begin"/>
      </w:r>
      <w:r w:rsidR="005B41F9" w:rsidRPr="004E7377">
        <w:instrText xml:space="preserve"> REF _Ref404871742 \r \h </w:instrText>
      </w:r>
      <w:r w:rsidR="005B41F9" w:rsidRPr="004E7377">
        <w:fldChar w:fldCharType="separate"/>
      </w:r>
      <w:r w:rsidR="00502ECC" w:rsidRPr="004E7377">
        <w:t>Appendix F</w:t>
      </w:r>
      <w:r w:rsidR="005B41F9" w:rsidRPr="004E7377">
        <w:fldChar w:fldCharType="end"/>
      </w:r>
      <w:r w:rsidRPr="004E7377">
        <w:t>.</w:t>
      </w:r>
      <w:r w:rsidR="00E72012" w:rsidRPr="004E7377">
        <w:t xml:space="preserve"> </w:t>
      </w:r>
      <w:r w:rsidRPr="004E7377">
        <w:t>The calculated efficiency maps of I</w:t>
      </w:r>
      <w:r w:rsidR="00266C20" w:rsidRPr="004E7377">
        <w:t>m</w:t>
      </w:r>
      <w:r w:rsidRPr="004E7377">
        <w:t xml:space="preserve">s with copper and aluminium squirrel cages and tested efficiency map of Prius 2010 IPM are shown in </w:t>
      </w:r>
      <w:r w:rsidRPr="004E7377">
        <w:fldChar w:fldCharType="begin"/>
      </w:r>
      <w:r w:rsidRPr="004E7377">
        <w:instrText xml:space="preserve"> REF _Ref381281213 \h  \* MERGEFORMAT </w:instrText>
      </w:r>
      <w:r w:rsidRPr="004E7377">
        <w:fldChar w:fldCharType="separate"/>
      </w:r>
      <w:r w:rsidR="00502ECC" w:rsidRPr="004E7377">
        <w:t xml:space="preserve">Fig. </w:t>
      </w:r>
      <w:r w:rsidR="00502ECC" w:rsidRPr="004E7377">
        <w:rPr>
          <w:noProof/>
        </w:rPr>
        <w:t>6.11</w:t>
      </w:r>
      <w:r w:rsidRPr="004E7377">
        <w:fldChar w:fldCharType="end"/>
      </w:r>
      <w:r w:rsidRPr="004E7377">
        <w:t xml:space="preserve">. The overall efficiency of IM is lower than IPM. The maximum efficiency of IM with copper squirrel cage </w:t>
      </w:r>
      <w:r w:rsidR="00453E8C" w:rsidRPr="004E7377">
        <w:t>is</w:t>
      </w:r>
      <w:r w:rsidRPr="004E7377">
        <w:t xml:space="preserve"> 2~3% lower than </w:t>
      </w:r>
      <w:r w:rsidR="00453E8C" w:rsidRPr="004E7377">
        <w:t xml:space="preserve">that of </w:t>
      </w:r>
      <w:r w:rsidRPr="004E7377">
        <w:t>IPM. The maximum efficiency of aluminium squirrel cage IM is further 1% lower than IM with copper squirrel cage.</w:t>
      </w:r>
    </w:p>
    <w:p w:rsidR="00406827" w:rsidRPr="004E7377" w:rsidRDefault="00406827" w:rsidP="00057FFB">
      <w:pPr>
        <w:pStyle w:val="Caption"/>
        <w:spacing w:after="0" w:line="240" w:lineRule="auto"/>
      </w:pPr>
      <w:r w:rsidRPr="004E7377">
        <w:rPr>
          <w:noProof/>
          <w:lang w:val="en-GB" w:eastAsia="zh-CN"/>
        </w:rPr>
        <w:drawing>
          <wp:inline distT="0" distB="0" distL="0" distR="0" wp14:anchorId="02562C19" wp14:editId="3EE669FD">
            <wp:extent cx="5366039" cy="2987749"/>
            <wp:effectExtent l="0" t="0" r="0" b="3175"/>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rotWithShape="1">
                    <a:blip r:embed="rId256">
                      <a:extLst>
                        <a:ext uri="{28A0092B-C50C-407E-A947-70E740481C1C}">
                          <a14:useLocalDpi xmlns:a14="http://schemas.microsoft.com/office/drawing/2010/main" val="0"/>
                        </a:ext>
                      </a:extLst>
                    </a:blip>
                    <a:srcRect t="5346"/>
                    <a:stretch/>
                  </pic:blipFill>
                  <pic:spPr bwMode="auto">
                    <a:xfrm>
                      <a:off x="0" y="0"/>
                      <a:ext cx="5378256" cy="2994551"/>
                    </a:xfrm>
                    <a:prstGeom prst="rect">
                      <a:avLst/>
                    </a:prstGeom>
                    <a:noFill/>
                    <a:ln>
                      <a:noFill/>
                    </a:ln>
                    <a:extLst>
                      <a:ext uri="{53640926-AAD7-44D8-BBD7-CCE9431645EC}">
                        <a14:shadowObscured xmlns:a14="http://schemas.microsoft.com/office/drawing/2010/main"/>
                      </a:ext>
                    </a:extLst>
                  </pic:spPr>
                </pic:pic>
              </a:graphicData>
            </a:graphic>
          </wp:inline>
        </w:drawing>
      </w:r>
    </w:p>
    <w:p w:rsidR="00406827" w:rsidRPr="004E7377" w:rsidRDefault="00406827" w:rsidP="00057FFB">
      <w:pPr>
        <w:pStyle w:val="Caption"/>
        <w:spacing w:after="0" w:line="240" w:lineRule="auto"/>
      </w:pPr>
      <w:r w:rsidRPr="004E7377">
        <w:t>(a)</w:t>
      </w:r>
    </w:p>
    <w:p w:rsidR="00406827" w:rsidRPr="004E7377" w:rsidRDefault="00406827" w:rsidP="00406827">
      <w:pPr>
        <w:pStyle w:val="Caption"/>
      </w:pPr>
      <w:r w:rsidRPr="004E7377">
        <w:rPr>
          <w:noProof/>
          <w:lang w:val="en-GB" w:eastAsia="zh-CN"/>
        </w:rPr>
        <w:lastRenderedPageBreak/>
        <w:drawing>
          <wp:inline distT="0" distB="0" distL="0" distR="0" wp14:anchorId="5C6DC55E" wp14:editId="7A399058">
            <wp:extent cx="5529532" cy="3252666"/>
            <wp:effectExtent l="0" t="0" r="0" b="508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34558" cy="3255622"/>
                    </a:xfrm>
                    <a:prstGeom prst="rect">
                      <a:avLst/>
                    </a:prstGeom>
                    <a:noFill/>
                    <a:extLst/>
                  </pic:spPr>
                </pic:pic>
              </a:graphicData>
            </a:graphic>
          </wp:inline>
        </w:drawing>
      </w:r>
    </w:p>
    <w:p w:rsidR="00406827" w:rsidRPr="004E7377" w:rsidRDefault="00406827" w:rsidP="00406827">
      <w:pPr>
        <w:pStyle w:val="Caption"/>
      </w:pPr>
      <w:r w:rsidRPr="004E7377">
        <w:t>(b)</w:t>
      </w:r>
    </w:p>
    <w:p w:rsidR="00406827" w:rsidRPr="004E7377" w:rsidRDefault="00406827" w:rsidP="00A12EAA">
      <w:pPr>
        <w:pStyle w:val="Caption"/>
        <w:spacing w:after="0" w:line="240" w:lineRule="auto"/>
      </w:pPr>
      <w:r w:rsidRPr="004E7377">
        <w:rPr>
          <w:noProof/>
          <w:lang w:val="en-GB" w:eastAsia="zh-CN"/>
        </w:rPr>
        <w:drawing>
          <wp:inline distT="0" distB="0" distL="0" distR="0" wp14:anchorId="1F5F48C9" wp14:editId="25780F54">
            <wp:extent cx="5018556" cy="3286664"/>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054088" cy="3309934"/>
                    </a:xfrm>
                    <a:prstGeom prst="rect">
                      <a:avLst/>
                    </a:prstGeom>
                  </pic:spPr>
                </pic:pic>
              </a:graphicData>
            </a:graphic>
          </wp:inline>
        </w:drawing>
      </w:r>
    </w:p>
    <w:p w:rsidR="00406827" w:rsidRPr="004E7377" w:rsidRDefault="00791ABC" w:rsidP="00A12EAA">
      <w:pPr>
        <w:pStyle w:val="Caption"/>
        <w:spacing w:after="0" w:line="240" w:lineRule="auto"/>
      </w:pPr>
      <w:r>
        <w:t>(c)</w:t>
      </w:r>
    </w:p>
    <w:p w:rsidR="00406827" w:rsidRPr="004E7377" w:rsidRDefault="00406827" w:rsidP="00406827">
      <w:pPr>
        <w:pStyle w:val="Caption"/>
      </w:pPr>
      <w:bookmarkStart w:id="662" w:name="_Ref38128121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11</w:t>
      </w:r>
      <w:r w:rsidR="008108B9" w:rsidRPr="004E7377">
        <w:fldChar w:fldCharType="end"/>
      </w:r>
      <w:bookmarkEnd w:id="662"/>
      <w:r w:rsidRPr="004E7377">
        <w:t xml:space="preserve"> Efficiency map</w:t>
      </w:r>
      <w:r w:rsidR="00E202E0" w:rsidRPr="004E7377">
        <w:t>s</w:t>
      </w:r>
      <w:r w:rsidRPr="004E7377">
        <w:t>.</w:t>
      </w:r>
      <w:proofErr w:type="gramEnd"/>
      <w:r w:rsidRPr="004E7377">
        <w:t xml:space="preserve"> (a) IM, Cu-cage. (b) IM, Al-cage. (c) Prius 2010 IPM</w:t>
      </w:r>
      <w:r w:rsidR="00E72012" w:rsidRPr="004E7377">
        <w:t xml:space="preserve"> [OLS11]</w:t>
      </w:r>
      <w:r w:rsidRPr="004E7377">
        <w:t>.</w:t>
      </w:r>
    </w:p>
    <w:p w:rsidR="00057FFB" w:rsidRPr="004E7377" w:rsidRDefault="00057FFB">
      <w:pPr>
        <w:spacing w:line="276" w:lineRule="auto"/>
        <w:jc w:val="left"/>
        <w:rPr>
          <w:rFonts w:eastAsiaTheme="majorEastAsia" w:cstheme="majorBidi"/>
          <w:b/>
          <w:bCs/>
          <w:i/>
          <w:iCs/>
        </w:rPr>
      </w:pPr>
      <w:bookmarkStart w:id="663" w:name="_Toc396210649"/>
      <w:r w:rsidRPr="004E7377">
        <w:br w:type="page"/>
      </w:r>
    </w:p>
    <w:p w:rsidR="00406827" w:rsidRPr="004E7377" w:rsidRDefault="00406827" w:rsidP="00406827">
      <w:pPr>
        <w:pStyle w:val="Heading4"/>
        <w:rPr>
          <w:color w:val="auto"/>
        </w:rPr>
      </w:pPr>
      <w:r w:rsidRPr="004E7377">
        <w:rPr>
          <w:color w:val="auto"/>
        </w:rPr>
        <w:lastRenderedPageBreak/>
        <w:t>Cost</w:t>
      </w:r>
      <w:bookmarkEnd w:id="663"/>
    </w:p>
    <w:p w:rsidR="00406827" w:rsidRPr="004E7377" w:rsidRDefault="00406827" w:rsidP="00406827">
      <w:r w:rsidRPr="004E7377">
        <w:t xml:space="preserve">The material costs of IM and Prius 2010 IPM are compared in this section. </w:t>
      </w:r>
      <w:r w:rsidRPr="004E7377">
        <w:rPr>
          <w:rFonts w:hint="eastAsia"/>
        </w:rPr>
        <w:t>The quotation is based on the market price in 2013 in UK</w:t>
      </w:r>
      <w:r w:rsidRPr="004E7377">
        <w:t xml:space="preserve">, as listed in section </w:t>
      </w:r>
      <w:r w:rsidRPr="004E7377">
        <w:fldChar w:fldCharType="begin"/>
      </w:r>
      <w:r w:rsidRPr="004E7377">
        <w:instrText xml:space="preserve"> REF _Ref395108638 \r \h </w:instrText>
      </w:r>
      <w:r w:rsidRPr="004E7377">
        <w:fldChar w:fldCharType="separate"/>
      </w:r>
      <w:r w:rsidR="00502ECC" w:rsidRPr="004E7377">
        <w:t>5.6.8</w:t>
      </w:r>
      <w:r w:rsidRPr="004E7377">
        <w:fldChar w:fldCharType="end"/>
      </w:r>
      <w:r w:rsidRPr="004E7377">
        <w:t xml:space="preserve">. The weight and material cost of IM and Prius 2010 IPM are listed in </w:t>
      </w:r>
      <w:r w:rsidRPr="004E7377">
        <w:fldChar w:fldCharType="begin"/>
      </w:r>
      <w:r w:rsidRPr="004E7377">
        <w:instrText xml:space="preserve"> REF _Ref381288593 \h  \* MERGEFORMAT </w:instrText>
      </w:r>
      <w:r w:rsidRPr="004E7377">
        <w:fldChar w:fldCharType="separate"/>
      </w:r>
      <w:r w:rsidR="00502ECC" w:rsidRPr="004E7377">
        <w:t xml:space="preserve">Table </w:t>
      </w:r>
      <w:r w:rsidR="00502ECC" w:rsidRPr="004E7377">
        <w:rPr>
          <w:noProof/>
        </w:rPr>
        <w:t>6.3</w:t>
      </w:r>
      <w:r w:rsidRPr="004E7377">
        <w:fldChar w:fldCharType="end"/>
      </w:r>
      <w:r w:rsidRPr="004E7377">
        <w:t xml:space="preserve">. The total weight of IM and IPM is similar, because the IM is designed with the same stator outer diameter and stack length as Prius 2010 IPM. However, the cost of IM is much lower than IPM, almost half of IPM’s price. The price of IPM is much susceptible to the fluctuation of NdFeB PM </w:t>
      </w:r>
      <w:proofErr w:type="gramStart"/>
      <w:r w:rsidRPr="004E7377">
        <w:t>quotation</w:t>
      </w:r>
      <w:proofErr w:type="gramEnd"/>
      <w:r w:rsidRPr="004E7377">
        <w:t>.</w:t>
      </w:r>
    </w:p>
    <w:p w:rsidR="00406827" w:rsidRPr="004E7377" w:rsidRDefault="00406827" w:rsidP="00406827">
      <w:pPr>
        <w:pStyle w:val="Caption"/>
      </w:pPr>
      <w:bookmarkStart w:id="664" w:name="_Ref381288593"/>
      <w:proofErr w:type="gramStart"/>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3</w:t>
      </w:r>
      <w:r w:rsidR="007959BF" w:rsidRPr="004E7377">
        <w:fldChar w:fldCharType="end"/>
      </w:r>
      <w:bookmarkEnd w:id="664"/>
      <w:r w:rsidRPr="004E7377">
        <w:t xml:space="preserve"> Material costs of IM and Prius 2010 IPM</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4103"/>
        <w:gridCol w:w="2570"/>
        <w:gridCol w:w="2569"/>
      </w:tblGrid>
      <w:tr w:rsidR="00DB6C37" w:rsidRPr="004E7377" w:rsidTr="00C31368">
        <w:tc>
          <w:tcPr>
            <w:tcW w:w="2219" w:type="pct"/>
            <w:tcBorders>
              <w:top w:val="double" w:sz="4" w:space="0" w:color="auto"/>
              <w:bottom w:val="double" w:sz="4" w:space="0" w:color="auto"/>
            </w:tcBorders>
            <w:vAlign w:val="center"/>
          </w:tcPr>
          <w:p w:rsidR="00406827" w:rsidRPr="004E7377" w:rsidRDefault="00406827" w:rsidP="00C31368">
            <w:pPr>
              <w:spacing w:before="120" w:after="120" w:line="240" w:lineRule="auto"/>
            </w:pPr>
          </w:p>
        </w:tc>
        <w:tc>
          <w:tcPr>
            <w:tcW w:w="1390" w:type="pct"/>
            <w:tcBorders>
              <w:top w:val="double" w:sz="4" w:space="0" w:color="auto"/>
              <w:bottom w:val="double" w:sz="4" w:space="0" w:color="auto"/>
            </w:tcBorders>
            <w:vAlign w:val="center"/>
          </w:tcPr>
          <w:p w:rsidR="00406827" w:rsidRPr="004E7377" w:rsidRDefault="00406827" w:rsidP="00C31368">
            <w:pPr>
              <w:spacing w:before="120" w:after="120" w:line="240" w:lineRule="auto"/>
              <w:jc w:val="center"/>
            </w:pPr>
            <w:r w:rsidRPr="004E7377">
              <w:t>IM</w:t>
            </w:r>
          </w:p>
        </w:tc>
        <w:tc>
          <w:tcPr>
            <w:tcW w:w="1390" w:type="pct"/>
            <w:tcBorders>
              <w:top w:val="double" w:sz="4" w:space="0" w:color="auto"/>
              <w:bottom w:val="double" w:sz="4" w:space="0" w:color="auto"/>
            </w:tcBorders>
            <w:vAlign w:val="center"/>
          </w:tcPr>
          <w:p w:rsidR="00406827" w:rsidRPr="004E7377" w:rsidRDefault="00406827" w:rsidP="00C31368">
            <w:pPr>
              <w:spacing w:before="120" w:after="120" w:line="240" w:lineRule="auto"/>
              <w:jc w:val="center"/>
            </w:pPr>
            <w:r w:rsidRPr="004E7377">
              <w:t>Prius 2010</w:t>
            </w:r>
          </w:p>
        </w:tc>
      </w:tr>
      <w:tr w:rsidR="00DB6C37" w:rsidRPr="004E7377" w:rsidTr="000166FB">
        <w:tc>
          <w:tcPr>
            <w:tcW w:w="2219" w:type="pct"/>
            <w:tcBorders>
              <w:top w:val="double" w:sz="4" w:space="0" w:color="auto"/>
              <w:bottom w:val="nil"/>
            </w:tcBorders>
            <w:vAlign w:val="center"/>
          </w:tcPr>
          <w:p w:rsidR="00406827" w:rsidRPr="004E7377" w:rsidRDefault="00406827" w:rsidP="00C31368">
            <w:pPr>
              <w:spacing w:before="120" w:after="120" w:line="240" w:lineRule="auto"/>
            </w:pPr>
            <w:r w:rsidRPr="004E7377">
              <w:t>Stator copper mass (kg)</w:t>
            </w:r>
          </w:p>
        </w:tc>
        <w:tc>
          <w:tcPr>
            <w:tcW w:w="1390"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3.36</w:t>
            </w:r>
          </w:p>
        </w:tc>
        <w:tc>
          <w:tcPr>
            <w:tcW w:w="1390"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4.93</w:t>
            </w:r>
          </w:p>
        </w:tc>
      </w:tr>
      <w:tr w:rsidR="00DB6C37" w:rsidRPr="004E7377" w:rsidTr="000166FB">
        <w:tc>
          <w:tcPr>
            <w:tcW w:w="2219" w:type="pct"/>
            <w:tcBorders>
              <w:top w:val="nil"/>
              <w:bottom w:val="nil"/>
            </w:tcBorders>
            <w:vAlign w:val="center"/>
          </w:tcPr>
          <w:p w:rsidR="00406827" w:rsidRPr="004E7377" w:rsidRDefault="00406827" w:rsidP="00C31368">
            <w:pPr>
              <w:spacing w:before="120" w:after="120" w:line="240" w:lineRule="auto"/>
            </w:pPr>
            <w:r w:rsidRPr="004E7377">
              <w:t>Iron mass (kg)</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15.0</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15.04</w:t>
            </w:r>
          </w:p>
        </w:tc>
      </w:tr>
      <w:tr w:rsidR="00DB6C37" w:rsidRPr="004E7377" w:rsidTr="000166FB">
        <w:tc>
          <w:tcPr>
            <w:tcW w:w="2219" w:type="pct"/>
            <w:tcBorders>
              <w:top w:val="nil"/>
              <w:bottom w:val="nil"/>
            </w:tcBorders>
            <w:vAlign w:val="center"/>
          </w:tcPr>
          <w:p w:rsidR="00406827" w:rsidRPr="004E7377" w:rsidRDefault="00406827" w:rsidP="00C31368">
            <w:pPr>
              <w:spacing w:before="120" w:after="120" w:line="240" w:lineRule="auto"/>
            </w:pPr>
            <w:r w:rsidRPr="004E7377">
              <w:t>Rotor copper/PM mass (kg)</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3.92</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0.775</w:t>
            </w:r>
          </w:p>
        </w:tc>
      </w:tr>
      <w:tr w:rsidR="00DB6C37" w:rsidRPr="004E7377" w:rsidTr="00C31368">
        <w:tc>
          <w:tcPr>
            <w:tcW w:w="2219" w:type="pct"/>
            <w:tcBorders>
              <w:top w:val="nil"/>
              <w:bottom w:val="single" w:sz="4" w:space="0" w:color="auto"/>
            </w:tcBorders>
            <w:vAlign w:val="center"/>
          </w:tcPr>
          <w:p w:rsidR="00406827" w:rsidRPr="004E7377" w:rsidRDefault="00406827" w:rsidP="00C31368">
            <w:pPr>
              <w:spacing w:before="120" w:after="120" w:line="240" w:lineRule="auto"/>
            </w:pPr>
            <w:r w:rsidRPr="004E7377">
              <w:t>Total mass (kg)</w:t>
            </w:r>
          </w:p>
        </w:tc>
        <w:tc>
          <w:tcPr>
            <w:tcW w:w="1390"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22.2</w:t>
            </w:r>
          </w:p>
        </w:tc>
        <w:tc>
          <w:tcPr>
            <w:tcW w:w="1390"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20.75</w:t>
            </w:r>
          </w:p>
        </w:tc>
      </w:tr>
      <w:tr w:rsidR="00DB6C37" w:rsidRPr="004E7377" w:rsidTr="00C31368">
        <w:tc>
          <w:tcPr>
            <w:tcW w:w="2219" w:type="pct"/>
            <w:tcBorders>
              <w:top w:val="single" w:sz="4" w:space="0" w:color="auto"/>
              <w:bottom w:val="nil"/>
            </w:tcBorders>
            <w:vAlign w:val="center"/>
          </w:tcPr>
          <w:p w:rsidR="00406827" w:rsidRPr="004E7377" w:rsidRDefault="00406827" w:rsidP="00C31368">
            <w:pPr>
              <w:spacing w:before="120" w:after="120" w:line="240" w:lineRule="auto"/>
            </w:pPr>
            <w:r w:rsidRPr="004E7377">
              <w:t>Stator copper (£)</w:t>
            </w:r>
          </w:p>
        </w:tc>
        <w:tc>
          <w:tcPr>
            <w:tcW w:w="1390"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23.5</w:t>
            </w:r>
          </w:p>
        </w:tc>
        <w:tc>
          <w:tcPr>
            <w:tcW w:w="1390"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34.51</w:t>
            </w:r>
          </w:p>
        </w:tc>
      </w:tr>
      <w:tr w:rsidR="00DB6C37" w:rsidRPr="004E7377" w:rsidTr="000166FB">
        <w:tc>
          <w:tcPr>
            <w:tcW w:w="2219" w:type="pct"/>
            <w:tcBorders>
              <w:top w:val="nil"/>
              <w:bottom w:val="nil"/>
            </w:tcBorders>
            <w:vAlign w:val="center"/>
          </w:tcPr>
          <w:p w:rsidR="00406827" w:rsidRPr="004E7377" w:rsidRDefault="00406827" w:rsidP="00C31368">
            <w:pPr>
              <w:spacing w:before="120" w:after="120" w:line="240" w:lineRule="auto"/>
            </w:pPr>
            <w:r w:rsidRPr="004E7377">
              <w:t>Iron (£)</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29.9</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30.08</w:t>
            </w:r>
          </w:p>
        </w:tc>
      </w:tr>
      <w:tr w:rsidR="00DB6C37" w:rsidRPr="004E7377" w:rsidTr="000166FB">
        <w:tc>
          <w:tcPr>
            <w:tcW w:w="2219" w:type="pct"/>
            <w:tcBorders>
              <w:top w:val="nil"/>
              <w:bottom w:val="nil"/>
            </w:tcBorders>
            <w:vAlign w:val="center"/>
          </w:tcPr>
          <w:p w:rsidR="00406827" w:rsidRPr="004E7377" w:rsidRDefault="00406827" w:rsidP="00C31368">
            <w:pPr>
              <w:spacing w:before="120" w:after="120" w:line="240" w:lineRule="auto"/>
            </w:pPr>
            <w:r w:rsidRPr="004E7377">
              <w:t>Rotor copper/PM (£)</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27.5</w:t>
            </w:r>
          </w:p>
        </w:tc>
        <w:tc>
          <w:tcPr>
            <w:tcW w:w="1390" w:type="pct"/>
            <w:tcBorders>
              <w:top w:val="nil"/>
              <w:bottom w:val="nil"/>
            </w:tcBorders>
            <w:vAlign w:val="center"/>
          </w:tcPr>
          <w:p w:rsidR="00406827" w:rsidRPr="004E7377" w:rsidRDefault="00406827" w:rsidP="00C31368">
            <w:pPr>
              <w:spacing w:before="120" w:after="120" w:line="240" w:lineRule="auto"/>
              <w:jc w:val="center"/>
            </w:pPr>
            <w:r w:rsidRPr="004E7377">
              <w:t>77.56</w:t>
            </w:r>
          </w:p>
        </w:tc>
      </w:tr>
      <w:tr w:rsidR="00406827" w:rsidRPr="004E7377" w:rsidTr="000166FB">
        <w:tc>
          <w:tcPr>
            <w:tcW w:w="2219" w:type="pct"/>
            <w:tcBorders>
              <w:top w:val="nil"/>
              <w:bottom w:val="double" w:sz="4" w:space="0" w:color="auto"/>
            </w:tcBorders>
            <w:vAlign w:val="center"/>
          </w:tcPr>
          <w:p w:rsidR="00406827" w:rsidRPr="004E7377" w:rsidRDefault="00406827" w:rsidP="00C31368">
            <w:pPr>
              <w:spacing w:before="120" w:after="120" w:line="240" w:lineRule="auto"/>
            </w:pPr>
            <w:r w:rsidRPr="004E7377">
              <w:t>Total (£)</w:t>
            </w:r>
          </w:p>
        </w:tc>
        <w:tc>
          <w:tcPr>
            <w:tcW w:w="1390" w:type="pct"/>
            <w:tcBorders>
              <w:top w:val="nil"/>
              <w:bottom w:val="double" w:sz="4" w:space="0" w:color="auto"/>
            </w:tcBorders>
            <w:vAlign w:val="center"/>
          </w:tcPr>
          <w:p w:rsidR="00406827" w:rsidRPr="004E7377" w:rsidRDefault="00406827" w:rsidP="00C31368">
            <w:pPr>
              <w:spacing w:before="120" w:after="120" w:line="240" w:lineRule="auto"/>
              <w:jc w:val="center"/>
            </w:pPr>
            <w:r w:rsidRPr="004E7377">
              <w:t>80.9</w:t>
            </w:r>
          </w:p>
        </w:tc>
        <w:tc>
          <w:tcPr>
            <w:tcW w:w="1390" w:type="pct"/>
            <w:tcBorders>
              <w:top w:val="nil"/>
              <w:bottom w:val="double" w:sz="4" w:space="0" w:color="auto"/>
            </w:tcBorders>
            <w:vAlign w:val="center"/>
          </w:tcPr>
          <w:p w:rsidR="00406827" w:rsidRPr="004E7377" w:rsidRDefault="00406827" w:rsidP="00C31368">
            <w:pPr>
              <w:spacing w:before="120" w:after="120" w:line="240" w:lineRule="auto"/>
              <w:jc w:val="center"/>
            </w:pPr>
            <w:r w:rsidRPr="004E7377">
              <w:t>142.1</w:t>
            </w:r>
          </w:p>
        </w:tc>
      </w:tr>
    </w:tbl>
    <w:p w:rsidR="000166FB" w:rsidRPr="004E7377" w:rsidRDefault="000166FB" w:rsidP="000166FB">
      <w:bookmarkStart w:id="665" w:name="_Toc396210650"/>
    </w:p>
    <w:p w:rsidR="00057FFB" w:rsidRPr="004E7377" w:rsidRDefault="00057FFB">
      <w:pPr>
        <w:spacing w:line="276" w:lineRule="auto"/>
        <w:jc w:val="left"/>
        <w:rPr>
          <w:rFonts w:eastAsiaTheme="majorEastAsia" w:cstheme="majorBidi"/>
          <w:b/>
          <w:bCs/>
          <w:sz w:val="26"/>
          <w:szCs w:val="26"/>
        </w:rPr>
      </w:pPr>
      <w:r w:rsidRPr="004E7377">
        <w:br w:type="page"/>
      </w:r>
    </w:p>
    <w:p w:rsidR="00406827" w:rsidRPr="004E7377" w:rsidRDefault="00406827" w:rsidP="000166FB">
      <w:pPr>
        <w:pStyle w:val="Heading2"/>
      </w:pPr>
      <w:bookmarkStart w:id="666" w:name="_Toc409958902"/>
      <w:r w:rsidRPr="004E7377">
        <w:lastRenderedPageBreak/>
        <w:t>Comparison between SynRM, Ferrite-Assisted SynRM, NdFeB-Assisted SynRM, Hybrid PM-Assisted SynRM and IPM</w:t>
      </w:r>
      <w:bookmarkEnd w:id="665"/>
      <w:bookmarkEnd w:id="666"/>
    </w:p>
    <w:p w:rsidR="00406827" w:rsidRPr="004E7377" w:rsidRDefault="00406827" w:rsidP="00406827">
      <w:r w:rsidRPr="004E7377">
        <w:t xml:space="preserve">Some of the major design parameters are determined as follows: (1) Stator outer diameter and stack length is 264mm and 50.5mm respectively (same as Prius 2010); (2) The pole number is 8 (same as Prius 2010); (3) The stator slot number </w:t>
      </w:r>
      <w:r w:rsidRPr="004E7377">
        <w:rPr>
          <w:i/>
        </w:rPr>
        <w:t>Q</w:t>
      </w:r>
      <w:r w:rsidRPr="004E7377">
        <w:rPr>
          <w:vertAlign w:val="subscript"/>
        </w:rPr>
        <w:t>1</w:t>
      </w:r>
      <w:r w:rsidRPr="004E7377">
        <w:t xml:space="preserve"> is 48 (same as Prius 2010); (4) The airgap length </w:t>
      </w:r>
      <w:r w:rsidRPr="004E7377">
        <w:rPr>
          <w:i/>
        </w:rPr>
        <w:t>g</w:t>
      </w:r>
      <w:r w:rsidRPr="004E7377">
        <w:t xml:space="preserve"> is 0.73mm (same as Prius 2010); (5) The stator copper loss </w:t>
      </w:r>
      <w:r w:rsidRPr="004E7377">
        <w:rPr>
          <w:rFonts w:hint="eastAsia"/>
          <w:i/>
        </w:rPr>
        <w:t>P</w:t>
      </w:r>
      <w:r w:rsidRPr="004E7377">
        <w:rPr>
          <w:rFonts w:hint="eastAsia"/>
          <w:i/>
          <w:vertAlign w:val="subscript"/>
        </w:rPr>
        <w:t>Cu</w:t>
      </w:r>
      <w:r w:rsidRPr="004E7377">
        <w:rPr>
          <w:rFonts w:hint="eastAsia"/>
          <w:vertAlign w:val="subscript"/>
        </w:rPr>
        <w:t>1</w:t>
      </w:r>
      <w:r w:rsidRPr="004E7377">
        <w:t xml:space="preserve"> is fixed around 1.9kW at 150</w:t>
      </w:r>
      <w:r w:rsidRPr="004E7377">
        <w:rPr>
          <w:rFonts w:hint="eastAsia"/>
        </w:rPr>
        <w:t>℃</w:t>
      </w:r>
      <w:r w:rsidRPr="004E7377">
        <w:t>, about the same as Prius 2010; (6)</w:t>
      </w:r>
      <w:r w:rsidRPr="004E7377">
        <w:rPr>
          <w:rFonts w:hint="eastAsia"/>
        </w:rPr>
        <w:t xml:space="preserve"> Packing factor </w:t>
      </w:r>
      <w:r w:rsidRPr="004E7377">
        <w:rPr>
          <w:rFonts w:hint="eastAsia"/>
          <w:i/>
        </w:rPr>
        <w:t>k</w:t>
      </w:r>
      <w:r w:rsidRPr="004E7377">
        <w:rPr>
          <w:rFonts w:hint="eastAsia"/>
          <w:i/>
          <w:vertAlign w:val="subscript"/>
        </w:rPr>
        <w:t>pac</w:t>
      </w:r>
      <w:r w:rsidRPr="004E7377">
        <w:rPr>
          <w:rFonts w:hint="eastAsia"/>
        </w:rPr>
        <w:t xml:space="preserve"> is 0.465 </w:t>
      </w:r>
      <w:r w:rsidRPr="004E7377">
        <w:t>(same as Prius 2010)</w:t>
      </w:r>
      <w:r w:rsidRPr="004E7377">
        <w:rPr>
          <w:rFonts w:hint="eastAsia"/>
        </w:rPr>
        <w:t>.</w:t>
      </w:r>
      <w:r w:rsidRPr="004E7377">
        <w:t xml:space="preserve"> The design principle and strategy of SynRM and PMA-SynRM have been presented in </w:t>
      </w:r>
      <w:r w:rsidR="000166FB" w:rsidRPr="004E7377">
        <w:t>Chapter 5</w:t>
      </w:r>
      <w:r w:rsidRPr="004E7377">
        <w:t xml:space="preserve">. FEA is adopted for calculation. The design target is to maximize the maximum torque-speed characteristic with the same copper loss and the same inverter </w:t>
      </w:r>
      <w:r w:rsidR="008A6F3C" w:rsidRPr="004E7377">
        <w:t xml:space="preserve">current and voltage rating </w:t>
      </w:r>
      <w:r w:rsidRPr="004E7377">
        <w:t xml:space="preserve">as Prius 2010 IPM, the same as that in section </w:t>
      </w:r>
      <w:r w:rsidRPr="004E7377">
        <w:fldChar w:fldCharType="begin"/>
      </w:r>
      <w:r w:rsidRPr="004E7377">
        <w:instrText xml:space="preserve"> REF _Ref396121235 \r \h </w:instrText>
      </w:r>
      <w:r w:rsidRPr="004E7377">
        <w:fldChar w:fldCharType="separate"/>
      </w:r>
      <w:r w:rsidR="00502ECC" w:rsidRPr="004E7377">
        <w:t>6.2</w:t>
      </w:r>
      <w:r w:rsidRPr="004E7377">
        <w:fldChar w:fldCharType="end"/>
      </w:r>
      <w:r w:rsidRPr="004E7377">
        <w:t xml:space="preserve">. </w:t>
      </w:r>
    </w:p>
    <w:p w:rsidR="00406827" w:rsidRPr="004E7377" w:rsidRDefault="00406827" w:rsidP="00FE3B0E">
      <w:pPr>
        <w:pStyle w:val="Heading3"/>
      </w:pPr>
      <w:bookmarkStart w:id="667" w:name="_Toc396210651"/>
      <w:bookmarkStart w:id="668" w:name="_Toc409958903"/>
      <w:r w:rsidRPr="004E7377">
        <w:t>Design of SynRM</w:t>
      </w:r>
      <w:bookmarkEnd w:id="667"/>
      <w:bookmarkEnd w:id="668"/>
    </w:p>
    <w:p w:rsidR="00406827" w:rsidRPr="004E7377" w:rsidRDefault="00406827" w:rsidP="009C65FC">
      <w:pPr>
        <w:pStyle w:val="ListParagraph"/>
        <w:numPr>
          <w:ilvl w:val="0"/>
          <w:numId w:val="42"/>
        </w:numPr>
        <w:rPr>
          <w:i/>
        </w:rPr>
      </w:pPr>
      <w:r w:rsidRPr="004E7377">
        <w:rPr>
          <w:i/>
        </w:rPr>
        <w:t>Number of Barriers</w:t>
      </w:r>
    </w:p>
    <w:p w:rsidR="00406827" w:rsidRPr="004E7377" w:rsidRDefault="00406827" w:rsidP="00406827">
      <w:r w:rsidRPr="004E7377">
        <w:t xml:space="preserve">The number of barriers of SynRM is determined firstly in this section. With the stator the same as Prius 2010 IPM, SynRM rotors with 1-, 2-, 3- and 4-layers of barriers are optimized. The optimization method is the same as that in section </w:t>
      </w:r>
      <w:r w:rsidRPr="004E7377">
        <w:fldChar w:fldCharType="begin"/>
      </w:r>
      <w:r w:rsidRPr="004E7377">
        <w:instrText xml:space="preserve"> REF _Ref393721793 \r \h </w:instrText>
      </w:r>
      <w:r w:rsidRPr="004E7377">
        <w:fldChar w:fldCharType="separate"/>
      </w:r>
      <w:r w:rsidR="00502ECC" w:rsidRPr="004E7377">
        <w:t>5.2</w:t>
      </w:r>
      <w:r w:rsidRPr="004E7377">
        <w:fldChar w:fldCharType="end"/>
      </w:r>
      <w:r w:rsidRPr="004E7377">
        <w:t xml:space="preserve">. The cross sections of optimized SynRMs are shown in </w:t>
      </w:r>
      <w:r w:rsidRPr="004E7377">
        <w:fldChar w:fldCharType="begin"/>
      </w:r>
      <w:r w:rsidRPr="004E7377">
        <w:instrText xml:space="preserve"> REF _Ref395112228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12</w:t>
      </w:r>
      <w:r w:rsidRPr="004E7377">
        <w:fldChar w:fldCharType="end"/>
      </w:r>
      <w:r w:rsidRPr="004E7377">
        <w:t xml:space="preserve">, and the corresponding maximum torque and torque ripples are shown in </w:t>
      </w:r>
      <w:r w:rsidRPr="004E7377">
        <w:fldChar w:fldCharType="begin"/>
      </w:r>
      <w:r w:rsidRPr="004E7377">
        <w:instrText xml:space="preserve"> REF _Ref395112467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13</w:t>
      </w:r>
      <w:r w:rsidRPr="004E7377">
        <w:fldChar w:fldCharType="end"/>
      </w:r>
      <w:r w:rsidRPr="004E7377">
        <w:t xml:space="preserve">. Finally, three is determined as the number of layers, because the maximum electromagnetic torque does not increase obviously if the number of layers is larger than two and the three-layer SynRM has the smallest torque ripple. </w:t>
      </w:r>
    </w:p>
    <w:p w:rsidR="00406827" w:rsidRPr="004E7377" w:rsidRDefault="00406827" w:rsidP="00406827">
      <w:r w:rsidRPr="004E7377">
        <w:t xml:space="preserve">It should be mentioned that the optimal number of barriers in this section (3-layers) is not the same as that in section </w:t>
      </w:r>
      <w:r w:rsidRPr="004E7377">
        <w:fldChar w:fldCharType="begin"/>
      </w:r>
      <w:r w:rsidRPr="004E7377">
        <w:instrText xml:space="preserve"> REF _Ref404161032 \r \h </w:instrText>
      </w:r>
      <w:r w:rsidRPr="004E7377">
        <w:fldChar w:fldCharType="separate"/>
      </w:r>
      <w:r w:rsidR="00502ECC" w:rsidRPr="004E7377">
        <w:t>5.2.2</w:t>
      </w:r>
      <w:r w:rsidRPr="004E7377">
        <w:fldChar w:fldCharType="end"/>
      </w:r>
      <w:r w:rsidRPr="004E7377">
        <w:t xml:space="preserve"> (2-layers), from the view of torque ripple. The torque ripple has a close relationship with the combination of stator slot number and rotor barrier number [VAG98]. The number of stator slots per pole per phase </w:t>
      </w:r>
      <w:r w:rsidRPr="004E7377">
        <w:rPr>
          <w:i/>
        </w:rPr>
        <w:t>q</w:t>
      </w:r>
      <w:r w:rsidRPr="004E7377">
        <w:rPr>
          <w:vertAlign w:val="subscript"/>
        </w:rPr>
        <w:t>1</w:t>
      </w:r>
      <w:r w:rsidRPr="004E7377">
        <w:t xml:space="preserve"> in section </w:t>
      </w:r>
      <w:r w:rsidRPr="004E7377">
        <w:fldChar w:fldCharType="begin"/>
      </w:r>
      <w:r w:rsidRPr="004E7377">
        <w:instrText xml:space="preserve"> REF _Ref404161032 \r \h </w:instrText>
      </w:r>
      <w:r w:rsidRPr="004E7377">
        <w:fldChar w:fldCharType="separate"/>
      </w:r>
      <w:r w:rsidR="00502ECC" w:rsidRPr="004E7377">
        <w:t>5.2.2</w:t>
      </w:r>
      <w:r w:rsidRPr="004E7377">
        <w:fldChar w:fldCharType="end"/>
      </w:r>
      <w:r w:rsidRPr="004E7377">
        <w:t xml:space="preserve"> and this section are 3 and 2 respectively. For torque ripple, it seems that:</w:t>
      </w:r>
    </w:p>
    <w:p w:rsidR="00406827" w:rsidRPr="004E7377" w:rsidRDefault="00406827" w:rsidP="00AB65B8">
      <w:pPr>
        <w:pStyle w:val="ListParagraph"/>
        <w:numPr>
          <w:ilvl w:val="0"/>
          <w:numId w:val="28"/>
        </w:numPr>
      </w:pPr>
      <w:r w:rsidRPr="004E7377">
        <w:t xml:space="preserve">If </w:t>
      </w:r>
      <w:r w:rsidRPr="004E7377">
        <w:rPr>
          <w:i/>
        </w:rPr>
        <w:t>q</w:t>
      </w:r>
      <w:r w:rsidRPr="004E7377">
        <w:rPr>
          <w:vertAlign w:val="subscript"/>
        </w:rPr>
        <w:t>1</w:t>
      </w:r>
      <w:r w:rsidRPr="004E7377">
        <w:t>=3, 2-layer is better than 1-layer, 4-layer is better than 3-layer;</w:t>
      </w:r>
    </w:p>
    <w:p w:rsidR="00406827" w:rsidRPr="004E7377" w:rsidRDefault="00406827" w:rsidP="00AB65B8">
      <w:pPr>
        <w:pStyle w:val="ListParagraph"/>
        <w:numPr>
          <w:ilvl w:val="0"/>
          <w:numId w:val="28"/>
        </w:numPr>
      </w:pPr>
      <w:r w:rsidRPr="004E7377">
        <w:t xml:space="preserve">If </w:t>
      </w:r>
      <w:r w:rsidRPr="004E7377">
        <w:rPr>
          <w:i/>
        </w:rPr>
        <w:t>q</w:t>
      </w:r>
      <w:r w:rsidRPr="004E7377">
        <w:rPr>
          <w:vertAlign w:val="subscript"/>
        </w:rPr>
        <w:t>1</w:t>
      </w:r>
      <w:r w:rsidRPr="004E7377">
        <w:t>=2, 1-layer is better than 2-layer, 3-layer is better than 4-layer.</w:t>
      </w:r>
    </w:p>
    <w:p w:rsidR="00406827" w:rsidRPr="004E7377" w:rsidRDefault="00406827" w:rsidP="004068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DB6C37" w:rsidRPr="004E7377" w:rsidTr="00C808BF">
        <w:tc>
          <w:tcPr>
            <w:tcW w:w="4621" w:type="dxa"/>
          </w:tcPr>
          <w:p w:rsidR="00406827" w:rsidRPr="004E7377" w:rsidRDefault="00406827" w:rsidP="00C808BF">
            <w:pPr>
              <w:jc w:val="center"/>
            </w:pPr>
            <w:r w:rsidRPr="004E7377">
              <w:rPr>
                <w:noProof/>
              </w:rPr>
              <w:lastRenderedPageBreak/>
              <w:drawing>
                <wp:inline distT="0" distB="0" distL="0" distR="0" wp14:anchorId="093436B3" wp14:editId="33231D03">
                  <wp:extent cx="2128478" cy="1929337"/>
                  <wp:effectExtent l="0" t="0" r="5715"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9"/>
                          <a:stretch>
                            <a:fillRect/>
                          </a:stretch>
                        </pic:blipFill>
                        <pic:spPr>
                          <a:xfrm>
                            <a:off x="0" y="0"/>
                            <a:ext cx="2135630" cy="1935820"/>
                          </a:xfrm>
                          <a:prstGeom prst="rect">
                            <a:avLst/>
                          </a:prstGeom>
                        </pic:spPr>
                      </pic:pic>
                    </a:graphicData>
                  </a:graphic>
                </wp:inline>
              </w:drawing>
            </w:r>
          </w:p>
        </w:tc>
        <w:tc>
          <w:tcPr>
            <w:tcW w:w="4621" w:type="dxa"/>
          </w:tcPr>
          <w:p w:rsidR="00406827" w:rsidRPr="004E7377" w:rsidRDefault="00406827" w:rsidP="00C808BF">
            <w:pPr>
              <w:jc w:val="center"/>
            </w:pPr>
            <w:r w:rsidRPr="004E7377">
              <w:rPr>
                <w:noProof/>
              </w:rPr>
              <w:drawing>
                <wp:inline distT="0" distB="0" distL="0" distR="0" wp14:anchorId="22E565D8" wp14:editId="5580E21D">
                  <wp:extent cx="2101914" cy="1928692"/>
                  <wp:effectExtent l="0" t="0" r="0" b="0"/>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60"/>
                          <a:stretch>
                            <a:fillRect/>
                          </a:stretch>
                        </pic:blipFill>
                        <pic:spPr>
                          <a:xfrm>
                            <a:off x="0" y="0"/>
                            <a:ext cx="2105740" cy="1932203"/>
                          </a:xfrm>
                          <a:prstGeom prst="rect">
                            <a:avLst/>
                          </a:prstGeom>
                        </pic:spPr>
                      </pic:pic>
                    </a:graphicData>
                  </a:graphic>
                </wp:inline>
              </w:drawing>
            </w:r>
          </w:p>
        </w:tc>
      </w:tr>
      <w:tr w:rsidR="00DB6C37" w:rsidRPr="004E7377" w:rsidTr="00C808BF">
        <w:tc>
          <w:tcPr>
            <w:tcW w:w="4621" w:type="dxa"/>
          </w:tcPr>
          <w:p w:rsidR="00406827" w:rsidRPr="004E7377" w:rsidRDefault="00406827" w:rsidP="00C808BF">
            <w:pPr>
              <w:jc w:val="center"/>
            </w:pPr>
            <w:r w:rsidRPr="004E7377">
              <w:t>(a)</w:t>
            </w:r>
          </w:p>
        </w:tc>
        <w:tc>
          <w:tcPr>
            <w:tcW w:w="4621" w:type="dxa"/>
          </w:tcPr>
          <w:p w:rsidR="00406827" w:rsidRPr="004E7377" w:rsidRDefault="00406827" w:rsidP="00C808BF">
            <w:pPr>
              <w:jc w:val="center"/>
            </w:pPr>
            <w:r w:rsidRPr="004E7377">
              <w:t>(b)</w:t>
            </w:r>
          </w:p>
        </w:tc>
      </w:tr>
      <w:tr w:rsidR="00DB6C37" w:rsidRPr="004E7377" w:rsidTr="00C808BF">
        <w:tc>
          <w:tcPr>
            <w:tcW w:w="4621" w:type="dxa"/>
          </w:tcPr>
          <w:p w:rsidR="00406827" w:rsidRPr="004E7377" w:rsidRDefault="00406827" w:rsidP="00C808BF">
            <w:pPr>
              <w:jc w:val="center"/>
            </w:pPr>
            <w:r w:rsidRPr="004E7377">
              <w:rPr>
                <w:noProof/>
              </w:rPr>
              <w:drawing>
                <wp:inline distT="0" distB="0" distL="0" distR="0" wp14:anchorId="3C684329" wp14:editId="06E54AB9">
                  <wp:extent cx="2136162" cy="1951251"/>
                  <wp:effectExtent l="0" t="0" r="0" b="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1"/>
                          <a:stretch>
                            <a:fillRect/>
                          </a:stretch>
                        </pic:blipFill>
                        <pic:spPr>
                          <a:xfrm>
                            <a:off x="0" y="0"/>
                            <a:ext cx="2145530" cy="1959808"/>
                          </a:xfrm>
                          <a:prstGeom prst="rect">
                            <a:avLst/>
                          </a:prstGeom>
                        </pic:spPr>
                      </pic:pic>
                    </a:graphicData>
                  </a:graphic>
                </wp:inline>
              </w:drawing>
            </w:r>
          </w:p>
        </w:tc>
        <w:tc>
          <w:tcPr>
            <w:tcW w:w="4621" w:type="dxa"/>
          </w:tcPr>
          <w:p w:rsidR="00406827" w:rsidRPr="004E7377" w:rsidRDefault="00406827" w:rsidP="00C808BF">
            <w:pPr>
              <w:jc w:val="center"/>
            </w:pPr>
            <w:r w:rsidRPr="004E7377">
              <w:rPr>
                <w:noProof/>
              </w:rPr>
              <w:drawing>
                <wp:inline distT="0" distB="0" distL="0" distR="0" wp14:anchorId="38C4BA77" wp14:editId="6E3245F0">
                  <wp:extent cx="2051775" cy="1897956"/>
                  <wp:effectExtent l="0" t="0" r="5715" b="7620"/>
                  <wp:docPr id="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62"/>
                          <a:stretch>
                            <a:fillRect/>
                          </a:stretch>
                        </pic:blipFill>
                        <pic:spPr>
                          <a:xfrm>
                            <a:off x="0" y="0"/>
                            <a:ext cx="2056351" cy="1902189"/>
                          </a:xfrm>
                          <a:prstGeom prst="rect">
                            <a:avLst/>
                          </a:prstGeom>
                        </pic:spPr>
                      </pic:pic>
                    </a:graphicData>
                  </a:graphic>
                </wp:inline>
              </w:drawing>
            </w:r>
          </w:p>
        </w:tc>
      </w:tr>
      <w:tr w:rsidR="00DB6C37" w:rsidRPr="004E7377" w:rsidTr="00C808BF">
        <w:tc>
          <w:tcPr>
            <w:tcW w:w="4621" w:type="dxa"/>
          </w:tcPr>
          <w:p w:rsidR="00406827" w:rsidRPr="004E7377" w:rsidRDefault="00791ABC" w:rsidP="00C808BF">
            <w:pPr>
              <w:jc w:val="center"/>
            </w:pPr>
            <w:r>
              <w:t>(c)</w:t>
            </w:r>
            <w:bookmarkStart w:id="669" w:name="_GoBack"/>
            <w:bookmarkEnd w:id="669"/>
          </w:p>
        </w:tc>
        <w:tc>
          <w:tcPr>
            <w:tcW w:w="4621" w:type="dxa"/>
          </w:tcPr>
          <w:p w:rsidR="00406827" w:rsidRPr="004E7377" w:rsidRDefault="00406827" w:rsidP="00C808BF">
            <w:pPr>
              <w:jc w:val="center"/>
            </w:pPr>
            <w:r w:rsidRPr="004E7377">
              <w:t>(d)</w:t>
            </w:r>
          </w:p>
        </w:tc>
      </w:tr>
    </w:tbl>
    <w:p w:rsidR="00406827" w:rsidRPr="004E7377" w:rsidRDefault="00406827" w:rsidP="00406827">
      <w:pPr>
        <w:pStyle w:val="Caption"/>
        <w:rPr>
          <w:noProof/>
          <w:lang w:val="en-GB" w:eastAsia="zh-CN"/>
        </w:rPr>
      </w:pPr>
      <w:bookmarkStart w:id="670" w:name="_Ref39511222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12</w:t>
      </w:r>
      <w:r w:rsidR="008108B9" w:rsidRPr="004E7377">
        <w:fldChar w:fldCharType="end"/>
      </w:r>
      <w:bookmarkEnd w:id="670"/>
      <w:r w:rsidRPr="004E7377">
        <w:t xml:space="preserve"> Cross sections of optimized SynRMs. (a) Single-layer. (b) Two-layer. (</w:t>
      </w:r>
      <w:proofErr w:type="gramStart"/>
      <w:r w:rsidRPr="004E7377">
        <w:t>c</w:t>
      </w:r>
      <w:proofErr w:type="gramEnd"/>
      <w:r w:rsidRPr="004E7377">
        <w:t>) Three-layer. (</w:t>
      </w:r>
      <w:proofErr w:type="gramStart"/>
      <w:r w:rsidRPr="004E7377">
        <w:t>d</w:t>
      </w:r>
      <w:proofErr w:type="gramEnd"/>
      <w:r w:rsidRPr="004E7377">
        <w:t>) Four-layer.</w:t>
      </w:r>
    </w:p>
    <w:p w:rsidR="00406827" w:rsidRPr="004E7377" w:rsidRDefault="00406827" w:rsidP="00406827">
      <w:pPr>
        <w:keepNext/>
        <w:jc w:val="center"/>
      </w:pPr>
      <w:r w:rsidRPr="004E7377">
        <w:rPr>
          <w:noProof/>
        </w:rPr>
        <w:drawing>
          <wp:inline distT="0" distB="0" distL="0" distR="0" wp14:anchorId="2CC3FA6C" wp14:editId="756ABFB9">
            <wp:extent cx="4903200" cy="293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903200" cy="2937600"/>
                    </a:xfrm>
                    <a:prstGeom prst="rect">
                      <a:avLst/>
                    </a:prstGeom>
                    <a:noFill/>
                    <a:ln>
                      <a:noFill/>
                    </a:ln>
                  </pic:spPr>
                </pic:pic>
              </a:graphicData>
            </a:graphic>
          </wp:inline>
        </w:drawing>
      </w:r>
    </w:p>
    <w:p w:rsidR="00406827" w:rsidRPr="004E7377" w:rsidRDefault="00406827" w:rsidP="00406827">
      <w:pPr>
        <w:pStyle w:val="Caption"/>
      </w:pPr>
      <w:bookmarkStart w:id="671" w:name="_Ref39511246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13</w:t>
      </w:r>
      <w:r w:rsidR="008108B9" w:rsidRPr="004E7377">
        <w:fldChar w:fldCharType="end"/>
      </w:r>
      <w:bookmarkEnd w:id="671"/>
      <w:r w:rsidRPr="004E7377">
        <w:t xml:space="preserve"> Maximum output torque and corresponding peak-to-peak torque ripples of SynRMs with different number</w:t>
      </w:r>
      <w:r w:rsidR="00AF227B" w:rsidRPr="004E7377">
        <w:t>s</w:t>
      </w:r>
      <w:r w:rsidRPr="004E7377">
        <w:t xml:space="preserve"> of layers.</w:t>
      </w:r>
    </w:p>
    <w:p w:rsidR="00EF47B7" w:rsidRPr="004E7377" w:rsidRDefault="00EF47B7" w:rsidP="00EF47B7">
      <w:pPr>
        <w:rPr>
          <w:i/>
        </w:rPr>
      </w:pPr>
      <w:r w:rsidRPr="004E7377">
        <w:rPr>
          <w:i/>
        </w:rPr>
        <w:lastRenderedPageBreak/>
        <w:t>B. Number of Turns</w:t>
      </w:r>
    </w:p>
    <w:p w:rsidR="00EF47B7" w:rsidRPr="004E7377" w:rsidRDefault="00EF47B7" w:rsidP="00EF47B7">
      <w:pPr>
        <w:rPr>
          <w:lang w:val="en-US" w:eastAsia="en-US"/>
        </w:rPr>
      </w:pPr>
      <w:r w:rsidRPr="004E7377">
        <w:t xml:space="preserve">Then </w:t>
      </w:r>
      <w:r w:rsidR="00453E8C" w:rsidRPr="004E7377">
        <w:t xml:space="preserve">the </w:t>
      </w:r>
      <w:r w:rsidRPr="004E7377">
        <w:t xml:space="preserve">widths of barrier layer </w:t>
      </w:r>
      <w:r w:rsidRPr="004E7377">
        <w:rPr>
          <w:i/>
        </w:rPr>
        <w:t>h</w:t>
      </w:r>
      <w:r w:rsidRPr="004E7377">
        <w:rPr>
          <w:i/>
          <w:vertAlign w:val="subscript"/>
        </w:rPr>
        <w:t>b</w:t>
      </w:r>
      <w:r w:rsidRPr="004E7377">
        <w:rPr>
          <w:vertAlign w:val="subscript"/>
        </w:rPr>
        <w:t>1</w:t>
      </w:r>
      <w:r w:rsidRPr="004E7377">
        <w:rPr>
          <w:rFonts w:cs="Times New Roman"/>
          <w:i/>
        </w:rPr>
        <w:t>’</w:t>
      </w:r>
      <w:r w:rsidRPr="004E7377">
        <w:rPr>
          <w:rFonts w:cs="Times New Roman"/>
        </w:rPr>
        <w:t xml:space="preserve"> and</w:t>
      </w:r>
      <w:r w:rsidRPr="004E7377">
        <w:t xml:space="preserve"> </w:t>
      </w:r>
      <w:r w:rsidRPr="004E7377">
        <w:rPr>
          <w:i/>
        </w:rPr>
        <w:t>h</w:t>
      </w:r>
      <w:r w:rsidRPr="004E7377">
        <w:rPr>
          <w:i/>
          <w:vertAlign w:val="subscript"/>
        </w:rPr>
        <w:t>b</w:t>
      </w:r>
      <w:r w:rsidRPr="004E7377">
        <w:rPr>
          <w:vertAlign w:val="subscript"/>
        </w:rPr>
        <w:t>1</w:t>
      </w:r>
      <w:r w:rsidRPr="004E7377">
        <w:t>,</w:t>
      </w:r>
      <w:r w:rsidRPr="004E7377">
        <w:rPr>
          <w:vertAlign w:val="subscript"/>
        </w:rPr>
        <w:t xml:space="preserve"> </w:t>
      </w:r>
      <w:r w:rsidRPr="004E7377">
        <w:t xml:space="preserve">width of iron layer </w:t>
      </w:r>
      <w:r w:rsidRPr="004E7377">
        <w:rPr>
          <w:i/>
        </w:rPr>
        <w:t>h</w:t>
      </w:r>
      <w:r w:rsidRPr="004E7377">
        <w:rPr>
          <w:i/>
          <w:vertAlign w:val="subscript"/>
        </w:rPr>
        <w:t>i</w:t>
      </w:r>
      <w:r w:rsidRPr="004E7377">
        <w:rPr>
          <w:vertAlign w:val="subscript"/>
        </w:rPr>
        <w:t>1</w:t>
      </w:r>
      <w:r w:rsidRPr="004E7377">
        <w:rPr>
          <w:rFonts w:cs="Times New Roman"/>
          <w:i/>
        </w:rPr>
        <w:t>’</w:t>
      </w:r>
      <w:r w:rsidRPr="004E7377">
        <w:t xml:space="preserve">, stator inner diameter </w:t>
      </w:r>
      <w:r w:rsidRPr="004E7377">
        <w:rPr>
          <w:i/>
        </w:rPr>
        <w:t>D</w:t>
      </w:r>
      <w:r w:rsidRPr="004E7377">
        <w:rPr>
          <w:i/>
          <w:vertAlign w:val="subscript"/>
        </w:rPr>
        <w:t>i</w:t>
      </w:r>
      <w:r w:rsidRPr="004E7377">
        <w:t xml:space="preserve"> and tooth width </w:t>
      </w:r>
      <w:r w:rsidRPr="004E7377">
        <w:rPr>
          <w:i/>
        </w:rPr>
        <w:t>b</w:t>
      </w:r>
      <w:r w:rsidRPr="004E7377">
        <w:rPr>
          <w:i/>
          <w:vertAlign w:val="subscript"/>
        </w:rPr>
        <w:t>t</w:t>
      </w:r>
      <w:r w:rsidRPr="004E7377">
        <w:rPr>
          <w:vertAlign w:val="subscript"/>
        </w:rPr>
        <w:t>1</w:t>
      </w:r>
      <w:r w:rsidRPr="004E7377">
        <w:t xml:space="preserve"> are optimized for 3-layer SynRM with different number of series turns per phase </w:t>
      </w:r>
      <w:r w:rsidRPr="004E7377">
        <w:rPr>
          <w:i/>
        </w:rPr>
        <w:t>W</w:t>
      </w:r>
      <w:r w:rsidRPr="004E7377">
        <w:rPr>
          <w:rFonts w:cs="Times New Roman"/>
          <w:i/>
          <w:vertAlign w:val="subscript"/>
        </w:rPr>
        <w:t>φ</w:t>
      </w:r>
      <w:r w:rsidRPr="004E7377">
        <w:t xml:space="preserve"> using GA. The torque- and power-speed characteristics of SynRMs with different number of layers of barriers are shown in </w:t>
      </w:r>
      <w:r w:rsidRPr="004E7377">
        <w:fldChar w:fldCharType="begin"/>
      </w:r>
      <w:r w:rsidRPr="004E7377">
        <w:instrText xml:space="preserve"> REF _Ref395194152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14</w:t>
      </w:r>
      <w:r w:rsidRPr="004E7377">
        <w:fldChar w:fldCharType="end"/>
      </w:r>
      <w:r w:rsidRPr="004E7377">
        <w:t xml:space="preserve">, which shows that the torque in constant torque region increases with the turn number, while the flux weakening performance decreases with the turn number. Finally, 72 </w:t>
      </w:r>
      <w:proofErr w:type="gramStart"/>
      <w:r w:rsidRPr="004E7377">
        <w:t>is</w:t>
      </w:r>
      <w:proofErr w:type="gramEnd"/>
      <w:r w:rsidRPr="004E7377">
        <w:t xml:space="preserve"> determined as the number of turns of SynRM, since the torque will not increase obviously as the turn number continues to increase.</w:t>
      </w:r>
    </w:p>
    <w:p w:rsidR="00406827" w:rsidRPr="004E7377" w:rsidRDefault="00406827" w:rsidP="00057FFB">
      <w:pPr>
        <w:pStyle w:val="Caption"/>
        <w:spacing w:after="0" w:line="240" w:lineRule="auto"/>
      </w:pPr>
      <w:r w:rsidRPr="004E7377">
        <w:rPr>
          <w:noProof/>
          <w:lang w:val="en-GB" w:eastAsia="zh-CN"/>
        </w:rPr>
        <w:drawing>
          <wp:inline distT="0" distB="0" distL="0" distR="0" wp14:anchorId="22B6AF89" wp14:editId="5578D55D">
            <wp:extent cx="4741200" cy="2840400"/>
            <wp:effectExtent l="0" t="0" r="254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41200" cy="2840400"/>
                    </a:xfrm>
                    <a:prstGeom prst="rect">
                      <a:avLst/>
                    </a:prstGeom>
                    <a:noFill/>
                    <a:ln>
                      <a:noFill/>
                    </a:ln>
                  </pic:spPr>
                </pic:pic>
              </a:graphicData>
            </a:graphic>
          </wp:inline>
        </w:drawing>
      </w:r>
    </w:p>
    <w:p w:rsidR="00406827" w:rsidRPr="004E7377" w:rsidRDefault="00406827" w:rsidP="00057FFB">
      <w:pPr>
        <w:pStyle w:val="Caption"/>
        <w:spacing w:after="0" w:line="240" w:lineRule="auto"/>
      </w:pPr>
      <w:r w:rsidRPr="004E7377">
        <w:t>(a)</w:t>
      </w:r>
    </w:p>
    <w:p w:rsidR="00406827" w:rsidRPr="004E7377" w:rsidRDefault="00406827" w:rsidP="00057FFB">
      <w:pPr>
        <w:pStyle w:val="Caption"/>
        <w:spacing w:after="0" w:line="240" w:lineRule="auto"/>
      </w:pPr>
      <w:r w:rsidRPr="004E7377">
        <w:rPr>
          <w:noProof/>
          <w:lang w:val="en-GB" w:eastAsia="zh-CN"/>
        </w:rPr>
        <w:drawing>
          <wp:inline distT="0" distB="0" distL="0" distR="0" wp14:anchorId="47FFF530" wp14:editId="416DFD71">
            <wp:extent cx="4748400" cy="28440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748400" cy="2844000"/>
                    </a:xfrm>
                    <a:prstGeom prst="rect">
                      <a:avLst/>
                    </a:prstGeom>
                    <a:noFill/>
                    <a:ln>
                      <a:noFill/>
                    </a:ln>
                  </pic:spPr>
                </pic:pic>
              </a:graphicData>
            </a:graphic>
          </wp:inline>
        </w:drawing>
      </w:r>
    </w:p>
    <w:p w:rsidR="00406827" w:rsidRPr="004E7377" w:rsidRDefault="00406827" w:rsidP="00057FFB">
      <w:pPr>
        <w:pStyle w:val="Caption"/>
        <w:spacing w:after="0" w:line="240" w:lineRule="auto"/>
      </w:pPr>
      <w:r w:rsidRPr="004E7377">
        <w:t>(b)</w:t>
      </w:r>
    </w:p>
    <w:p w:rsidR="00406827" w:rsidRPr="004E7377" w:rsidRDefault="00406827" w:rsidP="00057FFB">
      <w:pPr>
        <w:pStyle w:val="Caption"/>
        <w:spacing w:after="0" w:line="240" w:lineRule="auto"/>
      </w:pPr>
      <w:bookmarkStart w:id="672" w:name="_Ref39519415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14</w:t>
      </w:r>
      <w:r w:rsidR="008108B9" w:rsidRPr="004E7377">
        <w:fldChar w:fldCharType="end"/>
      </w:r>
      <w:bookmarkEnd w:id="672"/>
      <w:r w:rsidRPr="004E7377">
        <w:t xml:space="preserve"> Torque- and power-speed characteristics of SynRMs with different number</w:t>
      </w:r>
      <w:r w:rsidR="00AF227B" w:rsidRPr="004E7377">
        <w:t>s</w:t>
      </w:r>
      <w:r w:rsidRPr="004E7377">
        <w:t xml:space="preserve"> of series </w:t>
      </w:r>
      <w:proofErr w:type="gramStart"/>
      <w:r w:rsidRPr="004E7377">
        <w:t>turns</w:t>
      </w:r>
      <w:proofErr w:type="gramEnd"/>
      <w:r w:rsidRPr="004E7377">
        <w:t xml:space="preserve"> per phase. (a) Torque-speed. (b) Power-speed.</w:t>
      </w:r>
    </w:p>
    <w:p w:rsidR="00406827" w:rsidRPr="004E7377" w:rsidRDefault="00406827" w:rsidP="00FE3B0E">
      <w:pPr>
        <w:pStyle w:val="Heading3"/>
      </w:pPr>
      <w:bookmarkStart w:id="673" w:name="_Toc396210652"/>
      <w:bookmarkStart w:id="674" w:name="_Toc409958904"/>
      <w:r w:rsidRPr="004E7377">
        <w:lastRenderedPageBreak/>
        <w:t>Design of Ferrite-Assisted SynRM</w:t>
      </w:r>
      <w:bookmarkEnd w:id="673"/>
      <w:bookmarkEnd w:id="674"/>
    </w:p>
    <w:p w:rsidR="00406827" w:rsidRPr="004E7377" w:rsidRDefault="00406827" w:rsidP="00406827">
      <w:r w:rsidRPr="004E7377">
        <w:t>The design of ferrite-assisted SynRM is conducted based on optimized SynRM by inserting ferrite PM into the barriers. The torque-</w:t>
      </w:r>
      <w:r w:rsidRPr="004E7377">
        <w:rPr>
          <w:rFonts w:hint="eastAsia"/>
        </w:rPr>
        <w:t xml:space="preserve"> and power-</w:t>
      </w:r>
      <w:r w:rsidRPr="004E7377">
        <w:t xml:space="preserve">speed characteristics of ferrite-assisted SynRMs with different number of turns are shown in </w:t>
      </w:r>
      <w:r w:rsidRPr="004E7377">
        <w:fldChar w:fldCharType="begin"/>
      </w:r>
      <w:r w:rsidRPr="004E7377">
        <w:instrText xml:space="preserve"> REF _Ref395210213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15</w:t>
      </w:r>
      <w:r w:rsidRPr="004E7377">
        <w:fldChar w:fldCharType="end"/>
      </w:r>
      <w:r w:rsidRPr="004E7377">
        <w:t xml:space="preserve">. Finally, the number of series turns </w:t>
      </w:r>
      <w:r w:rsidRPr="004E7377">
        <w:rPr>
          <w:rFonts w:hint="eastAsia"/>
        </w:rPr>
        <w:t xml:space="preserve">per phase </w:t>
      </w:r>
      <w:r w:rsidRPr="004E7377">
        <w:t xml:space="preserve">is determined as 80, because </w:t>
      </w:r>
      <w:proofErr w:type="gramStart"/>
      <w:r w:rsidRPr="004E7377">
        <w:t>its</w:t>
      </w:r>
      <w:proofErr w:type="gramEnd"/>
      <w:r w:rsidRPr="004E7377">
        <w:t xml:space="preserve"> maximum output torque in constant torque region is almost the largest. </w:t>
      </w:r>
    </w:p>
    <w:p w:rsidR="00406827" w:rsidRPr="004E7377" w:rsidRDefault="00406827" w:rsidP="002A7E17">
      <w:pPr>
        <w:pStyle w:val="Caption"/>
        <w:spacing w:after="0" w:line="240" w:lineRule="auto"/>
      </w:pPr>
      <w:r w:rsidRPr="004E7377">
        <w:rPr>
          <w:noProof/>
          <w:lang w:val="en-GB" w:eastAsia="zh-CN"/>
        </w:rPr>
        <w:drawing>
          <wp:inline distT="0" distB="0" distL="0" distR="0" wp14:anchorId="656E2B85" wp14:editId="4E8879D0">
            <wp:extent cx="4521600" cy="29160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521600" cy="2916000"/>
                    </a:xfrm>
                    <a:prstGeom prst="rect">
                      <a:avLst/>
                    </a:prstGeom>
                    <a:noFill/>
                    <a:ln>
                      <a:noFill/>
                    </a:ln>
                  </pic:spPr>
                </pic:pic>
              </a:graphicData>
            </a:graphic>
          </wp:inline>
        </w:drawing>
      </w:r>
    </w:p>
    <w:p w:rsidR="00406827" w:rsidRPr="004E7377" w:rsidRDefault="00406827" w:rsidP="002A7E17">
      <w:pPr>
        <w:pStyle w:val="Caption"/>
        <w:spacing w:after="0" w:line="240" w:lineRule="auto"/>
      </w:pPr>
      <w:r w:rsidRPr="004E7377">
        <w:t>(a)</w:t>
      </w:r>
    </w:p>
    <w:p w:rsidR="00406827" w:rsidRPr="004E7377" w:rsidRDefault="00406827" w:rsidP="002A7E17">
      <w:pPr>
        <w:pStyle w:val="Caption"/>
        <w:spacing w:after="0" w:line="240" w:lineRule="auto"/>
      </w:pPr>
      <w:r w:rsidRPr="004E7377">
        <w:rPr>
          <w:noProof/>
          <w:lang w:val="en-GB" w:eastAsia="zh-CN"/>
        </w:rPr>
        <w:drawing>
          <wp:inline distT="0" distB="0" distL="0" distR="0" wp14:anchorId="4AA3193C" wp14:editId="6E0BE8BD">
            <wp:extent cx="4521600" cy="29160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21600" cy="2916000"/>
                    </a:xfrm>
                    <a:prstGeom prst="rect">
                      <a:avLst/>
                    </a:prstGeom>
                    <a:noFill/>
                    <a:ln>
                      <a:noFill/>
                    </a:ln>
                  </pic:spPr>
                </pic:pic>
              </a:graphicData>
            </a:graphic>
          </wp:inline>
        </w:drawing>
      </w:r>
    </w:p>
    <w:p w:rsidR="00406827" w:rsidRPr="004E7377" w:rsidRDefault="00406827" w:rsidP="002A7E17">
      <w:pPr>
        <w:pStyle w:val="Caption"/>
        <w:spacing w:after="0" w:line="240" w:lineRule="auto"/>
      </w:pPr>
      <w:r w:rsidRPr="004E7377">
        <w:t>(b)</w:t>
      </w:r>
    </w:p>
    <w:p w:rsidR="00406827" w:rsidRPr="004E7377" w:rsidRDefault="00406827" w:rsidP="002A7E17">
      <w:pPr>
        <w:pStyle w:val="Caption"/>
        <w:spacing w:line="240" w:lineRule="auto"/>
      </w:pPr>
      <w:bookmarkStart w:id="675" w:name="_Ref39521021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15</w:t>
      </w:r>
      <w:r w:rsidR="008108B9" w:rsidRPr="004E7377">
        <w:fldChar w:fldCharType="end"/>
      </w:r>
      <w:bookmarkEnd w:id="675"/>
      <w:r w:rsidRPr="004E7377">
        <w:t xml:space="preserve"> Torque- and power-speed characteristics of ferrite-assisted SynRMs with different number</w:t>
      </w:r>
      <w:r w:rsidR="00AF227B" w:rsidRPr="004E7377">
        <w:t>s</w:t>
      </w:r>
      <w:r w:rsidRPr="004E7377">
        <w:t xml:space="preserve"> of series </w:t>
      </w:r>
      <w:proofErr w:type="gramStart"/>
      <w:r w:rsidRPr="004E7377">
        <w:t>turns</w:t>
      </w:r>
      <w:proofErr w:type="gramEnd"/>
      <w:r w:rsidRPr="004E7377">
        <w:t xml:space="preserve"> per phase. (a) Torque-speed. (b) Power-speed.</w:t>
      </w:r>
    </w:p>
    <w:p w:rsidR="00406827" w:rsidRPr="004E7377" w:rsidRDefault="00406827" w:rsidP="00FE3B0E">
      <w:pPr>
        <w:pStyle w:val="Heading3"/>
      </w:pPr>
      <w:bookmarkStart w:id="676" w:name="_Toc396210653"/>
      <w:bookmarkStart w:id="677" w:name="_Toc409958905"/>
      <w:r w:rsidRPr="004E7377">
        <w:lastRenderedPageBreak/>
        <w:t>Design of NdFeB-Assisted SynRM</w:t>
      </w:r>
      <w:bookmarkEnd w:id="676"/>
      <w:bookmarkEnd w:id="677"/>
    </w:p>
    <w:p w:rsidR="00EF47B7" w:rsidRPr="004E7377" w:rsidRDefault="00EF47B7" w:rsidP="009C65FC">
      <w:pPr>
        <w:pStyle w:val="ListParagraph"/>
        <w:numPr>
          <w:ilvl w:val="0"/>
          <w:numId w:val="43"/>
        </w:numPr>
        <w:rPr>
          <w:i/>
        </w:rPr>
      </w:pPr>
      <w:r w:rsidRPr="004E7377">
        <w:rPr>
          <w:i/>
        </w:rPr>
        <w:t>PM Thickness</w:t>
      </w:r>
    </w:p>
    <w:p w:rsidR="00406827" w:rsidRPr="004E7377" w:rsidRDefault="00406827" w:rsidP="00406827">
      <w:r w:rsidRPr="004E7377">
        <w:t xml:space="preserve">The thickness of NdFeB PM in NdFeB-assisted SynRM should be designed carefully, in order to improve the utilization rate of PM and avoid demagnetization as well. Usually, the most proper thickness of NdFeB designed from the view of PM utilization is easily subject to demagnetization [GUG13]. Thus, the thickness of NdFeB can be just determined from the view of demagnetization. The maximum stator current 225A is imposed on minus </w:t>
      </w:r>
      <w:r w:rsidRPr="004E7377">
        <w:rPr>
          <w:i/>
        </w:rPr>
        <w:t>d</w:t>
      </w:r>
      <w:r w:rsidRPr="004E7377">
        <w:t>-axis direction and the temperature is set to be 150</w:t>
      </w:r>
      <w:r w:rsidRPr="004E7377">
        <w:rPr>
          <w:rFonts w:cs="Times New Roman"/>
        </w:rPr>
        <w:t>º</w:t>
      </w:r>
      <w:r w:rsidRPr="004E7377">
        <w:t xml:space="preserve">C to check the demagnetization of NdFeB PMs. In order to fairly compare with Prius 2010 IPM, the demagnetization situation of NdFeB PMs in NdFeB-assisted SynRM should be close to Prius 2010 IPM, whose demagnetization situation is shown in </w:t>
      </w:r>
      <w:r w:rsidRPr="004E7377">
        <w:fldChar w:fldCharType="begin"/>
      </w:r>
      <w:r w:rsidRPr="004E7377">
        <w:instrText xml:space="preserve"> REF _Ref395205285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16</w:t>
      </w:r>
      <w:r w:rsidRPr="004E7377">
        <w:fldChar w:fldCharType="end"/>
      </w:r>
      <w:r w:rsidRPr="004E7377">
        <w:t xml:space="preserve">. There is a small area of PM with flux density lower than 0.3T, which is as the criterion of determining PM thickness. The demagnetization situations of PMs in NdFeB-assisted SynRM with different number of series turns and thickness of PM are shown in </w:t>
      </w:r>
      <w:r w:rsidRPr="004E7377">
        <w:fldChar w:fldCharType="begin"/>
      </w:r>
      <w:r w:rsidRPr="004E7377">
        <w:instrText xml:space="preserve"> REF _Ref395206398 \h </w:instrText>
      </w:r>
      <w:r w:rsidRPr="004E7377">
        <w:fldChar w:fldCharType="separate"/>
      </w:r>
      <w:r w:rsidR="00502ECC" w:rsidRPr="004E7377">
        <w:t xml:space="preserve">Table </w:t>
      </w:r>
      <w:r w:rsidR="00502ECC" w:rsidRPr="004E7377">
        <w:rPr>
          <w:noProof/>
        </w:rPr>
        <w:t>6</w:t>
      </w:r>
      <w:r w:rsidR="00502ECC" w:rsidRPr="004E7377">
        <w:t>.</w:t>
      </w:r>
      <w:r w:rsidR="00502ECC" w:rsidRPr="004E7377">
        <w:rPr>
          <w:noProof/>
        </w:rPr>
        <w:t>4</w:t>
      </w:r>
      <w:r w:rsidRPr="004E7377">
        <w:fldChar w:fldCharType="end"/>
      </w:r>
      <w:r w:rsidRPr="004E7377">
        <w:t xml:space="preserve">. The demagnetization </w:t>
      </w:r>
      <w:r w:rsidR="00EF47B7" w:rsidRPr="004E7377">
        <w:t xml:space="preserve">performance </w:t>
      </w:r>
      <w:r w:rsidRPr="004E7377">
        <w:t>of PMs becomes better as the number of series turns decreases and as the thickness of PM increases. Finally, the thickness of PM in NdFeB-assisted SynRMs with 72, 80 and 88 turns is determined to be 2.0, 2.4 and 3.0mm respectively.</w:t>
      </w:r>
    </w:p>
    <w:p w:rsidR="00406827" w:rsidRPr="004E7377" w:rsidRDefault="00406827" w:rsidP="00406827">
      <w:pPr>
        <w:pStyle w:val="Caption"/>
      </w:pPr>
      <w:r w:rsidRPr="004E7377">
        <w:rPr>
          <w:noProof/>
          <w:lang w:val="en-GB" w:eastAsia="zh-CN"/>
        </w:rPr>
        <w:drawing>
          <wp:inline distT="0" distB="0" distL="0" distR="0" wp14:anchorId="5BEE307C" wp14:editId="5BC6F5D0">
            <wp:extent cx="1324368" cy="2990476"/>
            <wp:effectExtent l="0" t="0" r="9525" b="635"/>
            <wp:docPr id="3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68"/>
                    <a:stretch>
                      <a:fillRect/>
                    </a:stretch>
                  </pic:blipFill>
                  <pic:spPr>
                    <a:xfrm>
                      <a:off x="0" y="0"/>
                      <a:ext cx="1324368" cy="2990476"/>
                    </a:xfrm>
                    <a:prstGeom prst="rect">
                      <a:avLst/>
                    </a:prstGeom>
                  </pic:spPr>
                </pic:pic>
              </a:graphicData>
            </a:graphic>
          </wp:inline>
        </w:drawing>
      </w:r>
      <w:r w:rsidRPr="004E7377">
        <w:rPr>
          <w:noProof/>
          <w:lang w:val="en-GB" w:eastAsia="zh-CN"/>
        </w:rPr>
        <w:drawing>
          <wp:inline distT="0" distB="0" distL="0" distR="0" wp14:anchorId="420EB6A6" wp14:editId="4981CC28">
            <wp:extent cx="3024924" cy="2895600"/>
            <wp:effectExtent l="0" t="0" r="4445"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69"/>
                    <a:stretch>
                      <a:fillRect/>
                    </a:stretch>
                  </pic:blipFill>
                  <pic:spPr>
                    <a:xfrm>
                      <a:off x="0" y="0"/>
                      <a:ext cx="3024924" cy="2895600"/>
                    </a:xfrm>
                    <a:prstGeom prst="rect">
                      <a:avLst/>
                    </a:prstGeom>
                  </pic:spPr>
                </pic:pic>
              </a:graphicData>
            </a:graphic>
          </wp:inline>
        </w:drawing>
      </w:r>
    </w:p>
    <w:p w:rsidR="00406827" w:rsidRPr="004E7377" w:rsidRDefault="00406827" w:rsidP="00406827">
      <w:pPr>
        <w:pStyle w:val="Caption"/>
      </w:pPr>
      <w:bookmarkStart w:id="678" w:name="_Ref39520528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16</w:t>
      </w:r>
      <w:r w:rsidR="008108B9" w:rsidRPr="004E7377">
        <w:fldChar w:fldCharType="end"/>
      </w:r>
      <w:bookmarkEnd w:id="678"/>
      <w:r w:rsidRPr="004E7377">
        <w:t xml:space="preserve"> Flux density of PM in Prius 2010 IPM, </w:t>
      </w:r>
      <w:r w:rsidRPr="004E7377">
        <w:rPr>
          <w:i/>
        </w:rPr>
        <w:t>i</w:t>
      </w:r>
      <w:r w:rsidRPr="004E7377">
        <w:rPr>
          <w:i/>
          <w:vertAlign w:val="subscript"/>
        </w:rPr>
        <w:t>d</w:t>
      </w:r>
      <w:r w:rsidRPr="004E7377">
        <w:t xml:space="preserve">=-225A, </w:t>
      </w:r>
      <w:proofErr w:type="gramStart"/>
      <w:r w:rsidRPr="004E7377">
        <w:rPr>
          <w:i/>
        </w:rPr>
        <w:t>i</w:t>
      </w:r>
      <w:r w:rsidRPr="004E7377">
        <w:rPr>
          <w:i/>
          <w:vertAlign w:val="subscript"/>
        </w:rPr>
        <w:t>q</w:t>
      </w:r>
      <w:r w:rsidRPr="004E7377">
        <w:t>=</w:t>
      </w:r>
      <w:proofErr w:type="gramEnd"/>
      <w:r w:rsidRPr="004E7377">
        <w:t>0, temperature=150ºC</w:t>
      </w:r>
    </w:p>
    <w:p w:rsidR="00406827" w:rsidRPr="004E7377" w:rsidRDefault="00406827" w:rsidP="00406827"/>
    <w:p w:rsidR="00406827" w:rsidRPr="004E7377" w:rsidRDefault="00406827" w:rsidP="00406827">
      <w:pPr>
        <w:pStyle w:val="Caption"/>
        <w:keepNext/>
      </w:pPr>
      <w:bookmarkStart w:id="679" w:name="_Ref395206398"/>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4</w:t>
      </w:r>
      <w:r w:rsidR="007959BF" w:rsidRPr="004E7377">
        <w:fldChar w:fldCharType="end"/>
      </w:r>
      <w:bookmarkEnd w:id="679"/>
      <w:r w:rsidR="00D40CA2" w:rsidRPr="004E7377">
        <w:t xml:space="preserve"> Flux densities</w:t>
      </w:r>
      <w:r w:rsidRPr="004E7377">
        <w:t xml:space="preserve"> of PM</w:t>
      </w:r>
      <w:r w:rsidR="00D40CA2" w:rsidRPr="004E7377">
        <w:t>s</w:t>
      </w:r>
      <w:r w:rsidRPr="004E7377">
        <w:t xml:space="preserve"> in NdFeB-assisted SynRM, </w:t>
      </w:r>
      <w:r w:rsidRPr="004E7377">
        <w:rPr>
          <w:i/>
        </w:rPr>
        <w:t>i</w:t>
      </w:r>
      <w:r w:rsidRPr="004E7377">
        <w:rPr>
          <w:i/>
          <w:vertAlign w:val="subscript"/>
        </w:rPr>
        <w:t>d</w:t>
      </w:r>
      <w:r w:rsidRPr="004E7377">
        <w:t xml:space="preserve">=-225A, </w:t>
      </w:r>
      <w:proofErr w:type="gramStart"/>
      <w:r w:rsidRPr="004E7377">
        <w:rPr>
          <w:i/>
        </w:rPr>
        <w:t>i</w:t>
      </w:r>
      <w:r w:rsidRPr="004E7377">
        <w:rPr>
          <w:i/>
          <w:vertAlign w:val="subscript"/>
        </w:rPr>
        <w:t>q</w:t>
      </w:r>
      <w:r w:rsidRPr="004E7377">
        <w:t>=</w:t>
      </w:r>
      <w:proofErr w:type="gramEnd"/>
      <w:r w:rsidRPr="004E7377">
        <w:t>0, temperature=150ºC</w:t>
      </w:r>
    </w:p>
    <w:tbl>
      <w:tblPr>
        <w:tblStyle w:val="TableGrid"/>
        <w:tblW w:w="5000" w:type="pct"/>
        <w:tblBorders>
          <w:top w:val="double" w:sz="4" w:space="0" w:color="auto"/>
          <w:left w:val="none" w:sz="0" w:space="0" w:color="auto"/>
          <w:bottom w:val="double" w:sz="4" w:space="0" w:color="auto"/>
          <w:right w:val="none" w:sz="0" w:space="0" w:color="auto"/>
        </w:tblBorders>
        <w:tblLayout w:type="fixed"/>
        <w:tblLook w:val="04A0" w:firstRow="1" w:lastRow="0" w:firstColumn="1" w:lastColumn="0" w:noHBand="0" w:noVBand="1"/>
      </w:tblPr>
      <w:tblGrid>
        <w:gridCol w:w="1243"/>
        <w:gridCol w:w="2032"/>
        <w:gridCol w:w="2032"/>
        <w:gridCol w:w="2031"/>
        <w:gridCol w:w="1904"/>
      </w:tblGrid>
      <w:tr w:rsidR="00DB6C37" w:rsidRPr="004E7377" w:rsidTr="002A7E17">
        <w:tc>
          <w:tcPr>
            <w:tcW w:w="672" w:type="pct"/>
            <w:vMerge w:val="restart"/>
            <w:tcBorders>
              <w:top w:val="double" w:sz="4" w:space="0" w:color="auto"/>
              <w:bottom w:val="nil"/>
              <w:right w:val="single" w:sz="4" w:space="0" w:color="auto"/>
            </w:tcBorders>
            <w:vAlign w:val="center"/>
          </w:tcPr>
          <w:p w:rsidR="00406827" w:rsidRPr="004E7377" w:rsidRDefault="00406827" w:rsidP="002A7E17">
            <w:pPr>
              <w:spacing w:before="60" w:after="60" w:line="240" w:lineRule="auto"/>
              <w:jc w:val="center"/>
            </w:pPr>
            <w:r w:rsidRPr="004E7377">
              <w:t>PM thickness</w:t>
            </w:r>
          </w:p>
        </w:tc>
        <w:tc>
          <w:tcPr>
            <w:tcW w:w="3297" w:type="pct"/>
            <w:gridSpan w:val="3"/>
            <w:tcBorders>
              <w:top w:val="double" w:sz="4" w:space="0" w:color="auto"/>
              <w:left w:val="single" w:sz="4" w:space="0" w:color="auto"/>
              <w:bottom w:val="nil"/>
              <w:right w:val="nil"/>
            </w:tcBorders>
            <w:vAlign w:val="center"/>
          </w:tcPr>
          <w:p w:rsidR="00406827" w:rsidRPr="004E7377" w:rsidRDefault="00406827" w:rsidP="002A7E17">
            <w:pPr>
              <w:spacing w:before="60" w:after="60" w:line="240" w:lineRule="auto"/>
              <w:jc w:val="center"/>
            </w:pPr>
            <w:r w:rsidRPr="004E7377">
              <w:t>Number of series turns per phase</w:t>
            </w:r>
          </w:p>
        </w:tc>
        <w:tc>
          <w:tcPr>
            <w:tcW w:w="1030" w:type="pct"/>
            <w:vMerge w:val="restart"/>
            <w:tcBorders>
              <w:top w:val="double" w:sz="4" w:space="0" w:color="auto"/>
              <w:left w:val="nil"/>
              <w:bottom w:val="nil"/>
            </w:tcBorders>
            <w:vAlign w:val="center"/>
          </w:tcPr>
          <w:p w:rsidR="00406827" w:rsidRPr="004E7377" w:rsidRDefault="00406827" w:rsidP="002A7E17">
            <w:pPr>
              <w:spacing w:before="60" w:after="60" w:line="240" w:lineRule="auto"/>
              <w:jc w:val="center"/>
            </w:pPr>
          </w:p>
        </w:tc>
      </w:tr>
      <w:tr w:rsidR="00DB6C37" w:rsidRPr="004E7377" w:rsidTr="002A7E17">
        <w:tc>
          <w:tcPr>
            <w:tcW w:w="672" w:type="pct"/>
            <w:vMerge/>
            <w:tcBorders>
              <w:top w:val="nil"/>
              <w:bottom w:val="double" w:sz="4" w:space="0" w:color="auto"/>
              <w:right w:val="single" w:sz="4" w:space="0" w:color="auto"/>
            </w:tcBorders>
            <w:vAlign w:val="center"/>
          </w:tcPr>
          <w:p w:rsidR="00406827" w:rsidRPr="004E7377" w:rsidRDefault="00406827" w:rsidP="002A7E17">
            <w:pPr>
              <w:spacing w:before="60" w:after="60" w:line="240" w:lineRule="auto"/>
              <w:jc w:val="center"/>
            </w:pPr>
          </w:p>
        </w:tc>
        <w:tc>
          <w:tcPr>
            <w:tcW w:w="1099" w:type="pct"/>
            <w:tcBorders>
              <w:top w:val="nil"/>
              <w:left w:val="single" w:sz="4" w:space="0" w:color="auto"/>
              <w:bottom w:val="double" w:sz="4" w:space="0" w:color="auto"/>
              <w:right w:val="nil"/>
            </w:tcBorders>
            <w:vAlign w:val="center"/>
          </w:tcPr>
          <w:p w:rsidR="00406827" w:rsidRPr="004E7377" w:rsidRDefault="00406827" w:rsidP="002A7E17">
            <w:pPr>
              <w:spacing w:before="60" w:after="60" w:line="240" w:lineRule="auto"/>
              <w:jc w:val="center"/>
            </w:pPr>
            <w:r w:rsidRPr="004E7377">
              <w:t>72-turn</w:t>
            </w:r>
          </w:p>
        </w:tc>
        <w:tc>
          <w:tcPr>
            <w:tcW w:w="1099" w:type="pct"/>
            <w:tcBorders>
              <w:top w:val="nil"/>
              <w:left w:val="nil"/>
              <w:bottom w:val="double" w:sz="4" w:space="0" w:color="auto"/>
              <w:right w:val="nil"/>
            </w:tcBorders>
            <w:vAlign w:val="center"/>
          </w:tcPr>
          <w:p w:rsidR="00406827" w:rsidRPr="004E7377" w:rsidRDefault="00406827" w:rsidP="002A7E17">
            <w:pPr>
              <w:spacing w:before="60" w:after="60" w:line="240" w:lineRule="auto"/>
              <w:jc w:val="center"/>
            </w:pPr>
            <w:r w:rsidRPr="004E7377">
              <w:t>80-turn</w:t>
            </w:r>
          </w:p>
        </w:tc>
        <w:tc>
          <w:tcPr>
            <w:tcW w:w="1099" w:type="pct"/>
            <w:tcBorders>
              <w:top w:val="nil"/>
              <w:left w:val="nil"/>
              <w:bottom w:val="double" w:sz="4" w:space="0" w:color="auto"/>
              <w:right w:val="nil"/>
            </w:tcBorders>
            <w:vAlign w:val="center"/>
          </w:tcPr>
          <w:p w:rsidR="00406827" w:rsidRPr="004E7377" w:rsidRDefault="00406827" w:rsidP="002A7E17">
            <w:pPr>
              <w:spacing w:before="60" w:after="60" w:line="240" w:lineRule="auto"/>
              <w:jc w:val="center"/>
            </w:pPr>
            <w:r w:rsidRPr="004E7377">
              <w:t>88-turn</w:t>
            </w:r>
          </w:p>
        </w:tc>
        <w:tc>
          <w:tcPr>
            <w:tcW w:w="1030" w:type="pct"/>
            <w:vMerge/>
            <w:tcBorders>
              <w:top w:val="nil"/>
              <w:left w:val="nil"/>
              <w:bottom w:val="double" w:sz="4" w:space="0" w:color="auto"/>
            </w:tcBorders>
            <w:vAlign w:val="center"/>
          </w:tcPr>
          <w:p w:rsidR="00406827" w:rsidRPr="004E7377" w:rsidRDefault="00406827" w:rsidP="002A7E17">
            <w:pPr>
              <w:spacing w:before="60" w:after="60" w:line="240" w:lineRule="auto"/>
              <w:jc w:val="center"/>
            </w:pPr>
          </w:p>
        </w:tc>
      </w:tr>
      <w:tr w:rsidR="00DB6C37" w:rsidRPr="004E7377" w:rsidTr="002A7E17">
        <w:tc>
          <w:tcPr>
            <w:tcW w:w="672" w:type="pct"/>
            <w:tcBorders>
              <w:top w:val="double" w:sz="4" w:space="0" w:color="auto"/>
              <w:bottom w:val="nil"/>
              <w:right w:val="single" w:sz="4" w:space="0" w:color="auto"/>
            </w:tcBorders>
            <w:vAlign w:val="center"/>
          </w:tcPr>
          <w:p w:rsidR="002A7E17" w:rsidRPr="004E7377" w:rsidRDefault="002A7E17" w:rsidP="00C31368">
            <w:pPr>
              <w:spacing w:before="120" w:after="120" w:line="240" w:lineRule="auto"/>
              <w:jc w:val="center"/>
              <w:rPr>
                <w:noProof/>
              </w:rPr>
            </w:pPr>
            <w:r w:rsidRPr="004E7377">
              <w:rPr>
                <w:noProof/>
              </w:rPr>
              <w:t>2.0mm</w:t>
            </w:r>
          </w:p>
        </w:tc>
        <w:tc>
          <w:tcPr>
            <w:tcW w:w="1099" w:type="pct"/>
            <w:tcBorders>
              <w:top w:val="double" w:sz="4" w:space="0" w:color="auto"/>
              <w:left w:val="single" w:sz="4" w:space="0" w:color="auto"/>
              <w:bottom w:val="nil"/>
              <w:right w:val="nil"/>
            </w:tcBorders>
            <w:vAlign w:val="center"/>
          </w:tcPr>
          <w:p w:rsidR="002A7E17" w:rsidRPr="004E7377" w:rsidRDefault="002A7E17" w:rsidP="00C31368">
            <w:pPr>
              <w:spacing w:before="120" w:after="120" w:line="240" w:lineRule="auto"/>
              <w:jc w:val="center"/>
            </w:pPr>
            <w:r w:rsidRPr="004E7377">
              <w:rPr>
                <w:noProof/>
              </w:rPr>
              <w:drawing>
                <wp:inline distT="0" distB="0" distL="0" distR="0" wp14:anchorId="2E9BC26E" wp14:editId="287EC2D7">
                  <wp:extent cx="1241961" cy="1424763"/>
                  <wp:effectExtent l="0" t="0" r="0" b="4445"/>
                  <wp:docPr id="3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270"/>
                          <a:srcRect l="20122" t="15534" b="10003"/>
                          <a:stretch/>
                        </pic:blipFill>
                        <pic:spPr bwMode="auto">
                          <a:xfrm>
                            <a:off x="0" y="0"/>
                            <a:ext cx="1250078" cy="1434075"/>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double" w:sz="4" w:space="0" w:color="auto"/>
              <w:left w:val="nil"/>
              <w:bottom w:val="nil"/>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5A643F86" wp14:editId="52E5E539">
                  <wp:extent cx="1315126" cy="1488559"/>
                  <wp:effectExtent l="0" t="0" r="0" b="0"/>
                  <wp:docPr id="3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271"/>
                          <a:srcRect l="16367" t="16484" b="6593"/>
                          <a:stretch/>
                        </pic:blipFill>
                        <pic:spPr bwMode="auto">
                          <a:xfrm>
                            <a:off x="0" y="0"/>
                            <a:ext cx="1315125" cy="1488558"/>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double" w:sz="4" w:space="0" w:color="auto"/>
              <w:left w:val="nil"/>
              <w:bottom w:val="nil"/>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505FA086" wp14:editId="7F9E2152">
                  <wp:extent cx="1274241" cy="1584252"/>
                  <wp:effectExtent l="0" t="0" r="2540"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rotWithShape="1">
                          <a:blip r:embed="rId272"/>
                          <a:srcRect l="18794" t="12834" b="7486"/>
                          <a:stretch/>
                        </pic:blipFill>
                        <pic:spPr bwMode="auto">
                          <a:xfrm>
                            <a:off x="0" y="0"/>
                            <a:ext cx="1278059" cy="1588999"/>
                          </a:xfrm>
                          <a:prstGeom prst="rect">
                            <a:avLst/>
                          </a:prstGeom>
                          <a:ln>
                            <a:noFill/>
                          </a:ln>
                          <a:extLst>
                            <a:ext uri="{53640926-AAD7-44D8-BBD7-CCE9431645EC}">
                              <a14:shadowObscured xmlns:a14="http://schemas.microsoft.com/office/drawing/2010/main"/>
                            </a:ext>
                          </a:extLst>
                        </pic:spPr>
                      </pic:pic>
                    </a:graphicData>
                  </a:graphic>
                </wp:inline>
              </w:drawing>
            </w:r>
          </w:p>
        </w:tc>
        <w:tc>
          <w:tcPr>
            <w:tcW w:w="1030" w:type="pct"/>
            <w:vMerge w:val="restart"/>
            <w:tcBorders>
              <w:top w:val="double" w:sz="4" w:space="0" w:color="auto"/>
              <w:left w:val="nil"/>
            </w:tcBorders>
            <w:vAlign w:val="center"/>
          </w:tcPr>
          <w:p w:rsidR="002A7E17" w:rsidRPr="004E7377" w:rsidRDefault="002A7E17" w:rsidP="002A7E17">
            <w:pPr>
              <w:spacing w:before="120" w:after="120" w:line="240" w:lineRule="auto"/>
              <w:jc w:val="center"/>
              <w:rPr>
                <w:noProof/>
              </w:rPr>
            </w:pPr>
            <w:r w:rsidRPr="004E7377">
              <w:rPr>
                <w:noProof/>
              </w:rPr>
              <w:drawing>
                <wp:inline distT="0" distB="0" distL="0" distR="0" wp14:anchorId="3F0FEF0A" wp14:editId="61521FA8">
                  <wp:extent cx="1041990" cy="2352856"/>
                  <wp:effectExtent l="0" t="0" r="6350" b="0"/>
                  <wp:docPr id="3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68"/>
                          <a:stretch>
                            <a:fillRect/>
                          </a:stretch>
                        </pic:blipFill>
                        <pic:spPr>
                          <a:xfrm>
                            <a:off x="0" y="0"/>
                            <a:ext cx="1054914" cy="2382039"/>
                          </a:xfrm>
                          <a:prstGeom prst="rect">
                            <a:avLst/>
                          </a:prstGeom>
                        </pic:spPr>
                      </pic:pic>
                    </a:graphicData>
                  </a:graphic>
                </wp:inline>
              </w:drawing>
            </w:r>
          </w:p>
        </w:tc>
      </w:tr>
      <w:tr w:rsidR="00DB6C37" w:rsidRPr="004E7377" w:rsidTr="002A7E17">
        <w:tc>
          <w:tcPr>
            <w:tcW w:w="672" w:type="pct"/>
            <w:tcBorders>
              <w:top w:val="nil"/>
              <w:bottom w:val="nil"/>
              <w:right w:val="single" w:sz="4" w:space="0" w:color="auto"/>
            </w:tcBorders>
            <w:vAlign w:val="center"/>
          </w:tcPr>
          <w:p w:rsidR="002A7E17" w:rsidRPr="004E7377" w:rsidRDefault="002A7E17" w:rsidP="00C31368">
            <w:pPr>
              <w:spacing w:before="120" w:after="120" w:line="240" w:lineRule="auto"/>
              <w:jc w:val="center"/>
              <w:rPr>
                <w:noProof/>
              </w:rPr>
            </w:pPr>
            <w:r w:rsidRPr="004E7377">
              <w:rPr>
                <w:noProof/>
              </w:rPr>
              <w:t>2.4mm</w:t>
            </w:r>
          </w:p>
        </w:tc>
        <w:tc>
          <w:tcPr>
            <w:tcW w:w="1099" w:type="pct"/>
            <w:tcBorders>
              <w:top w:val="nil"/>
              <w:left w:val="single" w:sz="4" w:space="0" w:color="auto"/>
              <w:bottom w:val="nil"/>
              <w:right w:val="nil"/>
            </w:tcBorders>
            <w:vAlign w:val="center"/>
          </w:tcPr>
          <w:p w:rsidR="002A7E17" w:rsidRPr="004E7377" w:rsidRDefault="002A7E17" w:rsidP="00C31368">
            <w:pPr>
              <w:spacing w:before="120" w:after="120" w:line="240" w:lineRule="auto"/>
              <w:jc w:val="center"/>
              <w:rPr>
                <w:noProof/>
              </w:rPr>
            </w:pPr>
            <w:r w:rsidRPr="004E7377">
              <w:rPr>
                <w:noProof/>
              </w:rPr>
              <w:drawing>
                <wp:inline distT="0" distB="0" distL="0" distR="0" wp14:anchorId="66074C05" wp14:editId="40FC55A6">
                  <wp:extent cx="1265275" cy="1509823"/>
                  <wp:effectExtent l="0" t="0" r="0" b="0"/>
                  <wp:docPr id="3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73"/>
                          <a:srcRect l="19394" t="15506" b="5859"/>
                          <a:stretch/>
                        </pic:blipFill>
                        <pic:spPr bwMode="auto">
                          <a:xfrm>
                            <a:off x="0" y="0"/>
                            <a:ext cx="1270260" cy="1515772"/>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nil"/>
              <w:left w:val="nil"/>
              <w:bottom w:val="nil"/>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3EC74E77" wp14:editId="7F19EF69">
                  <wp:extent cx="1200735" cy="1605516"/>
                  <wp:effectExtent l="0" t="0" r="0" b="0"/>
                  <wp:docPr id="3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74"/>
                          <a:srcRect l="23642" t="12088" b="4944"/>
                          <a:stretch/>
                        </pic:blipFill>
                        <pic:spPr bwMode="auto">
                          <a:xfrm>
                            <a:off x="0" y="0"/>
                            <a:ext cx="1199487" cy="1603847"/>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nil"/>
              <w:left w:val="nil"/>
              <w:bottom w:val="nil"/>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7257BA38" wp14:editId="2A8FF8A5">
                  <wp:extent cx="1201479" cy="1648046"/>
                  <wp:effectExtent l="0" t="0" r="0" b="9525"/>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rotWithShape="1">
                          <a:blip r:embed="rId275"/>
                          <a:srcRect l="23636" t="12649" b="5660"/>
                          <a:stretch/>
                        </pic:blipFill>
                        <pic:spPr bwMode="auto">
                          <a:xfrm>
                            <a:off x="0" y="0"/>
                            <a:ext cx="1201274" cy="1647765"/>
                          </a:xfrm>
                          <a:prstGeom prst="rect">
                            <a:avLst/>
                          </a:prstGeom>
                          <a:ln>
                            <a:noFill/>
                          </a:ln>
                          <a:extLst>
                            <a:ext uri="{53640926-AAD7-44D8-BBD7-CCE9431645EC}">
                              <a14:shadowObscured xmlns:a14="http://schemas.microsoft.com/office/drawing/2010/main"/>
                            </a:ext>
                          </a:extLst>
                        </pic:spPr>
                      </pic:pic>
                    </a:graphicData>
                  </a:graphic>
                </wp:inline>
              </w:drawing>
            </w:r>
          </w:p>
        </w:tc>
        <w:tc>
          <w:tcPr>
            <w:tcW w:w="1030" w:type="pct"/>
            <w:vMerge/>
            <w:tcBorders>
              <w:left w:val="nil"/>
              <w:bottom w:val="nil"/>
            </w:tcBorders>
            <w:vAlign w:val="center"/>
          </w:tcPr>
          <w:p w:rsidR="002A7E17" w:rsidRPr="004E7377" w:rsidRDefault="002A7E17" w:rsidP="002A7E17">
            <w:pPr>
              <w:spacing w:before="120" w:after="120" w:line="240" w:lineRule="auto"/>
              <w:jc w:val="center"/>
              <w:rPr>
                <w:noProof/>
              </w:rPr>
            </w:pPr>
          </w:p>
        </w:tc>
      </w:tr>
      <w:tr w:rsidR="00DB6C37" w:rsidRPr="004E7377" w:rsidTr="002A7E17">
        <w:tc>
          <w:tcPr>
            <w:tcW w:w="672" w:type="pct"/>
            <w:tcBorders>
              <w:top w:val="nil"/>
              <w:bottom w:val="nil"/>
              <w:right w:val="single" w:sz="4" w:space="0" w:color="auto"/>
            </w:tcBorders>
            <w:vAlign w:val="center"/>
          </w:tcPr>
          <w:p w:rsidR="002A7E17" w:rsidRPr="004E7377" w:rsidRDefault="002A7E17" w:rsidP="00C31368">
            <w:pPr>
              <w:spacing w:before="120" w:after="120" w:line="240" w:lineRule="auto"/>
              <w:jc w:val="center"/>
              <w:rPr>
                <w:noProof/>
              </w:rPr>
            </w:pPr>
            <w:r w:rsidRPr="004E7377">
              <w:rPr>
                <w:noProof/>
              </w:rPr>
              <w:t>2.8mm</w:t>
            </w:r>
          </w:p>
        </w:tc>
        <w:tc>
          <w:tcPr>
            <w:tcW w:w="1099" w:type="pct"/>
            <w:tcBorders>
              <w:top w:val="nil"/>
              <w:left w:val="single" w:sz="4" w:space="0" w:color="auto"/>
              <w:bottom w:val="nil"/>
              <w:right w:val="nil"/>
            </w:tcBorders>
            <w:vAlign w:val="center"/>
          </w:tcPr>
          <w:p w:rsidR="002A7E17" w:rsidRPr="004E7377" w:rsidRDefault="002A7E17" w:rsidP="00C31368">
            <w:pPr>
              <w:spacing w:before="120" w:after="120" w:line="240" w:lineRule="auto"/>
              <w:jc w:val="center"/>
            </w:pPr>
            <w:r w:rsidRPr="004E7377">
              <w:rPr>
                <w:noProof/>
              </w:rPr>
              <w:drawing>
                <wp:inline distT="0" distB="0" distL="0" distR="0" wp14:anchorId="3833C38E" wp14:editId="34E1F3A1">
                  <wp:extent cx="1222744" cy="1456660"/>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rotWithShape="1">
                          <a:blip r:embed="rId276"/>
                          <a:srcRect l="20371" t="14367" b="6693"/>
                          <a:stretch/>
                        </pic:blipFill>
                        <pic:spPr bwMode="auto">
                          <a:xfrm>
                            <a:off x="0" y="0"/>
                            <a:ext cx="1232922" cy="1468785"/>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nil"/>
              <w:left w:val="nil"/>
              <w:bottom w:val="nil"/>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736F30C0" wp14:editId="0BAE2313">
                  <wp:extent cx="1230142" cy="1584251"/>
                  <wp:effectExtent l="0" t="0" r="8255"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rotWithShape="1">
                          <a:blip r:embed="rId277"/>
                          <a:srcRect l="21687" t="13557" b="5436"/>
                          <a:stretch/>
                        </pic:blipFill>
                        <pic:spPr bwMode="auto">
                          <a:xfrm>
                            <a:off x="0" y="0"/>
                            <a:ext cx="1242758" cy="1600499"/>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nil"/>
              <w:left w:val="nil"/>
              <w:bottom w:val="nil"/>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41FE6029" wp14:editId="56BBD61E">
                  <wp:extent cx="1295364" cy="1648047"/>
                  <wp:effectExtent l="0" t="0" r="635" b="0"/>
                  <wp:docPr id="3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278"/>
                          <a:srcRect l="18563" t="10161" b="6952"/>
                          <a:stretch/>
                        </pic:blipFill>
                        <pic:spPr bwMode="auto">
                          <a:xfrm>
                            <a:off x="0" y="0"/>
                            <a:ext cx="1299162" cy="1652880"/>
                          </a:xfrm>
                          <a:prstGeom prst="rect">
                            <a:avLst/>
                          </a:prstGeom>
                          <a:ln>
                            <a:noFill/>
                          </a:ln>
                          <a:extLst>
                            <a:ext uri="{53640926-AAD7-44D8-BBD7-CCE9431645EC}">
                              <a14:shadowObscured xmlns:a14="http://schemas.microsoft.com/office/drawing/2010/main"/>
                            </a:ext>
                          </a:extLst>
                        </pic:spPr>
                      </pic:pic>
                    </a:graphicData>
                  </a:graphic>
                </wp:inline>
              </w:drawing>
            </w:r>
          </w:p>
        </w:tc>
        <w:tc>
          <w:tcPr>
            <w:tcW w:w="1030" w:type="pct"/>
            <w:vMerge w:val="restart"/>
            <w:tcBorders>
              <w:top w:val="nil"/>
              <w:left w:val="nil"/>
            </w:tcBorders>
            <w:vAlign w:val="center"/>
          </w:tcPr>
          <w:p w:rsidR="002A7E17" w:rsidRPr="004E7377" w:rsidRDefault="002A7E17" w:rsidP="002A7E17">
            <w:pPr>
              <w:spacing w:before="120" w:after="120" w:line="240" w:lineRule="auto"/>
              <w:jc w:val="center"/>
              <w:rPr>
                <w:noProof/>
              </w:rPr>
            </w:pPr>
            <w:r w:rsidRPr="004E7377">
              <w:rPr>
                <w:noProof/>
              </w:rPr>
              <w:drawing>
                <wp:inline distT="0" distB="0" distL="0" distR="0" wp14:anchorId="37876E1B" wp14:editId="6197CA90">
                  <wp:extent cx="1084521" cy="2448892"/>
                  <wp:effectExtent l="0" t="0" r="1905"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68"/>
                          <a:stretch>
                            <a:fillRect/>
                          </a:stretch>
                        </pic:blipFill>
                        <pic:spPr>
                          <a:xfrm>
                            <a:off x="0" y="0"/>
                            <a:ext cx="1088634" cy="2458179"/>
                          </a:xfrm>
                          <a:prstGeom prst="rect">
                            <a:avLst/>
                          </a:prstGeom>
                        </pic:spPr>
                      </pic:pic>
                    </a:graphicData>
                  </a:graphic>
                </wp:inline>
              </w:drawing>
            </w:r>
          </w:p>
        </w:tc>
      </w:tr>
      <w:tr w:rsidR="002A7E17" w:rsidRPr="004E7377" w:rsidTr="002A7E17">
        <w:tc>
          <w:tcPr>
            <w:tcW w:w="672" w:type="pct"/>
            <w:tcBorders>
              <w:top w:val="nil"/>
              <w:bottom w:val="double" w:sz="4" w:space="0" w:color="auto"/>
              <w:right w:val="single" w:sz="4" w:space="0" w:color="auto"/>
            </w:tcBorders>
            <w:vAlign w:val="center"/>
          </w:tcPr>
          <w:p w:rsidR="002A7E17" w:rsidRPr="004E7377" w:rsidRDefault="002A7E17" w:rsidP="00C31368">
            <w:pPr>
              <w:spacing w:before="120" w:after="120" w:line="240" w:lineRule="auto"/>
              <w:jc w:val="center"/>
              <w:rPr>
                <w:noProof/>
              </w:rPr>
            </w:pPr>
            <w:r w:rsidRPr="004E7377">
              <w:rPr>
                <w:noProof/>
              </w:rPr>
              <w:t>3.0mm</w:t>
            </w:r>
          </w:p>
        </w:tc>
        <w:tc>
          <w:tcPr>
            <w:tcW w:w="1099" w:type="pct"/>
            <w:tcBorders>
              <w:top w:val="nil"/>
              <w:left w:val="single" w:sz="4" w:space="0" w:color="auto"/>
              <w:bottom w:val="double" w:sz="4" w:space="0" w:color="auto"/>
              <w:right w:val="nil"/>
            </w:tcBorders>
            <w:vAlign w:val="center"/>
          </w:tcPr>
          <w:p w:rsidR="002A7E17" w:rsidRPr="004E7377" w:rsidRDefault="002A7E17" w:rsidP="00C31368">
            <w:pPr>
              <w:spacing w:before="120" w:after="120" w:line="240" w:lineRule="auto"/>
              <w:jc w:val="center"/>
            </w:pPr>
            <w:r w:rsidRPr="004E7377">
              <w:rPr>
                <w:noProof/>
              </w:rPr>
              <w:drawing>
                <wp:inline distT="0" distB="0" distL="0" distR="0" wp14:anchorId="32009F04" wp14:editId="5CE1383D">
                  <wp:extent cx="1286540" cy="1584251"/>
                  <wp:effectExtent l="0" t="0" r="889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rotWithShape="1">
                          <a:blip r:embed="rId279"/>
                          <a:srcRect l="19643" t="13066" b="5814"/>
                          <a:stretch/>
                        </pic:blipFill>
                        <pic:spPr bwMode="auto">
                          <a:xfrm>
                            <a:off x="0" y="0"/>
                            <a:ext cx="1293722" cy="1593095"/>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nil"/>
              <w:left w:val="nil"/>
              <w:bottom w:val="double" w:sz="4" w:space="0" w:color="auto"/>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328F0857" wp14:editId="343FAE86">
                  <wp:extent cx="1294999" cy="1616149"/>
                  <wp:effectExtent l="0" t="0" r="635" b="3175"/>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rotWithShape="1">
                          <a:blip r:embed="rId280"/>
                          <a:srcRect l="19527" t="13369" b="5348"/>
                          <a:stretch/>
                        </pic:blipFill>
                        <pic:spPr bwMode="auto">
                          <a:xfrm>
                            <a:off x="0" y="0"/>
                            <a:ext cx="1300003" cy="1622394"/>
                          </a:xfrm>
                          <a:prstGeom prst="rect">
                            <a:avLst/>
                          </a:prstGeom>
                          <a:ln>
                            <a:noFill/>
                          </a:ln>
                          <a:extLst>
                            <a:ext uri="{53640926-AAD7-44D8-BBD7-CCE9431645EC}">
                              <a14:shadowObscured xmlns:a14="http://schemas.microsoft.com/office/drawing/2010/main"/>
                            </a:ext>
                          </a:extLst>
                        </pic:spPr>
                      </pic:pic>
                    </a:graphicData>
                  </a:graphic>
                </wp:inline>
              </w:drawing>
            </w:r>
          </w:p>
        </w:tc>
        <w:tc>
          <w:tcPr>
            <w:tcW w:w="1099" w:type="pct"/>
            <w:tcBorders>
              <w:top w:val="nil"/>
              <w:left w:val="nil"/>
              <w:bottom w:val="double" w:sz="4" w:space="0" w:color="auto"/>
              <w:right w:val="nil"/>
            </w:tcBorders>
            <w:vAlign w:val="center"/>
          </w:tcPr>
          <w:p w:rsidR="002A7E17" w:rsidRPr="004E7377" w:rsidRDefault="002A7E17" w:rsidP="002A7E17">
            <w:pPr>
              <w:spacing w:before="120" w:after="120" w:line="240" w:lineRule="auto"/>
              <w:jc w:val="center"/>
            </w:pPr>
            <w:r w:rsidRPr="004E7377">
              <w:rPr>
                <w:noProof/>
              </w:rPr>
              <w:drawing>
                <wp:inline distT="0" distB="0" distL="0" distR="0" wp14:anchorId="4042568F" wp14:editId="4BFF8856">
                  <wp:extent cx="1275907" cy="1658679"/>
                  <wp:effectExtent l="0" t="0" r="635" b="0"/>
                  <wp:docPr id="3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281"/>
                          <a:srcRect l="21177" t="12182" b="5185"/>
                          <a:stretch/>
                        </pic:blipFill>
                        <pic:spPr bwMode="auto">
                          <a:xfrm>
                            <a:off x="0" y="0"/>
                            <a:ext cx="1281194" cy="1665552"/>
                          </a:xfrm>
                          <a:prstGeom prst="rect">
                            <a:avLst/>
                          </a:prstGeom>
                          <a:ln>
                            <a:noFill/>
                          </a:ln>
                          <a:extLst>
                            <a:ext uri="{53640926-AAD7-44D8-BBD7-CCE9431645EC}">
                              <a14:shadowObscured xmlns:a14="http://schemas.microsoft.com/office/drawing/2010/main"/>
                            </a:ext>
                          </a:extLst>
                        </pic:spPr>
                      </pic:pic>
                    </a:graphicData>
                  </a:graphic>
                </wp:inline>
              </w:drawing>
            </w:r>
          </w:p>
        </w:tc>
        <w:tc>
          <w:tcPr>
            <w:tcW w:w="1030" w:type="pct"/>
            <w:vMerge/>
            <w:tcBorders>
              <w:left w:val="nil"/>
              <w:bottom w:val="double" w:sz="4" w:space="0" w:color="auto"/>
            </w:tcBorders>
            <w:vAlign w:val="center"/>
          </w:tcPr>
          <w:p w:rsidR="002A7E17" w:rsidRPr="004E7377" w:rsidRDefault="002A7E17" w:rsidP="002A7E17">
            <w:pPr>
              <w:spacing w:before="120" w:after="120" w:line="240" w:lineRule="auto"/>
              <w:jc w:val="center"/>
              <w:rPr>
                <w:noProof/>
              </w:rPr>
            </w:pPr>
          </w:p>
        </w:tc>
      </w:tr>
    </w:tbl>
    <w:p w:rsidR="00EC6805" w:rsidRPr="004E7377" w:rsidRDefault="00EC6805" w:rsidP="00EC6805">
      <w:pPr>
        <w:rPr>
          <w:i/>
        </w:rPr>
      </w:pPr>
    </w:p>
    <w:p w:rsidR="00EC6805" w:rsidRPr="004E7377" w:rsidRDefault="00EC6805" w:rsidP="00EC6805">
      <w:pPr>
        <w:rPr>
          <w:i/>
        </w:rPr>
      </w:pPr>
      <w:r w:rsidRPr="004E7377">
        <w:rPr>
          <w:i/>
        </w:rPr>
        <w:lastRenderedPageBreak/>
        <w:t>B. Number of Turns</w:t>
      </w:r>
    </w:p>
    <w:p w:rsidR="00406827" w:rsidRPr="004E7377" w:rsidRDefault="00EC6805" w:rsidP="00406827">
      <w:r w:rsidRPr="004E7377">
        <w:t xml:space="preserve">The torque-speed characteristics of NdFeB-assisted SynRMs with different quantity of PM and number of series turns per phase are shown in </w:t>
      </w:r>
      <w:r w:rsidRPr="004E7377">
        <w:fldChar w:fldCharType="begin"/>
      </w:r>
      <w:r w:rsidRPr="004E7377">
        <w:instrText xml:space="preserve"> REF _Ref395207978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17</w:t>
      </w:r>
      <w:r w:rsidRPr="004E7377">
        <w:fldChar w:fldCharType="end"/>
      </w:r>
      <w:r w:rsidRPr="004E7377">
        <w:t>. It can be seen that the torque-speed characteristic of NeFeB-assisted SynRM enhances with the increase of PM quantity. Finally, the number of series turns and PM quantity is determined to be 80 and 0.54kg respectively, because the target torque-speed characteristic can be achieved by the least quantity of NdFeB PM.</w:t>
      </w:r>
    </w:p>
    <w:p w:rsidR="00EF47B7" w:rsidRPr="004E7377" w:rsidRDefault="00EC6805" w:rsidP="00406827">
      <w:r w:rsidRPr="004E7377">
        <w:rPr>
          <w:noProof/>
        </w:rPr>
        <mc:AlternateContent>
          <mc:Choice Requires="wpc">
            <w:drawing>
              <wp:inline distT="0" distB="0" distL="0" distR="0" wp14:anchorId="7E6D8426" wp14:editId="4A739BD1">
                <wp:extent cx="5715000" cy="3790951"/>
                <wp:effectExtent l="0" t="0" r="0" b="0"/>
                <wp:docPr id="391" name="Canvas 39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05" name="Picture 405"/>
                          <pic:cNvPicPr>
                            <a:picLocks noChangeAspect="1"/>
                          </pic:cNvPicPr>
                        </pic:nvPicPr>
                        <pic:blipFill>
                          <a:blip r:embed="rId282"/>
                          <a:stretch>
                            <a:fillRect/>
                          </a:stretch>
                        </pic:blipFill>
                        <pic:spPr>
                          <a:xfrm>
                            <a:off x="27599" y="84749"/>
                            <a:ext cx="5652238" cy="3601426"/>
                          </a:xfrm>
                          <a:prstGeom prst="rect">
                            <a:avLst/>
                          </a:prstGeom>
                        </pic:spPr>
                      </pic:pic>
                      <pic:pic xmlns:pic="http://schemas.openxmlformats.org/drawingml/2006/picture">
                        <pic:nvPicPr>
                          <pic:cNvPr id="489" name="Picture 489"/>
                          <pic:cNvPicPr>
                            <a:picLocks noChangeAspect="1"/>
                          </pic:cNvPicPr>
                        </pic:nvPicPr>
                        <pic:blipFill>
                          <a:blip r:embed="rId283"/>
                          <a:stretch>
                            <a:fillRect/>
                          </a:stretch>
                        </pic:blipFill>
                        <pic:spPr>
                          <a:xfrm>
                            <a:off x="1057825" y="2072808"/>
                            <a:ext cx="1438487" cy="930976"/>
                          </a:xfrm>
                          <a:prstGeom prst="rect">
                            <a:avLst/>
                          </a:prstGeom>
                        </pic:spPr>
                      </pic:pic>
                      <pic:pic xmlns:pic="http://schemas.openxmlformats.org/drawingml/2006/picture">
                        <pic:nvPicPr>
                          <pic:cNvPr id="490" name="Picture 490"/>
                          <pic:cNvPicPr>
                            <a:picLocks noChangeAspect="1"/>
                          </pic:cNvPicPr>
                        </pic:nvPicPr>
                        <pic:blipFill>
                          <a:blip r:embed="rId284"/>
                          <a:stretch>
                            <a:fillRect/>
                          </a:stretch>
                        </pic:blipFill>
                        <pic:spPr>
                          <a:xfrm>
                            <a:off x="1057825" y="1179577"/>
                            <a:ext cx="1438487" cy="930976"/>
                          </a:xfrm>
                          <a:prstGeom prst="rect">
                            <a:avLst/>
                          </a:prstGeom>
                        </pic:spPr>
                      </pic:pic>
                      <pic:pic xmlns:pic="http://schemas.openxmlformats.org/drawingml/2006/picture">
                        <pic:nvPicPr>
                          <pic:cNvPr id="491" name="Picture 491"/>
                          <pic:cNvPicPr>
                            <a:picLocks noChangeAspect="1"/>
                          </pic:cNvPicPr>
                        </pic:nvPicPr>
                        <pic:blipFill>
                          <a:blip r:embed="rId285"/>
                          <a:stretch>
                            <a:fillRect/>
                          </a:stretch>
                        </pic:blipFill>
                        <pic:spPr>
                          <a:xfrm>
                            <a:off x="1057825" y="262297"/>
                            <a:ext cx="1438487" cy="928888"/>
                          </a:xfrm>
                          <a:prstGeom prst="rect">
                            <a:avLst/>
                          </a:prstGeom>
                        </pic:spPr>
                      </pic:pic>
                      <pic:pic xmlns:pic="http://schemas.openxmlformats.org/drawingml/2006/picture">
                        <pic:nvPicPr>
                          <pic:cNvPr id="492" name="Picture 492"/>
                          <pic:cNvPicPr>
                            <a:picLocks noChangeAspect="1"/>
                          </pic:cNvPicPr>
                        </pic:nvPicPr>
                        <pic:blipFill>
                          <a:blip r:embed="rId286"/>
                          <a:stretch>
                            <a:fillRect/>
                          </a:stretch>
                        </pic:blipFill>
                        <pic:spPr>
                          <a:xfrm>
                            <a:off x="2523744" y="2072805"/>
                            <a:ext cx="1438490" cy="930977"/>
                          </a:xfrm>
                          <a:prstGeom prst="rect">
                            <a:avLst/>
                          </a:prstGeom>
                        </pic:spPr>
                      </pic:pic>
                      <pic:pic xmlns:pic="http://schemas.openxmlformats.org/drawingml/2006/picture">
                        <pic:nvPicPr>
                          <pic:cNvPr id="493" name="Picture 493"/>
                          <pic:cNvPicPr>
                            <a:picLocks noChangeAspect="1"/>
                          </pic:cNvPicPr>
                        </pic:nvPicPr>
                        <pic:blipFill>
                          <a:blip r:embed="rId287"/>
                          <a:stretch>
                            <a:fillRect/>
                          </a:stretch>
                        </pic:blipFill>
                        <pic:spPr>
                          <a:xfrm>
                            <a:off x="2523744" y="1176343"/>
                            <a:ext cx="1438490" cy="934210"/>
                          </a:xfrm>
                          <a:prstGeom prst="rect">
                            <a:avLst/>
                          </a:prstGeom>
                        </pic:spPr>
                      </pic:pic>
                      <pic:pic xmlns:pic="http://schemas.openxmlformats.org/drawingml/2006/picture">
                        <pic:nvPicPr>
                          <pic:cNvPr id="494" name="Picture 494"/>
                          <pic:cNvPicPr>
                            <a:picLocks noChangeAspect="1"/>
                          </pic:cNvPicPr>
                        </pic:nvPicPr>
                        <pic:blipFill>
                          <a:blip r:embed="rId288"/>
                          <a:stretch>
                            <a:fillRect/>
                          </a:stretch>
                        </pic:blipFill>
                        <pic:spPr>
                          <a:xfrm>
                            <a:off x="2505457" y="262297"/>
                            <a:ext cx="1456778" cy="942813"/>
                          </a:xfrm>
                          <a:prstGeom prst="rect">
                            <a:avLst/>
                          </a:prstGeom>
                        </pic:spPr>
                      </pic:pic>
                      <pic:pic xmlns:pic="http://schemas.openxmlformats.org/drawingml/2006/picture">
                        <pic:nvPicPr>
                          <pic:cNvPr id="495" name="Picture 495"/>
                          <pic:cNvPicPr>
                            <a:picLocks noChangeAspect="1"/>
                          </pic:cNvPicPr>
                        </pic:nvPicPr>
                        <pic:blipFill>
                          <a:blip r:embed="rId289"/>
                          <a:stretch>
                            <a:fillRect/>
                          </a:stretch>
                        </pic:blipFill>
                        <pic:spPr>
                          <a:xfrm>
                            <a:off x="3989667" y="2072803"/>
                            <a:ext cx="1438494" cy="930980"/>
                          </a:xfrm>
                          <a:prstGeom prst="rect">
                            <a:avLst/>
                          </a:prstGeom>
                        </pic:spPr>
                      </pic:pic>
                      <pic:pic xmlns:pic="http://schemas.openxmlformats.org/drawingml/2006/picture">
                        <pic:nvPicPr>
                          <pic:cNvPr id="496" name="Picture 496"/>
                          <pic:cNvPicPr>
                            <a:picLocks noChangeAspect="1"/>
                          </pic:cNvPicPr>
                        </pic:nvPicPr>
                        <pic:blipFill>
                          <a:blip r:embed="rId290"/>
                          <a:stretch>
                            <a:fillRect/>
                          </a:stretch>
                        </pic:blipFill>
                        <pic:spPr>
                          <a:xfrm>
                            <a:off x="3989667" y="1176339"/>
                            <a:ext cx="1438494" cy="934213"/>
                          </a:xfrm>
                          <a:prstGeom prst="rect">
                            <a:avLst/>
                          </a:prstGeom>
                        </pic:spPr>
                      </pic:pic>
                      <pic:pic xmlns:pic="http://schemas.openxmlformats.org/drawingml/2006/picture">
                        <pic:nvPicPr>
                          <pic:cNvPr id="497" name="Picture 497"/>
                          <pic:cNvPicPr>
                            <a:picLocks noChangeAspect="1"/>
                          </pic:cNvPicPr>
                        </pic:nvPicPr>
                        <pic:blipFill>
                          <a:blip r:embed="rId291"/>
                          <a:stretch>
                            <a:fillRect/>
                          </a:stretch>
                        </pic:blipFill>
                        <pic:spPr>
                          <a:xfrm>
                            <a:off x="3989667" y="262296"/>
                            <a:ext cx="1451736" cy="942813"/>
                          </a:xfrm>
                          <a:prstGeom prst="rect">
                            <a:avLst/>
                          </a:prstGeom>
                        </pic:spPr>
                      </pic:pic>
                    </wpc:wpc>
                  </a:graphicData>
                </a:graphic>
              </wp:inline>
            </w:drawing>
          </mc:Choice>
          <mc:Fallback>
            <w:pict>
              <v:group id="Canvas 391" o:spid="_x0000_s1026" editas="canvas" style="width:450pt;height:298.5pt;mso-position-horizontal-relative:char;mso-position-vertical-relative:line" coordsize="57150,379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">
                <v:shape id="_x0000_s1027" type="#_x0000_t75" style="position:absolute;width:57150;height:37909;visibility:visible;mso-wrap-style:square">
                  <v:fill o:detectmouseclick="t"/>
                  <v:path o:connecttype="none"/>
                </v:shape>
                <v:shape id="Picture 405" o:spid="_x0000_s1028" type="#_x0000_t75" style="position:absolute;left:275;top:847;width:56523;height:36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O1M/FAAAA3AAAAA8AAABkcnMvZG93bnJldi54bWxEj9FqAjEURN+F/kO4gm+aVarIahSRtshC&#10;xWo/4LK57q5ubpYk1dWvbwTBx2FmzjDzZWtqcSHnK8sKhoMEBHFudcWFgt/DZ38KwgdkjbVlUnAj&#10;D8vFW2eOqbZX/qHLPhQiQtinqKAMoUml9HlJBv3ANsTRO1pnMETpCqkdXiPc1HKUJBNpsOK4UGJD&#10;65Ly8/7PKNgOs2m2OzfrzH2fjvfDx9fdu5FSvW67moEI1IZX+NneaAXvyRgeZ+IR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ztTPxQAAANwAAAAPAAAAAAAAAAAAAAAA&#10;AJ8CAABkcnMvZG93bnJldi54bWxQSwUGAAAAAAQABAD3AAAAkQMAAAAA&#10;">
                  <v:imagedata r:id="rId293" o:title=""/>
                  <v:path arrowok="t"/>
                </v:shape>
                <v:shape id="Picture 489" o:spid="_x0000_s1029" type="#_x0000_t75" style="position:absolute;left:10578;top:20728;width:14385;height:9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GDODGAAAA3AAAAA8AAABkcnMvZG93bnJldi54bWxEj09rwkAUxO8Fv8PyhF5K3dgWSdOsIoI0&#10;vVkt6PGZfeaP2bchu5r47btCocdhZn7DpIvBNOJKnassK5hOIhDEudUVFwp+duvnGITzyBoby6Tg&#10;Rg4W89FDiom2PX/TdesLESDsElRQet8mUrq8JINuYlvi4J1sZ9AH2RVSd9gHuGnkSxTNpMGKw0KJ&#10;La1Kys/bi1FQ1/p4+zxE7b7P1tlxKp9eN18XpR7Hw/IDhKfB/4f/2plW8Ba/w/1MO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QYM4MYAAADcAAAADwAAAAAAAAAAAAAA&#10;AACfAgAAZHJzL2Rvd25yZXYueG1sUEsFBgAAAAAEAAQA9wAAAJIDAAAAAA==&#10;">
                  <v:imagedata r:id="rId294" o:title=""/>
                  <v:path arrowok="t"/>
                </v:shape>
                <v:shape id="Picture 490" o:spid="_x0000_s1030" type="#_x0000_t75" style="position:absolute;left:10578;top:11795;width:14385;height:9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rXTDAAAA3AAAAA8AAABkcnMvZG93bnJldi54bWxET8tqAjEU3Rf8h3CFbkQT2yI6NYotFArt&#10;xsdCd5fJ7WR0cjNO0jH9+2ZR6PJw3st1co3oqQu1Zw3TiQJBXHpTc6XhsH8bz0GEiGyw8UwafijA&#10;ejW4W2Jh/I231O9iJXIIhwI12BjbQspQWnIYJr4lztyX7xzGDLtKmg5vOdw18kGpmXRYc26w2NKr&#10;pfKy+3YaytPj2X5e1ehqRirVRr18HPuk9f0wbZ5BRErxX/znfjcanhZ5fj6Tj4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OmtdMMAAADcAAAADwAAAAAAAAAAAAAAAACf&#10;AgAAZHJzL2Rvd25yZXYueG1sUEsFBgAAAAAEAAQA9wAAAI8DAAAAAA==&#10;">
                  <v:imagedata r:id="rId295" o:title=""/>
                  <v:path arrowok="t"/>
                </v:shape>
                <v:shape id="Picture 491" o:spid="_x0000_s1031" type="#_x0000_t75" style="position:absolute;left:10578;top:2622;width:14385;height:9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U4nCAAAA3AAAAA8AAABkcnMvZG93bnJldi54bWxEj0GLwjAUhO+C/yE8wZumVenarmkRQVi8&#10;qQteH82zLdu8lCbW7r/fLAgeh5n5htkVo2nFQL1rLCuIlxEI4tLqhisF39fjYgvCeWSNrWVS8EsO&#10;inw62WGm7ZPPNFx8JQKEXYYKau+7TEpX1mTQLW1HHLy77Q36IPtK6h6fAW5auYqiRBpsOCzU2NGh&#10;pvLn8jAKkuHq7ymmN2mStKSPc3xaP1ql5rNx/wnC0+jf4Vf7SyvYpDH8nwlHQO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lVOJwgAAANwAAAAPAAAAAAAAAAAAAAAAAJ8C&#10;AABkcnMvZG93bnJldi54bWxQSwUGAAAAAAQABAD3AAAAjgMAAAAA&#10;">
                  <v:imagedata r:id="rId296" o:title=""/>
                  <v:path arrowok="t"/>
                </v:shape>
                <v:shape id="Picture 492" o:spid="_x0000_s1032" type="#_x0000_t75" style="position:absolute;left:25237;top:20728;width:14385;height:9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HkhfFAAAA3AAAAA8AAABkcnMvZG93bnJldi54bWxEj0FrwkAUhO8F/8PyhN50Y6i2xqxiUoTi&#10;TduLt2f2NQnNvg3ZjYn/vlsQehxm5hsm3Y2mETfqXG1ZwWIegSAurK65VPD1eZi9gXAeWWNjmRTc&#10;ycFuO3lKMdF24BPdzr4UAcIuQQWV920ipSsqMujmtiUO3rftDPogu1LqDocAN42Mo2glDdYcFips&#10;Ka+o+Dn3RsFqec3GZb7oD+6Yvb9etNzfj1Kp5+m434DwNPr/8KP9oRW8rGP4OxOO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x5IXxQAAANwAAAAPAAAAAAAAAAAAAAAA&#10;AJ8CAABkcnMvZG93bnJldi54bWxQSwUGAAAAAAQABAD3AAAAkQMAAAAA&#10;">
                  <v:imagedata r:id="rId297" o:title=""/>
                  <v:path arrowok="t"/>
                </v:shape>
                <v:shape id="Picture 493" o:spid="_x0000_s1033" type="#_x0000_t75" style="position:absolute;left:25237;top:11763;width:14385;height:9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dH4XGAAAA3AAAAA8AAABkcnMvZG93bnJldi54bWxEj0FrwkAUhO+F/oflCb0U3bRKsakbkYri&#10;xYNaKL09ss8kZPdtmt3E+O9dodDjMDPfMIvlYI3oqfWVYwUvkwQEce50xYWCr9NmPAfhA7JG45gU&#10;XMnDMnt8WGCq3YUP1B9DISKEfYoKyhCaVEqfl2TRT1xDHL2zay2GKNtC6hYvEW6NfE2SN2mx4rhQ&#10;YkOfJeX1sbMK+p9v0/1ua56Z/TpfD7pbdadnpZ5Gw+oDRKAh/If/2jutYPY+hfuZeARk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0fhcYAAADcAAAADwAAAAAAAAAAAAAA&#10;AACfAgAAZHJzL2Rvd25yZXYueG1sUEsFBgAAAAAEAAQA9wAAAJIDAAAAAA==&#10;">
                  <v:imagedata r:id="rId298" o:title=""/>
                  <v:path arrowok="t"/>
                </v:shape>
                <v:shape id="Picture 494" o:spid="_x0000_s1034" type="#_x0000_t75" style="position:absolute;left:25054;top:2622;width:14568;height:9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jFEzDAAAA3AAAAA8AAABkcnMvZG93bnJldi54bWxEj0FrAjEUhO8F/0N4greaVbaiq1FEFHro&#10;peoPeG6em8XNy5LEddtf3whCj8PMfMOsNr1tREc+1I4VTMYZCOLS6ZorBefT4X0OIkRkjY1jUvBD&#10;ATbrwdsKC+0e/E3dMVYiQTgUqMDE2BZShtKQxTB2LXHyrs5bjEn6SmqPjwS3jZxm2UxarDktGGxp&#10;Z6i8He9Wwayrvn71Xl4+8l3raV5asz9NlRoN++0SRKQ+/odf7U+tIF/k8DyTj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UTMMAAADcAAAADwAAAAAAAAAAAAAAAACf&#10;AgAAZHJzL2Rvd25yZXYueG1sUEsFBgAAAAAEAAQA9wAAAI8DAAAAAA==&#10;">
                  <v:imagedata r:id="rId299" o:title=""/>
                  <v:path arrowok="t"/>
                </v:shape>
                <v:shape id="Picture 495" o:spid="_x0000_s1035" type="#_x0000_t75" style="position:absolute;left:39896;top:20728;width:14385;height:9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xznGAAAA3AAAAA8AAABkcnMvZG93bnJldi54bWxEj09rAjEUxO8Fv0N4grearajo1iiyUGih&#10;F7WgvT02b//Q5GXZZN1tP70RhB6HmfkNs9kN1ogrtb52rOBlmoAgzp2uuVTwdXp7XoHwAVmjcUwK&#10;fsnDbjt62mCqXc8Huh5DKSKEfYoKqhCaVEqfV2TRT11DHL3CtRZDlG0pdYt9hFsjZ0mylBZrjgsV&#10;NpRVlP8cO6sgfJu/7vNwvnTLsjifTJ+ti49Mqcl42L+CCDSE//Cj/a4VzNcLuJ+JR0B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fHOcYAAADcAAAADwAAAAAAAAAAAAAA&#10;AACfAgAAZHJzL2Rvd25yZXYueG1sUEsFBgAAAAAEAAQA9wAAAJIDAAAAAA==&#10;">
                  <v:imagedata r:id="rId300" o:title=""/>
                  <v:path arrowok="t"/>
                </v:shape>
                <v:shape id="Picture 496" o:spid="_x0000_s1036" type="#_x0000_t75" style="position:absolute;left:39896;top:11763;width:14385;height:9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mv5THAAAA3AAAAA8AAABkcnMvZG93bnJldi54bWxEj09rwkAUxO8Fv8PyBG91o2haU1exbcRe&#10;SvEPpcdH9jWJZt+G3VXTb98tCD0OM/MbZr7sTCMu5HxtWcFomIAgLqyuuVRw2K/vH0H4gKyxsUwK&#10;fsjDctG7m2Om7ZW3dNmFUkQI+wwVVCG0mZS+qMigH9qWOHrf1hkMUbpSaofXCDeNHCdJKg3WHBcq&#10;bOmlouK0OxsF+fTjNc9Dun0/rN0Gjw/jr/z5U6lBv1s9gQjUhf/wrf2mFUxmKfydi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Vmv5THAAAA3AAAAA8AAAAAAAAAAAAA&#10;AAAAnwIAAGRycy9kb3ducmV2LnhtbFBLBQYAAAAABAAEAPcAAACTAwAAAAA=&#10;">
                  <v:imagedata r:id="rId301" o:title=""/>
                  <v:path arrowok="t"/>
                </v:shape>
                <v:shape id="Picture 497" o:spid="_x0000_s1037" type="#_x0000_t75" style="position:absolute;left:39896;top:2622;width:14518;height:9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L15DGAAAA3AAAAA8AAABkcnMvZG93bnJldi54bWxEj0FrAjEUhO8F/0N4hd5qsra0ujWKrBQt&#10;glD14PGxed1dunlZktTd/nsjFHocZuYbZr4cbCsu5EPjWEM2ViCIS2carjScju+PUxAhIhtsHZOG&#10;XwqwXIzu5pgb1/MnXQ6xEgnCIUcNdYxdLmUoa7IYxq4jTt6X8xZjkr6SxmOf4LaVE6VepMWG00KN&#10;HRU1ld+HH6th/bQrCv+xKdV2v+F+kCo7ZyetH+6H1RuISEP8D/+1t0bD8+wVbmfS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IvXkMYAAADcAAAADwAAAAAAAAAAAAAA&#10;AACfAgAAZHJzL2Rvd25yZXYueG1sUEsFBgAAAAAEAAQA9wAAAJIDAAAAAA==&#10;">
                  <v:imagedata r:id="rId302" o:title=""/>
                  <v:path arrowok="t"/>
                </v:shape>
                <w10:anchorlock/>
              </v:group>
            </w:pict>
          </mc:Fallback>
        </mc:AlternateContent>
      </w:r>
    </w:p>
    <w:p w:rsidR="00406827" w:rsidRPr="004E7377" w:rsidRDefault="00406827" w:rsidP="00406827">
      <w:pPr>
        <w:pStyle w:val="Caption"/>
      </w:pPr>
      <w:bookmarkStart w:id="680" w:name="_Ref39520797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17</w:t>
      </w:r>
      <w:r w:rsidR="008108B9" w:rsidRPr="004E7377">
        <w:fldChar w:fldCharType="end"/>
      </w:r>
      <w:bookmarkEnd w:id="680"/>
      <w:r w:rsidRPr="004E7377">
        <w:t xml:space="preserve"> Torque-speed characteristics of NdFeB-assisted </w:t>
      </w:r>
      <w:r w:rsidR="00D40CA2" w:rsidRPr="004E7377">
        <w:t>SynRM with different PM quantities</w:t>
      </w:r>
      <w:r w:rsidRPr="004E7377">
        <w:t xml:space="preserve"> and number</w:t>
      </w:r>
      <w:r w:rsidR="00D40CA2" w:rsidRPr="004E7377">
        <w:t>s</w:t>
      </w:r>
      <w:r w:rsidRPr="004E7377">
        <w:t xml:space="preserve"> of series </w:t>
      </w:r>
      <w:proofErr w:type="gramStart"/>
      <w:r w:rsidRPr="004E7377">
        <w:t>turns</w:t>
      </w:r>
      <w:proofErr w:type="gramEnd"/>
      <w:r w:rsidRPr="004E7377">
        <w:t xml:space="preserve"> per phase. Solid lines are for NdFeB-assisted SynRMs and dashed lines are for Prius 2010 IPM.</w:t>
      </w:r>
    </w:p>
    <w:p w:rsidR="00406827" w:rsidRPr="004E7377" w:rsidRDefault="00406827" w:rsidP="00FE3B0E">
      <w:pPr>
        <w:pStyle w:val="Heading3"/>
        <w:rPr>
          <w:lang w:val="en-US" w:eastAsia="en-US"/>
        </w:rPr>
      </w:pPr>
      <w:bookmarkStart w:id="681" w:name="_Ref395884988"/>
      <w:bookmarkStart w:id="682" w:name="_Toc396210654"/>
      <w:bookmarkStart w:id="683" w:name="_Toc409958906"/>
      <w:r w:rsidRPr="004E7377">
        <w:rPr>
          <w:lang w:val="en-US" w:eastAsia="en-US"/>
        </w:rPr>
        <w:t>Design of Hybrid PM-Assisted SynRM</w:t>
      </w:r>
      <w:bookmarkEnd w:id="681"/>
      <w:bookmarkEnd w:id="682"/>
      <w:bookmarkEnd w:id="683"/>
    </w:p>
    <w:p w:rsidR="00406827" w:rsidRPr="004E7377" w:rsidRDefault="00406827" w:rsidP="009C65FC">
      <w:pPr>
        <w:pStyle w:val="ListParagraph"/>
        <w:numPr>
          <w:ilvl w:val="0"/>
          <w:numId w:val="44"/>
        </w:numPr>
        <w:rPr>
          <w:i/>
        </w:rPr>
      </w:pPr>
      <w:bookmarkStart w:id="684" w:name="_Toc396210655"/>
      <w:r w:rsidRPr="004E7377">
        <w:rPr>
          <w:i/>
        </w:rPr>
        <w:t>Number of Turns and PM Quantity</w:t>
      </w:r>
      <w:bookmarkEnd w:id="684"/>
    </w:p>
    <w:p w:rsidR="00406827" w:rsidRPr="004E7377" w:rsidRDefault="00406827" w:rsidP="00406827">
      <w:r w:rsidRPr="004E7377">
        <w:rPr>
          <w:lang w:val="en-US"/>
        </w:rPr>
        <w:t>F</w:t>
      </w:r>
      <w:r w:rsidRPr="004E7377">
        <w:t xml:space="preserve">errite PM is filled fully into the wider parts of barriers (radial parts) and NdFeB PM is inserted into the narrower parts (circumferential parts). The torque-speed characteristics of hybrid PM-assisted SynRMs with different number of turns and NdFeB PM </w:t>
      </w:r>
      <w:proofErr w:type="gramStart"/>
      <w:r w:rsidRPr="004E7377">
        <w:t>quantities</w:t>
      </w:r>
      <w:proofErr w:type="gramEnd"/>
      <w:r w:rsidRPr="004E7377">
        <w:t xml:space="preserve"> are shown in </w:t>
      </w:r>
      <w:r w:rsidR="00EC6805" w:rsidRPr="004E7377">
        <w:fldChar w:fldCharType="begin"/>
      </w:r>
      <w:r w:rsidR="00EC6805" w:rsidRPr="004E7377">
        <w:instrText xml:space="preserve"> REF _Ref404292652 \h </w:instrText>
      </w:r>
      <w:r w:rsidR="00EC6805" w:rsidRPr="004E7377">
        <w:fldChar w:fldCharType="separate"/>
      </w:r>
      <w:r w:rsidR="00502ECC" w:rsidRPr="004E7377">
        <w:t xml:space="preserve">Fig. </w:t>
      </w:r>
      <w:r w:rsidR="00502ECC" w:rsidRPr="004E7377">
        <w:rPr>
          <w:noProof/>
        </w:rPr>
        <w:t>6</w:t>
      </w:r>
      <w:r w:rsidR="00502ECC" w:rsidRPr="004E7377">
        <w:t>.</w:t>
      </w:r>
      <w:r w:rsidR="00502ECC" w:rsidRPr="004E7377">
        <w:rPr>
          <w:noProof/>
        </w:rPr>
        <w:t>18</w:t>
      </w:r>
      <w:r w:rsidR="00EC6805" w:rsidRPr="004E7377">
        <w:fldChar w:fldCharType="end"/>
      </w:r>
      <w:r w:rsidRPr="004E7377">
        <w:t xml:space="preserve">. </w:t>
      </w:r>
      <w:r w:rsidR="001C289D" w:rsidRPr="004E7377">
        <w:t>T</w:t>
      </w:r>
      <w:r w:rsidRPr="004E7377">
        <w:t xml:space="preserve">he torque or power-speed characteristic improves with NdFeB quantity. </w:t>
      </w:r>
      <w:r w:rsidRPr="004E7377">
        <w:lastRenderedPageBreak/>
        <w:t xml:space="preserve">Finally, the number of series turns per phase and NdFeB PM </w:t>
      </w:r>
      <w:proofErr w:type="gramStart"/>
      <w:r w:rsidRPr="004E7377">
        <w:t>quantity</w:t>
      </w:r>
      <w:proofErr w:type="gramEnd"/>
      <w:r w:rsidRPr="004E7377">
        <w:t xml:space="preserve"> are determined to be 80 and 0.24kg </w:t>
      </w:r>
      <w:r w:rsidR="00EC6805" w:rsidRPr="004E7377">
        <w:t>respectively, since it has the smallest quantity of NdFeB and the torque-speed characteristic is not poorer than that of Prius 2010 IPM.</w:t>
      </w:r>
    </w:p>
    <w:p w:rsidR="00406827" w:rsidRPr="004E7377" w:rsidRDefault="00406827" w:rsidP="00406827">
      <w:pPr>
        <w:rPr>
          <w:lang w:val="en-US" w:eastAsia="en-US"/>
        </w:rPr>
      </w:pPr>
      <w:r w:rsidRPr="004E7377">
        <w:rPr>
          <w:noProof/>
        </w:rPr>
        <mc:AlternateContent>
          <mc:Choice Requires="wpc">
            <w:drawing>
              <wp:inline distT="0" distB="0" distL="0" distR="0" wp14:anchorId="055D605A" wp14:editId="6A4620CE">
                <wp:extent cx="5678501" cy="3365607"/>
                <wp:effectExtent l="0" t="0" r="0" b="6350"/>
                <wp:docPr id="420" name="Canvas 42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21" name="Picture 421"/>
                          <pic:cNvPicPr>
                            <a:picLocks noChangeAspect="1"/>
                          </pic:cNvPicPr>
                        </pic:nvPicPr>
                        <pic:blipFill>
                          <a:blip r:embed="rId303"/>
                          <a:stretch>
                            <a:fillRect/>
                          </a:stretch>
                        </pic:blipFill>
                        <pic:spPr>
                          <a:xfrm>
                            <a:off x="179999" y="69029"/>
                            <a:ext cx="5494377" cy="3296626"/>
                          </a:xfrm>
                          <a:prstGeom prst="rect">
                            <a:avLst/>
                          </a:prstGeom>
                        </pic:spPr>
                      </pic:pic>
                      <pic:pic xmlns:pic="http://schemas.openxmlformats.org/drawingml/2006/picture">
                        <pic:nvPicPr>
                          <pic:cNvPr id="450" name="Picture 450"/>
                          <pic:cNvPicPr>
                            <a:picLocks noChangeAspect="1"/>
                          </pic:cNvPicPr>
                        </pic:nvPicPr>
                        <pic:blipFill>
                          <a:blip r:embed="rId304"/>
                          <a:stretch>
                            <a:fillRect/>
                          </a:stretch>
                        </pic:blipFill>
                        <pic:spPr>
                          <a:xfrm>
                            <a:off x="1047807" y="198578"/>
                            <a:ext cx="1438036" cy="862822"/>
                          </a:xfrm>
                          <a:prstGeom prst="rect">
                            <a:avLst/>
                          </a:prstGeom>
                        </pic:spPr>
                      </pic:pic>
                      <pic:pic xmlns:pic="http://schemas.openxmlformats.org/drawingml/2006/picture">
                        <pic:nvPicPr>
                          <pic:cNvPr id="451" name="Picture 451"/>
                          <pic:cNvPicPr>
                            <a:picLocks noChangeAspect="1"/>
                          </pic:cNvPicPr>
                        </pic:nvPicPr>
                        <pic:blipFill>
                          <a:blip r:embed="rId305"/>
                          <a:stretch>
                            <a:fillRect/>
                          </a:stretch>
                        </pic:blipFill>
                        <pic:spPr>
                          <a:xfrm>
                            <a:off x="1047807" y="1061400"/>
                            <a:ext cx="1438036" cy="862822"/>
                          </a:xfrm>
                          <a:prstGeom prst="rect">
                            <a:avLst/>
                          </a:prstGeom>
                        </pic:spPr>
                      </pic:pic>
                      <pic:pic xmlns:pic="http://schemas.openxmlformats.org/drawingml/2006/picture">
                        <pic:nvPicPr>
                          <pic:cNvPr id="452" name="Picture 452"/>
                          <pic:cNvPicPr>
                            <a:picLocks noChangeAspect="1"/>
                          </pic:cNvPicPr>
                        </pic:nvPicPr>
                        <pic:blipFill>
                          <a:blip r:embed="rId306"/>
                          <a:stretch>
                            <a:fillRect/>
                          </a:stretch>
                        </pic:blipFill>
                        <pic:spPr>
                          <a:xfrm>
                            <a:off x="1047807" y="1924222"/>
                            <a:ext cx="1438036" cy="862821"/>
                          </a:xfrm>
                          <a:prstGeom prst="rect">
                            <a:avLst/>
                          </a:prstGeom>
                        </pic:spPr>
                      </pic:pic>
                      <pic:pic xmlns:pic="http://schemas.openxmlformats.org/drawingml/2006/picture">
                        <pic:nvPicPr>
                          <pic:cNvPr id="453" name="Picture 453"/>
                          <pic:cNvPicPr>
                            <a:picLocks noChangeAspect="1"/>
                          </pic:cNvPicPr>
                        </pic:nvPicPr>
                        <pic:blipFill>
                          <a:blip r:embed="rId307"/>
                          <a:stretch>
                            <a:fillRect/>
                          </a:stretch>
                        </pic:blipFill>
                        <pic:spPr>
                          <a:xfrm>
                            <a:off x="2514964" y="1924222"/>
                            <a:ext cx="1441031" cy="862821"/>
                          </a:xfrm>
                          <a:prstGeom prst="rect">
                            <a:avLst/>
                          </a:prstGeom>
                        </pic:spPr>
                      </pic:pic>
                      <pic:pic xmlns:pic="http://schemas.openxmlformats.org/drawingml/2006/picture">
                        <pic:nvPicPr>
                          <pic:cNvPr id="455" name="Picture 455"/>
                          <pic:cNvPicPr>
                            <a:picLocks noChangeAspect="1"/>
                          </pic:cNvPicPr>
                        </pic:nvPicPr>
                        <pic:blipFill>
                          <a:blip r:embed="rId308"/>
                          <a:stretch>
                            <a:fillRect/>
                          </a:stretch>
                        </pic:blipFill>
                        <pic:spPr>
                          <a:xfrm>
                            <a:off x="2514964" y="1061400"/>
                            <a:ext cx="1441032" cy="862822"/>
                          </a:xfrm>
                          <a:prstGeom prst="rect">
                            <a:avLst/>
                          </a:prstGeom>
                        </pic:spPr>
                      </pic:pic>
                      <pic:pic xmlns:pic="http://schemas.openxmlformats.org/drawingml/2006/picture">
                        <pic:nvPicPr>
                          <pic:cNvPr id="456" name="Picture 456"/>
                          <pic:cNvPicPr>
                            <a:picLocks noChangeAspect="1"/>
                          </pic:cNvPicPr>
                        </pic:nvPicPr>
                        <pic:blipFill>
                          <a:blip r:embed="rId309"/>
                          <a:stretch>
                            <a:fillRect/>
                          </a:stretch>
                        </pic:blipFill>
                        <pic:spPr>
                          <a:xfrm>
                            <a:off x="2514964" y="198578"/>
                            <a:ext cx="1441031" cy="864619"/>
                          </a:xfrm>
                          <a:prstGeom prst="rect">
                            <a:avLst/>
                          </a:prstGeom>
                        </pic:spPr>
                      </pic:pic>
                      <pic:pic xmlns:pic="http://schemas.openxmlformats.org/drawingml/2006/picture">
                        <pic:nvPicPr>
                          <pic:cNvPr id="457" name="Picture 457"/>
                          <pic:cNvPicPr>
                            <a:picLocks noChangeAspect="1"/>
                          </pic:cNvPicPr>
                        </pic:nvPicPr>
                        <pic:blipFill>
                          <a:blip r:embed="rId310"/>
                          <a:stretch>
                            <a:fillRect/>
                          </a:stretch>
                        </pic:blipFill>
                        <pic:spPr>
                          <a:xfrm>
                            <a:off x="3996765" y="1924221"/>
                            <a:ext cx="1444027" cy="862821"/>
                          </a:xfrm>
                          <a:prstGeom prst="rect">
                            <a:avLst/>
                          </a:prstGeom>
                        </pic:spPr>
                      </pic:pic>
                      <pic:pic xmlns:pic="http://schemas.openxmlformats.org/drawingml/2006/picture">
                        <pic:nvPicPr>
                          <pic:cNvPr id="458" name="Picture 458"/>
                          <pic:cNvPicPr>
                            <a:picLocks noChangeAspect="1"/>
                          </pic:cNvPicPr>
                        </pic:nvPicPr>
                        <pic:blipFill>
                          <a:blip r:embed="rId311"/>
                          <a:stretch>
                            <a:fillRect/>
                          </a:stretch>
                        </pic:blipFill>
                        <pic:spPr>
                          <a:xfrm>
                            <a:off x="3996765" y="1061400"/>
                            <a:ext cx="1444027" cy="861035"/>
                          </a:xfrm>
                          <a:prstGeom prst="rect">
                            <a:avLst/>
                          </a:prstGeom>
                        </pic:spPr>
                      </pic:pic>
                      <pic:pic xmlns:pic="http://schemas.openxmlformats.org/drawingml/2006/picture">
                        <pic:nvPicPr>
                          <pic:cNvPr id="459" name="Picture 459"/>
                          <pic:cNvPicPr>
                            <a:picLocks noChangeAspect="1"/>
                          </pic:cNvPicPr>
                        </pic:nvPicPr>
                        <pic:blipFill>
                          <a:blip r:embed="rId312"/>
                          <a:stretch>
                            <a:fillRect/>
                          </a:stretch>
                        </pic:blipFill>
                        <pic:spPr>
                          <a:xfrm>
                            <a:off x="3996765" y="198578"/>
                            <a:ext cx="1447024" cy="862822"/>
                          </a:xfrm>
                          <a:prstGeom prst="rect">
                            <a:avLst/>
                          </a:prstGeom>
                        </pic:spPr>
                      </pic:pic>
                    </wpc:wpc>
                  </a:graphicData>
                </a:graphic>
              </wp:inline>
            </w:drawing>
          </mc:Choice>
          <mc:Fallback>
            <w:pict>
              <v:group id="Canvas 420" o:spid="_x0000_s1026" editas="canvas" style="width:447.15pt;height:265pt;mso-position-horizontal-relative:char;mso-position-vertical-relative:line" coordsize="56781,336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">
                <v:shape id="_x0000_s1027" type="#_x0000_t75" style="position:absolute;width:56781;height:33655;visibility:visible;mso-wrap-style:square">
                  <v:fill o:detectmouseclick="t"/>
                  <v:path o:connecttype="none"/>
                </v:shape>
                <v:shape id="Picture 421" o:spid="_x0000_s1028" type="#_x0000_t75" style="position:absolute;left:1799;top:690;width:54944;height:32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07zTDAAAA3AAAAA8AAABkcnMvZG93bnJldi54bWxEj9FqwkAURN+F/sNyC77pxiC1RldpSyz6&#10;aPQDLtlrEs3eDdltjH69Kwh9HGbmDLNc96YWHbWusqxgMo5AEOdWV1woOB42o08QziNrrC2Tghs5&#10;WK/eBktMtL3ynrrMFyJA2CWooPS+SaR0eUkG3dg2xME72dagD7ItpG7xGuCmlnEUfUiDFYeFEhv6&#10;KSm/ZH9GwS6L+LdK4/t5lvru6FL7Pd9PlRq+918LEJ56/x9+tbdawTSewPNMOA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TvNMMAAADcAAAADwAAAAAAAAAAAAAAAACf&#10;AgAAZHJzL2Rvd25yZXYueG1sUEsFBgAAAAAEAAQA9wAAAI8DAAAAAA==&#10;">
                  <v:imagedata r:id="rId313" o:title=""/>
                  <v:path arrowok="t"/>
                </v:shape>
                <v:shape id="Picture 450" o:spid="_x0000_s1029" type="#_x0000_t75" style="position:absolute;left:10478;top:1985;width:14380;height:8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1Z7BAAAA3AAAAA8AAABkcnMvZG93bnJldi54bWxET8uKwjAU3QvzD+EKbkTT0VG0GmVG0BF3&#10;vnB7ba5tsbkpTdT692YhuDyc93Rem0LcqXK5ZQXf3QgEcWJ1zqmCw37ZGYFwHlljYZkUPMnBfPbV&#10;mGKs7YO3dN/5VIQQdjEqyLwvYyldkpFB17UlceAutjLoA6xSqSt8hHBTyF4UDaXBnENDhiUtMkqu&#10;u5tRcOG/1f+tfRiOj67YXEu76p9PPaVazfp3AsJT7T/it3utFfwMwvxwJhwB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L1Z7BAAAA3AAAAA8AAAAAAAAAAAAAAAAAnwIA&#10;AGRycy9kb3ducmV2LnhtbFBLBQYAAAAABAAEAPcAAACNAwAAAAA=&#10;">
                  <v:imagedata r:id="rId314" o:title=""/>
                  <v:path arrowok="t"/>
                </v:shape>
                <v:shape id="Picture 451" o:spid="_x0000_s1030" type="#_x0000_t75" style="position:absolute;left:10478;top:10614;width:14380;height:8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vKLFAAAA3AAAAA8AAABkcnMvZG93bnJldi54bWxEj0GLwjAUhO8L/ofwBC/LmirqlmoUFQQP&#10;e7HKrsdH82yLzUtporb/fiMIHoeZ+YZZrFpTiTs1rrSsYDSMQBBnVpecKzgdd18xCOeRNVaWSUFH&#10;DlbL3scCE20ffKB76nMRIOwSVFB4XydSuqwgg25oa+LgXWxj0AfZ5FI3+AhwU8lxFM2kwZLDQoE1&#10;bQvKrunNKNicUxd/d112WI9vk7/fuPz8mW6VGvTb9RyEp9a/w6/2XiuYTEfwPBOO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37yixQAAANwAAAAPAAAAAAAAAAAAAAAA&#10;AJ8CAABkcnMvZG93bnJldi54bWxQSwUGAAAAAAQABAD3AAAAkQMAAAAA&#10;">
                  <v:imagedata r:id="rId315" o:title=""/>
                  <v:path arrowok="t"/>
                </v:shape>
                <v:shape id="Picture 452" o:spid="_x0000_s1031" type="#_x0000_t75" style="position:absolute;left:10478;top:19242;width:14380;height:8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WtxDDAAAA3AAAAA8AAABkcnMvZG93bnJldi54bWxEj0FrAjEUhO8F/0N4gpeiWaWVshpFCite&#10;Cq3a+yN5boKbl+0m6vrvTaHQ4zAz3zDLde8bcaUuusAKppMCBLEOxnGt4Hioxm8gYkI22AQmBXeK&#10;sF4NnpZYmnDjL7ruUy0yhGOJCmxKbSll1JY8xkloibN3Cp3HlGVXS9PhLcN9I2dFMZceHecFiy29&#10;W9Ln/cUrqMypch/zZ/dz3Fpt9GfVp8u3UqNhv1mASNSn//Bfe2cUvLzO4PdMPg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a3EMMAAADcAAAADwAAAAAAAAAAAAAAAACf&#10;AgAAZHJzL2Rvd25yZXYueG1sUEsFBgAAAAAEAAQA9wAAAI8DAAAAAA==&#10;">
                  <v:imagedata r:id="rId316" o:title=""/>
                  <v:path arrowok="t"/>
                </v:shape>
                <v:shape id="Picture 453" o:spid="_x0000_s1032" type="#_x0000_t75" style="position:absolute;left:25149;top:19242;width:14410;height:8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iRHEAAAA3AAAAA8AAABkcnMvZG93bnJldi54bWxEj92KwjAUhO8F3yEcYe803fWH0jXKsrtC&#10;0Rv/HuDQHJtic1KaqPXtjSB4OczMN8x82dlaXKn1lWMFn6MEBHHhdMWlguNhNUxB+ICssXZMCu7k&#10;Ybno9+aYaXfjHV33oRQRwj5DBSaEJpPSF4Ys+pFriKN3cq3FEGVbSt3iLcJtLb+SZCYtVhwXDDb0&#10;a6g47y9WwWmcUp7/ny/b6V9ap8fOTDbrnVIfg+7nG0SgLrzDr3auFUymY3iei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ziRHEAAAA3AAAAA8AAAAAAAAAAAAAAAAA&#10;nwIAAGRycy9kb3ducmV2LnhtbFBLBQYAAAAABAAEAPcAAACQAwAAAAA=&#10;">
                  <v:imagedata r:id="rId317" o:title=""/>
                  <v:path arrowok="t"/>
                </v:shape>
                <v:shape id="Picture 455" o:spid="_x0000_s1033" type="#_x0000_t75" style="position:absolute;left:25149;top:10614;width:14410;height:8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7GGPGAAAA3AAAAA8AAABkcnMvZG93bnJldi54bWxEj0FrwkAUhO+C/2F5Qi/SbKzGtqmrSCFV&#10;8CC1xfMj+0yC2bchu03iv3cLhR6HmfmGWW0GU4uOWldZVjCLYhDEudUVFwq+v7LHFxDOI2usLZOC&#10;GznYrMejFaba9vxJ3ckXIkDYpaig9L5JpXR5SQZdZBvi4F1sa9AH2RZSt9gHuKnlUxwvpcGKw0KJ&#10;Db2XlF9PP0bB5fnwuk+G+XJRXc96eqTzLss/lHqYDNs3EJ4G/x/+a++1gkWSwO+ZcATk+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sYY8YAAADcAAAADwAAAAAAAAAAAAAA&#10;AACfAgAAZHJzL2Rvd25yZXYueG1sUEsFBgAAAAAEAAQA9wAAAJIDAAAAAA==&#10;">
                  <v:imagedata r:id="rId318" o:title=""/>
                  <v:path arrowok="t"/>
                </v:shape>
                <v:shape id="Picture 456" o:spid="_x0000_s1034" type="#_x0000_t75" style="position:absolute;left:25149;top:1985;width:14410;height:8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I2ynIAAAA3AAAAA8AAABkcnMvZG93bnJldi54bWxEj81rwkAUxO8F/4flCd7qRrF+RFeRVksP&#10;7cEP0OMz+0yC2bchu5rUv74rFDwOM/MbZrZoTCFuVLncsoJeNwJBnFidc6pgv1u/jkE4j6yxsEwK&#10;fsnBYt56mWGsbc0bum19KgKEXYwKMu/LWEqXZGTQdW1JHLyzrQz6IKtU6grrADeF7EfRUBrMOSxk&#10;WNJ7RsllezUKTp+jyc+l/tidV3u5Wh/qwXd+PyrVaTfLKQhPjX+G/9tfWsHgbQiPM+EIyP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yNspyAAAANwAAAAPAAAAAAAAAAAA&#10;AAAAAJ8CAABkcnMvZG93bnJldi54bWxQSwUGAAAAAAQABAD3AAAAlAMAAAAA&#10;">
                  <v:imagedata r:id="rId319" o:title=""/>
                  <v:path arrowok="t"/>
                </v:shape>
                <v:shape id="Picture 457" o:spid="_x0000_s1035" type="#_x0000_t75" style="position:absolute;left:39967;top:19242;width:14440;height:8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2Q8rFAAAA3AAAAA8AAABkcnMvZG93bnJldi54bWxEj91qwkAUhO8F32E5hd6Ibiy1SnQVEQte&#10;eJGmfYDD7skPzZ4N2TVJ394tCF4OM/MNszuMthE9db52rGC5SEAQa2dqLhX8fH/ONyB8QDbYOCYF&#10;f+ThsJ9OdpgaN/AX9XkoRYSwT1FBFUKbSul1RRb9wrXE0StcZzFE2ZXSdDhEuG3kW5J8SIs1x4UK&#10;WzpVpH/zm1Wg1y4vhtntfM2KkOm+yeqNOyr1+jIetyACjeEZfrQvRsH7ag3/Z+IRkP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tkPKxQAAANwAAAAPAAAAAAAAAAAAAAAA&#10;AJ8CAABkcnMvZG93bnJldi54bWxQSwUGAAAAAAQABAD3AAAAkQMAAAAA&#10;">
                  <v:imagedata r:id="rId320" o:title=""/>
                  <v:path arrowok="t"/>
                </v:shape>
                <v:shape id="Picture 458" o:spid="_x0000_s1036" type="#_x0000_t75" style="position:absolute;left:39967;top:10614;width:14440;height:8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bKPBAAAA3AAAAA8AAABkcnMvZG93bnJldi54bWxET8lqwzAQvQf6D2IKuSVy68YEN0poC4Xc&#10;iuNAehykie3UGhlL9fL31aGQ4+Ptu8NkWzFQ7xvHCp7WCQhi7UzDlYJz+bnagvAB2WDrmBTM5OGw&#10;f1jsMDdu5IKGU6hEDGGfo4I6hC6X0uuaLPq164gjd3W9xRBhX0nT4xjDbSufkySTFhuODTV29FGT&#10;/jn9WgXDnN6y8vsdJRXZ9nyRg9bpl1LLx+ntFUSgKdzF/+6jUfCyiWvjmXgE5P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oGbKPBAAAA3AAAAA8AAAAAAAAAAAAAAAAAnwIA&#10;AGRycy9kb3ducmV2LnhtbFBLBQYAAAAABAAEAPcAAACNAwAAAAA=&#10;">
                  <v:imagedata r:id="rId321" o:title=""/>
                  <v:path arrowok="t"/>
                </v:shape>
                <v:shape id="Picture 459" o:spid="_x0000_s1037" type="#_x0000_t75" style="position:absolute;left:39967;top:1985;width:14470;height:8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kU97HAAAA3AAAAA8AAABkcnMvZG93bnJldi54bWxEj0trwzAQhO+F/AexgV5KIye0oXaiGFNa&#10;6Cklj0OOi7V+JNbKtRTb/fdRoZDjMDPfMOt0NI3oqXO1ZQXzWQSCOLe65lLB8fD5/AbCeWSNjWVS&#10;8EsO0s3kYY2JtgPvqN/7UgQIuwQVVN63iZQur8igm9mWOHiF7Qz6ILtS6g6HADeNXETRUhqsOSxU&#10;2NJ7RfllfzUKzLU4PsU/y8VpW5xc9H32WfERK/U4HbMVCE+jv4f/219awctrDH9nwhGQm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2kU97HAAAA3AAAAA8AAAAAAAAAAAAA&#10;AAAAnwIAAGRycy9kb3ducmV2LnhtbFBLBQYAAAAABAAEAPcAAACTAwAAAAA=&#10;">
                  <v:imagedata r:id="rId322" o:title=""/>
                  <v:path arrowok="t"/>
                </v:shape>
                <w10:anchorlock/>
              </v:group>
            </w:pict>
          </mc:Fallback>
        </mc:AlternateContent>
      </w:r>
    </w:p>
    <w:p w:rsidR="00406827" w:rsidRPr="004E7377" w:rsidRDefault="00406827" w:rsidP="00406827">
      <w:pPr>
        <w:pStyle w:val="Caption"/>
      </w:pPr>
      <w:bookmarkStart w:id="685" w:name="_Ref404292652"/>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18</w:t>
      </w:r>
      <w:r w:rsidR="008108B9" w:rsidRPr="004E7377">
        <w:fldChar w:fldCharType="end"/>
      </w:r>
      <w:bookmarkEnd w:id="685"/>
      <w:r w:rsidRPr="004E7377">
        <w:t xml:space="preserve"> Torque- and power-speed characteristics of hybrid PM-assisted SynRMs with different number</w:t>
      </w:r>
      <w:r w:rsidR="00D40CA2" w:rsidRPr="004E7377">
        <w:t>s</w:t>
      </w:r>
      <w:r w:rsidRPr="004E7377">
        <w:t xml:space="preserve"> of ser</w:t>
      </w:r>
      <w:r w:rsidR="00D40CA2" w:rsidRPr="004E7377">
        <w:t xml:space="preserve">ies turns per phase and NdFeB PM </w:t>
      </w:r>
      <w:proofErr w:type="gramStart"/>
      <w:r w:rsidR="00D40CA2" w:rsidRPr="004E7377">
        <w:t>quantities</w:t>
      </w:r>
      <w:proofErr w:type="gramEnd"/>
      <w:r w:rsidRPr="004E7377">
        <w:t>. The solid lines are for hybrid PM-assisted SynRMs. The dashed lines are for Prius 2010 IPM.</w:t>
      </w:r>
    </w:p>
    <w:p w:rsidR="00406827" w:rsidRPr="004E7377" w:rsidRDefault="001C289D" w:rsidP="00B46FA6">
      <w:pPr>
        <w:rPr>
          <w:i/>
          <w:lang w:val="en-US" w:eastAsia="en-US"/>
        </w:rPr>
      </w:pPr>
      <w:bookmarkStart w:id="686" w:name="_Toc396210656"/>
      <w:r w:rsidRPr="004E7377">
        <w:rPr>
          <w:i/>
          <w:lang w:val="en-US" w:eastAsia="en-US"/>
        </w:rPr>
        <w:t>C</w:t>
      </w:r>
      <w:r w:rsidR="00B46FA6" w:rsidRPr="004E7377">
        <w:rPr>
          <w:i/>
          <w:lang w:val="en-US" w:eastAsia="en-US"/>
        </w:rPr>
        <w:t xml:space="preserve">. </w:t>
      </w:r>
      <w:r w:rsidR="00406827" w:rsidRPr="004E7377">
        <w:rPr>
          <w:i/>
          <w:lang w:val="en-US" w:eastAsia="en-US"/>
        </w:rPr>
        <w:t>Location of NdFeB</w:t>
      </w:r>
      <w:bookmarkEnd w:id="686"/>
      <w:r w:rsidR="00406827" w:rsidRPr="004E7377">
        <w:rPr>
          <w:i/>
          <w:lang w:val="en-US" w:eastAsia="en-US"/>
        </w:rPr>
        <w:t xml:space="preserve"> PMs</w:t>
      </w:r>
    </w:p>
    <w:p w:rsidR="00406827" w:rsidRPr="004E7377" w:rsidRDefault="00406827" w:rsidP="00406827">
      <w:r w:rsidRPr="004E7377">
        <w:t xml:space="preserve">There are three layers of barriers in the rotor of SynRM, and the NdFeB PM can be located in different positions in the barriers. The influence of location of NdFeB PM on the electromagnetic performance, in terms of maximum output torque, torque ripple and iron loss, is investigated in this section. Three </w:t>
      </w:r>
      <w:proofErr w:type="gramStart"/>
      <w:r w:rsidRPr="004E7377">
        <w:t>hybrid</w:t>
      </w:r>
      <w:proofErr w:type="gramEnd"/>
      <w:r w:rsidRPr="004E7377">
        <w:t xml:space="preserve"> PM-assisted SynRMs with different arrangements of NdFeB PM are investigated, as shown in </w:t>
      </w:r>
      <w:r w:rsidRPr="004E7377">
        <w:fldChar w:fldCharType="begin"/>
      </w:r>
      <w:r w:rsidRPr="004E7377">
        <w:instrText xml:space="preserve"> REF _Ref395279423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19</w:t>
      </w:r>
      <w:r w:rsidRPr="004E7377">
        <w:fldChar w:fldCharType="end"/>
      </w:r>
      <w:r w:rsidRPr="004E7377">
        <w:t xml:space="preserve">. Design A, B and C </w:t>
      </w:r>
      <w:proofErr w:type="gramStart"/>
      <w:r w:rsidRPr="004E7377">
        <w:t>have</w:t>
      </w:r>
      <w:proofErr w:type="gramEnd"/>
      <w:r w:rsidRPr="004E7377">
        <w:t xml:space="preserve"> all, two-thirds and one-third of NdFeB in barrier 3 respectively. The total quantity of NdFeB PM is fixed to be 0.24kg. The variations of electromagnetic torque with current angle are shown in </w:t>
      </w:r>
      <w:r w:rsidRPr="004E7377">
        <w:fldChar w:fldCharType="begin"/>
      </w:r>
      <w:r w:rsidRPr="004E7377">
        <w:instrText xml:space="preserve"> REF _Ref395279643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20</w:t>
      </w:r>
      <w:r w:rsidRPr="004E7377">
        <w:fldChar w:fldCharType="end"/>
      </w:r>
      <w:r w:rsidRPr="004E7377">
        <w:t xml:space="preserve">, which shows that the location of NdFeB </w:t>
      </w:r>
      <w:r w:rsidR="00F935C3" w:rsidRPr="004E7377">
        <w:t>has little influence</w:t>
      </w:r>
      <w:r w:rsidRPr="004E7377">
        <w:t xml:space="preserve"> </w:t>
      </w:r>
      <w:r w:rsidR="00F935C3" w:rsidRPr="004E7377">
        <w:t>on</w:t>
      </w:r>
      <w:r w:rsidRPr="004E7377">
        <w:t xml:space="preserve"> torque capability if the total quantity of PM is fixed. </w:t>
      </w:r>
    </w:p>
    <w:p w:rsidR="00406827" w:rsidRPr="004E7377" w:rsidRDefault="00406827" w:rsidP="00406827">
      <w:r w:rsidRPr="004E7377">
        <w:t xml:space="preserve">The torque ripples corresponding to maximum output torque of hybrid PM-assisted SynRMs with different NdFeB location and stator current amplitude are shown in </w:t>
      </w:r>
      <w:r w:rsidRPr="004E7377">
        <w:fldChar w:fldCharType="begin"/>
      </w:r>
      <w:r w:rsidRPr="004E7377">
        <w:instrText xml:space="preserve"> REF _Ref395279800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21</w:t>
      </w:r>
      <w:r w:rsidRPr="004E7377">
        <w:fldChar w:fldCharType="end"/>
      </w:r>
      <w:r w:rsidRPr="004E7377">
        <w:t xml:space="preserve">. The </w:t>
      </w:r>
      <w:r w:rsidRPr="004E7377">
        <w:lastRenderedPageBreak/>
        <w:t xml:space="preserve">influence of distribution of NdFeB PM on torque ripple and iron loss is shown in </w:t>
      </w:r>
      <w:r w:rsidRPr="004E7377">
        <w:fldChar w:fldCharType="begin"/>
      </w:r>
      <w:r w:rsidRPr="004E7377">
        <w:instrText xml:space="preserve"> REF _Ref395281615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22</w:t>
      </w:r>
      <w:r w:rsidRPr="004E7377">
        <w:fldChar w:fldCharType="end"/>
      </w:r>
      <w:r w:rsidRPr="004E7377">
        <w:t xml:space="preserve">. </w:t>
      </w:r>
      <w:r w:rsidR="00B31BB0" w:rsidRPr="004E7377">
        <w:t xml:space="preserve">It can be seen that the torque ripple is quite </w:t>
      </w:r>
      <w:r w:rsidR="00F935C3" w:rsidRPr="004E7377">
        <w:t>sensitive</w:t>
      </w:r>
      <w:r w:rsidR="001E1394" w:rsidRPr="004E7377">
        <w:t xml:space="preserve"> to the NdFeB PM</w:t>
      </w:r>
      <w:r w:rsidR="00B31BB0" w:rsidRPr="004E7377">
        <w:t xml:space="preserve"> location</w:t>
      </w:r>
      <w:r w:rsidR="001E1394" w:rsidRPr="004E7377">
        <w:t>s</w:t>
      </w:r>
      <w:r w:rsidR="00B31BB0" w:rsidRPr="004E7377">
        <w:t xml:space="preserve">. </w:t>
      </w:r>
      <w:r w:rsidRPr="004E7377">
        <w:t>Locating less NdFeB in layer 2 favo</w:t>
      </w:r>
      <w:r w:rsidR="003058F6" w:rsidRPr="004E7377">
        <w:t>urs to reduce the torque ripple</w:t>
      </w:r>
      <w:r w:rsidRPr="004E7377">
        <w:t xml:space="preserve"> </w:t>
      </w:r>
      <w:r w:rsidR="003058F6" w:rsidRPr="004E7377">
        <w:t>(</w:t>
      </w:r>
      <w:r w:rsidRPr="004E7377">
        <w:t xml:space="preserve">10~20% </w:t>
      </w:r>
      <w:r w:rsidR="003058F6" w:rsidRPr="004E7377">
        <w:t xml:space="preserve">in layer 2 </w:t>
      </w:r>
      <w:r w:rsidRPr="004E7377">
        <w:t>is the best in this case</w:t>
      </w:r>
      <w:r w:rsidR="003058F6" w:rsidRPr="004E7377">
        <w:t>)</w:t>
      </w:r>
      <w:r w:rsidRPr="004E7377">
        <w:t>. There also exists an optimal location of NdFeB in term</w:t>
      </w:r>
      <w:r w:rsidR="003058F6" w:rsidRPr="004E7377">
        <w:t>s</w:t>
      </w:r>
      <w:r w:rsidR="00B31BB0" w:rsidRPr="004E7377">
        <w:t xml:space="preserve"> of reducing no </w:t>
      </w:r>
      <w:r w:rsidR="003058F6" w:rsidRPr="004E7377">
        <w:t>load iron loss</w:t>
      </w:r>
      <w:r w:rsidRPr="004E7377">
        <w:t xml:space="preserve"> </w:t>
      </w:r>
      <w:r w:rsidR="003058F6" w:rsidRPr="004E7377">
        <w:t>(</w:t>
      </w:r>
      <w:r w:rsidRPr="004E7377">
        <w:t>40~50% of total NdFeB in layer 2 is the best in this case</w:t>
      </w:r>
      <w:r w:rsidR="003058F6" w:rsidRPr="004E7377">
        <w:t>)</w:t>
      </w:r>
      <w:r w:rsidRPr="004E7377">
        <w:t xml:space="preserve">. Finally, the ratio of NdFeB PM </w:t>
      </w:r>
      <w:proofErr w:type="gramStart"/>
      <w:r w:rsidRPr="004E7377">
        <w:t>quantity</w:t>
      </w:r>
      <w:proofErr w:type="gramEnd"/>
      <w:r w:rsidRPr="004E7377">
        <w:t xml:space="preserve"> in layer 2 to total is determined to be 0.12, since torque ripple is major design consideration for PMA-SynRM</w:t>
      </w:r>
      <w:r w:rsidR="00B31BB0" w:rsidRPr="004E7377">
        <w:t xml:space="preserve"> and no load iron loss is small</w:t>
      </w:r>
      <w:r w:rsidRPr="004E737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DB6C37" w:rsidRPr="004E7377" w:rsidTr="00C808BF">
        <w:tc>
          <w:tcPr>
            <w:tcW w:w="3080" w:type="dxa"/>
          </w:tcPr>
          <w:p w:rsidR="00406827" w:rsidRPr="004E7377" w:rsidRDefault="00406827" w:rsidP="00C808BF">
            <w:pPr>
              <w:jc w:val="center"/>
            </w:pPr>
            <w:r w:rsidRPr="004E7377">
              <w:rPr>
                <w:noProof/>
              </w:rPr>
              <w:drawing>
                <wp:inline distT="0" distB="0" distL="0" distR="0" wp14:anchorId="7C8C8C77" wp14:editId="36F5A645">
                  <wp:extent cx="1809750" cy="2149879"/>
                  <wp:effectExtent l="0" t="0" r="0" b="3175"/>
                  <wp:docPr id="4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23"/>
                          <a:stretch>
                            <a:fillRect/>
                          </a:stretch>
                        </pic:blipFill>
                        <pic:spPr>
                          <a:xfrm>
                            <a:off x="0" y="0"/>
                            <a:ext cx="1812358" cy="2152977"/>
                          </a:xfrm>
                          <a:prstGeom prst="rect">
                            <a:avLst/>
                          </a:prstGeom>
                        </pic:spPr>
                      </pic:pic>
                    </a:graphicData>
                  </a:graphic>
                </wp:inline>
              </w:drawing>
            </w:r>
          </w:p>
        </w:tc>
        <w:tc>
          <w:tcPr>
            <w:tcW w:w="3081" w:type="dxa"/>
          </w:tcPr>
          <w:p w:rsidR="00406827" w:rsidRPr="004E7377" w:rsidRDefault="00406827" w:rsidP="00C808BF">
            <w:pPr>
              <w:jc w:val="center"/>
            </w:pPr>
            <w:r w:rsidRPr="004E7377">
              <w:rPr>
                <w:noProof/>
              </w:rPr>
              <w:drawing>
                <wp:inline distT="0" distB="0" distL="0" distR="0" wp14:anchorId="3F379056" wp14:editId="51A919BE">
                  <wp:extent cx="1804005" cy="2152650"/>
                  <wp:effectExtent l="0" t="0" r="6350" b="0"/>
                  <wp:docPr id="4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24"/>
                          <a:stretch>
                            <a:fillRect/>
                          </a:stretch>
                        </pic:blipFill>
                        <pic:spPr>
                          <a:xfrm>
                            <a:off x="0" y="0"/>
                            <a:ext cx="1809593" cy="2159318"/>
                          </a:xfrm>
                          <a:prstGeom prst="rect">
                            <a:avLst/>
                          </a:prstGeom>
                        </pic:spPr>
                      </pic:pic>
                    </a:graphicData>
                  </a:graphic>
                </wp:inline>
              </w:drawing>
            </w:r>
          </w:p>
        </w:tc>
        <w:tc>
          <w:tcPr>
            <w:tcW w:w="3081" w:type="dxa"/>
          </w:tcPr>
          <w:p w:rsidR="00406827" w:rsidRPr="004E7377" w:rsidRDefault="00406827" w:rsidP="00C808BF">
            <w:pPr>
              <w:jc w:val="center"/>
            </w:pPr>
            <w:r w:rsidRPr="004E7377">
              <w:rPr>
                <w:noProof/>
              </w:rPr>
              <w:drawing>
                <wp:inline distT="0" distB="0" distL="0" distR="0" wp14:anchorId="7262D746" wp14:editId="54E99D34">
                  <wp:extent cx="1813777" cy="2152650"/>
                  <wp:effectExtent l="0" t="0" r="0" b="0"/>
                  <wp:docPr id="4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25"/>
                          <a:stretch>
                            <a:fillRect/>
                          </a:stretch>
                        </pic:blipFill>
                        <pic:spPr>
                          <a:xfrm>
                            <a:off x="0" y="0"/>
                            <a:ext cx="1813777" cy="2152650"/>
                          </a:xfrm>
                          <a:prstGeom prst="rect">
                            <a:avLst/>
                          </a:prstGeom>
                        </pic:spPr>
                      </pic:pic>
                    </a:graphicData>
                  </a:graphic>
                </wp:inline>
              </w:drawing>
            </w:r>
          </w:p>
        </w:tc>
      </w:tr>
      <w:tr w:rsidR="00DB6C37" w:rsidRPr="004E7377" w:rsidTr="00C808BF">
        <w:tc>
          <w:tcPr>
            <w:tcW w:w="3080" w:type="dxa"/>
          </w:tcPr>
          <w:p w:rsidR="00406827" w:rsidRPr="004E7377" w:rsidRDefault="00406827" w:rsidP="00C808BF">
            <w:pPr>
              <w:jc w:val="center"/>
            </w:pPr>
            <w:r w:rsidRPr="004E7377">
              <w:t>(a)</w:t>
            </w:r>
          </w:p>
        </w:tc>
        <w:tc>
          <w:tcPr>
            <w:tcW w:w="3081" w:type="dxa"/>
          </w:tcPr>
          <w:p w:rsidR="00406827" w:rsidRPr="004E7377" w:rsidRDefault="00406827" w:rsidP="00C808BF">
            <w:pPr>
              <w:jc w:val="center"/>
            </w:pPr>
            <w:r w:rsidRPr="004E7377">
              <w:t>(b)</w:t>
            </w:r>
          </w:p>
        </w:tc>
        <w:tc>
          <w:tcPr>
            <w:tcW w:w="3081" w:type="dxa"/>
          </w:tcPr>
          <w:p w:rsidR="00406827" w:rsidRPr="004E7377" w:rsidRDefault="00266C20" w:rsidP="00C808BF">
            <w:pPr>
              <w:jc w:val="center"/>
            </w:pPr>
            <w:r w:rsidRPr="004E7377">
              <w:t>I</w:t>
            </w:r>
          </w:p>
        </w:tc>
      </w:tr>
    </w:tbl>
    <w:p w:rsidR="00406827" w:rsidRPr="004E7377" w:rsidRDefault="00406827" w:rsidP="00E02D95">
      <w:pPr>
        <w:pStyle w:val="Caption"/>
        <w:spacing w:after="0"/>
      </w:pPr>
      <w:bookmarkStart w:id="687" w:name="_Ref395279423"/>
      <w:bookmarkStart w:id="688" w:name="_Ref39251608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19</w:t>
      </w:r>
      <w:r w:rsidR="008108B9" w:rsidRPr="004E7377">
        <w:fldChar w:fldCharType="end"/>
      </w:r>
      <w:bookmarkEnd w:id="687"/>
      <w:r w:rsidRPr="004E7377">
        <w:t xml:space="preserve"> Cross sections of hybrid PM-assisted SynRM rotors with different arrangements of NdFeB PM</w:t>
      </w:r>
      <w:r w:rsidR="00D40CA2" w:rsidRPr="004E7377">
        <w:t>s</w:t>
      </w:r>
      <w:r w:rsidRPr="004E7377">
        <w:t>. (a) Design A: all NdFeB is in layer 3. (b) Design B: 2/3 of NdFeB is in layer 3. (c) Design C: 1/3 of NdFeB is in layer 3.</w:t>
      </w:r>
    </w:p>
    <w:p w:rsidR="00406827" w:rsidRPr="004E7377" w:rsidRDefault="00406827" w:rsidP="00406827">
      <w:pPr>
        <w:pStyle w:val="Caption"/>
      </w:pPr>
      <w:r w:rsidRPr="004E7377">
        <w:rPr>
          <w:noProof/>
          <w:lang w:val="en-GB" w:eastAsia="zh-CN"/>
        </w:rPr>
        <w:drawing>
          <wp:inline distT="0" distB="0" distL="0" distR="0" wp14:anchorId="05C2F55B" wp14:editId="234B554A">
            <wp:extent cx="4834800" cy="2916000"/>
            <wp:effectExtent l="0" t="0" r="444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834800" cy="2916000"/>
                    </a:xfrm>
                    <a:prstGeom prst="rect">
                      <a:avLst/>
                    </a:prstGeom>
                    <a:noFill/>
                    <a:ln>
                      <a:noFill/>
                    </a:ln>
                  </pic:spPr>
                </pic:pic>
              </a:graphicData>
            </a:graphic>
          </wp:inline>
        </w:drawing>
      </w:r>
    </w:p>
    <w:p w:rsidR="00406827" w:rsidRPr="004E7377" w:rsidRDefault="00406827" w:rsidP="00406827">
      <w:pPr>
        <w:pStyle w:val="Caption"/>
      </w:pPr>
      <w:bookmarkStart w:id="689" w:name="_Ref39527964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20</w:t>
      </w:r>
      <w:r w:rsidR="008108B9" w:rsidRPr="004E7377">
        <w:fldChar w:fldCharType="end"/>
      </w:r>
      <w:bookmarkEnd w:id="689"/>
      <w:r w:rsidRPr="004E7377">
        <w:t xml:space="preserve"> Variations of electromagnetic torque with current angle of hybrid PM-assisted SynRMs with different stator current amplitude</w:t>
      </w:r>
      <w:r w:rsidR="00D40CA2" w:rsidRPr="004E7377">
        <w:t>s</w:t>
      </w:r>
      <w:r w:rsidRPr="004E7377">
        <w:t>.</w:t>
      </w:r>
    </w:p>
    <w:p w:rsidR="00406827" w:rsidRPr="004E7377" w:rsidRDefault="00406827" w:rsidP="00406827">
      <w:pPr>
        <w:pStyle w:val="Caption"/>
        <w:keepNext/>
      </w:pPr>
      <w:r w:rsidRPr="004E7377">
        <w:rPr>
          <w:noProof/>
          <w:lang w:val="en-GB" w:eastAsia="zh-CN"/>
        </w:rPr>
        <w:lastRenderedPageBreak/>
        <w:drawing>
          <wp:inline distT="0" distB="0" distL="0" distR="0" wp14:anchorId="1C13B853" wp14:editId="3B9303B9">
            <wp:extent cx="4838400" cy="2919600"/>
            <wp:effectExtent l="0" t="0" r="63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838400" cy="2919600"/>
                    </a:xfrm>
                    <a:prstGeom prst="rect">
                      <a:avLst/>
                    </a:prstGeom>
                    <a:noFill/>
                    <a:ln>
                      <a:noFill/>
                    </a:ln>
                  </pic:spPr>
                </pic:pic>
              </a:graphicData>
            </a:graphic>
          </wp:inline>
        </w:drawing>
      </w:r>
    </w:p>
    <w:p w:rsidR="00406827" w:rsidRPr="004E7377" w:rsidRDefault="00406827" w:rsidP="00406827">
      <w:pPr>
        <w:pStyle w:val="Caption"/>
      </w:pPr>
      <w:bookmarkStart w:id="690" w:name="_Ref39527980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21</w:t>
      </w:r>
      <w:r w:rsidR="008108B9" w:rsidRPr="004E7377">
        <w:fldChar w:fldCharType="end"/>
      </w:r>
      <w:bookmarkEnd w:id="690"/>
      <w:r w:rsidRPr="004E7377">
        <w:t xml:space="preserve"> Torque ripples corresponding to maximum electromagnetic torque of hybrid PM-assisted SynRMs with different stator current amplitude</w:t>
      </w:r>
      <w:r w:rsidR="00D40CA2" w:rsidRPr="004E7377">
        <w:t>s</w:t>
      </w:r>
      <w:r w:rsidRPr="004E7377">
        <w:t>.</w:t>
      </w:r>
    </w:p>
    <w:p w:rsidR="00406827" w:rsidRPr="004E7377" w:rsidRDefault="00406827" w:rsidP="00406827">
      <w:pPr>
        <w:keepNext/>
        <w:jc w:val="center"/>
      </w:pPr>
      <w:r w:rsidRPr="004E7377">
        <w:rPr>
          <w:noProof/>
        </w:rPr>
        <w:drawing>
          <wp:inline distT="0" distB="0" distL="0" distR="0" wp14:anchorId="12029332" wp14:editId="07D5A77B">
            <wp:extent cx="4827600" cy="29160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27600" cy="2916000"/>
                    </a:xfrm>
                    <a:prstGeom prst="rect">
                      <a:avLst/>
                    </a:prstGeom>
                    <a:noFill/>
                    <a:ln>
                      <a:noFill/>
                    </a:ln>
                  </pic:spPr>
                </pic:pic>
              </a:graphicData>
            </a:graphic>
          </wp:inline>
        </w:drawing>
      </w:r>
    </w:p>
    <w:p w:rsidR="00406827" w:rsidRPr="004E7377" w:rsidRDefault="00406827" w:rsidP="00406827">
      <w:pPr>
        <w:pStyle w:val="Caption"/>
      </w:pPr>
      <w:bookmarkStart w:id="691" w:name="_Ref39528161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22</w:t>
      </w:r>
      <w:r w:rsidR="008108B9" w:rsidRPr="004E7377">
        <w:fldChar w:fldCharType="end"/>
      </w:r>
      <w:bookmarkEnd w:id="691"/>
      <w:r w:rsidRPr="004E7377">
        <w:t xml:space="preserve"> Variation</w:t>
      </w:r>
      <w:r w:rsidR="00D40CA2" w:rsidRPr="004E7377">
        <w:t>s</w:t>
      </w:r>
      <w:r w:rsidRPr="004E7377">
        <w:t xml:space="preserve"> of peak to peak torque ripple and no-load iron loss with the NdFeB PM quantity in layer 2, the total NdFeB mass is 0.24kg.</w:t>
      </w:r>
    </w:p>
    <w:p w:rsidR="00E02D95" w:rsidRDefault="00E02D95">
      <w:pPr>
        <w:spacing w:line="276" w:lineRule="auto"/>
        <w:jc w:val="left"/>
        <w:rPr>
          <w:rFonts w:eastAsiaTheme="majorEastAsia" w:cstheme="majorBidi"/>
          <w:b/>
          <w:bCs/>
        </w:rPr>
      </w:pPr>
      <w:bookmarkStart w:id="692" w:name="_Toc396210657"/>
      <w:bookmarkStart w:id="693" w:name="_Toc409958907"/>
      <w:bookmarkEnd w:id="688"/>
      <w:r>
        <w:br w:type="page"/>
      </w:r>
    </w:p>
    <w:p w:rsidR="00406827" w:rsidRPr="004E7377" w:rsidRDefault="00406827" w:rsidP="00FE3B0E">
      <w:pPr>
        <w:pStyle w:val="Heading3"/>
      </w:pPr>
      <w:r w:rsidRPr="004E7377">
        <w:lastRenderedPageBreak/>
        <w:t>Design Specification</w:t>
      </w:r>
      <w:bookmarkEnd w:id="692"/>
      <w:bookmarkEnd w:id="693"/>
    </w:p>
    <w:p w:rsidR="00406827" w:rsidRPr="004E7377" w:rsidRDefault="00406827" w:rsidP="00406827">
      <w:r w:rsidRPr="004E7377">
        <w:t xml:space="preserve">The cross sections of optimized SynRM, ferrite-assisted, NdFeB-assisted and hybrid PM-assisted SynRMs and Prius 2010 IPM are shown in </w:t>
      </w:r>
      <w:r w:rsidRPr="004E7377">
        <w:fldChar w:fldCharType="begin"/>
      </w:r>
      <w:r w:rsidRPr="004E7377">
        <w:instrText xml:space="preserve"> REF _Ref383768217 \h  \* MERGEFORMAT </w:instrText>
      </w:r>
      <w:r w:rsidRPr="004E7377">
        <w:fldChar w:fldCharType="separate"/>
      </w:r>
      <w:r w:rsidR="00502ECC" w:rsidRPr="004E7377">
        <w:t xml:space="preserve">Fig. </w:t>
      </w:r>
      <w:r w:rsidR="00502ECC" w:rsidRPr="004E7377">
        <w:rPr>
          <w:noProof/>
        </w:rPr>
        <w:t>6.23</w:t>
      </w:r>
      <w:r w:rsidRPr="004E7377">
        <w:fldChar w:fldCharType="end"/>
      </w:r>
      <w:r w:rsidRPr="004E7377">
        <w:t xml:space="preserve">, and the corresponding design specifications are listed in </w:t>
      </w:r>
      <w:r w:rsidRPr="004E7377">
        <w:fldChar w:fldCharType="begin"/>
      </w:r>
      <w:r w:rsidRPr="004E7377">
        <w:instrText xml:space="preserve"> REF _Ref380757746 \h  \* MERGEFORMAT </w:instrText>
      </w:r>
      <w:r w:rsidRPr="004E7377">
        <w:fldChar w:fldCharType="separate"/>
      </w:r>
      <w:r w:rsidR="00502ECC" w:rsidRPr="004E7377">
        <w:t xml:space="preserve">Table </w:t>
      </w:r>
      <w:r w:rsidR="00502ECC" w:rsidRPr="004E7377">
        <w:rPr>
          <w:noProof/>
        </w:rPr>
        <w:t>6.2</w:t>
      </w:r>
      <w:r w:rsidRPr="004E7377">
        <w:fldChar w:fldCharType="end"/>
      </w:r>
      <w:r w:rsidRPr="004E7377">
        <w:t>.</w:t>
      </w:r>
      <w:r w:rsidR="00F935C3" w:rsidRPr="004E7377">
        <w:t xml:space="preserve"> It should be mentioned that there is </w:t>
      </w:r>
      <w:r w:rsidR="007B68D4" w:rsidRPr="004E7377">
        <w:t xml:space="preserve">only </w:t>
      </w:r>
      <w:r w:rsidR="00F935C3" w:rsidRPr="004E7377">
        <w:t xml:space="preserve">a bit of NdFeB PMs in layer 2 of hybrid PM-assisted SynRM, which is to optimize the torque ripple, as can be seen from section </w:t>
      </w:r>
      <w:r w:rsidR="00F935C3" w:rsidRPr="004E7377">
        <w:fldChar w:fldCharType="begin"/>
      </w:r>
      <w:r w:rsidR="00F935C3" w:rsidRPr="004E7377">
        <w:instrText xml:space="preserve"> REF _Ref395884988 \r \h </w:instrText>
      </w:r>
      <w:r w:rsidR="00F935C3" w:rsidRPr="004E7377">
        <w:fldChar w:fldCharType="separate"/>
      </w:r>
      <w:r w:rsidR="00502ECC" w:rsidRPr="004E7377">
        <w:t>6.3.4</w:t>
      </w:r>
      <w:r w:rsidR="00F935C3" w:rsidRPr="004E7377">
        <w:fldChar w:fldCharType="end"/>
      </w:r>
      <w:r w:rsidR="00F935C3" w:rsidRPr="004E7377">
        <w:t xml:space="preserve"> C. </w:t>
      </w:r>
      <w:r w:rsidR="004878AC" w:rsidRPr="004E7377">
        <w:t>However</w:t>
      </w:r>
      <w:r w:rsidR="00F935C3" w:rsidRPr="004E7377">
        <w:t xml:space="preserve">, it may be better </w:t>
      </w:r>
      <w:r w:rsidR="004878AC" w:rsidRPr="004E7377">
        <w:t xml:space="preserve">to put all the NdFeB PMs in layer 3 to </w:t>
      </w:r>
      <w:r w:rsidR="007B68D4" w:rsidRPr="004E7377">
        <w:t xml:space="preserve">ease </w:t>
      </w:r>
      <w:r w:rsidR="004878AC" w:rsidRPr="004E7377">
        <w:t>the manufacturing.</w:t>
      </w:r>
    </w:p>
    <w:p w:rsidR="00406827" w:rsidRPr="004E7377" w:rsidRDefault="00406827" w:rsidP="00406827">
      <w:pPr>
        <w:pStyle w:val="Caption"/>
      </w:pPr>
      <w:r w:rsidRPr="004E7377">
        <w:rPr>
          <w:noProof/>
          <w:lang w:val="en-GB" w:eastAsia="zh-CN"/>
        </w:rPr>
        <w:drawing>
          <wp:inline distT="0" distB="0" distL="0" distR="0" wp14:anchorId="676682FE" wp14:editId="62BC2D1A">
            <wp:extent cx="3688607" cy="3721395"/>
            <wp:effectExtent l="0" t="0" r="7620" b="0"/>
            <wp:docPr id="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9"/>
                    <a:stretch>
                      <a:fillRect/>
                    </a:stretch>
                  </pic:blipFill>
                  <pic:spPr>
                    <a:xfrm>
                      <a:off x="0" y="0"/>
                      <a:ext cx="3691861" cy="3724678"/>
                    </a:xfrm>
                    <a:prstGeom prst="rect">
                      <a:avLst/>
                    </a:prstGeom>
                  </pic:spPr>
                </pic:pic>
              </a:graphicData>
            </a:graphic>
          </wp:inline>
        </w:drawing>
      </w:r>
    </w:p>
    <w:p w:rsidR="00406827" w:rsidRPr="004E7377" w:rsidRDefault="00406827" w:rsidP="00406827">
      <w:pPr>
        <w:pStyle w:val="Caption"/>
      </w:pPr>
      <w:r w:rsidRPr="004E7377">
        <w:t>(a)</w:t>
      </w:r>
    </w:p>
    <w:p w:rsidR="00406827" w:rsidRPr="004E7377" w:rsidRDefault="00406827" w:rsidP="00406827">
      <w:pPr>
        <w:pStyle w:val="Caption"/>
      </w:pPr>
      <w:r w:rsidRPr="004E7377">
        <w:rPr>
          <w:noProof/>
          <w:lang w:val="en-GB" w:eastAsia="zh-CN"/>
        </w:rPr>
        <w:lastRenderedPageBreak/>
        <w:drawing>
          <wp:inline distT="0" distB="0" distL="0" distR="0" wp14:anchorId="53FA69A7" wp14:editId="48B40CB3">
            <wp:extent cx="3710763" cy="3656352"/>
            <wp:effectExtent l="0" t="0" r="4445" b="1270"/>
            <wp:docPr id="4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30"/>
                    <a:stretch>
                      <a:fillRect/>
                    </a:stretch>
                  </pic:blipFill>
                  <pic:spPr>
                    <a:xfrm>
                      <a:off x="0" y="0"/>
                      <a:ext cx="3711007" cy="3656592"/>
                    </a:xfrm>
                    <a:prstGeom prst="rect">
                      <a:avLst/>
                    </a:prstGeom>
                  </pic:spPr>
                </pic:pic>
              </a:graphicData>
            </a:graphic>
          </wp:inline>
        </w:drawing>
      </w:r>
    </w:p>
    <w:p w:rsidR="00406827" w:rsidRPr="004E7377" w:rsidRDefault="00406827" w:rsidP="00406827">
      <w:pPr>
        <w:pStyle w:val="Caption"/>
      </w:pPr>
      <w:r w:rsidRPr="004E7377">
        <w:t>(b)</w:t>
      </w:r>
    </w:p>
    <w:p w:rsidR="00406827" w:rsidRPr="004E7377" w:rsidRDefault="00406827" w:rsidP="00406827">
      <w:pPr>
        <w:pStyle w:val="Caption"/>
      </w:pPr>
      <w:r w:rsidRPr="004E7377">
        <w:rPr>
          <w:noProof/>
          <w:lang w:val="en-GB" w:eastAsia="zh-CN"/>
        </w:rPr>
        <w:drawing>
          <wp:inline distT="0" distB="0" distL="0" distR="0" wp14:anchorId="0714DF42" wp14:editId="46C59D60">
            <wp:extent cx="3795823" cy="3718806"/>
            <wp:effectExtent l="0" t="0" r="0" b="0"/>
            <wp:docPr id="4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1"/>
                    <a:stretch>
                      <a:fillRect/>
                    </a:stretch>
                  </pic:blipFill>
                  <pic:spPr>
                    <a:xfrm>
                      <a:off x="0" y="0"/>
                      <a:ext cx="3800026" cy="3722924"/>
                    </a:xfrm>
                    <a:prstGeom prst="rect">
                      <a:avLst/>
                    </a:prstGeom>
                  </pic:spPr>
                </pic:pic>
              </a:graphicData>
            </a:graphic>
          </wp:inline>
        </w:drawing>
      </w:r>
    </w:p>
    <w:p w:rsidR="00406827" w:rsidRPr="004E7377" w:rsidRDefault="00E02D95" w:rsidP="00406827">
      <w:pPr>
        <w:pStyle w:val="Caption"/>
      </w:pPr>
      <w:r>
        <w:t>(c)</w:t>
      </w:r>
    </w:p>
    <w:p w:rsidR="00406827" w:rsidRPr="004E7377" w:rsidRDefault="00406827" w:rsidP="00406827">
      <w:pPr>
        <w:pStyle w:val="Caption"/>
      </w:pPr>
      <w:r w:rsidRPr="004E7377">
        <w:rPr>
          <w:noProof/>
          <w:lang w:val="en-GB" w:eastAsia="zh-CN"/>
        </w:rPr>
        <w:lastRenderedPageBreak/>
        <w:drawing>
          <wp:inline distT="0" distB="0" distL="0" distR="0" wp14:anchorId="762553BE" wp14:editId="110AA39A">
            <wp:extent cx="3433824" cy="3373291"/>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435148" cy="3374592"/>
                    </a:xfrm>
                    <a:prstGeom prst="rect">
                      <a:avLst/>
                    </a:prstGeom>
                  </pic:spPr>
                </pic:pic>
              </a:graphicData>
            </a:graphic>
          </wp:inline>
        </w:drawing>
      </w:r>
    </w:p>
    <w:p w:rsidR="00406827" w:rsidRPr="004E7377" w:rsidRDefault="00406827" w:rsidP="00406827">
      <w:pPr>
        <w:pStyle w:val="Caption"/>
      </w:pPr>
      <w:r w:rsidRPr="004E7377">
        <w:t>(d)</w:t>
      </w:r>
    </w:p>
    <w:p w:rsidR="00406827" w:rsidRPr="004E7377" w:rsidRDefault="00406827" w:rsidP="00406827">
      <w:pPr>
        <w:pStyle w:val="Caption"/>
      </w:pPr>
      <w:r w:rsidRPr="004E7377">
        <w:rPr>
          <w:noProof/>
          <w:lang w:val="en-GB" w:eastAsia="zh-CN"/>
        </w:rPr>
        <w:drawing>
          <wp:inline distT="0" distB="0" distL="0" distR="0" wp14:anchorId="0EFE4FA8" wp14:editId="4D42A57D">
            <wp:extent cx="3603812" cy="3594935"/>
            <wp:effectExtent l="0" t="0" r="0" b="571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632742" cy="3623794"/>
                    </a:xfrm>
                    <a:prstGeom prst="rect">
                      <a:avLst/>
                    </a:prstGeom>
                  </pic:spPr>
                </pic:pic>
              </a:graphicData>
            </a:graphic>
          </wp:inline>
        </w:drawing>
      </w:r>
    </w:p>
    <w:p w:rsidR="00406827" w:rsidRPr="004E7377" w:rsidRDefault="00E02D95" w:rsidP="00406827">
      <w:pPr>
        <w:pStyle w:val="Caption"/>
      </w:pPr>
      <w:r>
        <w:t>(e)</w:t>
      </w:r>
    </w:p>
    <w:p w:rsidR="00406827" w:rsidRPr="004E7377" w:rsidRDefault="00406827" w:rsidP="00406827">
      <w:pPr>
        <w:pStyle w:val="Caption"/>
      </w:pPr>
      <w:bookmarkStart w:id="694" w:name="_Ref38376821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23</w:t>
      </w:r>
      <w:r w:rsidR="008108B9" w:rsidRPr="004E7377">
        <w:fldChar w:fldCharType="end"/>
      </w:r>
      <w:bookmarkEnd w:id="694"/>
      <w:r w:rsidRPr="004E7377">
        <w:t xml:space="preserve"> Cross sections of optimized electrical machines. (a) SynRM. (b) Ferrite-assisted SynRM. (</w:t>
      </w:r>
      <w:proofErr w:type="gramStart"/>
      <w:r w:rsidRPr="004E7377">
        <w:t>c</w:t>
      </w:r>
      <w:proofErr w:type="gramEnd"/>
      <w:r w:rsidRPr="004E7377">
        <w:t xml:space="preserve">) NdFeB-assisted SynRM. (d) Hybrid PM-assisted SynRM. </w:t>
      </w:r>
      <w:r w:rsidR="002B7269">
        <w:t>(e)</w:t>
      </w:r>
      <w:r w:rsidRPr="004E7377">
        <w:t xml:space="preserve"> Prius 2010 IPM.</w:t>
      </w:r>
    </w:p>
    <w:p w:rsidR="00406827" w:rsidRPr="004E7377" w:rsidRDefault="00406827" w:rsidP="007019DE">
      <w:pPr>
        <w:pStyle w:val="Caption"/>
      </w:pPr>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5</w:t>
      </w:r>
      <w:r w:rsidR="007959BF" w:rsidRPr="004E7377">
        <w:fldChar w:fldCharType="end"/>
      </w:r>
      <w:r w:rsidR="007019DE" w:rsidRPr="004E7377">
        <w:t xml:space="preserve"> </w:t>
      </w:r>
      <w:r w:rsidRPr="004E7377">
        <w:t xml:space="preserve">Design specifications </w:t>
      </w:r>
      <w:r w:rsidRPr="004E7377">
        <w:rPr>
          <w:rFonts w:hint="eastAsia"/>
        </w:rPr>
        <w:t xml:space="preserve">of </w:t>
      </w:r>
      <w:r w:rsidRPr="004E7377">
        <w:t xml:space="preserve">SynRM, PMA-SynRM and </w:t>
      </w:r>
      <w:r w:rsidRPr="004E7377">
        <w:rPr>
          <w:rFonts w:hint="eastAsia"/>
        </w:rPr>
        <w:t xml:space="preserve">Prius 2010 IPM </w:t>
      </w:r>
    </w:p>
    <w:tbl>
      <w:tblPr>
        <w:tblStyle w:val="TableGrid"/>
        <w:tblW w:w="4813" w:type="pct"/>
        <w:tblBorders>
          <w:top w:val="double" w:sz="4" w:space="0" w:color="auto"/>
          <w:left w:val="none" w:sz="0"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096"/>
        <w:gridCol w:w="1359"/>
        <w:gridCol w:w="1361"/>
        <w:gridCol w:w="1361"/>
        <w:gridCol w:w="1361"/>
        <w:gridCol w:w="1358"/>
      </w:tblGrid>
      <w:tr w:rsidR="00DB6C37" w:rsidRPr="004E7377" w:rsidTr="00C808BF">
        <w:tc>
          <w:tcPr>
            <w:tcW w:w="1178" w:type="pct"/>
            <w:tcBorders>
              <w:top w:val="doub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pPr>
          </w:p>
        </w:tc>
        <w:tc>
          <w:tcPr>
            <w:tcW w:w="764" w:type="pct"/>
            <w:tcBorders>
              <w:top w:val="double" w:sz="4" w:space="0" w:color="auto"/>
              <w:left w:val="sing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SynRM</w:t>
            </w:r>
          </w:p>
        </w:tc>
        <w:tc>
          <w:tcPr>
            <w:tcW w:w="765" w:type="pct"/>
            <w:tcBorders>
              <w:top w:val="double" w:sz="4" w:space="0" w:color="auto"/>
              <w:left w:val="sing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Ferrite-assisted SynRM</w:t>
            </w:r>
          </w:p>
        </w:tc>
        <w:tc>
          <w:tcPr>
            <w:tcW w:w="765" w:type="pct"/>
            <w:tcBorders>
              <w:top w:val="double" w:sz="4" w:space="0" w:color="auto"/>
              <w:left w:val="sing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NdFeB-assisted SynRM</w:t>
            </w:r>
          </w:p>
        </w:tc>
        <w:tc>
          <w:tcPr>
            <w:tcW w:w="765" w:type="pct"/>
            <w:tcBorders>
              <w:top w:val="double" w:sz="4" w:space="0" w:color="auto"/>
              <w:left w:val="single" w:sz="4" w:space="0" w:color="auto"/>
              <w:bottom w:val="doub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sz w:val="22"/>
              </w:rPr>
              <w:t>Hybrid PM-assisted SynRM</w:t>
            </w:r>
          </w:p>
        </w:tc>
        <w:tc>
          <w:tcPr>
            <w:tcW w:w="764" w:type="pct"/>
            <w:tcBorders>
              <w:top w:val="double" w:sz="4" w:space="0" w:color="auto"/>
              <w:left w:val="single" w:sz="4" w:space="0" w:color="auto"/>
              <w:bottom w:val="double" w:sz="4" w:space="0" w:color="auto"/>
              <w:right w:val="nil"/>
            </w:tcBorders>
            <w:vAlign w:val="center"/>
          </w:tcPr>
          <w:p w:rsidR="00406827" w:rsidRPr="004E7377" w:rsidRDefault="00406827" w:rsidP="002A7E17">
            <w:pPr>
              <w:spacing w:before="50" w:after="50" w:line="240" w:lineRule="auto"/>
              <w:jc w:val="center"/>
            </w:pPr>
            <w:r w:rsidRPr="004E7377">
              <w:rPr>
                <w:rFonts w:hint="eastAsia"/>
              </w:rPr>
              <w:t>Prius 2010</w:t>
            </w:r>
            <w:r w:rsidRPr="004E7377">
              <w:t xml:space="preserve"> IPM</w:t>
            </w:r>
          </w:p>
        </w:tc>
      </w:tr>
      <w:tr w:rsidR="00DB6C37" w:rsidRPr="004E7377" w:rsidTr="00C808BF">
        <w:tc>
          <w:tcPr>
            <w:tcW w:w="1178" w:type="pct"/>
            <w:tcBorders>
              <w:top w:val="double" w:sz="4" w:space="0" w:color="auto"/>
              <w:bottom w:val="single" w:sz="4" w:space="0" w:color="auto"/>
              <w:right w:val="single" w:sz="4" w:space="0" w:color="auto"/>
            </w:tcBorders>
            <w:shd w:val="clear" w:color="auto" w:fill="auto"/>
          </w:tcPr>
          <w:p w:rsidR="00406827" w:rsidRPr="004E7377" w:rsidRDefault="00406827" w:rsidP="002A7E17">
            <w:pPr>
              <w:spacing w:before="50" w:after="50" w:line="240" w:lineRule="auto"/>
            </w:pPr>
            <w:r w:rsidRPr="004E7377">
              <w:rPr>
                <w:i/>
              </w:rPr>
              <w:t>u</w:t>
            </w:r>
            <w:r w:rsidRPr="004E7377">
              <w:rPr>
                <w:i/>
                <w:vertAlign w:val="subscript"/>
              </w:rPr>
              <w:t>lim</w:t>
            </w:r>
            <w:r w:rsidRPr="004E7377">
              <w:rPr>
                <w:vertAlign w:val="subscript"/>
              </w:rPr>
              <w:t xml:space="preserve"> </w:t>
            </w:r>
            <w:r w:rsidRPr="004E7377">
              <w:rPr>
                <w:rFonts w:hint="eastAsia"/>
              </w:rPr>
              <w:t>(</w:t>
            </w:r>
            <w:r w:rsidRPr="004E7377">
              <w:t>V</w:t>
            </w:r>
            <w:r w:rsidRPr="004E7377">
              <w:rPr>
                <w:rFonts w:hint="eastAsia"/>
              </w:rPr>
              <w:t>)</w:t>
            </w:r>
          </w:p>
        </w:tc>
        <w:tc>
          <w:tcPr>
            <w:tcW w:w="3822" w:type="pct"/>
            <w:gridSpan w:val="5"/>
            <w:tcBorders>
              <w:top w:val="double" w:sz="4" w:space="0" w:color="auto"/>
              <w:left w:val="single" w:sz="4" w:space="0" w:color="auto"/>
              <w:bottom w:val="single" w:sz="4" w:space="0" w:color="auto"/>
              <w:right w:val="nil"/>
            </w:tcBorders>
            <w:shd w:val="clear" w:color="auto" w:fill="auto"/>
          </w:tcPr>
          <w:p w:rsidR="00406827" w:rsidRPr="004E7377" w:rsidRDefault="00406827" w:rsidP="002A7E17">
            <w:pPr>
              <w:spacing w:before="50" w:after="50" w:line="240" w:lineRule="auto"/>
              <w:jc w:val="center"/>
            </w:pPr>
            <w:r w:rsidRPr="004E7377">
              <w:t>650</w:t>
            </w:r>
            <w:r w:rsidRPr="004E7377">
              <w:rPr>
                <w:rFonts w:cs="Times New Roman"/>
              </w:rPr>
              <w:t>×</w:t>
            </w:r>
            <w:r w:rsidRPr="004E7377">
              <w:t>2/</w:t>
            </w:r>
            <w:r w:rsidRPr="004E7377">
              <w:rPr>
                <w:rFonts w:cs="Times New Roman"/>
              </w:rPr>
              <w:t>π</w:t>
            </w:r>
            <w:r w:rsidRPr="004E7377">
              <w:rPr>
                <w:rFonts w:asciiTheme="minorBidi" w:hAnsiTheme="minorBidi"/>
              </w:rPr>
              <w:t>×</w:t>
            </w:r>
            <w:r w:rsidRPr="004E7377">
              <w:t>85%</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tcPr>
          <w:p w:rsidR="00406827" w:rsidRPr="004E7377" w:rsidRDefault="00406827" w:rsidP="002A7E17">
            <w:pPr>
              <w:spacing w:before="50" w:after="50" w:line="240" w:lineRule="auto"/>
            </w:pPr>
            <w:r w:rsidRPr="004E7377">
              <w:rPr>
                <w:i/>
              </w:rPr>
              <w:t>i</w:t>
            </w:r>
            <w:r w:rsidRPr="004E7377">
              <w:rPr>
                <w:i/>
                <w:vertAlign w:val="subscript"/>
              </w:rPr>
              <w:t>lim</w:t>
            </w:r>
            <w:r w:rsidRPr="004E7377">
              <w:rPr>
                <w:vertAlign w:val="subscript"/>
              </w:rPr>
              <w:t xml:space="preserve"> </w:t>
            </w:r>
            <w:r w:rsidRPr="004E7377">
              <w:rPr>
                <w:rFonts w:hint="eastAsia"/>
              </w:rPr>
              <w:t>(</w:t>
            </w:r>
            <w:r w:rsidRPr="004E7377">
              <w:t>A</w:t>
            </w:r>
            <w:r w:rsidRPr="004E7377">
              <w:rPr>
                <w:rFonts w:hint="eastAsia"/>
              </w:rPr>
              <w:t>)</w:t>
            </w:r>
          </w:p>
        </w:tc>
        <w:tc>
          <w:tcPr>
            <w:tcW w:w="3822" w:type="pct"/>
            <w:gridSpan w:val="5"/>
            <w:tcBorders>
              <w:top w:val="single" w:sz="4" w:space="0" w:color="auto"/>
              <w:left w:val="single" w:sz="4" w:space="0" w:color="auto"/>
              <w:bottom w:val="single" w:sz="4" w:space="0" w:color="auto"/>
              <w:right w:val="nil"/>
            </w:tcBorders>
            <w:shd w:val="clear" w:color="auto" w:fill="auto"/>
          </w:tcPr>
          <w:p w:rsidR="00406827" w:rsidRPr="004E7377" w:rsidRDefault="00406827" w:rsidP="002A7E17">
            <w:pPr>
              <w:spacing w:before="50" w:after="50" w:line="240" w:lineRule="auto"/>
              <w:jc w:val="center"/>
            </w:pPr>
            <w:r w:rsidRPr="004E7377">
              <w:t>225</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hint="eastAsia"/>
                <w:i/>
              </w:rPr>
              <w:t>D</w:t>
            </w:r>
            <w:r w:rsidRPr="004E7377">
              <w:rPr>
                <w:rFonts w:hint="eastAsia"/>
                <w:vertAlign w:val="subscript"/>
              </w:rPr>
              <w:t>1</w:t>
            </w:r>
            <w:r w:rsidRPr="004E7377">
              <w:t xml:space="preserve"> </w:t>
            </w:r>
            <w:r w:rsidRPr="004E7377">
              <w:rPr>
                <w:rFonts w:hint="eastAsia"/>
              </w:rPr>
              <w:t>(mm)</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rFonts w:hint="eastAsia"/>
              </w:rPr>
              <w:t>264</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hint="eastAsia"/>
                <w:i/>
                <w:lang w:val="it-IT"/>
              </w:rPr>
              <w:t>D</w:t>
            </w:r>
            <w:r w:rsidRPr="004E7377">
              <w:rPr>
                <w:rFonts w:hint="eastAsia"/>
                <w:i/>
                <w:vertAlign w:val="subscript"/>
                <w:lang w:val="it-IT"/>
              </w:rPr>
              <w:t xml:space="preserve">i </w:t>
            </w:r>
            <w:r w:rsidRPr="004E7377">
              <w:rPr>
                <w:rFonts w:hint="eastAsia"/>
              </w:rPr>
              <w:t>(mm)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190.2</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185.5</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185.5</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185.5</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161.9</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L</w:t>
            </w:r>
            <w:r w:rsidRPr="004E7377">
              <w:rPr>
                <w:rFonts w:hint="eastAsia"/>
              </w:rPr>
              <w:t xml:space="preserve"> (mm)</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50.5</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Q</w:t>
            </w:r>
            <w:r w:rsidRPr="004E7377">
              <w:rPr>
                <w:vertAlign w:val="subscript"/>
              </w:rPr>
              <w:t>1</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rFonts w:hint="eastAsia"/>
              </w:rPr>
              <w:t>48</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h</w:t>
            </w:r>
            <w:r w:rsidRPr="004E7377">
              <w:rPr>
                <w:i/>
                <w:vertAlign w:val="subscript"/>
              </w:rPr>
              <w:t>s</w:t>
            </w:r>
            <w:r w:rsidRPr="004E7377">
              <w:rPr>
                <w:rFonts w:hint="eastAsia"/>
              </w:rPr>
              <w:t xml:space="preserve">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18.2</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21.4</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21.4</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21.4</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30.9</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b</w:t>
            </w:r>
            <w:r w:rsidRPr="004E7377">
              <w:rPr>
                <w:vertAlign w:val="subscript"/>
              </w:rPr>
              <w:t>01</w:t>
            </w:r>
            <w:r w:rsidRPr="004E7377">
              <w:t xml:space="preserve"> </w:t>
            </w:r>
            <w:r w:rsidRPr="004E7377">
              <w:rPr>
                <w:rFonts w:hint="eastAsia"/>
              </w:rPr>
              <w:t>(mm)</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rFonts w:hint="eastAsia"/>
              </w:rPr>
              <w:t>1.88</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b</w:t>
            </w:r>
            <w:r w:rsidRPr="004E7377">
              <w:rPr>
                <w:i/>
                <w:vertAlign w:val="subscript"/>
              </w:rPr>
              <w:t>t</w:t>
            </w:r>
            <w:r w:rsidRPr="004E7377">
              <w:rPr>
                <w:vertAlign w:val="subscript"/>
              </w:rPr>
              <w:t>1</w:t>
            </w:r>
            <w:r w:rsidRPr="004E7377">
              <w:rPr>
                <w:rFonts w:hint="eastAsia"/>
              </w:rPr>
              <w:t xml:space="preserve">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7.67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7.39</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7.39</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7.39</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rFonts w:hint="eastAsia"/>
              </w:rPr>
              <w:t>7.55</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g</w:t>
            </w:r>
            <w:r w:rsidRPr="004E7377">
              <w:rPr>
                <w:rFonts w:hint="eastAsia"/>
              </w:rPr>
              <w:t xml:space="preserve"> (mm)</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rFonts w:hint="eastAsia"/>
              </w:rPr>
              <w:t>0.73</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t>Number of barriers</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3</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3</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3</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3</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1</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009F6FF5" w:rsidRPr="004E7377">
              <w:rPr>
                <w:rFonts w:cs="Times New Roman"/>
                <w:szCs w:val="24"/>
              </w:rPr>
              <w:t>’</w:t>
            </w:r>
            <w:r w:rsidRPr="004E7377">
              <w:t xml:space="preserve">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3.24</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2.90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2.90</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2.90</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t xml:space="preserve">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6.31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6.26</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6.26</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6.26</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h</w:t>
            </w:r>
            <w:r w:rsidRPr="004E7377">
              <w:rPr>
                <w:i/>
                <w:vertAlign w:val="subscript"/>
              </w:rPr>
              <w:t>i</w:t>
            </w:r>
            <w:r w:rsidRPr="004E7377">
              <w:rPr>
                <w:vertAlign w:val="subscript"/>
              </w:rPr>
              <w:t>2</w:t>
            </w:r>
            <w:r w:rsidRPr="004E7377">
              <w:t xml:space="preserve">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6.04</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5.27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5.27</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5.27</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t>Ferrite</w:t>
            </w:r>
            <w:r w:rsidRPr="004E7377">
              <w:rPr>
                <w:rFonts w:hint="eastAsia"/>
              </w:rPr>
              <w:t xml:space="preserve"> dimensions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26×6.26</w:t>
            </w:r>
          </w:p>
          <w:p w:rsidR="00406827" w:rsidRPr="004E7377" w:rsidRDefault="00406827" w:rsidP="002A7E17">
            <w:pPr>
              <w:spacing w:before="50" w:after="50" w:line="240" w:lineRule="auto"/>
              <w:jc w:val="center"/>
            </w:pPr>
            <w:r w:rsidRPr="004E7377">
              <w:t>34×6.26</w:t>
            </w:r>
          </w:p>
          <w:p w:rsidR="00406827" w:rsidRPr="004E7377" w:rsidRDefault="00406827" w:rsidP="002A7E17">
            <w:pPr>
              <w:spacing w:before="50" w:after="50" w:line="240" w:lineRule="auto"/>
              <w:jc w:val="center"/>
            </w:pPr>
            <w:r w:rsidRPr="004E7377">
              <w:t>42×6.26</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26×6.26</w:t>
            </w:r>
          </w:p>
          <w:p w:rsidR="00406827" w:rsidRPr="004E7377" w:rsidRDefault="00406827" w:rsidP="002A7E17">
            <w:pPr>
              <w:spacing w:before="50" w:after="50" w:line="240" w:lineRule="auto"/>
              <w:jc w:val="center"/>
            </w:pPr>
            <w:r w:rsidRPr="004E7377">
              <w:t>34×6.26</w:t>
            </w:r>
          </w:p>
          <w:p w:rsidR="00406827" w:rsidRPr="004E7377" w:rsidRDefault="00406827" w:rsidP="002A7E17">
            <w:pPr>
              <w:spacing w:before="50" w:after="50" w:line="240" w:lineRule="auto"/>
              <w:jc w:val="center"/>
            </w:pPr>
            <w:r w:rsidRPr="004E7377">
              <w:t>42×6.26</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t>-</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t>NdFeB dimensions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23×2.6</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2.05×2.9</w:t>
            </w:r>
          </w:p>
          <w:p w:rsidR="00406827" w:rsidRPr="004E7377" w:rsidRDefault="00406827" w:rsidP="002A7E17">
            <w:pPr>
              <w:spacing w:before="50" w:after="50" w:line="240" w:lineRule="auto"/>
              <w:jc w:val="center"/>
            </w:pPr>
            <w:r w:rsidRPr="004E7377">
              <w:t>11.6×2.9</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rFonts w:hint="eastAsia"/>
                <w:sz w:val="22"/>
              </w:rPr>
              <w:t>17.88</w:t>
            </w:r>
            <w:r w:rsidRPr="004E7377">
              <w:rPr>
                <w:sz w:val="22"/>
              </w:rPr>
              <w:t>×</w:t>
            </w:r>
            <w:r w:rsidRPr="004E7377">
              <w:rPr>
                <w:rFonts w:hint="eastAsia"/>
                <w:sz w:val="22"/>
              </w:rPr>
              <w:t>7.16</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t>Bridge dimension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szCs w:val="16"/>
              </w:rPr>
              <w:t>3.24×1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szCs w:val="16"/>
              </w:rPr>
              <w:t>2.9×1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szCs w:val="16"/>
              </w:rPr>
              <w:t>2.9×1</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szCs w:val="16"/>
              </w:rPr>
              <w:t>2.9×1</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szCs w:val="16"/>
              </w:rPr>
              <w:t>~</w:t>
            </w:r>
            <w:r w:rsidRPr="004E7377">
              <w:rPr>
                <w:rFonts w:hint="eastAsia"/>
                <w:szCs w:val="16"/>
              </w:rPr>
              <w:t>4.3</w:t>
            </w:r>
            <w:r w:rsidRPr="004E7377">
              <w:rPr>
                <w:szCs w:val="16"/>
              </w:rPr>
              <w:t>×</w:t>
            </w:r>
            <w:r w:rsidRPr="004E7377">
              <w:rPr>
                <w:rFonts w:hint="eastAsia"/>
                <w:szCs w:val="16"/>
              </w:rPr>
              <w:t>2.1</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t>Rib dimension (mm)</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szCs w:val="16"/>
              </w:rPr>
              <w:t>-</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szCs w:val="16"/>
              </w:rPr>
              <w:t>-</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szCs w:val="16"/>
              </w:rPr>
              <w:t>2.6×1</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szCs w:val="16"/>
              </w:rPr>
              <w:t>2.9×1</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szCs w:val="16"/>
              </w:rPr>
              <w:t>~5</w:t>
            </w:r>
            <w:r w:rsidRPr="004E7377">
              <w:rPr>
                <w:rFonts w:hint="eastAsia"/>
                <w:szCs w:val="16"/>
              </w:rPr>
              <w:t>.3</w:t>
            </w:r>
            <w:r w:rsidRPr="004E7377">
              <w:rPr>
                <w:szCs w:val="16"/>
              </w:rPr>
              <w:t>×1.8</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hint="eastAsia"/>
              </w:rPr>
              <w:t>Number of turns per coil</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9</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10</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10</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rFonts w:hint="eastAsia"/>
              </w:rPr>
              <w:t>11</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a</w:t>
            </w:r>
            <w:r w:rsidRPr="004E7377">
              <w:rPr>
                <w:vertAlign w:val="subscript"/>
              </w:rPr>
              <w:t>1</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1</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1</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rFonts w:hint="eastAsia"/>
              </w:rPr>
              <w:t>1</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rPr>
                <w:i/>
              </w:rPr>
            </w:pPr>
            <w:r w:rsidRPr="004E7377">
              <w:rPr>
                <w:i/>
              </w:rPr>
              <w:t>W</w:t>
            </w:r>
            <w:r w:rsidRPr="004E7377">
              <w:rPr>
                <w:rFonts w:cs="Times New Roman"/>
                <w:i/>
                <w:vertAlign w:val="subscript"/>
              </w:rPr>
              <w:t>φ</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72</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80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80</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80</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rFonts w:hint="eastAsia"/>
              </w:rPr>
              <w:t>88</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hint="eastAsia"/>
              </w:rPr>
              <w:t>Packing factor</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rFonts w:hint="eastAsia"/>
              </w:rPr>
              <w:t>0.465</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i/>
              </w:rPr>
              <w:t>R</w:t>
            </w:r>
            <w:r w:rsidRPr="004E7377">
              <w:rPr>
                <w:i/>
                <w:vertAlign w:val="subscript"/>
              </w:rPr>
              <w:t>s</w:t>
            </w:r>
            <w:r w:rsidRPr="004E7377">
              <w:rPr>
                <w:rFonts w:hint="eastAsia"/>
              </w:rPr>
              <w:t xml:space="preserve"> at 21</w:t>
            </w:r>
            <w:r w:rsidRPr="004E7377">
              <w:rPr>
                <w:rFonts w:hint="eastAsia"/>
              </w:rPr>
              <w:t>℃</w:t>
            </w:r>
            <w:r w:rsidRPr="004E7377">
              <w:rPr>
                <w:rFonts w:hint="eastAsia"/>
              </w:rPr>
              <w:t xml:space="preserve"> (</w:t>
            </w:r>
            <w:r w:rsidRPr="004E7377">
              <w:t>Ω</w:t>
            </w:r>
            <w:r w:rsidRPr="004E7377">
              <w:rPr>
                <w:rFonts w:hint="eastAsia"/>
              </w:rPr>
              <w:t>)</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0.077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rPr>
                <w:rFonts w:hint="eastAsia"/>
              </w:rPr>
              <w:t>0.0</w:t>
            </w:r>
            <w:r w:rsidRPr="004E7377">
              <w:t>77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0.077</w:t>
            </w:r>
          </w:p>
        </w:tc>
        <w:tc>
          <w:tcPr>
            <w:tcW w:w="765" w:type="pct"/>
            <w:tcBorders>
              <w:top w:val="single" w:sz="4" w:space="0" w:color="auto"/>
              <w:left w:val="single" w:sz="4" w:space="0" w:color="auto"/>
              <w:bottom w:val="sing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t>0.077</w:t>
            </w:r>
          </w:p>
        </w:tc>
        <w:tc>
          <w:tcPr>
            <w:tcW w:w="764" w:type="pct"/>
            <w:tcBorders>
              <w:top w:val="single" w:sz="4" w:space="0" w:color="auto"/>
              <w:left w:val="single" w:sz="4" w:space="0" w:color="auto"/>
              <w:bottom w:val="single" w:sz="4" w:space="0" w:color="auto"/>
              <w:right w:val="nil"/>
            </w:tcBorders>
            <w:vAlign w:val="center"/>
          </w:tcPr>
          <w:p w:rsidR="00406827" w:rsidRPr="004E7377" w:rsidRDefault="00406827" w:rsidP="002A7E17">
            <w:pPr>
              <w:spacing w:before="50" w:after="50" w:line="240" w:lineRule="auto"/>
              <w:jc w:val="center"/>
            </w:pPr>
            <w:r w:rsidRPr="004E7377">
              <w:rPr>
                <w:rFonts w:hint="eastAsia"/>
              </w:rPr>
              <w:t>0.077</w:t>
            </w:r>
          </w:p>
        </w:tc>
      </w:tr>
      <w:tr w:rsidR="00DB6C37" w:rsidRPr="004E7377" w:rsidTr="00C808BF">
        <w:tc>
          <w:tcPr>
            <w:tcW w:w="1178" w:type="pct"/>
            <w:tcBorders>
              <w:top w:val="single" w:sz="4" w:space="0" w:color="auto"/>
              <w:bottom w:val="single" w:sz="4" w:space="0" w:color="auto"/>
              <w:right w:val="single" w:sz="4" w:space="0" w:color="auto"/>
            </w:tcBorders>
            <w:shd w:val="clear" w:color="auto" w:fill="auto"/>
            <w:vAlign w:val="center"/>
          </w:tcPr>
          <w:p w:rsidR="00406827" w:rsidRPr="004E7377" w:rsidRDefault="009E09D0" w:rsidP="002A7E17">
            <w:pPr>
              <w:spacing w:before="50" w:after="50" w:line="240" w:lineRule="auto"/>
            </w:pPr>
            <w:r w:rsidRPr="004E7377">
              <w:t>Iron grade</w:t>
            </w:r>
          </w:p>
        </w:tc>
        <w:tc>
          <w:tcPr>
            <w:tcW w:w="3822" w:type="pct"/>
            <w:gridSpan w:val="5"/>
            <w:tcBorders>
              <w:top w:val="single" w:sz="4" w:space="0" w:color="auto"/>
              <w:left w:val="single" w:sz="4" w:space="0" w:color="auto"/>
              <w:bottom w:val="single" w:sz="4" w:space="0" w:color="auto"/>
              <w:right w:val="nil"/>
            </w:tcBorders>
            <w:shd w:val="clear" w:color="auto" w:fill="auto"/>
            <w:vAlign w:val="center"/>
          </w:tcPr>
          <w:p w:rsidR="00406827" w:rsidRPr="004E7377" w:rsidRDefault="009E09D0" w:rsidP="002A7E17">
            <w:pPr>
              <w:spacing w:before="50" w:after="50" w:line="240" w:lineRule="auto"/>
              <w:jc w:val="center"/>
            </w:pPr>
            <w:r w:rsidRPr="004E7377">
              <w:t>M270-35A</w:t>
            </w:r>
          </w:p>
        </w:tc>
      </w:tr>
      <w:tr w:rsidR="00DB6C37" w:rsidRPr="004E7377" w:rsidTr="00C808BF">
        <w:tc>
          <w:tcPr>
            <w:tcW w:w="1178" w:type="pct"/>
            <w:tcBorders>
              <w:top w:val="sing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pPr>
            <w:r w:rsidRPr="004E7377">
              <w:rPr>
                <w:rFonts w:hint="eastAsia"/>
              </w:rPr>
              <w:t>Type of magnet</w:t>
            </w:r>
          </w:p>
        </w:tc>
        <w:tc>
          <w:tcPr>
            <w:tcW w:w="764" w:type="pct"/>
            <w:tcBorders>
              <w:top w:val="single" w:sz="4" w:space="0" w:color="auto"/>
              <w:left w:val="sing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w:t>
            </w:r>
          </w:p>
        </w:tc>
        <w:tc>
          <w:tcPr>
            <w:tcW w:w="765" w:type="pct"/>
            <w:tcBorders>
              <w:top w:val="single" w:sz="4" w:space="0" w:color="auto"/>
              <w:left w:val="single" w:sz="4" w:space="0" w:color="auto"/>
              <w:bottom w:val="double" w:sz="4" w:space="0" w:color="auto"/>
              <w:right w:val="single" w:sz="4" w:space="0" w:color="auto"/>
            </w:tcBorders>
            <w:shd w:val="clear" w:color="auto" w:fill="auto"/>
            <w:vAlign w:val="center"/>
          </w:tcPr>
          <w:p w:rsidR="00406827" w:rsidRPr="004E7377" w:rsidRDefault="00406827" w:rsidP="002A7E17">
            <w:pPr>
              <w:spacing w:before="50" w:after="50" w:line="240" w:lineRule="auto"/>
              <w:jc w:val="center"/>
            </w:pPr>
            <w:r w:rsidRPr="004E7377">
              <w:t>FB12H</w:t>
            </w:r>
          </w:p>
        </w:tc>
        <w:tc>
          <w:tcPr>
            <w:tcW w:w="765" w:type="pct"/>
            <w:tcBorders>
              <w:top w:val="single" w:sz="4" w:space="0" w:color="auto"/>
              <w:left w:val="single" w:sz="4" w:space="0" w:color="auto"/>
              <w:bottom w:val="double" w:sz="4" w:space="0" w:color="auto"/>
              <w:right w:val="nil"/>
            </w:tcBorders>
            <w:shd w:val="clear" w:color="auto" w:fill="auto"/>
            <w:vAlign w:val="center"/>
          </w:tcPr>
          <w:p w:rsidR="00406827" w:rsidRPr="004E7377" w:rsidRDefault="00406827" w:rsidP="002A7E17">
            <w:pPr>
              <w:spacing w:before="50" w:after="50" w:line="240" w:lineRule="auto"/>
              <w:jc w:val="center"/>
            </w:pPr>
            <w:r w:rsidRPr="004E7377">
              <w:rPr>
                <w:rFonts w:hint="eastAsia"/>
              </w:rPr>
              <w:t>N36Z</w:t>
            </w:r>
          </w:p>
        </w:tc>
        <w:tc>
          <w:tcPr>
            <w:tcW w:w="765" w:type="pct"/>
            <w:tcBorders>
              <w:top w:val="single" w:sz="4" w:space="0" w:color="auto"/>
              <w:left w:val="single" w:sz="4" w:space="0" w:color="auto"/>
              <w:bottom w:val="double" w:sz="4" w:space="0" w:color="auto"/>
              <w:right w:val="nil"/>
            </w:tcBorders>
            <w:vAlign w:val="center"/>
          </w:tcPr>
          <w:p w:rsidR="00406827" w:rsidRPr="004E7377" w:rsidRDefault="00406827" w:rsidP="002A7E17">
            <w:pPr>
              <w:spacing w:before="50" w:after="50" w:line="240" w:lineRule="auto"/>
              <w:jc w:val="center"/>
            </w:pPr>
            <w:r w:rsidRPr="004E7377">
              <w:t>FB12H</w:t>
            </w:r>
          </w:p>
          <w:p w:rsidR="00406827" w:rsidRPr="004E7377" w:rsidRDefault="00406827" w:rsidP="002A7E17">
            <w:pPr>
              <w:spacing w:before="50" w:after="50" w:line="240" w:lineRule="auto"/>
              <w:jc w:val="center"/>
            </w:pPr>
            <w:r w:rsidRPr="004E7377">
              <w:t>N36Z</w:t>
            </w:r>
          </w:p>
        </w:tc>
        <w:tc>
          <w:tcPr>
            <w:tcW w:w="764" w:type="pct"/>
            <w:tcBorders>
              <w:top w:val="single" w:sz="4" w:space="0" w:color="auto"/>
              <w:left w:val="single" w:sz="4" w:space="0" w:color="auto"/>
              <w:bottom w:val="double" w:sz="4" w:space="0" w:color="auto"/>
              <w:right w:val="nil"/>
            </w:tcBorders>
            <w:vAlign w:val="center"/>
          </w:tcPr>
          <w:p w:rsidR="00406827" w:rsidRPr="004E7377" w:rsidRDefault="00406827" w:rsidP="002A7E17">
            <w:pPr>
              <w:spacing w:before="50" w:after="50" w:line="240" w:lineRule="auto"/>
              <w:jc w:val="center"/>
            </w:pPr>
            <w:r w:rsidRPr="004E7377">
              <w:t>N36Z</w:t>
            </w:r>
          </w:p>
        </w:tc>
      </w:tr>
    </w:tbl>
    <w:p w:rsidR="00406827" w:rsidRPr="004E7377" w:rsidRDefault="00406827" w:rsidP="00FE3B0E">
      <w:pPr>
        <w:pStyle w:val="Heading3"/>
      </w:pPr>
      <w:bookmarkStart w:id="695" w:name="_Toc396210658"/>
      <w:bookmarkStart w:id="696" w:name="_Toc409958908"/>
      <w:r w:rsidRPr="004E7377">
        <w:lastRenderedPageBreak/>
        <w:t>Comparison</w:t>
      </w:r>
      <w:bookmarkEnd w:id="695"/>
      <w:r w:rsidR="00375D1C" w:rsidRPr="004E7377">
        <w:t xml:space="preserve"> of Performance and Cost</w:t>
      </w:r>
      <w:bookmarkEnd w:id="696"/>
    </w:p>
    <w:p w:rsidR="00C02C61" w:rsidRPr="004E7377" w:rsidRDefault="00C02C61" w:rsidP="00C02C61">
      <w:bookmarkStart w:id="697" w:name="_Toc396210659"/>
      <w:r w:rsidRPr="004E7377">
        <w:t>The following electromagnetic performances are calculated with the conditions that the winding and PM temperature is set to be150</w:t>
      </w:r>
      <w:r w:rsidRPr="004E7377">
        <w:rPr>
          <w:rFonts w:cs="Times New Roman"/>
        </w:rPr>
        <w:t xml:space="preserve"> º</w:t>
      </w:r>
      <w:r w:rsidRPr="004E7377">
        <w:t>C.</w:t>
      </w:r>
    </w:p>
    <w:p w:rsidR="00406827" w:rsidRPr="004E7377" w:rsidRDefault="00406827" w:rsidP="00406827">
      <w:pPr>
        <w:pStyle w:val="Heading4"/>
        <w:rPr>
          <w:color w:val="auto"/>
        </w:rPr>
      </w:pPr>
      <w:r w:rsidRPr="004E7377">
        <w:rPr>
          <w:color w:val="auto"/>
        </w:rPr>
        <w:t>Torque Capability</w:t>
      </w:r>
      <w:bookmarkEnd w:id="697"/>
    </w:p>
    <w:p w:rsidR="00431AA3" w:rsidRPr="004E7377" w:rsidRDefault="00406827" w:rsidP="00406827">
      <w:r w:rsidRPr="004E7377">
        <w:t xml:space="preserve">The variation of maximum output torque with stator current is shown in </w:t>
      </w:r>
      <w:r w:rsidRPr="004E7377">
        <w:fldChar w:fldCharType="begin"/>
      </w:r>
      <w:r w:rsidRPr="004E7377">
        <w:instrText xml:space="preserve"> REF _Ref385425936 \h  \* MERGEFORMAT </w:instrText>
      </w:r>
      <w:r w:rsidRPr="004E7377">
        <w:fldChar w:fldCharType="separate"/>
      </w:r>
      <w:r w:rsidR="00502ECC" w:rsidRPr="004E7377">
        <w:t xml:space="preserve">Fig. </w:t>
      </w:r>
      <w:r w:rsidR="00502ECC" w:rsidRPr="004E7377">
        <w:rPr>
          <w:noProof/>
        </w:rPr>
        <w:t>6.24</w:t>
      </w:r>
      <w:r w:rsidRPr="004E7377">
        <w:fldChar w:fldCharType="end"/>
      </w:r>
      <w:r w:rsidRPr="004E7377">
        <w:t xml:space="preserve">. </w:t>
      </w:r>
    </w:p>
    <w:p w:rsidR="000C3E56" w:rsidRPr="004E7377" w:rsidRDefault="000C3E56" w:rsidP="009C65FC">
      <w:pPr>
        <w:pStyle w:val="ListParagraph"/>
        <w:numPr>
          <w:ilvl w:val="0"/>
          <w:numId w:val="45"/>
        </w:numPr>
        <w:rPr>
          <w:i/>
        </w:rPr>
      </w:pPr>
      <w:r w:rsidRPr="004E7377">
        <w:rPr>
          <w:i/>
        </w:rPr>
        <w:t>Comparison between SynRM and Electrical M</w:t>
      </w:r>
      <w:r w:rsidR="000A4BF5" w:rsidRPr="004E7377">
        <w:rPr>
          <w:i/>
        </w:rPr>
        <w:t>achines with PMs</w:t>
      </w:r>
    </w:p>
    <w:p w:rsidR="000C3E56" w:rsidRPr="004E7377" w:rsidRDefault="00431AA3" w:rsidP="000C3E56">
      <w:r w:rsidRPr="004E7377">
        <w:t>The maximum output torque capability of SynRM is much lower than those of PMA-SynRMs and IPM, because SynRM utilizes only reluctance torque.</w:t>
      </w:r>
    </w:p>
    <w:p w:rsidR="000C3E56" w:rsidRPr="004E7377" w:rsidRDefault="000C3E56" w:rsidP="000C3E56">
      <w:pPr>
        <w:rPr>
          <w:i/>
        </w:rPr>
      </w:pPr>
      <w:r w:rsidRPr="004E7377">
        <w:rPr>
          <w:i/>
        </w:rPr>
        <w:t xml:space="preserve">B. </w:t>
      </w:r>
      <w:r w:rsidR="00431AA3" w:rsidRPr="004E7377">
        <w:rPr>
          <w:i/>
        </w:rPr>
        <w:t>Compar</w:t>
      </w:r>
      <w:r w:rsidR="000A4BF5" w:rsidRPr="004E7377">
        <w:rPr>
          <w:i/>
        </w:rPr>
        <w:t>ison between PMA-SynRM and IPM</w:t>
      </w:r>
    </w:p>
    <w:p w:rsidR="00431AA3" w:rsidRPr="004E7377" w:rsidRDefault="00431AA3" w:rsidP="000C3E56">
      <w:r w:rsidRPr="004E7377">
        <w:t xml:space="preserve">The increase of maximum output torque capability of PMA-SynRMs with current is faster than that of IPM. The reason can be explained as follows: The electromagnetic torque of PM machines includes both PM and reluctance torque. The PM torque is proportional to the stator current, while the reluctance torque is proportional to the square of stator current, </w:t>
      </w:r>
      <w:r w:rsidRPr="004E7377">
        <w:fldChar w:fldCharType="begin"/>
      </w:r>
      <w:r w:rsidRPr="004E7377">
        <w:instrText xml:space="preserve"> REF _Ref376785155 \h  \* MERGEFORMAT </w:instrText>
      </w:r>
      <w:r w:rsidRPr="004E7377">
        <w:fldChar w:fldCharType="separate"/>
      </w:r>
      <w:r w:rsidR="00502ECC" w:rsidRPr="004E7377">
        <w:rPr>
          <w:szCs w:val="24"/>
        </w:rPr>
        <w:t>(</w:t>
      </w:r>
      <w:r w:rsidR="00502ECC" w:rsidRPr="004E7377">
        <w:rPr>
          <w:noProof/>
          <w:szCs w:val="24"/>
        </w:rPr>
        <w:t>6.4</w:t>
      </w:r>
      <w:r w:rsidR="00502ECC" w:rsidRPr="004E7377">
        <w:rPr>
          <w:szCs w:val="24"/>
        </w:rPr>
        <w:t>)</w:t>
      </w:r>
      <w:r w:rsidRPr="004E7377">
        <w:fldChar w:fldCharType="end"/>
      </w:r>
      <w:r w:rsidRPr="004E7377">
        <w:t>. Because the reluctance torque of PMA-SynRM accounts for a larger part of total torque than IPM, the electromagnetic torque of PMA-SynRM increases faster than IPM. Thus, although the torque capability of PMA-SynRM is lower than IPM under low electric load, it is close to and even higher than IPM under high electric load.</w:t>
      </w:r>
    </w:p>
    <w:p w:rsidR="00406827" w:rsidRPr="004E7377" w:rsidRDefault="00CE77DF" w:rsidP="00406827">
      <w:pPr>
        <w:pStyle w:val="Caption"/>
      </w:pPr>
      <w:r w:rsidRPr="004E7377">
        <w:rPr>
          <w:noProof/>
          <w:lang w:val="en-GB" w:eastAsia="zh-CN"/>
        </w:rPr>
        <w:drawing>
          <wp:inline distT="0" distB="0" distL="0" distR="0" wp14:anchorId="00F54129" wp14:editId="5BD17A17">
            <wp:extent cx="4532400" cy="2926800"/>
            <wp:effectExtent l="0" t="0" r="190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532400" cy="2926800"/>
                    </a:xfrm>
                    <a:prstGeom prst="rect">
                      <a:avLst/>
                    </a:prstGeom>
                    <a:noFill/>
                    <a:ln>
                      <a:noFill/>
                    </a:ln>
                  </pic:spPr>
                </pic:pic>
              </a:graphicData>
            </a:graphic>
          </wp:inline>
        </w:drawing>
      </w:r>
    </w:p>
    <w:p w:rsidR="00406827" w:rsidRPr="004E7377" w:rsidRDefault="00406827" w:rsidP="00406827">
      <w:pPr>
        <w:pStyle w:val="Caption"/>
      </w:pPr>
      <w:bookmarkStart w:id="698" w:name="_Ref38542593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24</w:t>
      </w:r>
      <w:r w:rsidR="008108B9" w:rsidRPr="004E7377">
        <w:fldChar w:fldCharType="end"/>
      </w:r>
      <w:bookmarkEnd w:id="698"/>
      <w:r w:rsidRPr="004E7377">
        <w:t xml:space="preserve"> Variation</w:t>
      </w:r>
      <w:r w:rsidR="00D40CA2" w:rsidRPr="004E7377">
        <w:t>s</w:t>
      </w:r>
      <w:r w:rsidRPr="004E7377">
        <w:t xml:space="preserve"> of maximum output torque with stator current amplitude</w:t>
      </w:r>
    </w:p>
    <w:p w:rsidR="00406827" w:rsidRPr="004E7377" w:rsidRDefault="00406827" w:rsidP="00406827">
      <w:pPr>
        <w:pStyle w:val="Heading4"/>
        <w:rPr>
          <w:color w:val="auto"/>
        </w:rPr>
      </w:pPr>
      <w:bookmarkStart w:id="699" w:name="_Toc396210660"/>
      <w:r w:rsidRPr="004E7377">
        <w:rPr>
          <w:color w:val="auto"/>
        </w:rPr>
        <w:lastRenderedPageBreak/>
        <w:t>Torque/Power-Speed Characteristic</w:t>
      </w:r>
      <w:bookmarkEnd w:id="699"/>
    </w:p>
    <w:p w:rsidR="0046541B" w:rsidRPr="004E7377" w:rsidRDefault="00406827" w:rsidP="00406827">
      <w:r w:rsidRPr="004E7377">
        <w:rPr>
          <w:rFonts w:hint="eastAsia"/>
        </w:rPr>
        <w:t xml:space="preserve">The maximum and rated torque- and power-speed characteristics are shown in </w:t>
      </w:r>
      <w:r w:rsidRPr="004E7377">
        <w:fldChar w:fldCharType="begin"/>
      </w:r>
      <w:r w:rsidRPr="004E7377">
        <w:instrText xml:space="preserve"> </w:instrText>
      </w:r>
      <w:r w:rsidRPr="004E7377">
        <w:rPr>
          <w:rFonts w:hint="eastAsia"/>
        </w:rPr>
        <w:instrText>REF _Ref385430669 \h</w:instrText>
      </w:r>
      <w:r w:rsidRPr="004E7377">
        <w:instrText xml:space="preserve">  \* MERGEFORMAT </w:instrText>
      </w:r>
      <w:r w:rsidRPr="004E7377">
        <w:fldChar w:fldCharType="separate"/>
      </w:r>
      <w:r w:rsidR="00502ECC" w:rsidRPr="004E7377">
        <w:t xml:space="preserve">Fig. </w:t>
      </w:r>
      <w:r w:rsidR="00502ECC" w:rsidRPr="004E7377">
        <w:rPr>
          <w:noProof/>
        </w:rPr>
        <w:t>6.25</w:t>
      </w:r>
      <w:r w:rsidRPr="004E7377">
        <w:fldChar w:fldCharType="end"/>
      </w:r>
      <w:r w:rsidRPr="004E7377">
        <w:rPr>
          <w:rFonts w:hint="eastAsia"/>
        </w:rPr>
        <w:t>. It is assumed that the maximum converter current is 225A and the rated converter current is half of the maximum value.</w:t>
      </w:r>
      <w:r w:rsidRPr="004E7377">
        <w:t xml:space="preserve"> </w:t>
      </w:r>
      <w:r w:rsidR="004815BA" w:rsidRPr="004E7377">
        <w:t>The flux-weakening performances of SynRM, PMA-SynRM and IPM depend on the saliency ratio and PM effect.</w:t>
      </w:r>
    </w:p>
    <w:p w:rsidR="0046541B" w:rsidRPr="004E7377" w:rsidRDefault="0046541B" w:rsidP="009C65FC">
      <w:pPr>
        <w:pStyle w:val="ListParagraph"/>
        <w:numPr>
          <w:ilvl w:val="0"/>
          <w:numId w:val="46"/>
        </w:numPr>
        <w:rPr>
          <w:i/>
        </w:rPr>
      </w:pPr>
      <w:r w:rsidRPr="004E7377">
        <w:rPr>
          <w:i/>
        </w:rPr>
        <w:t>Comparison between SynRM and Other Electrical Machines with PMs</w:t>
      </w:r>
    </w:p>
    <w:p w:rsidR="0046541B" w:rsidRPr="004E7377" w:rsidRDefault="0046541B" w:rsidP="00406827">
      <w:r w:rsidRPr="004E7377">
        <w:t>The torque-speed characteristic of SynRM is poorer than PMA-SynRM and IPM in both constant torque (~25%</w:t>
      </w:r>
      <w:r w:rsidR="004F250E" w:rsidRPr="004E7377">
        <w:t xml:space="preserve"> lower</w:t>
      </w:r>
      <w:r w:rsidRPr="004E7377">
        <w:t>) and flux-weakening regions, because no PM is adopted.</w:t>
      </w:r>
    </w:p>
    <w:p w:rsidR="0046541B" w:rsidRPr="004E7377" w:rsidRDefault="0046541B" w:rsidP="0046541B">
      <w:pPr>
        <w:rPr>
          <w:i/>
        </w:rPr>
      </w:pPr>
      <w:r w:rsidRPr="004E7377">
        <w:rPr>
          <w:i/>
        </w:rPr>
        <w:t>B. Comparison between Ferrite-assisted SynRM and Other Electrical Machines with PMs</w:t>
      </w:r>
    </w:p>
    <w:p w:rsidR="008A6316" w:rsidRPr="004E7377" w:rsidRDefault="0046541B" w:rsidP="00406827">
      <w:r w:rsidRPr="004E7377">
        <w:t xml:space="preserve">The torque </w:t>
      </w:r>
      <w:r w:rsidR="008A6316" w:rsidRPr="004E7377">
        <w:t xml:space="preserve">in constant torque region of ferrite-assisted SynRM is a </w:t>
      </w:r>
      <w:r w:rsidR="00F33A5C" w:rsidRPr="004E7377">
        <w:t xml:space="preserve">bit </w:t>
      </w:r>
      <w:r w:rsidR="008A6316" w:rsidRPr="004E7377">
        <w:t xml:space="preserve">lower than other machines. However, the flux-weakening performance decreases faster than other machines. It is because that the PM </w:t>
      </w:r>
      <w:r w:rsidR="00C15A6E" w:rsidRPr="004E7377">
        <w:t>flux linkage</w:t>
      </w:r>
      <w:r w:rsidR="008A6316" w:rsidRPr="004E7377">
        <w:t xml:space="preserve"> of ferrite-assisted SynRM is </w:t>
      </w:r>
      <w:r w:rsidR="00327CF9" w:rsidRPr="004E7377">
        <w:t xml:space="preserve">much </w:t>
      </w:r>
      <w:r w:rsidR="007832CF" w:rsidRPr="004E7377">
        <w:t>smaller than those of other machines</w:t>
      </w:r>
      <w:r w:rsidR="008A6316" w:rsidRPr="004E7377">
        <w:t xml:space="preserve"> due to the low magnetic energy product of ferrite. </w:t>
      </w:r>
    </w:p>
    <w:p w:rsidR="00D32225" w:rsidRPr="004E7377" w:rsidRDefault="004F250E" w:rsidP="00D32225">
      <w:pPr>
        <w:rPr>
          <w:i/>
        </w:rPr>
      </w:pPr>
      <w:r w:rsidRPr="004E7377">
        <w:rPr>
          <w:i/>
        </w:rPr>
        <w:t>C</w:t>
      </w:r>
      <w:r w:rsidR="00D32225" w:rsidRPr="004E7377">
        <w:rPr>
          <w:i/>
        </w:rPr>
        <w:t xml:space="preserve">. Comparison between </w:t>
      </w:r>
      <w:r w:rsidR="00527C23" w:rsidRPr="004E7377">
        <w:rPr>
          <w:i/>
        </w:rPr>
        <w:t>NdFeB</w:t>
      </w:r>
      <w:r w:rsidR="00D32225" w:rsidRPr="004E7377">
        <w:rPr>
          <w:i/>
        </w:rPr>
        <w:t xml:space="preserve">-Assisted SynRM, </w:t>
      </w:r>
      <w:r w:rsidR="00527C23" w:rsidRPr="004E7377">
        <w:rPr>
          <w:i/>
        </w:rPr>
        <w:t>Hybrid PM</w:t>
      </w:r>
      <w:r w:rsidR="00D32225" w:rsidRPr="004E7377">
        <w:rPr>
          <w:i/>
        </w:rPr>
        <w:t>-Assisted SynRM and IPM</w:t>
      </w:r>
    </w:p>
    <w:p w:rsidR="00527C23" w:rsidRPr="004E7377" w:rsidRDefault="00527C23" w:rsidP="00406827">
      <w:proofErr w:type="gramStart"/>
      <w:r w:rsidRPr="004E7377">
        <w:t>For flux-weakening performance, hybrid PM-assisted SynRM &gt; NdFeB-assisted SynRM &gt; IPM, with t</w:t>
      </w:r>
      <w:r w:rsidR="00882101" w:rsidRPr="004E7377">
        <w:t xml:space="preserve">he torque in constant torque region </w:t>
      </w:r>
      <w:r w:rsidRPr="004E7377">
        <w:t>similar.</w:t>
      </w:r>
      <w:proofErr w:type="gramEnd"/>
      <w:r w:rsidRPr="004E7377">
        <w:t xml:space="preserve"> It is because </w:t>
      </w:r>
      <w:r w:rsidR="00207EB3" w:rsidRPr="004E7377">
        <w:t xml:space="preserve">for </w:t>
      </w:r>
      <w:r w:rsidR="004F250E" w:rsidRPr="004E7377">
        <w:t xml:space="preserve">the </w:t>
      </w:r>
      <w:r w:rsidR="00C15A6E" w:rsidRPr="004E7377">
        <w:rPr>
          <w:i/>
        </w:rPr>
        <w:t>d</w:t>
      </w:r>
      <w:r w:rsidR="00C15A6E" w:rsidRPr="004E7377">
        <w:t>-axis inductance</w:t>
      </w:r>
      <w:r w:rsidR="00207EB3" w:rsidRPr="004E7377">
        <w:t xml:space="preserve">, </w:t>
      </w:r>
      <w:r w:rsidRPr="004E7377">
        <w:t xml:space="preserve">hybrid PM-assisted SynRM </w:t>
      </w:r>
      <w:r w:rsidR="00C15A6E" w:rsidRPr="004E7377">
        <w:t>&lt;</w:t>
      </w:r>
      <w:r w:rsidRPr="004E7377">
        <w:t xml:space="preserve"> NdFeB-assisted SynRM </w:t>
      </w:r>
      <w:r w:rsidR="00C15A6E" w:rsidRPr="004E7377">
        <w:t>&lt;</w:t>
      </w:r>
      <w:r w:rsidRPr="004E7377">
        <w:t xml:space="preserve"> IPM</w:t>
      </w:r>
      <w:r w:rsidR="00C15A6E" w:rsidRPr="004E7377">
        <w:t xml:space="preserve">, which has been explained in section </w:t>
      </w:r>
      <w:r w:rsidR="00C15A6E" w:rsidRPr="004E7377">
        <w:fldChar w:fldCharType="begin"/>
      </w:r>
      <w:r w:rsidR="00C15A6E" w:rsidRPr="004E7377">
        <w:instrText xml:space="preserve"> REF _Ref405240055 \r \h </w:instrText>
      </w:r>
      <w:r w:rsidR="00C15A6E" w:rsidRPr="004E7377">
        <w:fldChar w:fldCharType="separate"/>
      </w:r>
      <w:r w:rsidR="00502ECC" w:rsidRPr="004E7377">
        <w:t>5.6.4</w:t>
      </w:r>
      <w:r w:rsidR="00C15A6E" w:rsidRPr="004E7377">
        <w:fldChar w:fldCharType="end"/>
      </w:r>
      <w:r w:rsidR="004815BA" w:rsidRPr="004E7377">
        <w:t>.</w:t>
      </w:r>
    </w:p>
    <w:p w:rsidR="00406827" w:rsidRPr="004E7377" w:rsidRDefault="00406827" w:rsidP="00437AB9">
      <w:pPr>
        <w:pStyle w:val="Caption"/>
        <w:spacing w:after="120" w:line="240" w:lineRule="auto"/>
      </w:pPr>
      <w:r w:rsidRPr="004E7377">
        <w:rPr>
          <w:noProof/>
          <w:lang w:val="en-GB" w:eastAsia="zh-CN"/>
        </w:rPr>
        <w:drawing>
          <wp:inline distT="0" distB="0" distL="0" distR="0" wp14:anchorId="3BF1CE98" wp14:editId="468F764F">
            <wp:extent cx="4550400" cy="2919600"/>
            <wp:effectExtent l="0" t="0" r="317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550400" cy="2919600"/>
                    </a:xfrm>
                    <a:prstGeom prst="rect">
                      <a:avLst/>
                    </a:prstGeom>
                    <a:noFill/>
                    <a:ln>
                      <a:noFill/>
                    </a:ln>
                  </pic:spPr>
                </pic:pic>
              </a:graphicData>
            </a:graphic>
          </wp:inline>
        </w:drawing>
      </w:r>
    </w:p>
    <w:p w:rsidR="00406827" w:rsidRPr="004E7377" w:rsidRDefault="00406827" w:rsidP="00437AB9">
      <w:pPr>
        <w:pStyle w:val="Caption"/>
        <w:spacing w:after="120" w:line="240" w:lineRule="auto"/>
      </w:pPr>
      <w:r w:rsidRPr="004E7377">
        <w:t>(a)</w:t>
      </w:r>
    </w:p>
    <w:p w:rsidR="00406827" w:rsidRPr="004E7377" w:rsidRDefault="00406827" w:rsidP="00406827">
      <w:pPr>
        <w:pStyle w:val="Caption"/>
      </w:pPr>
      <w:r w:rsidRPr="004E7377">
        <w:rPr>
          <w:noProof/>
          <w:lang w:val="en-GB" w:eastAsia="zh-CN"/>
        </w:rPr>
        <w:lastRenderedPageBreak/>
        <w:drawing>
          <wp:inline distT="0" distB="0" distL="0" distR="0" wp14:anchorId="03732168" wp14:editId="72D55491">
            <wp:extent cx="4550400" cy="2926800"/>
            <wp:effectExtent l="0" t="0" r="3175" b="698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550400" cy="2926800"/>
                    </a:xfrm>
                    <a:prstGeom prst="rect">
                      <a:avLst/>
                    </a:prstGeom>
                    <a:noFill/>
                    <a:ln>
                      <a:noFill/>
                    </a:ln>
                  </pic:spPr>
                </pic:pic>
              </a:graphicData>
            </a:graphic>
          </wp:inline>
        </w:drawing>
      </w:r>
    </w:p>
    <w:p w:rsidR="00406827" w:rsidRPr="004E7377" w:rsidRDefault="00406827" w:rsidP="00406827">
      <w:pPr>
        <w:pStyle w:val="Caption"/>
      </w:pPr>
      <w:r w:rsidRPr="004E7377">
        <w:t>(b)</w:t>
      </w:r>
    </w:p>
    <w:p w:rsidR="00406827" w:rsidRPr="004E7377" w:rsidRDefault="00406827" w:rsidP="00406827">
      <w:pPr>
        <w:pStyle w:val="Caption"/>
      </w:pPr>
      <w:r w:rsidRPr="004E7377">
        <w:rPr>
          <w:noProof/>
          <w:lang w:val="en-GB" w:eastAsia="zh-CN"/>
        </w:rPr>
        <w:drawing>
          <wp:inline distT="0" distB="0" distL="0" distR="0" wp14:anchorId="2BD76E3A" wp14:editId="02AC6E8E">
            <wp:extent cx="4550400" cy="2926800"/>
            <wp:effectExtent l="0" t="0" r="3175" b="698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550400" cy="2926800"/>
                    </a:xfrm>
                    <a:prstGeom prst="rect">
                      <a:avLst/>
                    </a:prstGeom>
                    <a:noFill/>
                    <a:ln>
                      <a:noFill/>
                    </a:ln>
                  </pic:spPr>
                </pic:pic>
              </a:graphicData>
            </a:graphic>
          </wp:inline>
        </w:drawing>
      </w:r>
    </w:p>
    <w:p w:rsidR="00406827" w:rsidRPr="004E7377" w:rsidRDefault="00D87A0A" w:rsidP="00406827">
      <w:pPr>
        <w:pStyle w:val="Caption"/>
      </w:pPr>
      <w:r>
        <w:t>(c)</w:t>
      </w:r>
    </w:p>
    <w:p w:rsidR="00406827" w:rsidRPr="004E7377" w:rsidRDefault="00406827" w:rsidP="00406827">
      <w:pPr>
        <w:pStyle w:val="Caption"/>
      </w:pPr>
      <w:r w:rsidRPr="004E7377">
        <w:rPr>
          <w:noProof/>
          <w:lang w:val="en-GB" w:eastAsia="zh-CN"/>
        </w:rPr>
        <w:lastRenderedPageBreak/>
        <w:drawing>
          <wp:inline distT="0" distB="0" distL="0" distR="0" wp14:anchorId="41B11CCF" wp14:editId="42AB0B30">
            <wp:extent cx="4550400" cy="2926800"/>
            <wp:effectExtent l="0" t="0" r="3175" b="698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550400" cy="2926800"/>
                    </a:xfrm>
                    <a:prstGeom prst="rect">
                      <a:avLst/>
                    </a:prstGeom>
                    <a:noFill/>
                    <a:ln>
                      <a:noFill/>
                    </a:ln>
                  </pic:spPr>
                </pic:pic>
              </a:graphicData>
            </a:graphic>
          </wp:inline>
        </w:drawing>
      </w:r>
    </w:p>
    <w:p w:rsidR="00406827" w:rsidRPr="004E7377" w:rsidRDefault="00406827" w:rsidP="00406827">
      <w:pPr>
        <w:pStyle w:val="Caption"/>
      </w:pPr>
      <w:r w:rsidRPr="004E7377">
        <w:t>(d)</w:t>
      </w:r>
    </w:p>
    <w:p w:rsidR="00406827" w:rsidRPr="004E7377" w:rsidRDefault="00406827" w:rsidP="00406827">
      <w:pPr>
        <w:pStyle w:val="Caption"/>
      </w:pPr>
      <w:bookmarkStart w:id="700" w:name="_Ref38543066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25</w:t>
      </w:r>
      <w:r w:rsidR="008108B9" w:rsidRPr="004E7377">
        <w:fldChar w:fldCharType="end"/>
      </w:r>
      <w:bookmarkEnd w:id="700"/>
      <w:r w:rsidRPr="004E7377">
        <w:t xml:space="preserve"> Torque- and power-speed characteristics (a) Torque-speed, maximum converter current.</w:t>
      </w:r>
      <w:proofErr w:type="gramEnd"/>
      <w:r w:rsidRPr="004E7377">
        <w:t xml:space="preserve"> (b) Power-speed, maximum converter current. (c) Torque-speed, rated converter current. (d) Power-speed, rated converter current.</w:t>
      </w:r>
    </w:p>
    <w:p w:rsidR="00406827" w:rsidRPr="004E7377" w:rsidRDefault="00406827" w:rsidP="00406827">
      <w:pPr>
        <w:pStyle w:val="Heading4"/>
        <w:rPr>
          <w:color w:val="auto"/>
        </w:rPr>
      </w:pPr>
      <w:bookmarkStart w:id="701" w:name="_Ref395542152"/>
      <w:bookmarkStart w:id="702" w:name="_Toc396210661"/>
      <w:r w:rsidRPr="004E7377">
        <w:rPr>
          <w:color w:val="auto"/>
        </w:rPr>
        <w:t>Power Factor</w:t>
      </w:r>
      <w:bookmarkEnd w:id="701"/>
      <w:bookmarkEnd w:id="702"/>
    </w:p>
    <w:p w:rsidR="00B976C0" w:rsidRPr="004E7377" w:rsidRDefault="00406827" w:rsidP="00406827">
      <w:r w:rsidRPr="004E7377">
        <w:t>The power factor of SynRM, PMA-SynRM and IPM depends on both the PM contribution and saliency ratio</w:t>
      </w:r>
      <w:r w:rsidR="00B976C0" w:rsidRPr="004E7377">
        <w:t xml:space="preserve"> [SOO94]</w:t>
      </w:r>
      <w:r w:rsidRPr="004E7377">
        <w:t xml:space="preserve">. Usually, more PM amount and higher saliency ratio contributes to higher power factor. The effect of PM is more obvious under low electric load, while the effect of saliency ratio is more obvious under high electric load, because PM and reluctance torque components are proportional to stator current and square of stator current, respectively. As a result, PM effect is more decisive under low electric load and reluctance effect is more decisive under high electric load. The power factor along torque-speed characteristic for maximum converter current and rated converter current is shown in </w:t>
      </w:r>
      <w:r w:rsidRPr="004E7377">
        <w:fldChar w:fldCharType="begin"/>
      </w:r>
      <w:r w:rsidRPr="004E7377">
        <w:instrText xml:space="preserve"> REF _Ref385434084 \h  \* MERGEFORMAT </w:instrText>
      </w:r>
      <w:r w:rsidRPr="004E7377">
        <w:fldChar w:fldCharType="separate"/>
      </w:r>
      <w:r w:rsidR="00502ECC" w:rsidRPr="004E7377">
        <w:t>Fig. 6.26</w:t>
      </w:r>
      <w:r w:rsidRPr="004E7377">
        <w:fldChar w:fldCharType="end"/>
      </w:r>
      <w:r w:rsidRPr="004E7377">
        <w:t xml:space="preserve">. </w:t>
      </w:r>
    </w:p>
    <w:p w:rsidR="00380B8D" w:rsidRPr="004E7377" w:rsidRDefault="00380B8D" w:rsidP="009C65FC">
      <w:pPr>
        <w:pStyle w:val="ListParagraph"/>
        <w:numPr>
          <w:ilvl w:val="0"/>
          <w:numId w:val="47"/>
        </w:numPr>
        <w:rPr>
          <w:i/>
        </w:rPr>
      </w:pPr>
      <w:r w:rsidRPr="004E7377">
        <w:rPr>
          <w:i/>
        </w:rPr>
        <w:t>Comparison between SynRM and Other Electrical Machines with PMs</w:t>
      </w:r>
    </w:p>
    <w:p w:rsidR="00380B8D" w:rsidRPr="004E7377" w:rsidRDefault="00406827" w:rsidP="00406827">
      <w:r w:rsidRPr="004E7377">
        <w:t xml:space="preserve">The power factor of SynRM is the lowest because no PM is utilized. </w:t>
      </w:r>
      <w:r w:rsidR="00380B8D" w:rsidRPr="004E7377">
        <w:t xml:space="preserve">The power factor of SynRM at rated operation point is similar to that IPM under high electric load in this case. It is because the </w:t>
      </w:r>
      <w:r w:rsidR="00651498" w:rsidRPr="004E7377">
        <w:t>PM effect is not so large</w:t>
      </w:r>
      <w:r w:rsidR="00380B8D" w:rsidRPr="004E7377">
        <w:t xml:space="preserve"> and the reluctance effect of IPM is smaller than that of SynRM. As the electric load decreases, the effect of PM becomes more obvious, and thus, the power factor of IPM is larger than that of SynRM </w:t>
      </w:r>
      <w:r w:rsidR="00380B8D" w:rsidRPr="004E7377">
        <w:fldChar w:fldCharType="begin"/>
      </w:r>
      <w:r w:rsidR="00380B8D" w:rsidRPr="004E7377">
        <w:instrText xml:space="preserve"> REF _Ref385434084 \h  \* MERGEFORMAT </w:instrText>
      </w:r>
      <w:r w:rsidR="00380B8D" w:rsidRPr="004E7377">
        <w:fldChar w:fldCharType="separate"/>
      </w:r>
      <w:r w:rsidR="00502ECC" w:rsidRPr="004E7377">
        <w:t>Fig. 6.26</w:t>
      </w:r>
      <w:r w:rsidR="00380B8D" w:rsidRPr="004E7377">
        <w:fldChar w:fldCharType="end"/>
      </w:r>
      <w:r w:rsidR="00380B8D" w:rsidRPr="004E7377">
        <w:t xml:space="preserve"> (b). </w:t>
      </w:r>
    </w:p>
    <w:p w:rsidR="00651498" w:rsidRPr="004E7377" w:rsidRDefault="00651498" w:rsidP="00651498">
      <w:pPr>
        <w:rPr>
          <w:i/>
        </w:rPr>
      </w:pPr>
      <w:r w:rsidRPr="004E7377">
        <w:rPr>
          <w:i/>
        </w:rPr>
        <w:lastRenderedPageBreak/>
        <w:t>B. Comparison</w:t>
      </w:r>
      <w:r w:rsidR="004F250E" w:rsidRPr="004E7377">
        <w:rPr>
          <w:i/>
        </w:rPr>
        <w:t xml:space="preserve"> among</w:t>
      </w:r>
      <w:r w:rsidRPr="004E7377">
        <w:rPr>
          <w:i/>
        </w:rPr>
        <w:t xml:space="preserve"> </w:t>
      </w:r>
      <w:r w:rsidR="004F250E" w:rsidRPr="004E7377">
        <w:rPr>
          <w:i/>
        </w:rPr>
        <w:t>Electrical Machines</w:t>
      </w:r>
      <w:r w:rsidRPr="004E7377">
        <w:rPr>
          <w:i/>
        </w:rPr>
        <w:t xml:space="preserve"> with PM</w:t>
      </w:r>
      <w:r w:rsidR="004F250E" w:rsidRPr="004E7377">
        <w:rPr>
          <w:i/>
        </w:rPr>
        <w:t>s</w:t>
      </w:r>
    </w:p>
    <w:p w:rsidR="00327CF9" w:rsidRPr="004E7377" w:rsidRDefault="00327CF9" w:rsidP="00406827">
      <w:proofErr w:type="gramStart"/>
      <w:r w:rsidRPr="004E7377">
        <w:t xml:space="preserve">For power factors of electrical machines </w:t>
      </w:r>
      <w:r w:rsidR="00C52831" w:rsidRPr="004E7377">
        <w:t xml:space="preserve">in low speed region </w:t>
      </w:r>
      <w:r w:rsidRPr="004E7377">
        <w:t xml:space="preserve">under high electric load, </w:t>
      </w:r>
      <w:bookmarkStart w:id="703" w:name="OLE_LINK45"/>
      <w:bookmarkStart w:id="704" w:name="OLE_LINK49"/>
      <w:bookmarkStart w:id="705" w:name="OLE_LINK50"/>
      <w:r w:rsidRPr="004E7377">
        <w:t>hybrid PM-assisted SynRM &gt; ferrite-assisted SynRM &gt; NdFeB-assisted SynRM &gt; IPM</w:t>
      </w:r>
      <w:bookmarkEnd w:id="703"/>
      <w:bookmarkEnd w:id="704"/>
      <w:bookmarkEnd w:id="705"/>
      <w:r w:rsidRPr="004E7377">
        <w:t>.</w:t>
      </w:r>
      <w:proofErr w:type="gramEnd"/>
      <w:r w:rsidRPr="004E7377">
        <w:t xml:space="preserve"> It is because for the saliency ratio, hybrid PM-assisted SynRM &gt; ferrite-assisted SynRM &gt; NdFeB-assisted SynRM &gt; IPM, and the PM effect under high electric load is small. The power factors at rated operation points of NdFeB-assisted SynRM and IPM increase more compared with those of ferrite-assisted and hybrid PM-assisted SynRMs, as electric load decreases.</w:t>
      </w:r>
      <w:r w:rsidR="007B4973" w:rsidRPr="004E7377">
        <w:t xml:space="preserve"> It is because </w:t>
      </w:r>
      <w:r w:rsidR="004815BA" w:rsidRPr="004E7377">
        <w:t>the</w:t>
      </w:r>
      <w:r w:rsidR="007B4973" w:rsidRPr="004E7377">
        <w:t xml:space="preserve"> PM effect</w:t>
      </w:r>
      <w:r w:rsidR="004815BA" w:rsidRPr="004E7377">
        <w:t xml:space="preserve"> increases as electric load decreases, and NdFeB-assisted SynRM and IPM have lager PM flux linkage, as shown in section </w:t>
      </w:r>
      <w:r w:rsidR="004815BA" w:rsidRPr="004E7377">
        <w:fldChar w:fldCharType="begin"/>
      </w:r>
      <w:r w:rsidR="004815BA" w:rsidRPr="004E7377">
        <w:instrText xml:space="preserve"> REF _Ref404350843 \r \h </w:instrText>
      </w:r>
      <w:r w:rsidR="004815BA" w:rsidRPr="004E7377">
        <w:fldChar w:fldCharType="separate"/>
      </w:r>
      <w:r w:rsidR="00502ECC" w:rsidRPr="004E7377">
        <w:t>6.3.6.5</w:t>
      </w:r>
      <w:r w:rsidR="004815BA" w:rsidRPr="004E7377">
        <w:fldChar w:fldCharType="end"/>
      </w:r>
      <w:r w:rsidR="007B4973" w:rsidRPr="004E7377">
        <w:t>.</w:t>
      </w:r>
      <w:r w:rsidR="00C15A6E" w:rsidRPr="004E7377">
        <w:t xml:space="preserve"> Consequently, hybrid PM-assisted SynRM &gt; NdFeB-assisted SynRM &gt; ferrite-assisted SynRM &gt; IPM</w:t>
      </w:r>
      <w:r w:rsidR="00483BFB" w:rsidRPr="004E7377">
        <w:t>, and the difference between IPM and other machines is not as large as that under high electric load</w:t>
      </w:r>
      <w:r w:rsidR="00C15A6E" w:rsidRPr="004E7377">
        <w:t>.</w:t>
      </w:r>
    </w:p>
    <w:p w:rsidR="00406827" w:rsidRPr="004E7377" w:rsidRDefault="00651498" w:rsidP="00406827">
      <w:pPr>
        <w:pStyle w:val="Caption"/>
      </w:pPr>
      <w:r w:rsidRPr="004E7377">
        <w:rPr>
          <w:noProof/>
          <w:lang w:val="en-GB" w:eastAsia="zh-CN"/>
        </w:rPr>
        <w:drawing>
          <wp:inline distT="0" distB="0" distL="0" distR="0" wp14:anchorId="71B21A2C" wp14:editId="58A2FA73">
            <wp:extent cx="4532400" cy="29160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532400" cy="2916000"/>
                    </a:xfrm>
                    <a:prstGeom prst="rect">
                      <a:avLst/>
                    </a:prstGeom>
                    <a:noFill/>
                    <a:ln>
                      <a:noFill/>
                    </a:ln>
                  </pic:spPr>
                </pic:pic>
              </a:graphicData>
            </a:graphic>
          </wp:inline>
        </w:drawing>
      </w:r>
    </w:p>
    <w:p w:rsidR="00406827" w:rsidRPr="004E7377" w:rsidRDefault="00406827" w:rsidP="00406827">
      <w:pPr>
        <w:pStyle w:val="Caption"/>
      </w:pPr>
      <w:r w:rsidRPr="004E7377">
        <w:t>(a)</w:t>
      </w:r>
    </w:p>
    <w:p w:rsidR="00406827" w:rsidRPr="004E7377" w:rsidRDefault="00406827" w:rsidP="00406827">
      <w:pPr>
        <w:pStyle w:val="Caption"/>
      </w:pPr>
      <w:r w:rsidRPr="004E7377">
        <w:rPr>
          <w:noProof/>
          <w:lang w:val="en-GB" w:eastAsia="zh-CN"/>
        </w:rPr>
        <w:lastRenderedPageBreak/>
        <w:drawing>
          <wp:inline distT="0" distB="0" distL="0" distR="0" wp14:anchorId="07E4949A" wp14:editId="67259875">
            <wp:extent cx="4550400" cy="2926800"/>
            <wp:effectExtent l="0" t="0" r="3175" b="698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550400" cy="2926800"/>
                    </a:xfrm>
                    <a:prstGeom prst="rect">
                      <a:avLst/>
                    </a:prstGeom>
                    <a:noFill/>
                    <a:ln>
                      <a:noFill/>
                    </a:ln>
                  </pic:spPr>
                </pic:pic>
              </a:graphicData>
            </a:graphic>
          </wp:inline>
        </w:drawing>
      </w:r>
    </w:p>
    <w:p w:rsidR="00406827" w:rsidRPr="004E7377" w:rsidRDefault="00406827" w:rsidP="00406827">
      <w:pPr>
        <w:pStyle w:val="Caption"/>
      </w:pPr>
      <w:r w:rsidRPr="004E7377">
        <w:t>(b)</w:t>
      </w:r>
    </w:p>
    <w:p w:rsidR="00406827" w:rsidRPr="004E7377" w:rsidRDefault="00406827" w:rsidP="00406827">
      <w:pPr>
        <w:pStyle w:val="Caption"/>
      </w:pPr>
      <w:bookmarkStart w:id="706" w:name="_Ref38543408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26</w:t>
      </w:r>
      <w:r w:rsidR="008108B9" w:rsidRPr="004E7377">
        <w:fldChar w:fldCharType="end"/>
      </w:r>
      <w:bookmarkEnd w:id="706"/>
      <w:r w:rsidRPr="004E7377">
        <w:t xml:space="preserve"> Power factor</w:t>
      </w:r>
      <w:r w:rsidR="00D40CA2" w:rsidRPr="004E7377">
        <w:t>s</w:t>
      </w:r>
      <w:r w:rsidRPr="004E7377">
        <w:t xml:space="preserve"> along the torque-speed characteristics (a) Maximum converter current. (b) Rated converter current.</w:t>
      </w:r>
    </w:p>
    <w:p w:rsidR="00406827" w:rsidRPr="004E7377" w:rsidRDefault="00406827" w:rsidP="00406827">
      <w:pPr>
        <w:pStyle w:val="Heading4"/>
        <w:rPr>
          <w:color w:val="auto"/>
        </w:rPr>
      </w:pPr>
      <w:bookmarkStart w:id="707" w:name="_Toc396210662"/>
      <w:r w:rsidRPr="004E7377">
        <w:rPr>
          <w:color w:val="auto"/>
        </w:rPr>
        <w:t>Torque Ripple</w:t>
      </w:r>
      <w:bookmarkEnd w:id="707"/>
    </w:p>
    <w:p w:rsidR="00D96517" w:rsidRPr="004E7377" w:rsidRDefault="00406827" w:rsidP="00406827">
      <w:r w:rsidRPr="004E7377">
        <w:t xml:space="preserve">The torque ripples of SynRM, ferrite-assisted, NdFeB-assisted, hybrid PM-assisted SynRMs and IPM are shown in </w:t>
      </w:r>
      <w:r w:rsidRPr="004E7377">
        <w:fldChar w:fldCharType="begin"/>
      </w:r>
      <w:r w:rsidRPr="004E7377">
        <w:instrText xml:space="preserve"> REF _Ref385441051 \h  \* MERGEFORMAT </w:instrText>
      </w:r>
      <w:r w:rsidRPr="004E7377">
        <w:fldChar w:fldCharType="separate"/>
      </w:r>
      <w:r w:rsidR="00502ECC" w:rsidRPr="004E7377">
        <w:t xml:space="preserve">Fig. </w:t>
      </w:r>
      <w:r w:rsidR="00502ECC" w:rsidRPr="004E7377">
        <w:rPr>
          <w:noProof/>
        </w:rPr>
        <w:t>6.27</w:t>
      </w:r>
      <w:r w:rsidRPr="004E7377">
        <w:fldChar w:fldCharType="end"/>
      </w:r>
      <w:r w:rsidRPr="004E7377">
        <w:t xml:space="preserve"> and </w:t>
      </w:r>
      <w:r w:rsidRPr="004E7377">
        <w:fldChar w:fldCharType="begin"/>
      </w:r>
      <w:r w:rsidRPr="004E7377">
        <w:instrText xml:space="preserve"> REF _Ref385441074 \h  \* MERGEFORMAT </w:instrText>
      </w:r>
      <w:r w:rsidRPr="004E7377">
        <w:fldChar w:fldCharType="separate"/>
      </w:r>
      <w:r w:rsidR="00502ECC" w:rsidRPr="004E7377">
        <w:t xml:space="preserve">Fig. </w:t>
      </w:r>
      <w:r w:rsidR="00502ECC" w:rsidRPr="004E7377">
        <w:rPr>
          <w:noProof/>
        </w:rPr>
        <w:t>6.28</w:t>
      </w:r>
      <w:r w:rsidRPr="004E7377">
        <w:fldChar w:fldCharType="end"/>
      </w:r>
      <w:r w:rsidRPr="004E7377">
        <w:t xml:space="preserve">. </w:t>
      </w:r>
    </w:p>
    <w:p w:rsidR="00D96517" w:rsidRPr="004E7377" w:rsidRDefault="00D96517" w:rsidP="009C65FC">
      <w:pPr>
        <w:pStyle w:val="ListParagraph"/>
        <w:numPr>
          <w:ilvl w:val="0"/>
          <w:numId w:val="48"/>
        </w:numPr>
        <w:rPr>
          <w:i/>
        </w:rPr>
      </w:pPr>
      <w:r w:rsidRPr="004E7377">
        <w:rPr>
          <w:i/>
        </w:rPr>
        <w:t>Comparison between SynRM and electrical machines with PMs</w:t>
      </w:r>
    </w:p>
    <w:p w:rsidR="00D96517" w:rsidRPr="004E7377" w:rsidRDefault="00D96517" w:rsidP="00406827">
      <w:r w:rsidRPr="004E7377">
        <w:t>The torque ripple of SynRM is much more serious than PMA-SynRM or IPM under high electric load, whilst it is the lowest under low electric load.</w:t>
      </w:r>
    </w:p>
    <w:p w:rsidR="00D96517" w:rsidRPr="004E7377" w:rsidRDefault="00D96517" w:rsidP="00D96517">
      <w:pPr>
        <w:rPr>
          <w:i/>
        </w:rPr>
      </w:pPr>
      <w:r w:rsidRPr="004E7377">
        <w:rPr>
          <w:i/>
        </w:rPr>
        <w:t>B. Comparison between ferrite-assisted SynRM, NdFeB-assisted SynRM and IPM</w:t>
      </w:r>
    </w:p>
    <w:p w:rsidR="00D96517" w:rsidRPr="004E7377" w:rsidRDefault="00D96517" w:rsidP="00406827">
      <w:r w:rsidRPr="004E7377">
        <w:t>They have similar torque ripples for different current amplitudes.</w:t>
      </w:r>
    </w:p>
    <w:p w:rsidR="00D96517" w:rsidRPr="004E7377" w:rsidRDefault="00D96517" w:rsidP="00D96517">
      <w:pPr>
        <w:rPr>
          <w:i/>
        </w:rPr>
      </w:pPr>
      <w:r w:rsidRPr="004E7377">
        <w:rPr>
          <w:i/>
        </w:rPr>
        <w:t>C. Comparison between hybrid PM-assisted SynRM and other electrical machines with PMs</w:t>
      </w:r>
    </w:p>
    <w:p w:rsidR="00D96517" w:rsidRPr="004E7377" w:rsidRDefault="00D96517" w:rsidP="00406827">
      <w:r w:rsidRPr="004E7377">
        <w:t>The torque ripple of hybrid PM-assisted SynRM is higher than those of other machines under low electric load, but lower under high electric load.</w:t>
      </w:r>
    </w:p>
    <w:p w:rsidR="00406827" w:rsidRPr="004E7377" w:rsidRDefault="00FD0417" w:rsidP="00406827">
      <w:r w:rsidRPr="004E7377">
        <w:t>Overall, t</w:t>
      </w:r>
      <w:r w:rsidR="00406827" w:rsidRPr="004E7377">
        <w:t>he torque ripples of ferrite-assisted, NdFeB-assisted and hybrid PM-assisted SynRMs are competitive to IPM.</w:t>
      </w:r>
    </w:p>
    <w:p w:rsidR="00406827" w:rsidRPr="004E7377" w:rsidRDefault="00B046C9" w:rsidP="00406827">
      <w:pPr>
        <w:pStyle w:val="Caption"/>
      </w:pPr>
      <w:r w:rsidRPr="004E7377">
        <w:rPr>
          <w:noProof/>
          <w:lang w:val="en-GB" w:eastAsia="zh-CN"/>
        </w:rPr>
        <w:lastRenderedPageBreak/>
        <w:drawing>
          <wp:inline distT="0" distB="0" distL="0" distR="0" wp14:anchorId="1690A78E" wp14:editId="4678A4DD">
            <wp:extent cx="4518000" cy="2916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518000" cy="2916000"/>
                    </a:xfrm>
                    <a:prstGeom prst="rect">
                      <a:avLst/>
                    </a:prstGeom>
                    <a:noFill/>
                    <a:ln>
                      <a:noFill/>
                    </a:ln>
                  </pic:spPr>
                </pic:pic>
              </a:graphicData>
            </a:graphic>
          </wp:inline>
        </w:drawing>
      </w:r>
    </w:p>
    <w:p w:rsidR="00406827" w:rsidRPr="004E7377" w:rsidRDefault="00406827" w:rsidP="00406827">
      <w:pPr>
        <w:pStyle w:val="Caption"/>
      </w:pPr>
      <w:r w:rsidRPr="004E7377">
        <w:t>(a)</w:t>
      </w:r>
    </w:p>
    <w:p w:rsidR="00406827" w:rsidRPr="004E7377" w:rsidRDefault="00B046C9" w:rsidP="00406827">
      <w:pPr>
        <w:pStyle w:val="Caption"/>
      </w:pPr>
      <w:r w:rsidRPr="004E7377">
        <w:rPr>
          <w:noProof/>
          <w:lang w:val="en-GB" w:eastAsia="zh-CN"/>
        </w:rPr>
        <w:drawing>
          <wp:inline distT="0" distB="0" distL="0" distR="0" wp14:anchorId="1396DBDC" wp14:editId="1D7D4351">
            <wp:extent cx="4518000" cy="2916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18000" cy="2916000"/>
                    </a:xfrm>
                    <a:prstGeom prst="rect">
                      <a:avLst/>
                    </a:prstGeom>
                    <a:noFill/>
                    <a:ln>
                      <a:noFill/>
                    </a:ln>
                  </pic:spPr>
                </pic:pic>
              </a:graphicData>
            </a:graphic>
          </wp:inline>
        </w:drawing>
      </w:r>
    </w:p>
    <w:p w:rsidR="00406827" w:rsidRPr="004E7377" w:rsidRDefault="00406827" w:rsidP="00406827">
      <w:pPr>
        <w:pStyle w:val="Caption"/>
      </w:pPr>
      <w:r w:rsidRPr="004E7377">
        <w:t>(b)</w:t>
      </w:r>
    </w:p>
    <w:p w:rsidR="00406827" w:rsidRPr="004E7377" w:rsidRDefault="00B046C9" w:rsidP="00406827">
      <w:pPr>
        <w:pStyle w:val="Caption"/>
      </w:pPr>
      <w:r w:rsidRPr="004E7377">
        <w:rPr>
          <w:noProof/>
          <w:lang w:val="en-GB" w:eastAsia="zh-CN"/>
        </w:rPr>
        <w:lastRenderedPageBreak/>
        <w:drawing>
          <wp:inline distT="0" distB="0" distL="0" distR="0" wp14:anchorId="3A9422E2" wp14:editId="600B074D">
            <wp:extent cx="4518000" cy="2916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518000" cy="2916000"/>
                    </a:xfrm>
                    <a:prstGeom prst="rect">
                      <a:avLst/>
                    </a:prstGeom>
                    <a:noFill/>
                    <a:ln>
                      <a:noFill/>
                    </a:ln>
                  </pic:spPr>
                </pic:pic>
              </a:graphicData>
            </a:graphic>
          </wp:inline>
        </w:drawing>
      </w:r>
    </w:p>
    <w:p w:rsidR="00406827" w:rsidRPr="004E7377" w:rsidRDefault="00D87A0A" w:rsidP="00406827">
      <w:pPr>
        <w:pStyle w:val="Caption"/>
      </w:pPr>
      <w:r>
        <w:t>(c)</w:t>
      </w:r>
    </w:p>
    <w:p w:rsidR="00406827" w:rsidRPr="004E7377" w:rsidRDefault="00B046C9" w:rsidP="00406827">
      <w:pPr>
        <w:pStyle w:val="Caption"/>
      </w:pPr>
      <w:r w:rsidRPr="004E7377">
        <w:rPr>
          <w:noProof/>
          <w:lang w:val="en-GB" w:eastAsia="zh-CN"/>
        </w:rPr>
        <w:drawing>
          <wp:inline distT="0" distB="0" distL="0" distR="0" wp14:anchorId="22DD7068" wp14:editId="242E02DA">
            <wp:extent cx="4518000" cy="2916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18000" cy="2916000"/>
                    </a:xfrm>
                    <a:prstGeom prst="rect">
                      <a:avLst/>
                    </a:prstGeom>
                    <a:noFill/>
                    <a:ln>
                      <a:noFill/>
                    </a:ln>
                  </pic:spPr>
                </pic:pic>
              </a:graphicData>
            </a:graphic>
          </wp:inline>
        </w:drawing>
      </w:r>
    </w:p>
    <w:p w:rsidR="00406827" w:rsidRPr="004E7377" w:rsidRDefault="00406827" w:rsidP="00406827">
      <w:pPr>
        <w:pStyle w:val="Caption"/>
      </w:pPr>
      <w:r w:rsidRPr="004E7377">
        <w:t>(d)</w:t>
      </w:r>
    </w:p>
    <w:p w:rsidR="00406827" w:rsidRPr="004E7377" w:rsidRDefault="00B85CE7" w:rsidP="004D6E63">
      <w:pPr>
        <w:pStyle w:val="Caption"/>
        <w:spacing w:after="0" w:line="240" w:lineRule="auto"/>
      </w:pPr>
      <w:r w:rsidRPr="004E7377">
        <w:rPr>
          <w:noProof/>
          <w:lang w:val="en-GB" w:eastAsia="zh-CN"/>
        </w:rPr>
        <w:lastRenderedPageBreak/>
        <w:drawing>
          <wp:inline distT="0" distB="0" distL="0" distR="0" wp14:anchorId="72D20ACF" wp14:editId="7EF5A321">
            <wp:extent cx="4518000" cy="2916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518000" cy="2916000"/>
                    </a:xfrm>
                    <a:prstGeom prst="rect">
                      <a:avLst/>
                    </a:prstGeom>
                    <a:noFill/>
                    <a:ln>
                      <a:noFill/>
                    </a:ln>
                  </pic:spPr>
                </pic:pic>
              </a:graphicData>
            </a:graphic>
          </wp:inline>
        </w:drawing>
      </w:r>
    </w:p>
    <w:p w:rsidR="00406827" w:rsidRPr="004E7377" w:rsidRDefault="00D87A0A" w:rsidP="004D6E63">
      <w:pPr>
        <w:pStyle w:val="Caption"/>
        <w:spacing w:after="0" w:line="240" w:lineRule="auto"/>
      </w:pPr>
      <w:r>
        <w:t>(e)</w:t>
      </w:r>
    </w:p>
    <w:p w:rsidR="00406827" w:rsidRPr="004E7377" w:rsidRDefault="00406827" w:rsidP="00406827">
      <w:pPr>
        <w:pStyle w:val="Caption"/>
      </w:pPr>
      <w:bookmarkStart w:id="708" w:name="_Ref38544105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27</w:t>
      </w:r>
      <w:r w:rsidR="008108B9" w:rsidRPr="004E7377">
        <w:fldChar w:fldCharType="end"/>
      </w:r>
      <w:bookmarkEnd w:id="708"/>
      <w:r w:rsidRPr="004E7377">
        <w:t xml:space="preserve"> Torque ripples for different current amplitude</w:t>
      </w:r>
      <w:r w:rsidR="00D40CA2" w:rsidRPr="004E7377">
        <w:t>s</w:t>
      </w:r>
      <w:r w:rsidRPr="004E7377">
        <w:t>.</w:t>
      </w:r>
      <w:proofErr w:type="gramEnd"/>
      <w:r w:rsidRPr="004E7377">
        <w:t xml:space="preserve"> (a) SynRM. (b) Ferrite-assisted SynRM. (</w:t>
      </w:r>
      <w:proofErr w:type="gramStart"/>
      <w:r w:rsidRPr="004E7377">
        <w:t>c</w:t>
      </w:r>
      <w:proofErr w:type="gramEnd"/>
      <w:r w:rsidRPr="004E7377">
        <w:t xml:space="preserve">) NdFeB-assisted SynRM. (d) Hybrid PM-assisted SynRM. </w:t>
      </w:r>
      <w:proofErr w:type="gramStart"/>
      <w:r w:rsidR="00266C20" w:rsidRPr="004E7377">
        <w:t>I</w:t>
      </w:r>
      <w:r w:rsidRPr="004E7377">
        <w:t xml:space="preserve"> Prius 2010 IPM.</w:t>
      </w:r>
      <w:proofErr w:type="gramEnd"/>
    </w:p>
    <w:p w:rsidR="00406827" w:rsidRPr="004E7377" w:rsidRDefault="00B046C9" w:rsidP="00406827">
      <w:pPr>
        <w:pStyle w:val="Caption"/>
      </w:pPr>
      <w:r w:rsidRPr="004E7377">
        <w:rPr>
          <w:noProof/>
          <w:lang w:val="en-GB" w:eastAsia="zh-CN"/>
        </w:rPr>
        <w:drawing>
          <wp:inline distT="0" distB="0" distL="0" distR="0" wp14:anchorId="6E7D5DA3" wp14:editId="5A7E3810">
            <wp:extent cx="4563110" cy="2734310"/>
            <wp:effectExtent l="0" t="0" r="889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563110" cy="2734310"/>
                    </a:xfrm>
                    <a:prstGeom prst="rect">
                      <a:avLst/>
                    </a:prstGeom>
                    <a:noFill/>
                    <a:ln>
                      <a:noFill/>
                    </a:ln>
                  </pic:spPr>
                </pic:pic>
              </a:graphicData>
            </a:graphic>
          </wp:inline>
        </w:drawing>
      </w:r>
    </w:p>
    <w:p w:rsidR="00406827" w:rsidRPr="004E7377" w:rsidRDefault="00406827" w:rsidP="00406827">
      <w:pPr>
        <w:pStyle w:val="Caption"/>
      </w:pPr>
      <w:bookmarkStart w:id="709" w:name="_Ref38544107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28</w:t>
      </w:r>
      <w:r w:rsidR="008108B9" w:rsidRPr="004E7377">
        <w:fldChar w:fldCharType="end"/>
      </w:r>
      <w:bookmarkEnd w:id="709"/>
      <w:r w:rsidRPr="004E7377">
        <w:t xml:space="preserve"> </w:t>
      </w:r>
      <w:r w:rsidRPr="004E7377">
        <w:rPr>
          <w:rFonts w:hint="eastAsia"/>
        </w:rPr>
        <w:t>Peak to peak torque ripple</w:t>
      </w:r>
      <w:r w:rsidR="00D40CA2" w:rsidRPr="004E7377">
        <w:t>s</w:t>
      </w:r>
      <w:r w:rsidRPr="004E7377">
        <w:t xml:space="preserve"> of SynRM, ferrite-assisted SynRM, NdFeB-assisted SynRM and Prius 2010 IPM for different stator current amplitude</w:t>
      </w:r>
      <w:r w:rsidR="00D40CA2" w:rsidRPr="004E7377">
        <w:t>s</w:t>
      </w:r>
      <w:r w:rsidRPr="004E7377">
        <w:t>.</w:t>
      </w:r>
    </w:p>
    <w:p w:rsidR="00406827" w:rsidRPr="004E7377" w:rsidRDefault="00406827" w:rsidP="00406827">
      <w:pPr>
        <w:pStyle w:val="Heading4"/>
        <w:rPr>
          <w:color w:val="auto"/>
        </w:rPr>
      </w:pPr>
      <w:bookmarkStart w:id="710" w:name="_Toc396210663"/>
      <w:bookmarkStart w:id="711" w:name="_Ref404350328"/>
      <w:bookmarkStart w:id="712" w:name="_Ref404350843"/>
      <w:r w:rsidRPr="004E7377">
        <w:rPr>
          <w:color w:val="auto"/>
        </w:rPr>
        <w:t>Back EMF</w:t>
      </w:r>
      <w:bookmarkEnd w:id="710"/>
      <w:bookmarkEnd w:id="711"/>
      <w:bookmarkEnd w:id="712"/>
    </w:p>
    <w:p w:rsidR="00406827" w:rsidRPr="004E7377" w:rsidRDefault="00406827" w:rsidP="00406827">
      <w:r w:rsidRPr="004E7377">
        <w:t xml:space="preserve">When a PM electrical machine works in high speed region, the amplitude of line back EMF may significantly exceed the dc-link source voltage </w:t>
      </w:r>
      <w:proofErr w:type="gramStart"/>
      <w:r w:rsidRPr="004E7377">
        <w:rPr>
          <w:i/>
        </w:rPr>
        <w:t>U</w:t>
      </w:r>
      <w:r w:rsidRPr="004E7377">
        <w:rPr>
          <w:i/>
          <w:vertAlign w:val="subscript"/>
        </w:rPr>
        <w:t>dc</w:t>
      </w:r>
      <w:proofErr w:type="gramEnd"/>
      <w:r w:rsidRPr="004E7377">
        <w:t xml:space="preserve">, which could lead to a fault in the inverter. Usually a low magnet flux is favourable in order to design a PM machine with wide speed region [JAH99] [PEL11]. The line back EMF waveforms of ferrite-assisted, NdFeB-assisted and hybrid PM-assisted SynRMs are shown in </w:t>
      </w:r>
      <w:r w:rsidRPr="004E7377">
        <w:fldChar w:fldCharType="begin"/>
      </w:r>
      <w:r w:rsidRPr="004E7377">
        <w:instrText xml:space="preserve"> REF _Ref395543838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29</w:t>
      </w:r>
      <w:r w:rsidRPr="004E7377">
        <w:fldChar w:fldCharType="end"/>
      </w:r>
      <w:r w:rsidRPr="004E7377">
        <w:t xml:space="preserve">. The variations of </w:t>
      </w:r>
      <w:r w:rsidRPr="004E7377">
        <w:lastRenderedPageBreak/>
        <w:t xml:space="preserve">fundamental line back EMF amplitude with speed are shown in </w:t>
      </w:r>
      <w:r w:rsidRPr="004E7377">
        <w:fldChar w:fldCharType="begin"/>
      </w:r>
      <w:r w:rsidRPr="004E7377">
        <w:instrText xml:space="preserve"> REF _Ref387764753 \h  \* MERGEFORMAT </w:instrText>
      </w:r>
      <w:r w:rsidRPr="004E7377">
        <w:fldChar w:fldCharType="separate"/>
      </w:r>
      <w:r w:rsidR="00502ECC" w:rsidRPr="004E7377">
        <w:t xml:space="preserve">Fig. </w:t>
      </w:r>
      <w:r w:rsidR="00502ECC" w:rsidRPr="004E7377">
        <w:rPr>
          <w:noProof/>
        </w:rPr>
        <w:t>6.30</w:t>
      </w:r>
      <w:r w:rsidRPr="004E7377">
        <w:fldChar w:fldCharType="end"/>
      </w:r>
      <w:r w:rsidR="00A872D9" w:rsidRPr="004E7377">
        <w:t>,</w:t>
      </w:r>
      <w:r w:rsidRPr="004E7377">
        <w:t xml:space="preserve"> which shows that ferrite-assisted SynRM has the largest threshold speed (23.7krpm) due to the much lower magnetic energy product of ferrite, and the threshold speed of NdFeB-assisted (12.6krpm) and hybrid PM-assisted (10.3krpm) SynRMs is also larger than IPM (8.6krpm), because less PM effect is utilized than IPM.</w:t>
      </w:r>
    </w:p>
    <w:p w:rsidR="00406827" w:rsidRPr="004E7377" w:rsidRDefault="00406827" w:rsidP="00406827">
      <w:pPr>
        <w:keepNext/>
        <w:jc w:val="center"/>
      </w:pPr>
      <w:r w:rsidRPr="004E7377">
        <w:rPr>
          <w:noProof/>
        </w:rPr>
        <w:drawing>
          <wp:inline distT="0" distB="0" distL="0" distR="0" wp14:anchorId="4C60600A" wp14:editId="28513E45">
            <wp:extent cx="4914000" cy="2919600"/>
            <wp:effectExtent l="0" t="0" r="127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914000" cy="2919600"/>
                    </a:xfrm>
                    <a:prstGeom prst="rect">
                      <a:avLst/>
                    </a:prstGeom>
                    <a:noFill/>
                    <a:ln>
                      <a:noFill/>
                    </a:ln>
                  </pic:spPr>
                </pic:pic>
              </a:graphicData>
            </a:graphic>
          </wp:inline>
        </w:drawing>
      </w:r>
    </w:p>
    <w:p w:rsidR="00406827" w:rsidRPr="004E7377" w:rsidRDefault="00406827" w:rsidP="00406827">
      <w:pPr>
        <w:pStyle w:val="Caption"/>
      </w:pPr>
      <w:bookmarkStart w:id="713" w:name="_Ref39554383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29</w:t>
      </w:r>
      <w:r w:rsidR="008108B9" w:rsidRPr="004E7377">
        <w:fldChar w:fldCharType="end"/>
      </w:r>
      <w:bookmarkEnd w:id="713"/>
      <w:r w:rsidRPr="004E7377">
        <w:t xml:space="preserve"> Line back EMF waveforms, 1000rpm.</w:t>
      </w:r>
      <w:proofErr w:type="gramEnd"/>
    </w:p>
    <w:p w:rsidR="00406827" w:rsidRPr="004E7377" w:rsidRDefault="00406827" w:rsidP="00406827">
      <w:pPr>
        <w:pStyle w:val="Caption"/>
      </w:pPr>
      <w:r w:rsidRPr="004E7377">
        <w:rPr>
          <w:noProof/>
          <w:lang w:val="en-GB" w:eastAsia="zh-CN"/>
        </w:rPr>
        <w:drawing>
          <wp:inline distT="0" distB="0" distL="0" distR="0" wp14:anchorId="3991C01D" wp14:editId="2783DED2">
            <wp:extent cx="4896000" cy="29196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96000" cy="2919600"/>
                    </a:xfrm>
                    <a:prstGeom prst="rect">
                      <a:avLst/>
                    </a:prstGeom>
                    <a:noFill/>
                    <a:ln>
                      <a:noFill/>
                    </a:ln>
                  </pic:spPr>
                </pic:pic>
              </a:graphicData>
            </a:graphic>
          </wp:inline>
        </w:drawing>
      </w:r>
    </w:p>
    <w:p w:rsidR="00406827" w:rsidRPr="004E7377" w:rsidRDefault="00406827" w:rsidP="00406827">
      <w:pPr>
        <w:pStyle w:val="Caption"/>
      </w:pPr>
      <w:bookmarkStart w:id="714" w:name="_Ref38776475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30</w:t>
      </w:r>
      <w:r w:rsidR="008108B9" w:rsidRPr="004E7377">
        <w:fldChar w:fldCharType="end"/>
      </w:r>
      <w:bookmarkEnd w:id="714"/>
      <w:r w:rsidRPr="004E7377">
        <w:t xml:space="preserve"> Variation</w:t>
      </w:r>
      <w:r w:rsidR="00D40CA2" w:rsidRPr="004E7377">
        <w:t>s</w:t>
      </w:r>
      <w:r w:rsidRPr="004E7377">
        <w:t xml:space="preserve"> of fundamental line back EMF amplitude of ferrite-assisted, NdFeB-assisted, hybrid PM-assisted SynRMs and Prius 2010 IPM with speed.</w:t>
      </w:r>
    </w:p>
    <w:p w:rsidR="00406827" w:rsidRPr="004E7377" w:rsidRDefault="00406827" w:rsidP="00406827">
      <w:pPr>
        <w:pStyle w:val="Heading4"/>
        <w:rPr>
          <w:color w:val="auto"/>
        </w:rPr>
      </w:pPr>
      <w:bookmarkStart w:id="715" w:name="_Toc396210664"/>
      <w:r w:rsidRPr="004E7377">
        <w:rPr>
          <w:color w:val="auto"/>
        </w:rPr>
        <w:lastRenderedPageBreak/>
        <w:t>Efficiency Map</w:t>
      </w:r>
      <w:bookmarkEnd w:id="715"/>
    </w:p>
    <w:p w:rsidR="00406827" w:rsidRPr="004E7377" w:rsidRDefault="00406827" w:rsidP="00406827">
      <w:r w:rsidRPr="004E7377">
        <w:t xml:space="preserve">The efficiency maps of SynRM, ferrite-assisted, NdFeB-assisted, hybrid PM-assisted SynRMs and Prius 2010 IPM are calculated and compared in this section. </w:t>
      </w:r>
      <w:r w:rsidRPr="004E7377">
        <w:rPr>
          <w:rFonts w:hint="eastAsia"/>
        </w:rPr>
        <w:t xml:space="preserve">The iron and PM </w:t>
      </w:r>
      <w:r w:rsidR="00324EC3" w:rsidRPr="004E7377">
        <w:rPr>
          <w:rFonts w:hint="eastAsia"/>
        </w:rPr>
        <w:t>losses are calculated using FEA</w:t>
      </w:r>
      <w:r w:rsidR="00324EC3" w:rsidRPr="004E7377">
        <w:t>,</w:t>
      </w:r>
      <w:r w:rsidRPr="004E7377">
        <w:rPr>
          <w:rFonts w:hint="eastAsia"/>
        </w:rPr>
        <w:t xml:space="preserve"> </w:t>
      </w:r>
      <w:r w:rsidR="00324EC3" w:rsidRPr="004E7377">
        <w:t>as</w:t>
      </w:r>
      <w:r w:rsidR="00E72012" w:rsidRPr="004E7377">
        <w:t xml:space="preserve"> shown in </w:t>
      </w:r>
      <w:r w:rsidR="005B41F9" w:rsidRPr="004E7377">
        <w:fldChar w:fldCharType="begin"/>
      </w:r>
      <w:r w:rsidR="005B41F9" w:rsidRPr="004E7377">
        <w:instrText xml:space="preserve"> REF _Ref404871760 \r \h </w:instrText>
      </w:r>
      <w:r w:rsidR="005B41F9" w:rsidRPr="004E7377">
        <w:fldChar w:fldCharType="separate"/>
      </w:r>
      <w:r w:rsidR="00502ECC" w:rsidRPr="004E7377">
        <w:t>Appendix G</w:t>
      </w:r>
      <w:r w:rsidR="005B41F9" w:rsidRPr="004E7377">
        <w:fldChar w:fldCharType="end"/>
      </w:r>
      <w:r w:rsidR="00E72012" w:rsidRPr="004E7377">
        <w:t xml:space="preserve">. </w:t>
      </w:r>
      <w:r w:rsidRPr="004E7377">
        <w:rPr>
          <w:rFonts w:hint="eastAsia"/>
        </w:rPr>
        <w:t>The mechanical loss is referenced to Prius 2010 IPM,</w:t>
      </w:r>
      <w:r w:rsidRPr="004E7377">
        <w:t xml:space="preserve"> </w:t>
      </w:r>
      <w:r w:rsidR="00E72012" w:rsidRPr="004E7377">
        <w:t xml:space="preserve">as shown in </w:t>
      </w:r>
      <w:r w:rsidR="005B41F9" w:rsidRPr="004E7377">
        <w:fldChar w:fldCharType="begin"/>
      </w:r>
      <w:r w:rsidR="005B41F9" w:rsidRPr="004E7377">
        <w:instrText xml:space="preserve"> REF _Ref404871767 \r \h </w:instrText>
      </w:r>
      <w:r w:rsidR="005B41F9" w:rsidRPr="004E7377">
        <w:fldChar w:fldCharType="separate"/>
      </w:r>
      <w:r w:rsidR="00502ECC" w:rsidRPr="004E7377">
        <w:t>Appendix F</w:t>
      </w:r>
      <w:r w:rsidR="005B41F9" w:rsidRPr="004E7377">
        <w:fldChar w:fldCharType="end"/>
      </w:r>
      <w:r w:rsidRPr="004E7377">
        <w:rPr>
          <w:rFonts w:hint="eastAsia"/>
        </w:rPr>
        <w:t xml:space="preserve">. For each specific operation point, the maximum possible efficiency is searched, and the final efficiency maps are shown in </w:t>
      </w:r>
      <w:r w:rsidRPr="004E7377">
        <w:fldChar w:fldCharType="begin"/>
      </w:r>
      <w:r w:rsidRPr="004E7377">
        <w:instrText xml:space="preserve"> </w:instrText>
      </w:r>
      <w:r w:rsidRPr="004E7377">
        <w:rPr>
          <w:rFonts w:hint="eastAsia"/>
        </w:rPr>
        <w:instrText>REF _Ref386618514 \h</w:instrText>
      </w:r>
      <w:r w:rsidRPr="004E7377">
        <w:instrText xml:space="preserve">  \* MERGEFORMAT </w:instrText>
      </w:r>
      <w:r w:rsidRPr="004E7377">
        <w:fldChar w:fldCharType="separate"/>
      </w:r>
      <w:r w:rsidR="00502ECC" w:rsidRPr="004E7377">
        <w:t xml:space="preserve">Fig. </w:t>
      </w:r>
      <w:r w:rsidR="00502ECC" w:rsidRPr="004E7377">
        <w:rPr>
          <w:noProof/>
        </w:rPr>
        <w:t>6.31</w:t>
      </w:r>
      <w:r w:rsidRPr="004E7377">
        <w:fldChar w:fldCharType="end"/>
      </w:r>
      <w:r w:rsidRPr="004E7377">
        <w:rPr>
          <w:rFonts w:hint="eastAsia"/>
        </w:rPr>
        <w:t xml:space="preserve">. The </w:t>
      </w:r>
      <w:r w:rsidRPr="004E7377">
        <w:t xml:space="preserve">maximum </w:t>
      </w:r>
      <w:r w:rsidRPr="004E7377">
        <w:rPr>
          <w:rFonts w:hint="eastAsia"/>
        </w:rPr>
        <w:t>efficiency of SynRM is much lower than IPM</w:t>
      </w:r>
      <w:r w:rsidRPr="004E7377">
        <w:t>, ~2% lower than IPM,</w:t>
      </w:r>
      <w:r w:rsidRPr="004E7377">
        <w:rPr>
          <w:rFonts w:hint="eastAsia"/>
        </w:rPr>
        <w:t xml:space="preserve"> due to low torque capability. </w:t>
      </w:r>
      <w:r w:rsidRPr="004E7377">
        <w:t xml:space="preserve">The maximum efficiency of ferrite-assisted SynRM is a little lower than IPM, less than 1%. The efficiency maps of NdFeB-assisted and hybrid PM-assisted SynRMs are close to IPM. The tested efficiency map of Prius 2010 IPM [OLS11] is shown in </w:t>
      </w:r>
      <w:r w:rsidRPr="004E7377">
        <w:fldChar w:fldCharType="begin"/>
      </w:r>
      <w:r w:rsidRPr="004E7377">
        <w:instrText xml:space="preserve"> REF _Ref386618514 \h  \* MERGEFORMAT </w:instrText>
      </w:r>
      <w:r w:rsidRPr="004E7377">
        <w:fldChar w:fldCharType="separate"/>
      </w:r>
      <w:r w:rsidR="00502ECC" w:rsidRPr="004E7377">
        <w:t xml:space="preserve">Fig. </w:t>
      </w:r>
      <w:r w:rsidR="00502ECC" w:rsidRPr="004E7377">
        <w:rPr>
          <w:noProof/>
        </w:rPr>
        <w:t>6.31</w:t>
      </w:r>
      <w:r w:rsidRPr="004E7377">
        <w:fldChar w:fldCharType="end"/>
      </w:r>
      <w:r w:rsidRPr="004E7377">
        <w:t xml:space="preserve"> (f) to verify the validity of calculation method of efficiency map. Although the calculated maximum efficiency of Prius 2010 IPM is less than the tested 96%, it is reasonable because the copper temperature is fixed to be 150</w:t>
      </w:r>
      <w:r w:rsidRPr="004E7377">
        <w:rPr>
          <w:rFonts w:hint="eastAsia"/>
        </w:rPr>
        <w:t>℃</w:t>
      </w:r>
      <w:r w:rsidRPr="004E7377">
        <w:t xml:space="preserve"> in the calculation, which may cause larger calculated copper loss than that in real case.</w:t>
      </w:r>
    </w:p>
    <w:p w:rsidR="00406827" w:rsidRPr="004E7377" w:rsidRDefault="00406827" w:rsidP="00406827">
      <w:pPr>
        <w:pStyle w:val="Caption"/>
      </w:pPr>
      <w:r w:rsidRPr="004E7377">
        <w:rPr>
          <w:noProof/>
          <w:lang w:val="en-GB" w:eastAsia="zh-CN"/>
        </w:rPr>
        <w:drawing>
          <wp:inline distT="0" distB="0" distL="0" distR="0" wp14:anchorId="2C22BF63" wp14:editId="4C14FD86">
            <wp:extent cx="4857750" cy="2857500"/>
            <wp:effectExtent l="0" t="0" r="0" b="0"/>
            <wp:docPr id="4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06827" w:rsidRPr="004E7377" w:rsidRDefault="00406827" w:rsidP="00406827">
      <w:pPr>
        <w:pStyle w:val="Caption"/>
      </w:pPr>
      <w:r w:rsidRPr="004E7377">
        <w:t>(a)</w:t>
      </w:r>
    </w:p>
    <w:p w:rsidR="00406827" w:rsidRPr="004E7377" w:rsidRDefault="00406827" w:rsidP="00406827">
      <w:pPr>
        <w:pStyle w:val="Caption"/>
      </w:pPr>
      <w:r w:rsidRPr="004E7377">
        <w:rPr>
          <w:noProof/>
          <w:lang w:val="en-GB" w:eastAsia="zh-CN"/>
        </w:rPr>
        <w:lastRenderedPageBreak/>
        <w:drawing>
          <wp:inline distT="0" distB="0" distL="0" distR="0" wp14:anchorId="6E6A9E15" wp14:editId="0B3F6C4A">
            <wp:extent cx="4857750" cy="2857500"/>
            <wp:effectExtent l="0" t="0" r="0" b="0"/>
            <wp:docPr id="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06827" w:rsidRPr="004E7377" w:rsidRDefault="00406827" w:rsidP="00406827">
      <w:pPr>
        <w:pStyle w:val="Caption"/>
      </w:pPr>
      <w:r w:rsidRPr="004E7377">
        <w:t>(b)</w:t>
      </w:r>
    </w:p>
    <w:p w:rsidR="00406827" w:rsidRPr="004E7377" w:rsidRDefault="00406827" w:rsidP="00406827">
      <w:pPr>
        <w:pStyle w:val="Caption"/>
      </w:pPr>
      <w:r w:rsidRPr="004E7377">
        <w:rPr>
          <w:noProof/>
          <w:lang w:val="en-GB" w:eastAsia="zh-CN"/>
        </w:rPr>
        <w:drawing>
          <wp:inline distT="0" distB="0" distL="0" distR="0" wp14:anchorId="5DAE9CA6" wp14:editId="0EBC7C53">
            <wp:extent cx="4857750" cy="2857500"/>
            <wp:effectExtent l="0" t="0" r="0" b="0"/>
            <wp:docPr id="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06827" w:rsidRPr="004E7377" w:rsidRDefault="00D87A0A" w:rsidP="00406827">
      <w:pPr>
        <w:pStyle w:val="Caption"/>
      </w:pPr>
      <w:r>
        <w:t>(c)</w:t>
      </w:r>
    </w:p>
    <w:p w:rsidR="00406827" w:rsidRPr="004E7377" w:rsidRDefault="00406827" w:rsidP="00406827">
      <w:pPr>
        <w:pStyle w:val="Caption"/>
      </w:pPr>
      <w:r w:rsidRPr="004E7377">
        <w:rPr>
          <w:noProof/>
          <w:lang w:val="en-GB" w:eastAsia="zh-CN"/>
        </w:rPr>
        <w:lastRenderedPageBreak/>
        <w:drawing>
          <wp:inline distT="0" distB="0" distL="0" distR="0" wp14:anchorId="53765753" wp14:editId="7E00F9AB">
            <wp:extent cx="4856480" cy="2858770"/>
            <wp:effectExtent l="0" t="0" r="127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856480" cy="2858770"/>
                    </a:xfrm>
                    <a:prstGeom prst="rect">
                      <a:avLst/>
                    </a:prstGeom>
                    <a:noFill/>
                    <a:ln>
                      <a:noFill/>
                    </a:ln>
                  </pic:spPr>
                </pic:pic>
              </a:graphicData>
            </a:graphic>
          </wp:inline>
        </w:drawing>
      </w:r>
    </w:p>
    <w:p w:rsidR="00406827" w:rsidRPr="004E7377" w:rsidRDefault="00406827" w:rsidP="00406827">
      <w:pPr>
        <w:pStyle w:val="Caption"/>
      </w:pPr>
      <w:r w:rsidRPr="004E7377">
        <w:t>(d)</w:t>
      </w:r>
    </w:p>
    <w:p w:rsidR="00406827" w:rsidRPr="004E7377" w:rsidRDefault="00406827" w:rsidP="00406827">
      <w:pPr>
        <w:pStyle w:val="Caption"/>
      </w:pPr>
      <w:r w:rsidRPr="004E7377">
        <w:rPr>
          <w:noProof/>
          <w:lang w:val="en-GB" w:eastAsia="zh-CN"/>
        </w:rPr>
        <w:drawing>
          <wp:inline distT="0" distB="0" distL="0" distR="0" wp14:anchorId="4BE679B0" wp14:editId="63D73EBC">
            <wp:extent cx="4857115" cy="286067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857115" cy="2860675"/>
                    </a:xfrm>
                    <a:prstGeom prst="rect">
                      <a:avLst/>
                    </a:prstGeom>
                    <a:noFill/>
                    <a:ln>
                      <a:noFill/>
                    </a:ln>
                  </pic:spPr>
                </pic:pic>
              </a:graphicData>
            </a:graphic>
          </wp:inline>
        </w:drawing>
      </w:r>
    </w:p>
    <w:p w:rsidR="00406827" w:rsidRPr="004E7377" w:rsidRDefault="00406827" w:rsidP="00406827">
      <w:pPr>
        <w:pStyle w:val="Caption"/>
      </w:pPr>
      <w:r w:rsidRPr="004E7377">
        <w:t xml:space="preserve"> </w:t>
      </w:r>
      <w:r w:rsidR="00D87A0A">
        <w:t>(e)</w:t>
      </w:r>
    </w:p>
    <w:p w:rsidR="00406827" w:rsidRPr="004E7377" w:rsidRDefault="00406827" w:rsidP="00406827">
      <w:pPr>
        <w:pStyle w:val="Caption"/>
      </w:pPr>
      <w:r w:rsidRPr="004E7377">
        <w:rPr>
          <w:noProof/>
          <w:lang w:val="en-GB" w:eastAsia="zh-CN"/>
        </w:rPr>
        <w:lastRenderedPageBreak/>
        <w:drawing>
          <wp:inline distT="0" distB="0" distL="0" distR="0" wp14:anchorId="0B7F2A95" wp14:editId="28914D5A">
            <wp:extent cx="4691362" cy="3072384"/>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4730288" cy="3097877"/>
                    </a:xfrm>
                    <a:prstGeom prst="rect">
                      <a:avLst/>
                    </a:prstGeom>
                  </pic:spPr>
                </pic:pic>
              </a:graphicData>
            </a:graphic>
          </wp:inline>
        </w:drawing>
      </w:r>
    </w:p>
    <w:p w:rsidR="00406827" w:rsidRPr="004E7377" w:rsidRDefault="00406827" w:rsidP="00406827">
      <w:pPr>
        <w:pStyle w:val="Caption"/>
      </w:pPr>
      <w:r w:rsidRPr="004E7377">
        <w:t>(f)</w:t>
      </w:r>
    </w:p>
    <w:p w:rsidR="00406827" w:rsidRPr="004E7377" w:rsidRDefault="00406827" w:rsidP="00406827">
      <w:pPr>
        <w:pStyle w:val="Caption"/>
      </w:pPr>
      <w:bookmarkStart w:id="716" w:name="_Ref38661851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31</w:t>
      </w:r>
      <w:r w:rsidR="008108B9" w:rsidRPr="004E7377">
        <w:fldChar w:fldCharType="end"/>
      </w:r>
      <w:bookmarkEnd w:id="716"/>
      <w:r w:rsidRPr="004E7377">
        <w:t xml:space="preserve"> Efficiency maps.</w:t>
      </w:r>
      <w:proofErr w:type="gramEnd"/>
      <w:r w:rsidRPr="004E7377">
        <w:t xml:space="preserve"> (a) SynRM. (b) Ferrite-assisted SynRM. (</w:t>
      </w:r>
      <w:proofErr w:type="gramStart"/>
      <w:r w:rsidRPr="004E7377">
        <w:t>c</w:t>
      </w:r>
      <w:proofErr w:type="gramEnd"/>
      <w:r w:rsidRPr="004E7377">
        <w:t xml:space="preserve">) NdFeB-assisted SynRM. (d) Hybrid PM-assisted SynRM. </w:t>
      </w:r>
      <w:r w:rsidR="00D87A0A">
        <w:t>(e)</w:t>
      </w:r>
      <w:r w:rsidRPr="004E7377">
        <w:t xml:space="preserve"> Prius 2010, calculated. (f) Prius 2010, tested [OLS11].</w:t>
      </w:r>
    </w:p>
    <w:p w:rsidR="00406827" w:rsidRPr="004E7377" w:rsidRDefault="00406827" w:rsidP="00406827">
      <w:pPr>
        <w:pStyle w:val="Heading4"/>
        <w:rPr>
          <w:color w:val="auto"/>
        </w:rPr>
      </w:pPr>
      <w:bookmarkStart w:id="717" w:name="_Toc396210665"/>
      <w:r w:rsidRPr="004E7377">
        <w:rPr>
          <w:color w:val="auto"/>
        </w:rPr>
        <w:t>Cost</w:t>
      </w:r>
      <w:bookmarkEnd w:id="717"/>
    </w:p>
    <w:p w:rsidR="004D6E63" w:rsidRPr="004E7377" w:rsidRDefault="00406827" w:rsidP="00CD3635">
      <w:r w:rsidRPr="004E7377">
        <w:rPr>
          <w:rFonts w:hint="eastAsia"/>
        </w:rPr>
        <w:t>The quotation</w:t>
      </w:r>
      <w:r w:rsidRPr="004E7377">
        <w:t>s</w:t>
      </w:r>
      <w:r w:rsidRPr="004E7377">
        <w:rPr>
          <w:rFonts w:hint="eastAsia"/>
        </w:rPr>
        <w:t xml:space="preserve"> </w:t>
      </w:r>
      <w:r w:rsidRPr="004E7377">
        <w:t xml:space="preserve">are referred to section </w:t>
      </w:r>
      <w:r w:rsidRPr="004E7377">
        <w:fldChar w:fldCharType="begin"/>
      </w:r>
      <w:r w:rsidRPr="004E7377">
        <w:instrText xml:space="preserve"> REF _Ref395544861 \r \h </w:instrText>
      </w:r>
      <w:r w:rsidR="00CD3635" w:rsidRPr="004E7377">
        <w:instrText xml:space="preserve"> \* MERGEFORMAT </w:instrText>
      </w:r>
      <w:r w:rsidRPr="004E7377">
        <w:fldChar w:fldCharType="separate"/>
      </w:r>
      <w:r w:rsidR="00502ECC" w:rsidRPr="004E7377">
        <w:t>5.6.8</w:t>
      </w:r>
      <w:r w:rsidRPr="004E7377">
        <w:fldChar w:fldCharType="end"/>
      </w:r>
      <w:r w:rsidRPr="004E7377">
        <w:t>. The weight and material costs of SynRM, ferrite-assisted, NdFeB-assisted, hybrid PM-assisted SynRMs and Prius 2010 IPM are listed in</w:t>
      </w:r>
      <w:r w:rsidR="00CD3635" w:rsidRPr="004E7377">
        <w:t xml:space="preserve"> </w:t>
      </w:r>
      <w:r w:rsidR="00CD3635" w:rsidRPr="004E7377">
        <w:fldChar w:fldCharType="begin"/>
      </w:r>
      <w:r w:rsidR="00CD3635" w:rsidRPr="004E7377">
        <w:instrText xml:space="preserve"> REF _Ref409958568 \h </w:instrText>
      </w:r>
      <w:r w:rsidR="00CD3635" w:rsidRPr="004E7377">
        <w:fldChar w:fldCharType="separate"/>
      </w:r>
      <w:r w:rsidR="00CD3635" w:rsidRPr="004E7377">
        <w:t xml:space="preserve">Table </w:t>
      </w:r>
      <w:r w:rsidR="00CD3635" w:rsidRPr="004E7377">
        <w:rPr>
          <w:noProof/>
        </w:rPr>
        <w:t>6</w:t>
      </w:r>
      <w:r w:rsidR="00CD3635" w:rsidRPr="004E7377">
        <w:t>.</w:t>
      </w:r>
      <w:r w:rsidR="00CD3635" w:rsidRPr="004E7377">
        <w:rPr>
          <w:noProof/>
        </w:rPr>
        <w:t>6</w:t>
      </w:r>
      <w:r w:rsidR="00CD3635" w:rsidRPr="004E7377">
        <w:fldChar w:fldCharType="end"/>
      </w:r>
      <w:r w:rsidRPr="004E7377">
        <w:t xml:space="preserve">. NdFeB-assisted and hybrid PM-assisted SynRMs use 30% and 70% less NdFeB PM than IPM respectively. The material cost of SynRM is the cheapest, ~1/3 of IPM. </w:t>
      </w:r>
      <w:proofErr w:type="gramStart"/>
      <w:r w:rsidRPr="004E7377">
        <w:t>ferrite-assisted</w:t>
      </w:r>
      <w:proofErr w:type="gramEnd"/>
      <w:r w:rsidRPr="004E7377">
        <w:t xml:space="preserve">, hybrid PM-assisted and NdFeB-assisted SynRMs are 55%, 40% and 25% cheaper than IPM respectively. SynRM, ferrite-assisted and hybrid PM-assisted SynRMs have great advantage over IPM in terms of material cost. </w:t>
      </w:r>
      <w:bookmarkStart w:id="718" w:name="_Ref395544924"/>
    </w:p>
    <w:p w:rsidR="00CD3635" w:rsidRPr="004E7377" w:rsidRDefault="00CD3635">
      <w:pPr>
        <w:spacing w:line="276" w:lineRule="auto"/>
        <w:jc w:val="left"/>
        <w:rPr>
          <w:rFonts w:cs="Times New Roman"/>
          <w:bCs/>
          <w:szCs w:val="20"/>
          <w:lang w:val="en-US" w:eastAsia="en-US"/>
        </w:rPr>
      </w:pPr>
      <w:bookmarkStart w:id="719" w:name="_Ref409958568"/>
      <w:r w:rsidRPr="004E7377">
        <w:br w:type="page"/>
      </w:r>
    </w:p>
    <w:p w:rsidR="00406827" w:rsidRPr="004E7377" w:rsidRDefault="00406827" w:rsidP="00406827">
      <w:pPr>
        <w:pStyle w:val="Caption"/>
      </w:pPr>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6</w:t>
      </w:r>
      <w:r w:rsidR="007959BF" w:rsidRPr="004E7377">
        <w:fldChar w:fldCharType="end"/>
      </w:r>
      <w:bookmarkEnd w:id="718"/>
      <w:bookmarkEnd w:id="719"/>
      <w:r w:rsidRPr="004E7377">
        <w:t xml:space="preserve"> </w:t>
      </w:r>
      <w:r w:rsidRPr="004E7377">
        <w:rPr>
          <w:rFonts w:hint="eastAsia"/>
        </w:rPr>
        <w:t xml:space="preserve">Material </w:t>
      </w:r>
      <w:r w:rsidRPr="004E7377">
        <w:t xml:space="preserve">weight and </w:t>
      </w:r>
      <w:r w:rsidRPr="004E7377">
        <w:rPr>
          <w:rFonts w:hint="eastAsia"/>
        </w:rPr>
        <w:t>costs</w:t>
      </w:r>
    </w:p>
    <w:tbl>
      <w:tblPr>
        <w:tblStyle w:val="TableGrid"/>
        <w:tblW w:w="5000" w:type="pct"/>
        <w:tblBorders>
          <w:top w:val="double" w:sz="4" w:space="0" w:color="auto"/>
          <w:left w:val="none" w:sz="0" w:space="0" w:color="auto"/>
          <w:bottom w:val="double" w:sz="4" w:space="0" w:color="auto"/>
          <w:right w:val="none" w:sz="0" w:space="0" w:color="auto"/>
          <w:insideH w:val="double" w:sz="4" w:space="0" w:color="auto"/>
          <w:insideV w:val="none" w:sz="0" w:space="0" w:color="auto"/>
        </w:tblBorders>
        <w:tblLook w:val="04A0" w:firstRow="1" w:lastRow="0" w:firstColumn="1" w:lastColumn="0" w:noHBand="0" w:noVBand="1"/>
      </w:tblPr>
      <w:tblGrid>
        <w:gridCol w:w="2091"/>
        <w:gridCol w:w="1429"/>
        <w:gridCol w:w="1431"/>
        <w:gridCol w:w="1431"/>
        <w:gridCol w:w="1431"/>
        <w:gridCol w:w="1429"/>
      </w:tblGrid>
      <w:tr w:rsidR="00DB6C37" w:rsidRPr="004E7377" w:rsidTr="00A872D9">
        <w:tc>
          <w:tcPr>
            <w:tcW w:w="1131" w:type="pct"/>
            <w:tcBorders>
              <w:bottom w:val="double" w:sz="4" w:space="0" w:color="auto"/>
            </w:tcBorders>
            <w:vAlign w:val="center"/>
          </w:tcPr>
          <w:p w:rsidR="00406827" w:rsidRPr="004E7377" w:rsidRDefault="00406827" w:rsidP="00C31368">
            <w:pPr>
              <w:spacing w:before="120" w:after="120" w:line="240" w:lineRule="auto"/>
            </w:pPr>
          </w:p>
        </w:tc>
        <w:tc>
          <w:tcPr>
            <w:tcW w:w="773" w:type="pct"/>
            <w:tcBorders>
              <w:bottom w:val="double" w:sz="4" w:space="0" w:color="auto"/>
            </w:tcBorders>
            <w:vAlign w:val="center"/>
          </w:tcPr>
          <w:p w:rsidR="00406827" w:rsidRPr="004E7377" w:rsidRDefault="00406827" w:rsidP="00C31368">
            <w:pPr>
              <w:spacing w:before="120" w:after="120" w:line="240" w:lineRule="auto"/>
              <w:jc w:val="center"/>
            </w:pPr>
            <w:r w:rsidRPr="004E7377">
              <w:t>SynRM</w:t>
            </w:r>
          </w:p>
        </w:tc>
        <w:tc>
          <w:tcPr>
            <w:tcW w:w="774" w:type="pct"/>
            <w:tcBorders>
              <w:bottom w:val="double" w:sz="4" w:space="0" w:color="auto"/>
            </w:tcBorders>
            <w:vAlign w:val="center"/>
          </w:tcPr>
          <w:p w:rsidR="00406827" w:rsidRPr="004E7377" w:rsidRDefault="00406827" w:rsidP="00C31368">
            <w:pPr>
              <w:spacing w:before="120" w:after="120" w:line="240" w:lineRule="auto"/>
              <w:jc w:val="center"/>
            </w:pPr>
            <w:r w:rsidRPr="004E7377">
              <w:t>Ferrite-assisted SynRM</w:t>
            </w:r>
          </w:p>
        </w:tc>
        <w:tc>
          <w:tcPr>
            <w:tcW w:w="774" w:type="pct"/>
            <w:tcBorders>
              <w:bottom w:val="double" w:sz="4" w:space="0" w:color="auto"/>
            </w:tcBorders>
            <w:vAlign w:val="center"/>
          </w:tcPr>
          <w:p w:rsidR="00406827" w:rsidRPr="004E7377" w:rsidRDefault="00406827" w:rsidP="00C31368">
            <w:pPr>
              <w:spacing w:before="120" w:after="120" w:line="240" w:lineRule="auto"/>
              <w:jc w:val="center"/>
            </w:pPr>
            <w:r w:rsidRPr="004E7377">
              <w:t>NdFeB-assisted SynRM</w:t>
            </w:r>
          </w:p>
        </w:tc>
        <w:tc>
          <w:tcPr>
            <w:tcW w:w="774" w:type="pct"/>
            <w:tcBorders>
              <w:bottom w:val="double" w:sz="4" w:space="0" w:color="auto"/>
            </w:tcBorders>
            <w:vAlign w:val="center"/>
          </w:tcPr>
          <w:p w:rsidR="00406827" w:rsidRPr="004E7377" w:rsidRDefault="00406827" w:rsidP="00C31368">
            <w:pPr>
              <w:spacing w:before="120" w:after="120" w:line="240" w:lineRule="auto"/>
              <w:jc w:val="center"/>
            </w:pPr>
            <w:r w:rsidRPr="004E7377">
              <w:t>Hybrid</w:t>
            </w:r>
            <w:r w:rsidR="00C31368" w:rsidRPr="004E7377">
              <w:t xml:space="preserve"> </w:t>
            </w:r>
            <w:r w:rsidRPr="004E7377">
              <w:t>PM-assisted SynRM</w:t>
            </w:r>
          </w:p>
        </w:tc>
        <w:tc>
          <w:tcPr>
            <w:tcW w:w="773" w:type="pct"/>
            <w:tcBorders>
              <w:bottom w:val="double" w:sz="4" w:space="0" w:color="auto"/>
            </w:tcBorders>
            <w:vAlign w:val="center"/>
          </w:tcPr>
          <w:p w:rsidR="00406827" w:rsidRPr="004E7377" w:rsidRDefault="00406827" w:rsidP="00C31368">
            <w:pPr>
              <w:spacing w:before="120" w:after="120" w:line="240" w:lineRule="auto"/>
              <w:jc w:val="center"/>
            </w:pPr>
            <w:r w:rsidRPr="004E7377">
              <w:t>Prius 2010 IPM</w:t>
            </w:r>
          </w:p>
        </w:tc>
      </w:tr>
      <w:tr w:rsidR="00DB6C37" w:rsidRPr="004E7377" w:rsidTr="00A872D9">
        <w:tc>
          <w:tcPr>
            <w:tcW w:w="1131" w:type="pct"/>
            <w:tcBorders>
              <w:top w:val="double" w:sz="4" w:space="0" w:color="auto"/>
              <w:bottom w:val="nil"/>
            </w:tcBorders>
            <w:vAlign w:val="center"/>
          </w:tcPr>
          <w:p w:rsidR="00406827" w:rsidRPr="004E7377" w:rsidRDefault="00406827" w:rsidP="00C31368">
            <w:pPr>
              <w:spacing w:before="120" w:after="120" w:line="240" w:lineRule="auto"/>
            </w:pPr>
            <w:r w:rsidRPr="004E7377">
              <w:t>Copper mass (kg)</w:t>
            </w:r>
          </w:p>
        </w:tc>
        <w:tc>
          <w:tcPr>
            <w:tcW w:w="773"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3.32</w:t>
            </w:r>
          </w:p>
        </w:tc>
        <w:tc>
          <w:tcPr>
            <w:tcW w:w="774"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4.1</w:t>
            </w:r>
          </w:p>
        </w:tc>
        <w:tc>
          <w:tcPr>
            <w:tcW w:w="774"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4.1</w:t>
            </w:r>
          </w:p>
        </w:tc>
        <w:tc>
          <w:tcPr>
            <w:tcW w:w="774"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4.1</w:t>
            </w:r>
          </w:p>
        </w:tc>
        <w:tc>
          <w:tcPr>
            <w:tcW w:w="773" w:type="pct"/>
            <w:tcBorders>
              <w:top w:val="double" w:sz="4" w:space="0" w:color="auto"/>
              <w:bottom w:val="nil"/>
            </w:tcBorders>
            <w:vAlign w:val="center"/>
          </w:tcPr>
          <w:p w:rsidR="00406827" w:rsidRPr="004E7377" w:rsidRDefault="00406827" w:rsidP="00C31368">
            <w:pPr>
              <w:spacing w:before="120" w:after="120" w:line="240" w:lineRule="auto"/>
              <w:jc w:val="center"/>
            </w:pPr>
            <w:r w:rsidRPr="004E7377">
              <w:t>4.93</w:t>
            </w:r>
          </w:p>
        </w:tc>
      </w:tr>
      <w:tr w:rsidR="00DB6C37" w:rsidRPr="004E7377" w:rsidTr="00C808BF">
        <w:tc>
          <w:tcPr>
            <w:tcW w:w="1131" w:type="pct"/>
            <w:tcBorders>
              <w:top w:val="nil"/>
              <w:bottom w:val="nil"/>
            </w:tcBorders>
            <w:vAlign w:val="center"/>
          </w:tcPr>
          <w:p w:rsidR="00406827" w:rsidRPr="004E7377" w:rsidRDefault="00406827" w:rsidP="00C31368">
            <w:pPr>
              <w:spacing w:before="120" w:after="120" w:line="240" w:lineRule="auto"/>
            </w:pPr>
            <w:r w:rsidRPr="004E7377">
              <w:t>Iron mass (kg)</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12.8</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12.4</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12.4</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12.4</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15.04</w:t>
            </w:r>
          </w:p>
        </w:tc>
      </w:tr>
      <w:tr w:rsidR="00DB6C37" w:rsidRPr="004E7377" w:rsidTr="00C808BF">
        <w:tc>
          <w:tcPr>
            <w:tcW w:w="1131" w:type="pct"/>
            <w:tcBorders>
              <w:top w:val="nil"/>
              <w:bottom w:val="nil"/>
            </w:tcBorders>
            <w:vAlign w:val="center"/>
          </w:tcPr>
          <w:p w:rsidR="00406827" w:rsidRPr="004E7377" w:rsidRDefault="00406827" w:rsidP="00C31368">
            <w:pPr>
              <w:spacing w:before="120" w:after="120" w:line="240" w:lineRule="auto"/>
            </w:pPr>
            <w:r w:rsidRPr="004E7377">
              <w:t>NdFeB mass (kg)</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0.545</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0.24</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0.77</w:t>
            </w:r>
          </w:p>
        </w:tc>
      </w:tr>
      <w:tr w:rsidR="00DB6C37" w:rsidRPr="004E7377" w:rsidTr="00C31368">
        <w:tc>
          <w:tcPr>
            <w:tcW w:w="1131" w:type="pct"/>
            <w:tcBorders>
              <w:top w:val="nil"/>
              <w:bottom w:val="nil"/>
            </w:tcBorders>
            <w:vAlign w:val="center"/>
          </w:tcPr>
          <w:p w:rsidR="00406827" w:rsidRPr="004E7377" w:rsidRDefault="00406827" w:rsidP="00C31368">
            <w:pPr>
              <w:spacing w:before="120" w:after="120" w:line="240" w:lineRule="auto"/>
            </w:pPr>
            <w:r w:rsidRPr="004E7377">
              <w:t>Ferrite mass (kg)</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1.31</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1.31</w:t>
            </w:r>
          </w:p>
        </w:tc>
        <w:tc>
          <w:tcPr>
            <w:tcW w:w="773" w:type="pct"/>
            <w:tcBorders>
              <w:top w:val="nil"/>
              <w:bottom w:val="nil"/>
            </w:tcBorders>
            <w:vAlign w:val="center"/>
          </w:tcPr>
          <w:p w:rsidR="00406827" w:rsidRPr="004E7377" w:rsidRDefault="00406827" w:rsidP="00C31368">
            <w:pPr>
              <w:spacing w:before="120" w:after="120" w:line="240" w:lineRule="auto"/>
              <w:jc w:val="center"/>
            </w:pPr>
          </w:p>
        </w:tc>
      </w:tr>
      <w:tr w:rsidR="00DB6C37" w:rsidRPr="004E7377" w:rsidTr="00C31368">
        <w:tc>
          <w:tcPr>
            <w:tcW w:w="1131" w:type="pct"/>
            <w:tcBorders>
              <w:top w:val="nil"/>
              <w:bottom w:val="single" w:sz="4" w:space="0" w:color="auto"/>
            </w:tcBorders>
            <w:vAlign w:val="center"/>
          </w:tcPr>
          <w:p w:rsidR="00406827" w:rsidRPr="004E7377" w:rsidRDefault="00406827" w:rsidP="00C31368">
            <w:pPr>
              <w:spacing w:before="120" w:after="120" w:line="240" w:lineRule="auto"/>
            </w:pPr>
            <w:r w:rsidRPr="004E7377">
              <w:t>Total mass (kg)</w:t>
            </w:r>
          </w:p>
        </w:tc>
        <w:tc>
          <w:tcPr>
            <w:tcW w:w="773"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16.1</w:t>
            </w:r>
          </w:p>
        </w:tc>
        <w:tc>
          <w:tcPr>
            <w:tcW w:w="774"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17.9</w:t>
            </w:r>
          </w:p>
        </w:tc>
        <w:tc>
          <w:tcPr>
            <w:tcW w:w="774"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17.1</w:t>
            </w:r>
          </w:p>
        </w:tc>
        <w:tc>
          <w:tcPr>
            <w:tcW w:w="774"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18.1</w:t>
            </w:r>
          </w:p>
        </w:tc>
        <w:tc>
          <w:tcPr>
            <w:tcW w:w="773" w:type="pct"/>
            <w:tcBorders>
              <w:top w:val="nil"/>
              <w:bottom w:val="single" w:sz="4" w:space="0" w:color="auto"/>
            </w:tcBorders>
            <w:vAlign w:val="center"/>
          </w:tcPr>
          <w:p w:rsidR="00406827" w:rsidRPr="004E7377" w:rsidRDefault="00406827" w:rsidP="00C31368">
            <w:pPr>
              <w:spacing w:before="120" w:after="120" w:line="240" w:lineRule="auto"/>
              <w:jc w:val="center"/>
            </w:pPr>
            <w:r w:rsidRPr="004E7377">
              <w:t>20.75</w:t>
            </w:r>
          </w:p>
        </w:tc>
      </w:tr>
      <w:tr w:rsidR="00DB6C37" w:rsidRPr="004E7377" w:rsidTr="00C31368">
        <w:tc>
          <w:tcPr>
            <w:tcW w:w="1131" w:type="pct"/>
            <w:tcBorders>
              <w:top w:val="single" w:sz="4" w:space="0" w:color="auto"/>
              <w:bottom w:val="nil"/>
            </w:tcBorders>
            <w:vAlign w:val="center"/>
          </w:tcPr>
          <w:p w:rsidR="00406827" w:rsidRPr="004E7377" w:rsidRDefault="00406827" w:rsidP="00C31368">
            <w:pPr>
              <w:spacing w:before="120" w:after="120" w:line="240" w:lineRule="auto"/>
            </w:pPr>
            <w:r w:rsidRPr="004E7377">
              <w:t>Copper cost (£)</w:t>
            </w:r>
          </w:p>
        </w:tc>
        <w:tc>
          <w:tcPr>
            <w:tcW w:w="773"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23.2</w:t>
            </w:r>
          </w:p>
        </w:tc>
        <w:tc>
          <w:tcPr>
            <w:tcW w:w="774"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28.7</w:t>
            </w:r>
          </w:p>
        </w:tc>
        <w:tc>
          <w:tcPr>
            <w:tcW w:w="774"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28.7</w:t>
            </w:r>
          </w:p>
        </w:tc>
        <w:tc>
          <w:tcPr>
            <w:tcW w:w="774"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28.7</w:t>
            </w:r>
          </w:p>
        </w:tc>
        <w:tc>
          <w:tcPr>
            <w:tcW w:w="773" w:type="pct"/>
            <w:tcBorders>
              <w:top w:val="single" w:sz="4" w:space="0" w:color="auto"/>
              <w:bottom w:val="nil"/>
            </w:tcBorders>
            <w:vAlign w:val="center"/>
          </w:tcPr>
          <w:p w:rsidR="00406827" w:rsidRPr="004E7377" w:rsidRDefault="00406827" w:rsidP="00C31368">
            <w:pPr>
              <w:spacing w:before="120" w:after="120" w:line="240" w:lineRule="auto"/>
              <w:jc w:val="center"/>
            </w:pPr>
            <w:r w:rsidRPr="004E7377">
              <w:t>34.51</w:t>
            </w:r>
          </w:p>
        </w:tc>
      </w:tr>
      <w:tr w:rsidR="00DB6C37" w:rsidRPr="004E7377" w:rsidTr="00C808BF">
        <w:tc>
          <w:tcPr>
            <w:tcW w:w="1131" w:type="pct"/>
            <w:tcBorders>
              <w:top w:val="nil"/>
              <w:bottom w:val="nil"/>
            </w:tcBorders>
            <w:vAlign w:val="center"/>
          </w:tcPr>
          <w:p w:rsidR="00406827" w:rsidRPr="004E7377" w:rsidRDefault="00406827" w:rsidP="00C31368">
            <w:pPr>
              <w:spacing w:before="120" w:after="120" w:line="240" w:lineRule="auto"/>
            </w:pPr>
            <w:r w:rsidRPr="004E7377">
              <w:t>Iron (£)</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25.7</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24.9</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24.9</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24.9</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30.08</w:t>
            </w:r>
          </w:p>
        </w:tc>
      </w:tr>
      <w:tr w:rsidR="00DB6C37" w:rsidRPr="004E7377" w:rsidTr="00C808BF">
        <w:tc>
          <w:tcPr>
            <w:tcW w:w="1131" w:type="pct"/>
            <w:tcBorders>
              <w:top w:val="nil"/>
              <w:bottom w:val="nil"/>
            </w:tcBorders>
            <w:vAlign w:val="center"/>
          </w:tcPr>
          <w:p w:rsidR="00406827" w:rsidRPr="004E7377" w:rsidRDefault="00406827" w:rsidP="00C31368">
            <w:pPr>
              <w:spacing w:before="120" w:after="120" w:line="240" w:lineRule="auto"/>
            </w:pPr>
            <w:r w:rsidRPr="004E7377">
              <w:t>NdFeB (£)</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rPr>
                <w:rFonts w:hint="eastAsia"/>
              </w:rPr>
              <w:t>54.5</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24</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rPr>
                <w:rFonts w:hint="eastAsia"/>
              </w:rPr>
              <w:t>77.5</w:t>
            </w:r>
          </w:p>
        </w:tc>
      </w:tr>
      <w:tr w:rsidR="00DB6C37" w:rsidRPr="004E7377" w:rsidTr="00C808BF">
        <w:tc>
          <w:tcPr>
            <w:tcW w:w="1131" w:type="pct"/>
            <w:tcBorders>
              <w:top w:val="nil"/>
              <w:bottom w:val="nil"/>
            </w:tcBorders>
            <w:vAlign w:val="center"/>
          </w:tcPr>
          <w:p w:rsidR="00406827" w:rsidRPr="004E7377" w:rsidRDefault="00406827" w:rsidP="00C31368">
            <w:pPr>
              <w:spacing w:before="120" w:after="120" w:line="240" w:lineRule="auto"/>
            </w:pPr>
            <w:r w:rsidRPr="004E7377">
              <w:t>Ferrite (£)</w:t>
            </w:r>
          </w:p>
        </w:tc>
        <w:tc>
          <w:tcPr>
            <w:tcW w:w="773"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10.5</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0</w:t>
            </w:r>
          </w:p>
        </w:tc>
        <w:tc>
          <w:tcPr>
            <w:tcW w:w="774" w:type="pct"/>
            <w:tcBorders>
              <w:top w:val="nil"/>
              <w:bottom w:val="nil"/>
            </w:tcBorders>
            <w:vAlign w:val="center"/>
          </w:tcPr>
          <w:p w:rsidR="00406827" w:rsidRPr="004E7377" w:rsidRDefault="00406827" w:rsidP="00C31368">
            <w:pPr>
              <w:spacing w:before="120" w:after="120" w:line="240" w:lineRule="auto"/>
              <w:jc w:val="center"/>
            </w:pPr>
            <w:r w:rsidRPr="004E7377">
              <w:t>10.5</w:t>
            </w:r>
          </w:p>
        </w:tc>
        <w:tc>
          <w:tcPr>
            <w:tcW w:w="773" w:type="pct"/>
            <w:tcBorders>
              <w:top w:val="nil"/>
              <w:bottom w:val="nil"/>
            </w:tcBorders>
            <w:vAlign w:val="center"/>
          </w:tcPr>
          <w:p w:rsidR="00406827" w:rsidRPr="004E7377" w:rsidRDefault="00406827" w:rsidP="00C31368">
            <w:pPr>
              <w:spacing w:before="120" w:after="120" w:line="240" w:lineRule="auto"/>
              <w:jc w:val="center"/>
            </w:pPr>
          </w:p>
        </w:tc>
      </w:tr>
      <w:tr w:rsidR="00DB6C37" w:rsidRPr="004E7377" w:rsidTr="00C808BF">
        <w:tc>
          <w:tcPr>
            <w:tcW w:w="1131" w:type="pct"/>
            <w:tcBorders>
              <w:top w:val="nil"/>
            </w:tcBorders>
            <w:vAlign w:val="center"/>
          </w:tcPr>
          <w:p w:rsidR="00406827" w:rsidRPr="004E7377" w:rsidRDefault="00406827" w:rsidP="00C31368">
            <w:pPr>
              <w:spacing w:before="120" w:after="120" w:line="240" w:lineRule="auto"/>
            </w:pPr>
            <w:r w:rsidRPr="004E7377">
              <w:t>Total (£)</w:t>
            </w:r>
          </w:p>
        </w:tc>
        <w:tc>
          <w:tcPr>
            <w:tcW w:w="773" w:type="pct"/>
            <w:tcBorders>
              <w:top w:val="nil"/>
            </w:tcBorders>
            <w:vAlign w:val="center"/>
          </w:tcPr>
          <w:p w:rsidR="00406827" w:rsidRPr="004E7377" w:rsidRDefault="00406827" w:rsidP="00C31368">
            <w:pPr>
              <w:spacing w:before="120" w:after="120" w:line="240" w:lineRule="auto"/>
              <w:jc w:val="center"/>
            </w:pPr>
            <w:r w:rsidRPr="004E7377">
              <w:t>48.9</w:t>
            </w:r>
          </w:p>
        </w:tc>
        <w:tc>
          <w:tcPr>
            <w:tcW w:w="774" w:type="pct"/>
            <w:tcBorders>
              <w:top w:val="nil"/>
            </w:tcBorders>
            <w:vAlign w:val="center"/>
          </w:tcPr>
          <w:p w:rsidR="00406827" w:rsidRPr="004E7377" w:rsidRDefault="00406827" w:rsidP="00C31368">
            <w:pPr>
              <w:spacing w:before="120" w:after="120" w:line="240" w:lineRule="auto"/>
              <w:jc w:val="center"/>
            </w:pPr>
            <w:r w:rsidRPr="004E7377">
              <w:t>64.2</w:t>
            </w:r>
          </w:p>
        </w:tc>
        <w:tc>
          <w:tcPr>
            <w:tcW w:w="774" w:type="pct"/>
            <w:tcBorders>
              <w:top w:val="nil"/>
            </w:tcBorders>
            <w:vAlign w:val="center"/>
          </w:tcPr>
          <w:p w:rsidR="00406827" w:rsidRPr="004E7377" w:rsidRDefault="00406827" w:rsidP="00C31368">
            <w:pPr>
              <w:spacing w:before="120" w:after="120" w:line="240" w:lineRule="auto"/>
              <w:jc w:val="center"/>
            </w:pPr>
            <w:r w:rsidRPr="004E7377">
              <w:t>108</w:t>
            </w:r>
          </w:p>
        </w:tc>
        <w:tc>
          <w:tcPr>
            <w:tcW w:w="774" w:type="pct"/>
            <w:tcBorders>
              <w:top w:val="nil"/>
            </w:tcBorders>
            <w:vAlign w:val="center"/>
          </w:tcPr>
          <w:p w:rsidR="00406827" w:rsidRPr="004E7377" w:rsidRDefault="00406827" w:rsidP="00C31368">
            <w:pPr>
              <w:spacing w:before="120" w:after="120" w:line="240" w:lineRule="auto"/>
              <w:jc w:val="center"/>
            </w:pPr>
            <w:r w:rsidRPr="004E7377">
              <w:t>88.2</w:t>
            </w:r>
          </w:p>
        </w:tc>
        <w:tc>
          <w:tcPr>
            <w:tcW w:w="773" w:type="pct"/>
            <w:tcBorders>
              <w:top w:val="nil"/>
            </w:tcBorders>
            <w:vAlign w:val="center"/>
          </w:tcPr>
          <w:p w:rsidR="00406827" w:rsidRPr="004E7377" w:rsidRDefault="00406827" w:rsidP="00C31368">
            <w:pPr>
              <w:spacing w:before="120" w:after="120" w:line="240" w:lineRule="auto"/>
              <w:jc w:val="center"/>
            </w:pPr>
            <w:r w:rsidRPr="004E7377">
              <w:rPr>
                <w:rFonts w:hint="eastAsia"/>
              </w:rPr>
              <w:t>142</w:t>
            </w:r>
          </w:p>
        </w:tc>
      </w:tr>
    </w:tbl>
    <w:p w:rsidR="00406827" w:rsidRPr="004E7377" w:rsidRDefault="00406827" w:rsidP="000166FB">
      <w:pPr>
        <w:pStyle w:val="Heading2"/>
      </w:pPr>
      <w:bookmarkStart w:id="720" w:name="_Toc396210666"/>
      <w:bookmarkStart w:id="721" w:name="_Toc409958909"/>
      <w:r w:rsidRPr="004E7377">
        <w:t>Comparison between IM and hybrid PM-Assisted SynRM</w:t>
      </w:r>
      <w:bookmarkEnd w:id="720"/>
      <w:bookmarkEnd w:id="721"/>
    </w:p>
    <w:p w:rsidR="00406827" w:rsidRPr="004E7377" w:rsidRDefault="00406827" w:rsidP="00FE3B0E">
      <w:pPr>
        <w:pStyle w:val="Heading3"/>
      </w:pPr>
      <w:bookmarkStart w:id="722" w:name="_Toc396210668"/>
      <w:bookmarkStart w:id="723" w:name="_Toc409958910"/>
      <w:r w:rsidRPr="004E7377">
        <w:t>Design Specifications</w:t>
      </w:r>
      <w:bookmarkEnd w:id="722"/>
      <w:bookmarkEnd w:id="723"/>
    </w:p>
    <w:p w:rsidR="00406827" w:rsidRPr="004E7377" w:rsidRDefault="00406827" w:rsidP="00406827">
      <w:r w:rsidRPr="004E7377">
        <w:t xml:space="preserve">The optimization processes of IM and hybrid PM-assisted SynRM with Prius size have been presented in section </w:t>
      </w:r>
      <w:r w:rsidRPr="004E7377">
        <w:fldChar w:fldCharType="begin"/>
      </w:r>
      <w:r w:rsidRPr="004E7377">
        <w:instrText xml:space="preserve"> REF _Ref395884960 \r \h </w:instrText>
      </w:r>
      <w:r w:rsidRPr="004E7377">
        <w:fldChar w:fldCharType="separate"/>
      </w:r>
      <w:r w:rsidR="00502ECC" w:rsidRPr="004E7377">
        <w:t>6.2.1</w:t>
      </w:r>
      <w:r w:rsidRPr="004E7377">
        <w:fldChar w:fldCharType="end"/>
      </w:r>
      <w:r w:rsidRPr="004E7377">
        <w:t xml:space="preserve"> and </w:t>
      </w:r>
      <w:r w:rsidRPr="004E7377">
        <w:fldChar w:fldCharType="begin"/>
      </w:r>
      <w:r w:rsidRPr="004E7377">
        <w:instrText xml:space="preserve"> REF _Ref395884988 \r \h </w:instrText>
      </w:r>
      <w:r w:rsidRPr="004E7377">
        <w:fldChar w:fldCharType="separate"/>
      </w:r>
      <w:r w:rsidR="00502ECC" w:rsidRPr="004E7377">
        <w:t>6.3.4</w:t>
      </w:r>
      <w:r w:rsidRPr="004E7377">
        <w:fldChar w:fldCharType="end"/>
      </w:r>
      <w:r w:rsidRPr="004E7377">
        <w:t xml:space="preserve">. The cross sections and corresponding design specifications are shown again in </w:t>
      </w:r>
      <w:r w:rsidRPr="004E7377">
        <w:fldChar w:fldCharType="begin"/>
      </w:r>
      <w:r w:rsidRPr="004E7377">
        <w:instrText xml:space="preserve"> REF _Ref395884615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32</w:t>
      </w:r>
      <w:r w:rsidRPr="004E7377">
        <w:fldChar w:fldCharType="end"/>
      </w:r>
      <w:r w:rsidRPr="004E7377">
        <w:t xml:space="preserve"> and </w:t>
      </w:r>
      <w:r w:rsidRPr="004E7377">
        <w:fldChar w:fldCharType="begin"/>
      </w:r>
      <w:r w:rsidRPr="004E7377">
        <w:instrText xml:space="preserve"> REF _Ref395884628 \h </w:instrText>
      </w:r>
      <w:r w:rsidRPr="004E7377">
        <w:fldChar w:fldCharType="separate"/>
      </w:r>
      <w:r w:rsidR="00502ECC" w:rsidRPr="004E7377">
        <w:t xml:space="preserve">Table </w:t>
      </w:r>
      <w:r w:rsidR="00502ECC" w:rsidRPr="004E7377">
        <w:rPr>
          <w:noProof/>
        </w:rPr>
        <w:t>6</w:t>
      </w:r>
      <w:r w:rsidR="00502ECC" w:rsidRPr="004E7377">
        <w:t>.</w:t>
      </w:r>
      <w:r w:rsidR="00502ECC" w:rsidRPr="004E7377">
        <w:rPr>
          <w:noProof/>
        </w:rPr>
        <w:t>7</w:t>
      </w:r>
      <w:r w:rsidRPr="004E7377">
        <w:fldChar w:fldCharType="end"/>
      </w:r>
      <w:r w:rsidRPr="004E7377">
        <w:t>.</w:t>
      </w:r>
    </w:p>
    <w:p w:rsidR="00406827" w:rsidRPr="004E7377" w:rsidRDefault="00406827" w:rsidP="00406827">
      <w:pPr>
        <w:pStyle w:val="Caption"/>
      </w:pPr>
      <w:r w:rsidRPr="004E7377">
        <w:rPr>
          <w:noProof/>
          <w:lang w:val="en-GB" w:eastAsia="zh-CN"/>
        </w:rPr>
        <w:lastRenderedPageBreak/>
        <w:drawing>
          <wp:inline distT="0" distB="0" distL="0" distR="0" wp14:anchorId="77338D3C" wp14:editId="0FBE32CE">
            <wp:extent cx="3425190" cy="3385185"/>
            <wp:effectExtent l="0" t="0" r="3810" b="5715"/>
            <wp:docPr id="19"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242"/>
                    <a:stretch>
                      <a:fillRect/>
                    </a:stretch>
                  </pic:blipFill>
                  <pic:spPr>
                    <a:xfrm>
                      <a:off x="0" y="0"/>
                      <a:ext cx="3425190" cy="3385185"/>
                    </a:xfrm>
                    <a:prstGeom prst="rect">
                      <a:avLst/>
                    </a:prstGeom>
                  </pic:spPr>
                </pic:pic>
              </a:graphicData>
            </a:graphic>
          </wp:inline>
        </w:drawing>
      </w:r>
    </w:p>
    <w:p w:rsidR="00406827" w:rsidRPr="004E7377" w:rsidRDefault="00406827" w:rsidP="00406827">
      <w:pPr>
        <w:pStyle w:val="Caption"/>
      </w:pPr>
      <w:r w:rsidRPr="004E7377">
        <w:t>(a)</w:t>
      </w:r>
    </w:p>
    <w:p w:rsidR="00406827" w:rsidRPr="004E7377" w:rsidRDefault="00406827" w:rsidP="00406827">
      <w:pPr>
        <w:jc w:val="center"/>
        <w:rPr>
          <w:lang w:val="en-US" w:eastAsia="en-US"/>
        </w:rPr>
      </w:pPr>
      <w:r w:rsidRPr="004E7377">
        <w:rPr>
          <w:noProof/>
        </w:rPr>
        <w:drawing>
          <wp:inline distT="0" distB="0" distL="0" distR="0" wp14:anchorId="72DD693C" wp14:editId="331B149D">
            <wp:extent cx="3433445" cy="3373120"/>
            <wp:effectExtent l="0" t="0" r="0" b="0"/>
            <wp:docPr id="27"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332"/>
                    <a:stretch>
                      <a:fillRect/>
                    </a:stretch>
                  </pic:blipFill>
                  <pic:spPr>
                    <a:xfrm>
                      <a:off x="0" y="0"/>
                      <a:ext cx="3433445" cy="3373120"/>
                    </a:xfrm>
                    <a:prstGeom prst="rect">
                      <a:avLst/>
                    </a:prstGeom>
                  </pic:spPr>
                </pic:pic>
              </a:graphicData>
            </a:graphic>
          </wp:inline>
        </w:drawing>
      </w:r>
    </w:p>
    <w:p w:rsidR="00406827" w:rsidRPr="004E7377" w:rsidRDefault="00406827" w:rsidP="00406827">
      <w:pPr>
        <w:pStyle w:val="Caption"/>
      </w:pPr>
      <w:r w:rsidRPr="004E7377">
        <w:t>(b)</w:t>
      </w:r>
    </w:p>
    <w:p w:rsidR="00406827" w:rsidRPr="004E7377" w:rsidRDefault="00406827" w:rsidP="00406827">
      <w:pPr>
        <w:pStyle w:val="Caption"/>
      </w:pPr>
      <w:bookmarkStart w:id="724" w:name="_Ref395884615"/>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32</w:t>
      </w:r>
      <w:r w:rsidR="008108B9" w:rsidRPr="004E7377">
        <w:fldChar w:fldCharType="end"/>
      </w:r>
      <w:bookmarkEnd w:id="724"/>
      <w:r w:rsidRPr="004E7377">
        <w:t xml:space="preserve"> Cross sections of optimized electrical machines. (a) IM. (b) Hybrid PM-assisted SynRM. </w:t>
      </w:r>
    </w:p>
    <w:p w:rsidR="00406827" w:rsidRPr="004E7377" w:rsidRDefault="00406827" w:rsidP="00406827">
      <w:pPr>
        <w:rPr>
          <w:lang w:val="en-US" w:eastAsia="en-US"/>
        </w:rPr>
      </w:pPr>
    </w:p>
    <w:p w:rsidR="00406827" w:rsidRPr="004E7377" w:rsidRDefault="00406827" w:rsidP="00406827">
      <w:pPr>
        <w:pStyle w:val="Caption"/>
      </w:pPr>
      <w:bookmarkStart w:id="725" w:name="_Ref395884628"/>
      <w:proofErr w:type="gramStart"/>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7</w:t>
      </w:r>
      <w:r w:rsidR="007959BF" w:rsidRPr="004E7377">
        <w:fldChar w:fldCharType="end"/>
      </w:r>
      <w:bookmarkEnd w:id="725"/>
      <w:r w:rsidRPr="004E7377">
        <w:t xml:space="preserve"> Design specifications </w:t>
      </w:r>
      <w:r w:rsidRPr="004E7377">
        <w:rPr>
          <w:rFonts w:hint="eastAsia"/>
        </w:rPr>
        <w:t xml:space="preserve">of </w:t>
      </w:r>
      <w:r w:rsidRPr="004E7377">
        <w:t xml:space="preserve">IM and hybrid PM-assisted SynRM </w:t>
      </w:r>
    </w:p>
    <w:tbl>
      <w:tblPr>
        <w:tblStyle w:val="TableGrid"/>
        <w:tblW w:w="5000" w:type="pct"/>
        <w:tblBorders>
          <w:top w:val="double" w:sz="4" w:space="0" w:color="auto"/>
          <w:left w:val="none" w:sz="0"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228"/>
        <w:gridCol w:w="3007"/>
        <w:gridCol w:w="3007"/>
      </w:tblGrid>
      <w:tr w:rsidR="00DB6C37" w:rsidRPr="004E7377" w:rsidTr="004D6E63">
        <w:tc>
          <w:tcPr>
            <w:tcW w:w="1746" w:type="pct"/>
            <w:tcBorders>
              <w:top w:val="double" w:sz="4" w:space="0" w:color="auto"/>
              <w:bottom w:val="double" w:sz="4" w:space="0" w:color="auto"/>
              <w:right w:val="single" w:sz="4" w:space="0" w:color="auto"/>
            </w:tcBorders>
            <w:shd w:val="clear" w:color="auto" w:fill="auto"/>
            <w:vAlign w:val="center"/>
          </w:tcPr>
          <w:p w:rsidR="00406827" w:rsidRPr="004E7377" w:rsidRDefault="00406827" w:rsidP="00437AB9">
            <w:pPr>
              <w:spacing w:before="60" w:after="60" w:line="240" w:lineRule="auto"/>
              <w:jc w:val="left"/>
            </w:pPr>
          </w:p>
        </w:tc>
        <w:tc>
          <w:tcPr>
            <w:tcW w:w="1627" w:type="pct"/>
            <w:tcBorders>
              <w:top w:val="double" w:sz="4" w:space="0" w:color="auto"/>
              <w:left w:val="single" w:sz="4" w:space="0" w:color="auto"/>
              <w:bottom w:val="double" w:sz="4" w:space="0" w:color="auto"/>
              <w:right w:val="single" w:sz="4" w:space="0" w:color="auto"/>
            </w:tcBorders>
            <w:shd w:val="clear" w:color="auto" w:fill="auto"/>
            <w:vAlign w:val="center"/>
          </w:tcPr>
          <w:p w:rsidR="00406827" w:rsidRPr="004E7377" w:rsidRDefault="00406827" w:rsidP="00437AB9">
            <w:pPr>
              <w:spacing w:before="60" w:after="60" w:line="240" w:lineRule="auto"/>
              <w:jc w:val="center"/>
            </w:pPr>
            <w:r w:rsidRPr="004E7377">
              <w:t>IM</w:t>
            </w:r>
          </w:p>
        </w:tc>
        <w:tc>
          <w:tcPr>
            <w:tcW w:w="1627" w:type="pct"/>
            <w:tcBorders>
              <w:top w:val="double" w:sz="4" w:space="0" w:color="auto"/>
              <w:left w:val="single" w:sz="4" w:space="0" w:color="auto"/>
              <w:bottom w:val="double" w:sz="4" w:space="0" w:color="auto"/>
              <w:right w:val="nil"/>
            </w:tcBorders>
            <w:shd w:val="clear" w:color="auto" w:fill="auto"/>
            <w:vAlign w:val="center"/>
          </w:tcPr>
          <w:p w:rsidR="00406827" w:rsidRPr="004E7377" w:rsidRDefault="00406827" w:rsidP="00437AB9">
            <w:pPr>
              <w:spacing w:before="60" w:after="60" w:line="240" w:lineRule="auto"/>
              <w:jc w:val="center"/>
            </w:pPr>
            <w:r w:rsidRPr="004E7377">
              <w:rPr>
                <w:sz w:val="22"/>
              </w:rPr>
              <w:t>Hybrid PM-assisted SynRM</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u</w:t>
            </w:r>
            <w:r w:rsidRPr="004E7377">
              <w:rPr>
                <w:i/>
                <w:vertAlign w:val="subscript"/>
              </w:rPr>
              <w:t>lim</w:t>
            </w:r>
            <w:r w:rsidRPr="004E7377">
              <w:rPr>
                <w:vertAlign w:val="subscript"/>
              </w:rPr>
              <w:t xml:space="preserve"> </w:t>
            </w:r>
            <w:r w:rsidRPr="004E7377">
              <w:rPr>
                <w:rFonts w:hint="eastAsia"/>
              </w:rPr>
              <w:t>(</w:t>
            </w:r>
            <w:r w:rsidRPr="004E7377">
              <w:t>V</w:t>
            </w:r>
            <w:r w:rsidRPr="004E7377">
              <w:rPr>
                <w:rFonts w:hint="eastAsia"/>
              </w:rPr>
              <w:t>)</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650</w:t>
            </w:r>
            <w:r w:rsidRPr="004E7377">
              <w:rPr>
                <w:rFonts w:cs="Times New Roman"/>
              </w:rPr>
              <w:t>×</w:t>
            </w:r>
            <w:r w:rsidRPr="004E7377">
              <w:t>2/</w:t>
            </w:r>
            <w:r w:rsidRPr="004E7377">
              <w:rPr>
                <w:rFonts w:cs="Times New Roman"/>
              </w:rPr>
              <w:t>π</w:t>
            </w:r>
            <w:r w:rsidRPr="004E7377">
              <w:rPr>
                <w:rFonts w:asciiTheme="minorBidi" w:hAnsiTheme="minorBidi"/>
              </w:rPr>
              <w:t>×</w:t>
            </w:r>
            <w:r w:rsidRPr="004E7377">
              <w:t>85%</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i</w:t>
            </w:r>
            <w:r w:rsidRPr="004E7377">
              <w:rPr>
                <w:i/>
                <w:vertAlign w:val="subscript"/>
              </w:rPr>
              <w:t>lim</w:t>
            </w:r>
            <w:r w:rsidRPr="004E7377">
              <w:rPr>
                <w:vertAlign w:val="subscript"/>
              </w:rPr>
              <w:t xml:space="preserve"> </w:t>
            </w:r>
            <w:r w:rsidRPr="004E7377">
              <w:rPr>
                <w:rFonts w:hint="eastAsia"/>
              </w:rPr>
              <w:t>(</w:t>
            </w:r>
            <w:r w:rsidRPr="004E7377">
              <w:t>A</w:t>
            </w:r>
            <w:r w:rsidRPr="004E7377">
              <w:rPr>
                <w:rFonts w:hint="eastAsia"/>
              </w:rPr>
              <w:t>)</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225</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rFonts w:hint="eastAsia"/>
                <w:i/>
              </w:rPr>
              <w:t>D</w:t>
            </w:r>
            <w:r w:rsidRPr="004E7377">
              <w:rPr>
                <w:rFonts w:hint="eastAsia"/>
                <w:vertAlign w:val="subscript"/>
              </w:rPr>
              <w:t>1</w:t>
            </w:r>
            <w:r w:rsidRPr="004E7377">
              <w:t xml:space="preserve"> </w:t>
            </w:r>
            <w:r w:rsidRPr="004E7377">
              <w:rPr>
                <w:rFonts w:hint="eastAsia"/>
              </w:rPr>
              <w:t>(mm)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264</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rFonts w:hint="eastAsia"/>
                <w:i/>
                <w:lang w:val="it-IT"/>
              </w:rPr>
              <w:t>D</w:t>
            </w:r>
            <w:r w:rsidRPr="004E7377">
              <w:rPr>
                <w:rFonts w:hint="eastAsia"/>
                <w:i/>
                <w:vertAlign w:val="subscript"/>
                <w:lang w:val="it-IT"/>
              </w:rPr>
              <w:t xml:space="preserve">i </w:t>
            </w:r>
            <w:r w:rsidRPr="004E7377">
              <w:rPr>
                <w:rFonts w:hint="eastAsia"/>
              </w:rPr>
              <w:t>(mm)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195</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185.5</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lang w:val="it-IT"/>
              </w:rPr>
            </w:pPr>
            <w:r w:rsidRPr="004E7377">
              <w:rPr>
                <w:i/>
              </w:rPr>
              <w:t>L</w:t>
            </w:r>
            <w:r w:rsidRPr="004E7377">
              <w:rPr>
                <w:rFonts w:hint="eastAsia"/>
              </w:rPr>
              <w:t xml:space="preserve"> (mm)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50.5</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Q</w:t>
            </w:r>
            <w:r w:rsidRPr="004E7377">
              <w:rPr>
                <w:vertAlign w:val="subscript"/>
              </w:rPr>
              <w:t>1</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48</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Q</w:t>
            </w:r>
            <w:r w:rsidRPr="004E7377">
              <w:rPr>
                <w:vertAlign w:val="subscript"/>
              </w:rPr>
              <w:t>2</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44</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h</w:t>
            </w:r>
            <w:r w:rsidRPr="004E7377">
              <w:rPr>
                <w:i/>
                <w:vertAlign w:val="subscript"/>
              </w:rPr>
              <w:t>s</w:t>
            </w:r>
            <w:r w:rsidRPr="004E7377">
              <w:rPr>
                <w:rFonts w:hint="eastAsia"/>
              </w:rPr>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17.79</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21.4</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b</w:t>
            </w:r>
            <w:r w:rsidRPr="004E7377">
              <w:rPr>
                <w:vertAlign w:val="subscript"/>
              </w:rPr>
              <w:t>01</w:t>
            </w:r>
            <w:r w:rsidRPr="004E7377">
              <w:t xml:space="preserve"> </w:t>
            </w:r>
            <w:r w:rsidRPr="004E7377">
              <w:rPr>
                <w:rFonts w:hint="eastAsia"/>
              </w:rPr>
              <w:t>(mm)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1.88</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b</w:t>
            </w:r>
            <w:r w:rsidRPr="004E7377">
              <w:rPr>
                <w:i/>
                <w:vertAlign w:val="subscript"/>
              </w:rPr>
              <w:t>t</w:t>
            </w:r>
            <w:r w:rsidRPr="004E7377">
              <w:rPr>
                <w:vertAlign w:val="subscript"/>
              </w:rPr>
              <w:t>1</w:t>
            </w:r>
            <w:r w:rsidRPr="004E7377">
              <w:rPr>
                <w:rFonts w:hint="eastAsia"/>
              </w:rPr>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7.74</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7.39</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h</w:t>
            </w:r>
            <w:r w:rsidRPr="004E7377">
              <w:rPr>
                <w:i/>
                <w:vertAlign w:val="subscript"/>
              </w:rPr>
              <w:t>r</w:t>
            </w:r>
            <w:r w:rsidRPr="004E7377">
              <w:rPr>
                <w:rFonts w:hint="eastAsia"/>
              </w:rPr>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20.22</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b</w:t>
            </w:r>
            <w:r w:rsidRPr="004E7377">
              <w:rPr>
                <w:vertAlign w:val="subscript"/>
              </w:rPr>
              <w:t>02</w:t>
            </w:r>
            <w:r w:rsidRPr="004E7377">
              <w:t xml:space="preserve"> </w:t>
            </w:r>
            <w:r w:rsidRPr="004E7377">
              <w:rPr>
                <w:rFonts w:hint="eastAsia"/>
              </w:rPr>
              <w:t>(mm)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1</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b</w:t>
            </w:r>
            <w:r w:rsidRPr="004E7377">
              <w:rPr>
                <w:i/>
                <w:vertAlign w:val="subscript"/>
              </w:rPr>
              <w:t>t</w:t>
            </w:r>
            <w:r w:rsidRPr="004E7377">
              <w:rPr>
                <w:vertAlign w:val="subscript"/>
              </w:rPr>
              <w:t>2</w:t>
            </w:r>
            <w:r w:rsidRPr="004E7377">
              <w:rPr>
                <w:rFonts w:hint="eastAsia"/>
              </w:rPr>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8.2</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g</w:t>
            </w:r>
            <w:r w:rsidRPr="004E7377">
              <w:rPr>
                <w:rFonts w:hint="eastAsia"/>
              </w:rPr>
              <w:t xml:space="preserve"> (mm)</w:t>
            </w:r>
          </w:p>
        </w:tc>
        <w:tc>
          <w:tcPr>
            <w:tcW w:w="325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0.73</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t>Number of barriers</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3</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rPr>
                <w:rFonts w:cs="Times New Roman"/>
                <w:szCs w:val="24"/>
              </w:rPr>
              <w:t>’</w:t>
            </w:r>
            <w:r w:rsidRPr="004E7377">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2.90</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6.26</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h</w:t>
            </w:r>
            <w:r w:rsidRPr="004E7377">
              <w:rPr>
                <w:i/>
                <w:vertAlign w:val="subscript"/>
              </w:rPr>
              <w:t>i</w:t>
            </w:r>
            <w:r w:rsidRPr="004E7377">
              <w:rPr>
                <w:vertAlign w:val="subscript"/>
              </w:rPr>
              <w:t>2</w:t>
            </w:r>
            <w:r w:rsidRPr="004E7377">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5.27</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t>Ferrite</w:t>
            </w:r>
            <w:r w:rsidRPr="004E7377">
              <w:rPr>
                <w:rFonts w:hint="eastAsia"/>
              </w:rPr>
              <w:t xml:space="preserve"> dimensions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26×6.26</w:t>
            </w:r>
            <w:r w:rsidR="004D6E63" w:rsidRPr="004E7377">
              <w:t xml:space="preserve">, </w:t>
            </w:r>
            <w:r w:rsidRPr="004E7377">
              <w:t>34×6.26</w:t>
            </w:r>
            <w:r w:rsidR="004D6E63" w:rsidRPr="004E7377">
              <w:t>,</w:t>
            </w:r>
          </w:p>
          <w:p w:rsidR="008A132E" w:rsidRPr="004E7377" w:rsidRDefault="008A132E" w:rsidP="00437AB9">
            <w:pPr>
              <w:spacing w:before="60" w:after="60" w:line="240" w:lineRule="auto"/>
              <w:jc w:val="center"/>
            </w:pPr>
            <w:r w:rsidRPr="004E7377">
              <w:t>42×6.26</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t>NdFeB dimensions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2.05×2.9</w:t>
            </w:r>
            <w:r w:rsidR="004D6E63" w:rsidRPr="004E7377">
              <w:t xml:space="preserve">, </w:t>
            </w:r>
            <w:r w:rsidRPr="004E7377">
              <w:t>11.6×2.9</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t>Bridge dimension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rPr>
                <w:szCs w:val="16"/>
              </w:rPr>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rPr>
                <w:szCs w:val="16"/>
              </w:rPr>
              <w:t>2.9×1</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t>Rib dimension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rPr>
                <w:szCs w:val="16"/>
              </w:rPr>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rPr>
                <w:szCs w:val="16"/>
              </w:rPr>
              <w:t>2.9×1</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rFonts w:hint="eastAsia"/>
              </w:rPr>
              <w:t>Number of turns per coil</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9</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10</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a</w:t>
            </w:r>
            <w:r w:rsidRPr="004E7377">
              <w:rPr>
                <w:vertAlign w:val="subscript"/>
              </w:rPr>
              <w:t>1</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1</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1</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i/>
              </w:rPr>
              <w:t>W</w:t>
            </w:r>
            <w:r w:rsidRPr="004E7377">
              <w:rPr>
                <w:rFonts w:cs="Times New Roman"/>
                <w:i/>
                <w:vertAlign w:val="subscript"/>
              </w:rPr>
              <w:t>φ</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72</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80</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rPr>
                <w:rFonts w:hint="eastAsia"/>
              </w:rPr>
              <w:t>Packing factor</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0.465</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i/>
              </w:rPr>
              <w:t>R</w:t>
            </w:r>
            <w:r w:rsidRPr="004E7377">
              <w:rPr>
                <w:i/>
                <w:vertAlign w:val="subscript"/>
              </w:rPr>
              <w:t>s</w:t>
            </w:r>
            <w:r w:rsidRPr="004E7377">
              <w:rPr>
                <w:rFonts w:hint="eastAsia"/>
              </w:rPr>
              <w:t xml:space="preserve"> at 21</w:t>
            </w:r>
            <w:r w:rsidRPr="004E7377">
              <w:rPr>
                <w:rFonts w:hint="eastAsia"/>
              </w:rPr>
              <w:t>℃</w:t>
            </w:r>
            <w:r w:rsidRPr="004E7377">
              <w:rPr>
                <w:rFonts w:hint="eastAsia"/>
              </w:rPr>
              <w:t xml:space="preserve"> (</w:t>
            </w:r>
            <w:r w:rsidRPr="004E7377">
              <w:t>Ω</w:t>
            </w:r>
            <w:r w:rsidRPr="004E7377">
              <w:rPr>
                <w:rFonts w:hint="eastAsia"/>
              </w:rPr>
              <w:t>)</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0.077</w:t>
            </w:r>
          </w:p>
        </w:tc>
        <w:tc>
          <w:tcPr>
            <w:tcW w:w="1627" w:type="pct"/>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0.077</w:t>
            </w:r>
          </w:p>
        </w:tc>
      </w:tr>
      <w:tr w:rsidR="00DB6C37" w:rsidRPr="004E7377" w:rsidTr="004D6E63">
        <w:tc>
          <w:tcPr>
            <w:tcW w:w="1746" w:type="pct"/>
            <w:tcBorders>
              <w:top w:val="single" w:sz="4" w:space="0" w:color="auto"/>
              <w:bottom w:val="sing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rPr>
                <w:i/>
              </w:rPr>
            </w:pPr>
            <w:r w:rsidRPr="004E7377">
              <w:t>Iron grade</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8A132E" w:rsidRPr="004E7377" w:rsidRDefault="008A132E" w:rsidP="00437AB9">
            <w:pPr>
              <w:spacing w:before="60" w:after="60" w:line="240" w:lineRule="auto"/>
              <w:jc w:val="center"/>
            </w:pPr>
            <w:r w:rsidRPr="004E7377">
              <w:t>M270-35A</w:t>
            </w:r>
          </w:p>
        </w:tc>
      </w:tr>
      <w:tr w:rsidR="00DB6C37" w:rsidRPr="004E7377" w:rsidTr="004D6E63">
        <w:tc>
          <w:tcPr>
            <w:tcW w:w="1746" w:type="pct"/>
            <w:tcBorders>
              <w:top w:val="single" w:sz="4" w:space="0" w:color="auto"/>
              <w:bottom w:val="double" w:sz="4" w:space="0" w:color="auto"/>
              <w:right w:val="single" w:sz="4" w:space="0" w:color="auto"/>
            </w:tcBorders>
            <w:shd w:val="clear" w:color="auto" w:fill="auto"/>
            <w:vAlign w:val="center"/>
          </w:tcPr>
          <w:p w:rsidR="008A132E" w:rsidRPr="004E7377" w:rsidRDefault="008A132E" w:rsidP="00437AB9">
            <w:pPr>
              <w:spacing w:before="60" w:after="60" w:line="240" w:lineRule="auto"/>
              <w:jc w:val="left"/>
            </w:pPr>
            <w:r w:rsidRPr="004E7377">
              <w:rPr>
                <w:rFonts w:hint="eastAsia"/>
              </w:rPr>
              <w:t>Type of magnet</w:t>
            </w:r>
          </w:p>
        </w:tc>
        <w:tc>
          <w:tcPr>
            <w:tcW w:w="1627" w:type="pct"/>
            <w:tcBorders>
              <w:top w:val="single" w:sz="4" w:space="0" w:color="auto"/>
              <w:left w:val="single" w:sz="4" w:space="0" w:color="auto"/>
              <w:bottom w:val="double" w:sz="4" w:space="0" w:color="auto"/>
              <w:right w:val="single" w:sz="4" w:space="0" w:color="auto"/>
            </w:tcBorders>
            <w:shd w:val="clear" w:color="auto" w:fill="auto"/>
            <w:vAlign w:val="center"/>
          </w:tcPr>
          <w:p w:rsidR="008A132E" w:rsidRPr="004E7377" w:rsidRDefault="008A132E" w:rsidP="00437AB9">
            <w:pPr>
              <w:spacing w:before="60" w:after="60" w:line="240" w:lineRule="auto"/>
              <w:jc w:val="center"/>
            </w:pPr>
            <w:r w:rsidRPr="004E7377">
              <w:t>-</w:t>
            </w:r>
          </w:p>
        </w:tc>
        <w:tc>
          <w:tcPr>
            <w:tcW w:w="1627" w:type="pct"/>
            <w:tcBorders>
              <w:top w:val="single" w:sz="4" w:space="0" w:color="auto"/>
              <w:left w:val="single" w:sz="4" w:space="0" w:color="auto"/>
              <w:bottom w:val="double" w:sz="4" w:space="0" w:color="auto"/>
              <w:right w:val="nil"/>
            </w:tcBorders>
            <w:vAlign w:val="center"/>
          </w:tcPr>
          <w:p w:rsidR="008A132E" w:rsidRPr="004E7377" w:rsidRDefault="008A132E" w:rsidP="00437AB9">
            <w:pPr>
              <w:spacing w:before="60" w:after="60" w:line="240" w:lineRule="auto"/>
              <w:jc w:val="center"/>
            </w:pPr>
            <w:r w:rsidRPr="004E7377">
              <w:t>FB12H/N36Z</w:t>
            </w:r>
          </w:p>
        </w:tc>
      </w:tr>
    </w:tbl>
    <w:p w:rsidR="00375D1C" w:rsidRPr="004E7377" w:rsidRDefault="00375D1C" w:rsidP="00FE3B0E">
      <w:pPr>
        <w:pStyle w:val="Heading3"/>
      </w:pPr>
      <w:bookmarkStart w:id="726" w:name="_Ref396053988"/>
      <w:bookmarkStart w:id="727" w:name="_Toc396210669"/>
      <w:bookmarkStart w:id="728" w:name="_Toc409958911"/>
      <w:r w:rsidRPr="004E7377">
        <w:lastRenderedPageBreak/>
        <w:t>Comparison of Performance and Cost</w:t>
      </w:r>
      <w:bookmarkEnd w:id="728"/>
    </w:p>
    <w:p w:rsidR="00C02C61" w:rsidRPr="004E7377" w:rsidRDefault="00C02C61" w:rsidP="00C02C61">
      <w:r w:rsidRPr="004E7377">
        <w:t>The following electromagnetic performances are calculated with the conditions that the winding and PM temperature is set to be150</w:t>
      </w:r>
      <w:r w:rsidRPr="004E7377">
        <w:rPr>
          <w:rFonts w:cs="Times New Roman"/>
        </w:rPr>
        <w:t xml:space="preserve"> º</w:t>
      </w:r>
      <w:r w:rsidRPr="004E7377">
        <w:t>C.</w:t>
      </w:r>
    </w:p>
    <w:p w:rsidR="00406827" w:rsidRPr="004E7377" w:rsidRDefault="00406827" w:rsidP="00406827">
      <w:pPr>
        <w:pStyle w:val="Heading4"/>
        <w:rPr>
          <w:color w:val="auto"/>
        </w:rPr>
      </w:pPr>
      <w:r w:rsidRPr="004E7377">
        <w:rPr>
          <w:rFonts w:hint="eastAsia"/>
          <w:color w:val="auto"/>
        </w:rPr>
        <w:t>Torque Capability</w:t>
      </w:r>
      <w:bookmarkEnd w:id="726"/>
      <w:bookmarkEnd w:id="727"/>
    </w:p>
    <w:p w:rsidR="00406827" w:rsidRPr="004E7377" w:rsidRDefault="00406827" w:rsidP="00406827">
      <w:r w:rsidRPr="004E7377">
        <w:rPr>
          <w:rFonts w:hint="eastAsia"/>
        </w:rPr>
        <w:t xml:space="preserve">The maximum electromagnetic torque capability for different stator current amplitude of IM and </w:t>
      </w:r>
      <w:r w:rsidRPr="004E7377">
        <w:t>hybrid PM-assisted SynRM</w:t>
      </w:r>
      <w:r w:rsidRPr="004E7377">
        <w:rPr>
          <w:rFonts w:hint="eastAsia"/>
        </w:rPr>
        <w:t xml:space="preserve"> is shown in</w:t>
      </w:r>
      <w:r w:rsidRPr="004E7377">
        <w:t xml:space="preserve"> </w:t>
      </w:r>
      <w:r w:rsidRPr="004E7377">
        <w:fldChar w:fldCharType="begin"/>
      </w:r>
      <w:r w:rsidRPr="004E7377">
        <w:instrText xml:space="preserve"> REF _Ref395885528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33</w:t>
      </w:r>
      <w:r w:rsidRPr="004E7377">
        <w:fldChar w:fldCharType="end"/>
      </w:r>
      <w:r w:rsidRPr="004E7377">
        <w:rPr>
          <w:rFonts w:hint="eastAsia"/>
        </w:rPr>
        <w:t xml:space="preserve">. It can be seen that </w:t>
      </w:r>
      <w:r w:rsidRPr="004E7377">
        <w:t xml:space="preserve">the torque capability of IM increases faster with electric load than hybrid PM-assisted SynRM, the </w:t>
      </w:r>
      <w:r w:rsidRPr="004E7377">
        <w:rPr>
          <w:rFonts w:hint="eastAsia"/>
        </w:rPr>
        <w:t xml:space="preserve">torque capability of </w:t>
      </w:r>
      <w:r w:rsidRPr="004E7377">
        <w:t>hybrid PM-assisted SynRM</w:t>
      </w:r>
      <w:r w:rsidRPr="004E7377">
        <w:rPr>
          <w:rFonts w:hint="eastAsia"/>
        </w:rPr>
        <w:t xml:space="preserve"> is better than IM </w:t>
      </w:r>
      <w:r w:rsidR="00D932C1" w:rsidRPr="004E7377">
        <w:t>under</w:t>
      </w:r>
      <w:r w:rsidRPr="004E7377">
        <w:rPr>
          <w:rFonts w:hint="eastAsia"/>
        </w:rPr>
        <w:t xml:space="preserve"> low electric load operations, while as the electric load increases, the torque capability of IM may be better.</w:t>
      </w:r>
      <w:r w:rsidRPr="004E7377">
        <w:t xml:space="preserve"> The reason is the same as that for torque capability difference between IM and IPM in section </w:t>
      </w:r>
      <w:r w:rsidRPr="004E7377">
        <w:fldChar w:fldCharType="begin"/>
      </w:r>
      <w:r w:rsidRPr="004E7377">
        <w:instrText xml:space="preserve"> REF _Ref395885975 \r \h </w:instrText>
      </w:r>
      <w:r w:rsidRPr="004E7377">
        <w:fldChar w:fldCharType="separate"/>
      </w:r>
      <w:r w:rsidR="00502ECC" w:rsidRPr="004E7377">
        <w:t>6.2.2.1</w:t>
      </w:r>
      <w:r w:rsidRPr="004E7377">
        <w:fldChar w:fldCharType="end"/>
      </w:r>
      <w:r w:rsidRPr="004E7377">
        <w:t>.</w:t>
      </w:r>
    </w:p>
    <w:p w:rsidR="00406827" w:rsidRPr="004E7377" w:rsidRDefault="00406827" w:rsidP="00406827">
      <w:pPr>
        <w:pStyle w:val="Caption"/>
      </w:pPr>
      <w:r w:rsidRPr="004E7377">
        <w:rPr>
          <w:noProof/>
          <w:lang w:val="en-GB" w:eastAsia="zh-CN"/>
        </w:rPr>
        <w:drawing>
          <wp:inline distT="0" distB="0" distL="0" distR="0" wp14:anchorId="21EEA768" wp14:editId="5B991107">
            <wp:extent cx="4528800" cy="2916000"/>
            <wp:effectExtent l="0" t="0" r="571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528800" cy="2916000"/>
                    </a:xfrm>
                    <a:prstGeom prst="rect">
                      <a:avLst/>
                    </a:prstGeom>
                    <a:noFill/>
                    <a:ln>
                      <a:noFill/>
                    </a:ln>
                  </pic:spPr>
                </pic:pic>
              </a:graphicData>
            </a:graphic>
          </wp:inline>
        </w:drawing>
      </w:r>
    </w:p>
    <w:p w:rsidR="00406827" w:rsidRPr="004E7377" w:rsidRDefault="00406827" w:rsidP="00406827">
      <w:pPr>
        <w:pStyle w:val="Caption"/>
      </w:pPr>
      <w:bookmarkStart w:id="729" w:name="_Ref39588552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33</w:t>
      </w:r>
      <w:r w:rsidR="008108B9" w:rsidRPr="004E7377">
        <w:fldChar w:fldCharType="end"/>
      </w:r>
      <w:bookmarkEnd w:id="729"/>
      <w:r w:rsidRPr="004E7377">
        <w:rPr>
          <w:rFonts w:hint="eastAsia"/>
        </w:rPr>
        <w:t xml:space="preserve"> Variation</w:t>
      </w:r>
      <w:r w:rsidR="00D40CA2" w:rsidRPr="004E7377">
        <w:t>s</w:t>
      </w:r>
      <w:r w:rsidRPr="004E7377">
        <w:rPr>
          <w:rFonts w:hint="eastAsia"/>
        </w:rPr>
        <w:t xml:space="preserve"> of maximum electromagnetic torque with current amplitude</w:t>
      </w:r>
      <w:r w:rsidRPr="004E7377">
        <w:t>.</w:t>
      </w:r>
      <w:proofErr w:type="gramEnd"/>
    </w:p>
    <w:p w:rsidR="00406827" w:rsidRPr="004E7377" w:rsidRDefault="00406827" w:rsidP="00406827">
      <w:pPr>
        <w:pStyle w:val="Heading4"/>
        <w:rPr>
          <w:color w:val="auto"/>
        </w:rPr>
      </w:pPr>
      <w:bookmarkStart w:id="730" w:name="_Ref396054450"/>
      <w:bookmarkStart w:id="731" w:name="_Toc396210670"/>
      <w:r w:rsidRPr="004E7377">
        <w:rPr>
          <w:rFonts w:hint="eastAsia"/>
          <w:color w:val="auto"/>
        </w:rPr>
        <w:t>Torque/</w:t>
      </w:r>
      <w:r w:rsidRPr="004E7377">
        <w:rPr>
          <w:color w:val="auto"/>
        </w:rPr>
        <w:t>P</w:t>
      </w:r>
      <w:r w:rsidRPr="004E7377">
        <w:rPr>
          <w:rFonts w:hint="eastAsia"/>
          <w:color w:val="auto"/>
        </w:rPr>
        <w:t>ower-</w:t>
      </w:r>
      <w:r w:rsidRPr="004E7377">
        <w:rPr>
          <w:color w:val="auto"/>
        </w:rPr>
        <w:t>S</w:t>
      </w:r>
      <w:r w:rsidRPr="004E7377">
        <w:rPr>
          <w:rFonts w:hint="eastAsia"/>
          <w:color w:val="auto"/>
        </w:rPr>
        <w:t>peed Characteristic</w:t>
      </w:r>
      <w:bookmarkEnd w:id="730"/>
      <w:bookmarkEnd w:id="731"/>
    </w:p>
    <w:p w:rsidR="007832CF" w:rsidRPr="004E7377" w:rsidRDefault="00406827" w:rsidP="00406827">
      <w:r w:rsidRPr="004E7377">
        <w:rPr>
          <w:rFonts w:hint="eastAsia"/>
        </w:rPr>
        <w:t xml:space="preserve">The maximum and rated torque- and power-speed characteristics of IM and </w:t>
      </w:r>
      <w:r w:rsidRPr="004E7377">
        <w:t>hybrid PM-assisted SynRM</w:t>
      </w:r>
      <w:r w:rsidRPr="004E7377">
        <w:rPr>
          <w:rFonts w:hint="eastAsia"/>
        </w:rPr>
        <w:t xml:space="preserve"> are shown in</w:t>
      </w:r>
      <w:r w:rsidRPr="004E7377">
        <w:t xml:space="preserve"> </w:t>
      </w:r>
      <w:r w:rsidRPr="004E7377">
        <w:fldChar w:fldCharType="begin"/>
      </w:r>
      <w:r w:rsidRPr="004E7377">
        <w:instrText xml:space="preserve"> REF _Ref395886709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34</w:t>
      </w:r>
      <w:r w:rsidRPr="004E7377">
        <w:fldChar w:fldCharType="end"/>
      </w:r>
      <w:r w:rsidRPr="004E7377">
        <w:rPr>
          <w:rFonts w:hint="eastAsia"/>
        </w:rPr>
        <w:t xml:space="preserve">. The maximum torque/power-speed characteristic of IM is </w:t>
      </w:r>
      <w:r w:rsidRPr="004E7377">
        <w:t>not as good as</w:t>
      </w:r>
      <w:r w:rsidRPr="004E7377">
        <w:rPr>
          <w:rFonts w:hint="eastAsia"/>
        </w:rPr>
        <w:t xml:space="preserve"> </w:t>
      </w:r>
      <w:r w:rsidRPr="004E7377">
        <w:t>hybrid PM-assisted SynRM</w:t>
      </w:r>
      <w:r w:rsidRPr="004E7377">
        <w:rPr>
          <w:rFonts w:hint="eastAsia"/>
        </w:rPr>
        <w:t xml:space="preserve"> overall. </w:t>
      </w:r>
      <w:r w:rsidRPr="004E7377">
        <w:t xml:space="preserve">Although the maximum output torque of IM is competitive to hybrid PM-assisted SynRM, the flux-weakening performance is poorer, because the narrower constant power region of IM. </w:t>
      </w:r>
      <w:r w:rsidR="007832CF" w:rsidRPr="004E7377">
        <w:t>The rated torque/power-speed characteristic of IM is poorer than that of hybrid PM-assisted SynRM in both constant torque region (~12% lower) and flux-weakening region.</w:t>
      </w:r>
    </w:p>
    <w:p w:rsidR="00406827" w:rsidRPr="004E7377" w:rsidRDefault="00455948" w:rsidP="00406827">
      <w:pPr>
        <w:pStyle w:val="Caption"/>
      </w:pPr>
      <w:r w:rsidRPr="004E7377">
        <w:rPr>
          <w:noProof/>
          <w:lang w:val="en-GB" w:eastAsia="zh-CN"/>
        </w:rPr>
        <w:lastRenderedPageBreak/>
        <w:drawing>
          <wp:inline distT="0" distB="0" distL="0" distR="0" wp14:anchorId="028A0807" wp14:editId="0462B0B7">
            <wp:extent cx="4867200" cy="291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406827">
      <w:pPr>
        <w:pStyle w:val="Caption"/>
      </w:pPr>
      <w:r w:rsidRPr="004E7377">
        <w:rPr>
          <w:rFonts w:hint="eastAsia"/>
        </w:rPr>
        <w:t>(a)</w:t>
      </w:r>
    </w:p>
    <w:p w:rsidR="00406827" w:rsidRPr="004E7377" w:rsidRDefault="00406827" w:rsidP="00406827">
      <w:pPr>
        <w:pStyle w:val="Caption"/>
      </w:pPr>
      <w:r w:rsidRPr="004E7377">
        <w:rPr>
          <w:noProof/>
          <w:lang w:val="en-GB" w:eastAsia="zh-CN"/>
        </w:rPr>
        <w:drawing>
          <wp:inline distT="0" distB="0" distL="0" distR="0" wp14:anchorId="2191BB4C" wp14:editId="6ECB1FEF">
            <wp:extent cx="4867200" cy="29160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406827">
      <w:pPr>
        <w:pStyle w:val="Caption"/>
      </w:pPr>
      <w:r w:rsidRPr="004E7377">
        <w:rPr>
          <w:rFonts w:hint="eastAsia"/>
        </w:rPr>
        <w:t>(b)</w:t>
      </w:r>
    </w:p>
    <w:p w:rsidR="00406827" w:rsidRPr="004E7377" w:rsidRDefault="00406827" w:rsidP="00406827">
      <w:pPr>
        <w:pStyle w:val="Caption"/>
      </w:pPr>
      <w:bookmarkStart w:id="732" w:name="_Ref39588670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34</w:t>
      </w:r>
      <w:r w:rsidR="008108B9" w:rsidRPr="004E7377">
        <w:fldChar w:fldCharType="end"/>
      </w:r>
      <w:bookmarkEnd w:id="732"/>
      <w:r w:rsidRPr="004E7377">
        <w:rPr>
          <w:rFonts w:hint="eastAsia"/>
        </w:rPr>
        <w:t xml:space="preserve"> Torque- and power-speed characteristics.</w:t>
      </w:r>
      <w:proofErr w:type="gramEnd"/>
      <w:r w:rsidRPr="004E7377">
        <w:rPr>
          <w:rFonts w:hint="eastAsia"/>
        </w:rPr>
        <w:t xml:space="preserve"> (a) </w:t>
      </w:r>
      <w:r w:rsidRPr="004E7377">
        <w:t>M</w:t>
      </w:r>
      <w:r w:rsidRPr="004E7377">
        <w:rPr>
          <w:rFonts w:hint="eastAsia"/>
        </w:rPr>
        <w:t>aximum converter current. (</w:t>
      </w:r>
      <w:r w:rsidRPr="004E7377">
        <w:t>b)</w:t>
      </w:r>
      <w:r w:rsidRPr="004E7377">
        <w:rPr>
          <w:rFonts w:hint="eastAsia"/>
        </w:rPr>
        <w:t xml:space="preserve"> </w:t>
      </w:r>
      <w:r w:rsidRPr="004E7377">
        <w:t>R</w:t>
      </w:r>
      <w:r w:rsidRPr="004E7377">
        <w:rPr>
          <w:rFonts w:hint="eastAsia"/>
        </w:rPr>
        <w:t>ated converter current.</w:t>
      </w:r>
    </w:p>
    <w:p w:rsidR="00406827" w:rsidRPr="004E7377" w:rsidRDefault="00406827" w:rsidP="00406827">
      <w:pPr>
        <w:pStyle w:val="Heading4"/>
        <w:rPr>
          <w:color w:val="auto"/>
        </w:rPr>
      </w:pPr>
      <w:bookmarkStart w:id="733" w:name="_Ref396056020"/>
      <w:bookmarkStart w:id="734" w:name="_Toc396210671"/>
      <w:r w:rsidRPr="004E7377">
        <w:rPr>
          <w:color w:val="auto"/>
        </w:rPr>
        <w:t>Power Factor</w:t>
      </w:r>
      <w:bookmarkEnd w:id="733"/>
      <w:bookmarkEnd w:id="734"/>
    </w:p>
    <w:p w:rsidR="00406827" w:rsidRPr="004E7377" w:rsidRDefault="00406827" w:rsidP="00406827">
      <w:r w:rsidRPr="004E7377">
        <w:t xml:space="preserve">The power factors of IM and hybrid PM-assisted SynRM along torque-speed characteristics for maximum and rated converter current are shown in </w:t>
      </w:r>
      <w:r w:rsidRPr="004E7377">
        <w:fldChar w:fldCharType="begin"/>
      </w:r>
      <w:r w:rsidRPr="004E7377">
        <w:instrText xml:space="preserve"> REF _Ref395887290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35</w:t>
      </w:r>
      <w:r w:rsidRPr="004E7377">
        <w:fldChar w:fldCharType="end"/>
      </w:r>
      <w:r w:rsidRPr="004E7377">
        <w:t xml:space="preserve">. The power factor of IM is competitive to hybrid PM-assisted SynRM under high electric load in low speed region, but </w:t>
      </w:r>
      <w:r w:rsidRPr="004E7377">
        <w:lastRenderedPageBreak/>
        <w:t xml:space="preserve">lower under low electric load. The reason is the same as that for power factor difference between IM and IPM in section </w:t>
      </w:r>
      <w:r w:rsidRPr="004E7377">
        <w:fldChar w:fldCharType="begin"/>
      </w:r>
      <w:r w:rsidRPr="004E7377">
        <w:instrText xml:space="preserve"> REF _Ref395889110 \r \h </w:instrText>
      </w:r>
      <w:r w:rsidRPr="004E7377">
        <w:fldChar w:fldCharType="separate"/>
      </w:r>
      <w:r w:rsidR="00502ECC" w:rsidRPr="004E7377">
        <w:t>6.2.2.3</w:t>
      </w:r>
      <w:r w:rsidRPr="004E7377">
        <w:fldChar w:fldCharType="end"/>
      </w:r>
      <w:r w:rsidRPr="004E7377">
        <w:t>.</w:t>
      </w:r>
    </w:p>
    <w:p w:rsidR="00406827" w:rsidRPr="004E7377" w:rsidRDefault="00406827" w:rsidP="00406827">
      <w:pPr>
        <w:pStyle w:val="Caption"/>
      </w:pPr>
      <w:r w:rsidRPr="004E7377">
        <w:rPr>
          <w:noProof/>
          <w:lang w:val="en-GB" w:eastAsia="zh-CN"/>
        </w:rPr>
        <w:drawing>
          <wp:inline distT="0" distB="0" distL="0" distR="0" wp14:anchorId="54F2C65B" wp14:editId="00B07158">
            <wp:extent cx="4867200" cy="2916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406827">
      <w:pPr>
        <w:pStyle w:val="Caption"/>
      </w:pPr>
      <w:r w:rsidRPr="004E7377">
        <w:t xml:space="preserve">(a) </w:t>
      </w:r>
    </w:p>
    <w:p w:rsidR="00406827" w:rsidRPr="004E7377" w:rsidRDefault="00406827" w:rsidP="00406827">
      <w:pPr>
        <w:pStyle w:val="Caption"/>
      </w:pPr>
      <w:r w:rsidRPr="004E7377">
        <w:rPr>
          <w:noProof/>
          <w:lang w:val="en-GB" w:eastAsia="zh-CN"/>
        </w:rPr>
        <w:drawing>
          <wp:inline distT="0" distB="0" distL="0" distR="0" wp14:anchorId="46DFB451" wp14:editId="0F155C2C">
            <wp:extent cx="4867200" cy="2916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406827">
      <w:pPr>
        <w:pStyle w:val="Caption"/>
      </w:pPr>
      <w:r w:rsidRPr="004E7377">
        <w:t>(b)</w:t>
      </w:r>
    </w:p>
    <w:p w:rsidR="00406827" w:rsidRPr="004E7377" w:rsidRDefault="00406827" w:rsidP="00406827">
      <w:pPr>
        <w:pStyle w:val="Caption"/>
      </w:pPr>
      <w:bookmarkStart w:id="735" w:name="_Ref39588729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35</w:t>
      </w:r>
      <w:r w:rsidR="008108B9" w:rsidRPr="004E7377">
        <w:fldChar w:fldCharType="end"/>
      </w:r>
      <w:bookmarkEnd w:id="735"/>
      <w:r w:rsidRPr="004E7377">
        <w:t xml:space="preserve"> Power factor</w:t>
      </w:r>
      <w:r w:rsidR="00D40CA2" w:rsidRPr="004E7377">
        <w:t>s</w:t>
      </w:r>
      <w:r w:rsidRPr="004E7377">
        <w:t xml:space="preserve"> along the torque-speed characteristics.</w:t>
      </w:r>
      <w:proofErr w:type="gramEnd"/>
      <w:r w:rsidRPr="004E7377">
        <w:t xml:space="preserve"> (a) Maximum converter current. (b) Rated converter current.</w:t>
      </w:r>
    </w:p>
    <w:p w:rsidR="00406827" w:rsidRPr="004E7377" w:rsidRDefault="00406827" w:rsidP="00406827">
      <w:pPr>
        <w:pStyle w:val="Heading4"/>
        <w:rPr>
          <w:color w:val="auto"/>
        </w:rPr>
      </w:pPr>
      <w:bookmarkStart w:id="736" w:name="_Ref396056554"/>
      <w:bookmarkStart w:id="737" w:name="_Toc396210672"/>
      <w:r w:rsidRPr="004E7377">
        <w:rPr>
          <w:rFonts w:hint="eastAsia"/>
          <w:color w:val="auto"/>
        </w:rPr>
        <w:lastRenderedPageBreak/>
        <w:t>Torque Ripple</w:t>
      </w:r>
      <w:bookmarkEnd w:id="736"/>
      <w:bookmarkEnd w:id="737"/>
    </w:p>
    <w:p w:rsidR="00406827" w:rsidRPr="004E7377" w:rsidRDefault="00406827" w:rsidP="00406827">
      <w:r w:rsidRPr="004E7377">
        <w:rPr>
          <w:rFonts w:hint="eastAsia"/>
        </w:rPr>
        <w:t xml:space="preserve">The torque </w:t>
      </w:r>
      <w:r w:rsidRPr="004E7377">
        <w:t>ripple</w:t>
      </w:r>
      <w:r w:rsidR="00AF0AE1" w:rsidRPr="004E7377">
        <w:t>s</w:t>
      </w:r>
      <w:r w:rsidRPr="004E7377">
        <w:rPr>
          <w:rFonts w:hint="eastAsia"/>
        </w:rPr>
        <w:t xml:space="preserve"> of maximum output </w:t>
      </w:r>
      <w:r w:rsidRPr="004E7377">
        <w:t>torque</w:t>
      </w:r>
      <w:r w:rsidRPr="004E7377">
        <w:rPr>
          <w:rFonts w:hint="eastAsia"/>
        </w:rPr>
        <w:t xml:space="preserve"> of IM and </w:t>
      </w:r>
      <w:r w:rsidRPr="004E7377">
        <w:t>hybrid PM-assisted SynRM</w:t>
      </w:r>
      <w:r w:rsidRPr="004E7377">
        <w:rPr>
          <w:rFonts w:hint="eastAsia"/>
        </w:rPr>
        <w:t xml:space="preserve"> for different stator current amplitude</w:t>
      </w:r>
      <w:r w:rsidR="00AF0AE1" w:rsidRPr="004E7377">
        <w:t>s</w:t>
      </w:r>
      <w:r w:rsidRPr="004E7377">
        <w:rPr>
          <w:rFonts w:hint="eastAsia"/>
        </w:rPr>
        <w:t xml:space="preserve"> </w:t>
      </w:r>
      <w:r w:rsidR="00AF0AE1" w:rsidRPr="004E7377">
        <w:t>are</w:t>
      </w:r>
      <w:r w:rsidRPr="004E7377">
        <w:rPr>
          <w:rFonts w:hint="eastAsia"/>
        </w:rPr>
        <w:t xml:space="preserve"> shown in</w:t>
      </w:r>
      <w:r w:rsidRPr="004E7377">
        <w:t xml:space="preserve"> </w:t>
      </w:r>
      <w:r w:rsidRPr="004E7377">
        <w:fldChar w:fldCharType="begin"/>
      </w:r>
      <w:r w:rsidRPr="004E7377">
        <w:instrText xml:space="preserve"> REF _Ref395889139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36</w:t>
      </w:r>
      <w:r w:rsidRPr="004E7377">
        <w:fldChar w:fldCharType="end"/>
      </w:r>
      <w:r w:rsidRPr="004E7377">
        <w:rPr>
          <w:rFonts w:hint="eastAsia"/>
        </w:rPr>
        <w:t xml:space="preserve">. The comparison </w:t>
      </w:r>
      <w:r w:rsidRPr="004E7377">
        <w:t xml:space="preserve">result </w:t>
      </w:r>
      <w:r w:rsidRPr="004E7377">
        <w:rPr>
          <w:rFonts w:hint="eastAsia"/>
        </w:rPr>
        <w:t>of peak to peak torque ripple is shown in</w:t>
      </w:r>
      <w:r w:rsidRPr="004E7377">
        <w:t xml:space="preserve"> </w:t>
      </w:r>
      <w:r w:rsidRPr="004E7377">
        <w:fldChar w:fldCharType="begin"/>
      </w:r>
      <w:r w:rsidRPr="004E7377">
        <w:instrText xml:space="preserve"> REF _Ref395889168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37</w:t>
      </w:r>
      <w:r w:rsidRPr="004E7377">
        <w:fldChar w:fldCharType="end"/>
      </w:r>
      <w:r w:rsidRPr="004E7377">
        <w:rPr>
          <w:rFonts w:hint="eastAsia"/>
        </w:rPr>
        <w:t xml:space="preserve">. It can be seen that the torque ripple of IM is </w:t>
      </w:r>
      <w:r w:rsidRPr="004E7377">
        <w:t>larger than</w:t>
      </w:r>
      <w:r w:rsidRPr="004E7377">
        <w:rPr>
          <w:rFonts w:hint="eastAsia"/>
        </w:rPr>
        <w:t xml:space="preserve"> </w:t>
      </w:r>
      <w:r w:rsidRPr="004E7377">
        <w:t>hybrid PM-assisted SynRM</w:t>
      </w:r>
      <w:r w:rsidRPr="004E7377">
        <w:rPr>
          <w:rFonts w:hint="eastAsia"/>
        </w:rPr>
        <w:t>, when the electric load is high. As the electric load deceases, the torque ripple of IM becomes much lower.</w:t>
      </w:r>
      <w:r w:rsidRPr="004E7377">
        <w:t xml:space="preserve"> The reason is the same as that of torque ripple difference between IM and IPM in section </w:t>
      </w:r>
      <w:r w:rsidRPr="004E7377">
        <w:fldChar w:fldCharType="begin"/>
      </w:r>
      <w:r w:rsidRPr="004E7377">
        <w:instrText xml:space="preserve"> REF _Ref395889271 \r \h </w:instrText>
      </w:r>
      <w:r w:rsidRPr="004E7377">
        <w:fldChar w:fldCharType="separate"/>
      </w:r>
      <w:r w:rsidR="00502ECC" w:rsidRPr="004E7377">
        <w:t>0</w:t>
      </w:r>
      <w:r w:rsidRPr="004E7377">
        <w:fldChar w:fldCharType="end"/>
      </w:r>
      <w:r w:rsidRPr="004E7377">
        <w:t>.</w:t>
      </w:r>
    </w:p>
    <w:p w:rsidR="00406827" w:rsidRPr="004E7377" w:rsidRDefault="004878AC" w:rsidP="004D6E63">
      <w:pPr>
        <w:pStyle w:val="Caption"/>
        <w:spacing w:after="0" w:line="240" w:lineRule="auto"/>
      </w:pPr>
      <w:r w:rsidRPr="004E7377">
        <w:rPr>
          <w:noProof/>
          <w:lang w:val="en-GB" w:eastAsia="zh-CN"/>
        </w:rPr>
        <w:drawing>
          <wp:inline distT="0" distB="0" distL="0" distR="0" wp14:anchorId="33609F86" wp14:editId="1CD49F8A">
            <wp:extent cx="4881600" cy="289080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881600" cy="2890800"/>
                    </a:xfrm>
                    <a:prstGeom prst="rect">
                      <a:avLst/>
                    </a:prstGeom>
                    <a:noFill/>
                    <a:ln>
                      <a:noFill/>
                    </a:ln>
                  </pic:spPr>
                </pic:pic>
              </a:graphicData>
            </a:graphic>
          </wp:inline>
        </w:drawing>
      </w:r>
    </w:p>
    <w:p w:rsidR="00406827" w:rsidRPr="004E7377" w:rsidRDefault="00406827" w:rsidP="004D6E63">
      <w:pPr>
        <w:pStyle w:val="Caption"/>
        <w:spacing w:after="0" w:line="240" w:lineRule="auto"/>
      </w:pPr>
      <w:r w:rsidRPr="004E7377">
        <w:rPr>
          <w:rFonts w:hint="eastAsia"/>
        </w:rPr>
        <w:t>(a)</w:t>
      </w:r>
    </w:p>
    <w:p w:rsidR="00406827" w:rsidRPr="004E7377" w:rsidRDefault="004878AC" w:rsidP="004D6E63">
      <w:pPr>
        <w:pStyle w:val="Caption"/>
        <w:spacing w:after="0" w:line="240" w:lineRule="auto"/>
      </w:pPr>
      <w:r w:rsidRPr="004E7377">
        <w:rPr>
          <w:noProof/>
          <w:lang w:val="en-GB" w:eastAsia="zh-CN"/>
        </w:rPr>
        <w:drawing>
          <wp:inline distT="0" distB="0" distL="0" distR="0" wp14:anchorId="4E293F96" wp14:editId="1F794951">
            <wp:extent cx="4881600" cy="2890800"/>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81600" cy="2890800"/>
                    </a:xfrm>
                    <a:prstGeom prst="rect">
                      <a:avLst/>
                    </a:prstGeom>
                    <a:noFill/>
                    <a:ln>
                      <a:noFill/>
                    </a:ln>
                  </pic:spPr>
                </pic:pic>
              </a:graphicData>
            </a:graphic>
          </wp:inline>
        </w:drawing>
      </w:r>
    </w:p>
    <w:p w:rsidR="00406827" w:rsidRPr="004E7377" w:rsidRDefault="00406827" w:rsidP="004D6E63">
      <w:pPr>
        <w:pStyle w:val="Caption"/>
        <w:spacing w:after="0" w:line="240" w:lineRule="auto"/>
      </w:pPr>
      <w:r w:rsidRPr="004E7377">
        <w:rPr>
          <w:rFonts w:hint="eastAsia"/>
        </w:rPr>
        <w:t>(b)</w:t>
      </w:r>
    </w:p>
    <w:p w:rsidR="00406827" w:rsidRPr="004E7377" w:rsidRDefault="00406827" w:rsidP="00406827">
      <w:pPr>
        <w:pStyle w:val="Caption"/>
      </w:pPr>
      <w:bookmarkStart w:id="738" w:name="_Ref39588913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36</w:t>
      </w:r>
      <w:r w:rsidR="008108B9" w:rsidRPr="004E7377">
        <w:fldChar w:fldCharType="end"/>
      </w:r>
      <w:bookmarkEnd w:id="738"/>
      <w:r w:rsidRPr="004E7377">
        <w:rPr>
          <w:rFonts w:hint="eastAsia"/>
        </w:rPr>
        <w:t xml:space="preserve"> Torque ripple</w:t>
      </w:r>
      <w:r w:rsidRPr="004E7377">
        <w:t>s</w:t>
      </w:r>
      <w:r w:rsidRPr="004E7377">
        <w:rPr>
          <w:rFonts w:hint="eastAsia"/>
        </w:rPr>
        <w:t xml:space="preserve"> </w:t>
      </w:r>
      <w:r w:rsidRPr="004E7377">
        <w:t>for</w:t>
      </w:r>
      <w:r w:rsidRPr="004E7377">
        <w:rPr>
          <w:rFonts w:hint="eastAsia"/>
        </w:rPr>
        <w:t xml:space="preserve"> different current amplitude.</w:t>
      </w:r>
      <w:proofErr w:type="gramEnd"/>
      <w:r w:rsidRPr="004E7377">
        <w:rPr>
          <w:rFonts w:hint="eastAsia"/>
        </w:rPr>
        <w:t xml:space="preserve"> (a) IM. (b) </w:t>
      </w:r>
      <w:r w:rsidRPr="004E7377">
        <w:t>Hybrid PM-assisted SynRM</w:t>
      </w:r>
      <w:r w:rsidRPr="004E7377">
        <w:rPr>
          <w:rFonts w:hint="eastAsia"/>
        </w:rPr>
        <w:t>.</w:t>
      </w:r>
    </w:p>
    <w:p w:rsidR="00406827" w:rsidRPr="004E7377" w:rsidRDefault="004878AC" w:rsidP="00406827">
      <w:pPr>
        <w:pStyle w:val="Caption"/>
      </w:pPr>
      <w:r w:rsidRPr="004E7377">
        <w:rPr>
          <w:noProof/>
          <w:lang w:val="en-GB" w:eastAsia="zh-CN"/>
        </w:rPr>
        <w:lastRenderedPageBreak/>
        <w:drawing>
          <wp:inline distT="0" distB="0" distL="0" distR="0" wp14:anchorId="1BCD2056" wp14:editId="275E4136">
            <wp:extent cx="4867200" cy="2916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406827" w:rsidRPr="004E7377" w:rsidRDefault="00406827" w:rsidP="00406827">
      <w:pPr>
        <w:pStyle w:val="Caption"/>
      </w:pPr>
      <w:bookmarkStart w:id="739" w:name="_Ref39588916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37</w:t>
      </w:r>
      <w:r w:rsidR="008108B9" w:rsidRPr="004E7377">
        <w:fldChar w:fldCharType="end"/>
      </w:r>
      <w:bookmarkEnd w:id="739"/>
      <w:r w:rsidRPr="004E7377">
        <w:rPr>
          <w:rFonts w:hint="eastAsia"/>
        </w:rPr>
        <w:t xml:space="preserve"> Peak to peak torque ripple</w:t>
      </w:r>
      <w:r w:rsidRPr="004E7377">
        <w:t>s for different stator current amplitude.</w:t>
      </w:r>
    </w:p>
    <w:p w:rsidR="00406827" w:rsidRPr="004E7377" w:rsidRDefault="00406827" w:rsidP="00406827">
      <w:pPr>
        <w:pStyle w:val="Heading4"/>
        <w:rPr>
          <w:color w:val="auto"/>
        </w:rPr>
      </w:pPr>
      <w:bookmarkStart w:id="740" w:name="_Ref396056833"/>
      <w:bookmarkStart w:id="741" w:name="_Toc396210673"/>
      <w:r w:rsidRPr="004E7377">
        <w:rPr>
          <w:rFonts w:hint="eastAsia"/>
          <w:color w:val="auto"/>
        </w:rPr>
        <w:t>Efficiency Map</w:t>
      </w:r>
      <w:bookmarkEnd w:id="740"/>
      <w:bookmarkEnd w:id="741"/>
    </w:p>
    <w:p w:rsidR="00406827" w:rsidRPr="004E7377" w:rsidRDefault="00406827" w:rsidP="00406827">
      <w:r w:rsidRPr="004E7377">
        <w:t xml:space="preserve">The calculated efficiency maps of IM and hybrid PM-assisted SynRM are shown in </w:t>
      </w:r>
      <w:r w:rsidRPr="004E7377">
        <w:fldChar w:fldCharType="begin"/>
      </w:r>
      <w:r w:rsidRPr="004E7377">
        <w:instrText xml:space="preserve"> REF _Ref395889359 \h </w:instrText>
      </w:r>
      <w:r w:rsidRPr="004E7377">
        <w:fldChar w:fldCharType="separate"/>
      </w:r>
      <w:r w:rsidR="00502ECC" w:rsidRPr="004E7377">
        <w:t xml:space="preserve">Fig. </w:t>
      </w:r>
      <w:r w:rsidR="00502ECC" w:rsidRPr="004E7377">
        <w:rPr>
          <w:noProof/>
        </w:rPr>
        <w:t>6</w:t>
      </w:r>
      <w:r w:rsidR="00502ECC" w:rsidRPr="004E7377">
        <w:t>.</w:t>
      </w:r>
      <w:r w:rsidR="00502ECC" w:rsidRPr="004E7377">
        <w:rPr>
          <w:noProof/>
        </w:rPr>
        <w:t>38</w:t>
      </w:r>
      <w:r w:rsidRPr="004E7377">
        <w:fldChar w:fldCharType="end"/>
      </w:r>
      <w:r w:rsidRPr="004E7377">
        <w:t>. The overall efficiency of IM is lower than hybrid PM-assisted SynRM. The maximum efficiency of IM with copper squirrel cage is ~2% lower than hybrid PM-assisted SynRM, due to the low torque capability under low electric load and also rotor copper loss.</w:t>
      </w:r>
    </w:p>
    <w:p w:rsidR="00406827" w:rsidRPr="004E7377" w:rsidRDefault="00406827" w:rsidP="00406827">
      <w:pPr>
        <w:pStyle w:val="Caption"/>
      </w:pPr>
      <w:r w:rsidRPr="004E7377">
        <w:rPr>
          <w:noProof/>
          <w:lang w:val="en-GB" w:eastAsia="zh-CN"/>
        </w:rPr>
        <w:drawing>
          <wp:inline distT="0" distB="0" distL="0" distR="0" wp14:anchorId="2A236231" wp14:editId="2A7AC187">
            <wp:extent cx="4857750" cy="2857500"/>
            <wp:effectExtent l="0" t="0" r="0" b="0"/>
            <wp:docPr id="5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06827" w:rsidRPr="004E7377" w:rsidRDefault="00406827" w:rsidP="00406827">
      <w:pPr>
        <w:pStyle w:val="Caption"/>
      </w:pPr>
      <w:r w:rsidRPr="004E7377">
        <w:t>(a)</w:t>
      </w:r>
    </w:p>
    <w:p w:rsidR="00406827" w:rsidRPr="004E7377" w:rsidRDefault="00406827" w:rsidP="004D6E63">
      <w:pPr>
        <w:pStyle w:val="Caption"/>
        <w:spacing w:after="0"/>
      </w:pPr>
      <w:r w:rsidRPr="004E7377">
        <w:rPr>
          <w:noProof/>
          <w:lang w:val="en-GB" w:eastAsia="zh-CN"/>
        </w:rPr>
        <w:lastRenderedPageBreak/>
        <w:drawing>
          <wp:inline distT="0" distB="0" distL="0" distR="0" wp14:anchorId="5E31F8C6" wp14:editId="3E21A377">
            <wp:extent cx="4857115" cy="2860675"/>
            <wp:effectExtent l="0" t="0" r="0" b="0"/>
            <wp:docPr id="50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857115" cy="2860675"/>
                    </a:xfrm>
                    <a:prstGeom prst="rect">
                      <a:avLst/>
                    </a:prstGeom>
                    <a:noFill/>
                    <a:ln>
                      <a:noFill/>
                    </a:ln>
                  </pic:spPr>
                </pic:pic>
              </a:graphicData>
            </a:graphic>
          </wp:inline>
        </w:drawing>
      </w:r>
    </w:p>
    <w:p w:rsidR="00406827" w:rsidRPr="004E7377" w:rsidRDefault="00406827" w:rsidP="004D6E63">
      <w:pPr>
        <w:pStyle w:val="Caption"/>
        <w:spacing w:after="0"/>
      </w:pPr>
      <w:r w:rsidRPr="004E7377">
        <w:t>(b)</w:t>
      </w:r>
    </w:p>
    <w:p w:rsidR="00406827" w:rsidRPr="004E7377" w:rsidRDefault="00406827" w:rsidP="00406827">
      <w:pPr>
        <w:pStyle w:val="Caption"/>
      </w:pPr>
      <w:bookmarkStart w:id="742" w:name="_Ref395889359"/>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6</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38</w:t>
      </w:r>
      <w:r w:rsidR="008108B9" w:rsidRPr="004E7377">
        <w:fldChar w:fldCharType="end"/>
      </w:r>
      <w:bookmarkEnd w:id="742"/>
      <w:r w:rsidRPr="004E7377">
        <w:t xml:space="preserve"> Efficiency maps.</w:t>
      </w:r>
      <w:proofErr w:type="gramEnd"/>
      <w:r w:rsidRPr="004E7377">
        <w:t xml:space="preserve"> (a) IM. (b) Hybrid PM-assisted SynRM.</w:t>
      </w:r>
    </w:p>
    <w:p w:rsidR="00406827" w:rsidRPr="004E7377" w:rsidRDefault="00406827" w:rsidP="00406827">
      <w:pPr>
        <w:pStyle w:val="Heading4"/>
        <w:rPr>
          <w:color w:val="auto"/>
        </w:rPr>
      </w:pPr>
      <w:bookmarkStart w:id="743" w:name="_Toc396210674"/>
      <w:r w:rsidRPr="004E7377">
        <w:rPr>
          <w:color w:val="auto"/>
        </w:rPr>
        <w:t>Cost</w:t>
      </w:r>
      <w:bookmarkEnd w:id="743"/>
    </w:p>
    <w:p w:rsidR="00406827" w:rsidRPr="004E7377" w:rsidRDefault="00406827" w:rsidP="00406827">
      <w:r w:rsidRPr="004E7377">
        <w:t xml:space="preserve">The material costs of IM and hybrid PM-assisted SynRM are compared in this section. The weight and material cost of IM and hybrid PM-assisted SynRM are listed in </w:t>
      </w:r>
      <w:r w:rsidRPr="004E7377">
        <w:fldChar w:fldCharType="begin"/>
      </w:r>
      <w:r w:rsidRPr="004E7377">
        <w:instrText xml:space="preserve"> REF _Ref395889548 \h </w:instrText>
      </w:r>
      <w:r w:rsidRPr="004E7377">
        <w:fldChar w:fldCharType="separate"/>
      </w:r>
      <w:r w:rsidR="00502ECC" w:rsidRPr="004E7377">
        <w:t xml:space="preserve">Table </w:t>
      </w:r>
      <w:r w:rsidR="00502ECC" w:rsidRPr="004E7377">
        <w:rPr>
          <w:noProof/>
        </w:rPr>
        <w:t>6</w:t>
      </w:r>
      <w:r w:rsidR="00502ECC" w:rsidRPr="004E7377">
        <w:t>.</w:t>
      </w:r>
      <w:r w:rsidR="00502ECC" w:rsidRPr="004E7377">
        <w:rPr>
          <w:noProof/>
        </w:rPr>
        <w:t>8</w:t>
      </w:r>
      <w:r w:rsidRPr="004E7377">
        <w:fldChar w:fldCharType="end"/>
      </w:r>
      <w:r w:rsidRPr="004E7377">
        <w:t>. The cost of IM is only a little lower, ~9%, than hybrid PM-assisted SynRM. Thus, hybrid PM-assisted SynRM is a type of machine competitive to IM, in terms of material cost.</w:t>
      </w:r>
    </w:p>
    <w:p w:rsidR="00406827" w:rsidRPr="004E7377" w:rsidRDefault="00406827" w:rsidP="00406827">
      <w:pPr>
        <w:pStyle w:val="Caption"/>
      </w:pPr>
      <w:bookmarkStart w:id="744" w:name="_Ref395889548"/>
      <w:proofErr w:type="gramStart"/>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6</w:t>
      </w:r>
      <w:r w:rsidR="007959BF" w:rsidRPr="004E7377">
        <w:fldChar w:fldCharType="end"/>
      </w:r>
      <w:r w:rsidR="007959BF" w:rsidRPr="004E7377">
        <w:t>.</w:t>
      </w:r>
      <w:proofErr w:type="gramEnd"/>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8</w:t>
      </w:r>
      <w:r w:rsidR="007959BF" w:rsidRPr="004E7377">
        <w:fldChar w:fldCharType="end"/>
      </w:r>
      <w:bookmarkEnd w:id="744"/>
      <w:r w:rsidRPr="004E7377">
        <w:t xml:space="preserve"> Material costs of IM and Prius 2010 IPM</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3936"/>
        <w:gridCol w:w="2653"/>
        <w:gridCol w:w="2653"/>
      </w:tblGrid>
      <w:tr w:rsidR="00DB6C37" w:rsidRPr="004E7377" w:rsidTr="005237C1">
        <w:tc>
          <w:tcPr>
            <w:tcW w:w="2129" w:type="pct"/>
            <w:tcBorders>
              <w:top w:val="double" w:sz="4" w:space="0" w:color="auto"/>
              <w:bottom w:val="double" w:sz="4" w:space="0" w:color="auto"/>
            </w:tcBorders>
            <w:vAlign w:val="center"/>
          </w:tcPr>
          <w:p w:rsidR="00406827" w:rsidRPr="004E7377" w:rsidRDefault="00406827" w:rsidP="00437AB9">
            <w:pPr>
              <w:spacing w:before="80" w:after="80" w:line="240" w:lineRule="auto"/>
            </w:pPr>
          </w:p>
        </w:tc>
        <w:tc>
          <w:tcPr>
            <w:tcW w:w="1435" w:type="pct"/>
            <w:tcBorders>
              <w:top w:val="double" w:sz="4" w:space="0" w:color="auto"/>
              <w:bottom w:val="double" w:sz="4" w:space="0" w:color="auto"/>
            </w:tcBorders>
            <w:vAlign w:val="center"/>
          </w:tcPr>
          <w:p w:rsidR="00406827" w:rsidRPr="004E7377" w:rsidRDefault="00406827" w:rsidP="00437AB9">
            <w:pPr>
              <w:spacing w:before="80" w:after="80" w:line="240" w:lineRule="auto"/>
              <w:jc w:val="center"/>
            </w:pPr>
            <w:r w:rsidRPr="004E7377">
              <w:t>IM</w:t>
            </w:r>
          </w:p>
        </w:tc>
        <w:tc>
          <w:tcPr>
            <w:tcW w:w="1435" w:type="pct"/>
            <w:tcBorders>
              <w:top w:val="double" w:sz="4" w:space="0" w:color="auto"/>
              <w:bottom w:val="double" w:sz="4" w:space="0" w:color="auto"/>
            </w:tcBorders>
            <w:vAlign w:val="center"/>
          </w:tcPr>
          <w:p w:rsidR="00406827" w:rsidRPr="004E7377" w:rsidRDefault="00406827" w:rsidP="00437AB9">
            <w:pPr>
              <w:spacing w:before="80" w:after="80" w:line="240" w:lineRule="auto"/>
              <w:jc w:val="center"/>
            </w:pPr>
            <w:r w:rsidRPr="004E7377">
              <w:t>Hybrid PM-assisted SynRM</w:t>
            </w:r>
          </w:p>
        </w:tc>
      </w:tr>
      <w:tr w:rsidR="00DB6C37" w:rsidRPr="004E7377" w:rsidTr="005237C1">
        <w:tc>
          <w:tcPr>
            <w:tcW w:w="2129" w:type="pct"/>
            <w:tcBorders>
              <w:top w:val="double" w:sz="4" w:space="0" w:color="auto"/>
              <w:bottom w:val="nil"/>
            </w:tcBorders>
            <w:vAlign w:val="center"/>
          </w:tcPr>
          <w:p w:rsidR="00406827" w:rsidRPr="004E7377" w:rsidRDefault="00406827" w:rsidP="00437AB9">
            <w:pPr>
              <w:spacing w:before="80" w:after="80" w:line="240" w:lineRule="auto"/>
            </w:pPr>
            <w:r w:rsidRPr="004E7377">
              <w:t>Stator copper mass (kg)</w:t>
            </w:r>
          </w:p>
        </w:tc>
        <w:tc>
          <w:tcPr>
            <w:tcW w:w="1435" w:type="pct"/>
            <w:tcBorders>
              <w:top w:val="double" w:sz="4" w:space="0" w:color="auto"/>
              <w:bottom w:val="nil"/>
            </w:tcBorders>
            <w:vAlign w:val="center"/>
          </w:tcPr>
          <w:p w:rsidR="00406827" w:rsidRPr="004E7377" w:rsidRDefault="00406827" w:rsidP="00437AB9">
            <w:pPr>
              <w:spacing w:before="80" w:after="80" w:line="240" w:lineRule="auto"/>
              <w:jc w:val="center"/>
            </w:pPr>
            <w:r w:rsidRPr="004E7377">
              <w:t>3.36</w:t>
            </w:r>
          </w:p>
        </w:tc>
        <w:tc>
          <w:tcPr>
            <w:tcW w:w="1435" w:type="pct"/>
            <w:tcBorders>
              <w:top w:val="double" w:sz="4" w:space="0" w:color="auto"/>
              <w:bottom w:val="nil"/>
            </w:tcBorders>
            <w:vAlign w:val="center"/>
          </w:tcPr>
          <w:p w:rsidR="00406827" w:rsidRPr="004E7377" w:rsidRDefault="00406827" w:rsidP="00437AB9">
            <w:pPr>
              <w:spacing w:before="80" w:after="80" w:line="240" w:lineRule="auto"/>
              <w:jc w:val="center"/>
            </w:pPr>
            <w:r w:rsidRPr="004E7377">
              <w:t>4.1</w:t>
            </w:r>
          </w:p>
        </w:tc>
      </w:tr>
      <w:tr w:rsidR="00DB6C37" w:rsidRPr="004E7377" w:rsidTr="005237C1">
        <w:tc>
          <w:tcPr>
            <w:tcW w:w="2129" w:type="pct"/>
            <w:tcBorders>
              <w:top w:val="nil"/>
              <w:bottom w:val="nil"/>
            </w:tcBorders>
            <w:vAlign w:val="center"/>
          </w:tcPr>
          <w:p w:rsidR="00406827" w:rsidRPr="004E7377" w:rsidRDefault="00406827" w:rsidP="00437AB9">
            <w:pPr>
              <w:spacing w:before="80" w:after="80" w:line="240" w:lineRule="auto"/>
            </w:pPr>
            <w:r w:rsidRPr="004E7377">
              <w:t>Iron mass (kg)</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15.0</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12.4</w:t>
            </w:r>
          </w:p>
        </w:tc>
      </w:tr>
      <w:tr w:rsidR="00DB6C37" w:rsidRPr="004E7377" w:rsidTr="00EB0C34">
        <w:tc>
          <w:tcPr>
            <w:tcW w:w="2129" w:type="pct"/>
            <w:tcBorders>
              <w:top w:val="nil"/>
              <w:bottom w:val="nil"/>
            </w:tcBorders>
            <w:vAlign w:val="center"/>
          </w:tcPr>
          <w:p w:rsidR="00406827" w:rsidRPr="004E7377" w:rsidRDefault="00406827" w:rsidP="00437AB9">
            <w:pPr>
              <w:spacing w:before="80" w:after="80" w:line="240" w:lineRule="auto"/>
            </w:pPr>
            <w:r w:rsidRPr="004E7377">
              <w:t>Rotor copper/PM mass (kg)</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3.92</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0.24 (NdFeB)</w:t>
            </w:r>
          </w:p>
          <w:p w:rsidR="00406827" w:rsidRPr="004E7377" w:rsidRDefault="00406827" w:rsidP="00437AB9">
            <w:pPr>
              <w:spacing w:before="80" w:after="80" w:line="240" w:lineRule="auto"/>
              <w:jc w:val="center"/>
            </w:pPr>
            <w:r w:rsidRPr="004E7377">
              <w:t>1.31 (Ferrite)</w:t>
            </w:r>
          </w:p>
        </w:tc>
      </w:tr>
      <w:tr w:rsidR="00DB6C37" w:rsidRPr="004E7377" w:rsidTr="00EB0C34">
        <w:tc>
          <w:tcPr>
            <w:tcW w:w="2129" w:type="pct"/>
            <w:tcBorders>
              <w:top w:val="nil"/>
              <w:bottom w:val="single" w:sz="4" w:space="0" w:color="auto"/>
            </w:tcBorders>
            <w:vAlign w:val="center"/>
          </w:tcPr>
          <w:p w:rsidR="00406827" w:rsidRPr="004E7377" w:rsidRDefault="00406827" w:rsidP="00437AB9">
            <w:pPr>
              <w:spacing w:before="80" w:after="80" w:line="240" w:lineRule="auto"/>
            </w:pPr>
            <w:r w:rsidRPr="004E7377">
              <w:t>Total mass (kg)</w:t>
            </w:r>
          </w:p>
        </w:tc>
        <w:tc>
          <w:tcPr>
            <w:tcW w:w="1435" w:type="pct"/>
            <w:tcBorders>
              <w:top w:val="nil"/>
              <w:bottom w:val="single" w:sz="4" w:space="0" w:color="auto"/>
            </w:tcBorders>
            <w:vAlign w:val="center"/>
          </w:tcPr>
          <w:p w:rsidR="00406827" w:rsidRPr="004E7377" w:rsidRDefault="00406827" w:rsidP="00437AB9">
            <w:pPr>
              <w:spacing w:before="80" w:after="80" w:line="240" w:lineRule="auto"/>
              <w:jc w:val="center"/>
            </w:pPr>
            <w:r w:rsidRPr="004E7377">
              <w:t>22.2</w:t>
            </w:r>
          </w:p>
        </w:tc>
        <w:tc>
          <w:tcPr>
            <w:tcW w:w="1435" w:type="pct"/>
            <w:tcBorders>
              <w:top w:val="nil"/>
              <w:bottom w:val="single" w:sz="4" w:space="0" w:color="auto"/>
            </w:tcBorders>
            <w:vAlign w:val="center"/>
          </w:tcPr>
          <w:p w:rsidR="00406827" w:rsidRPr="004E7377" w:rsidRDefault="00406827" w:rsidP="00437AB9">
            <w:pPr>
              <w:spacing w:before="80" w:after="80" w:line="240" w:lineRule="auto"/>
              <w:jc w:val="center"/>
            </w:pPr>
            <w:r w:rsidRPr="004E7377">
              <w:t>18.1</w:t>
            </w:r>
          </w:p>
        </w:tc>
      </w:tr>
      <w:tr w:rsidR="00DB6C37" w:rsidRPr="004E7377" w:rsidTr="00EB0C34">
        <w:tc>
          <w:tcPr>
            <w:tcW w:w="2129" w:type="pct"/>
            <w:tcBorders>
              <w:top w:val="single" w:sz="4" w:space="0" w:color="auto"/>
              <w:bottom w:val="nil"/>
            </w:tcBorders>
            <w:vAlign w:val="center"/>
          </w:tcPr>
          <w:p w:rsidR="00406827" w:rsidRPr="004E7377" w:rsidRDefault="00406827" w:rsidP="00437AB9">
            <w:pPr>
              <w:spacing w:before="80" w:after="80" w:line="240" w:lineRule="auto"/>
            </w:pPr>
            <w:r w:rsidRPr="004E7377">
              <w:t>Stator copper (£)</w:t>
            </w:r>
          </w:p>
        </w:tc>
        <w:tc>
          <w:tcPr>
            <w:tcW w:w="1435" w:type="pct"/>
            <w:tcBorders>
              <w:top w:val="single" w:sz="4" w:space="0" w:color="auto"/>
              <w:bottom w:val="nil"/>
            </w:tcBorders>
            <w:vAlign w:val="center"/>
          </w:tcPr>
          <w:p w:rsidR="00406827" w:rsidRPr="004E7377" w:rsidRDefault="00406827" w:rsidP="00437AB9">
            <w:pPr>
              <w:spacing w:before="80" w:after="80" w:line="240" w:lineRule="auto"/>
              <w:jc w:val="center"/>
            </w:pPr>
            <w:r w:rsidRPr="004E7377">
              <w:t>23.5</w:t>
            </w:r>
          </w:p>
        </w:tc>
        <w:tc>
          <w:tcPr>
            <w:tcW w:w="1435" w:type="pct"/>
            <w:tcBorders>
              <w:top w:val="single" w:sz="4" w:space="0" w:color="auto"/>
              <w:bottom w:val="nil"/>
            </w:tcBorders>
            <w:vAlign w:val="center"/>
          </w:tcPr>
          <w:p w:rsidR="00406827" w:rsidRPr="004E7377" w:rsidRDefault="00406827" w:rsidP="00437AB9">
            <w:pPr>
              <w:spacing w:before="80" w:after="80" w:line="240" w:lineRule="auto"/>
              <w:jc w:val="center"/>
            </w:pPr>
            <w:r w:rsidRPr="004E7377">
              <w:t>28.7</w:t>
            </w:r>
          </w:p>
        </w:tc>
      </w:tr>
      <w:tr w:rsidR="00DB6C37" w:rsidRPr="004E7377" w:rsidTr="005237C1">
        <w:tc>
          <w:tcPr>
            <w:tcW w:w="2129" w:type="pct"/>
            <w:tcBorders>
              <w:top w:val="nil"/>
              <w:bottom w:val="nil"/>
            </w:tcBorders>
            <w:vAlign w:val="center"/>
          </w:tcPr>
          <w:p w:rsidR="00406827" w:rsidRPr="004E7377" w:rsidRDefault="00406827" w:rsidP="00437AB9">
            <w:pPr>
              <w:spacing w:before="80" w:after="80" w:line="240" w:lineRule="auto"/>
            </w:pPr>
            <w:r w:rsidRPr="004E7377">
              <w:t>Iron (£)</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29.9</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24.9</w:t>
            </w:r>
          </w:p>
        </w:tc>
      </w:tr>
      <w:tr w:rsidR="00DB6C37" w:rsidRPr="004E7377" w:rsidTr="005237C1">
        <w:tc>
          <w:tcPr>
            <w:tcW w:w="2129" w:type="pct"/>
            <w:tcBorders>
              <w:top w:val="nil"/>
              <w:bottom w:val="nil"/>
            </w:tcBorders>
            <w:vAlign w:val="center"/>
          </w:tcPr>
          <w:p w:rsidR="00406827" w:rsidRPr="004E7377" w:rsidRDefault="00406827" w:rsidP="00437AB9">
            <w:pPr>
              <w:spacing w:before="80" w:after="80" w:line="240" w:lineRule="auto"/>
            </w:pPr>
            <w:r w:rsidRPr="004E7377">
              <w:t>Rotor copper/PM (£)</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27.5</w:t>
            </w:r>
          </w:p>
        </w:tc>
        <w:tc>
          <w:tcPr>
            <w:tcW w:w="1435" w:type="pct"/>
            <w:tcBorders>
              <w:top w:val="nil"/>
              <w:bottom w:val="nil"/>
            </w:tcBorders>
            <w:vAlign w:val="center"/>
          </w:tcPr>
          <w:p w:rsidR="00406827" w:rsidRPr="004E7377" w:rsidRDefault="00406827" w:rsidP="00437AB9">
            <w:pPr>
              <w:spacing w:before="80" w:after="80" w:line="240" w:lineRule="auto"/>
              <w:jc w:val="center"/>
            </w:pPr>
            <w:r w:rsidRPr="004E7377">
              <w:t>24 (NdFeB)</w:t>
            </w:r>
          </w:p>
          <w:p w:rsidR="00406827" w:rsidRPr="004E7377" w:rsidRDefault="00406827" w:rsidP="00437AB9">
            <w:pPr>
              <w:spacing w:before="80" w:after="80" w:line="240" w:lineRule="auto"/>
              <w:jc w:val="center"/>
            </w:pPr>
            <w:r w:rsidRPr="004E7377">
              <w:t>10.5 (Ferrite)</w:t>
            </w:r>
          </w:p>
        </w:tc>
      </w:tr>
      <w:tr w:rsidR="00DB6C37" w:rsidRPr="004E7377" w:rsidTr="005237C1">
        <w:tc>
          <w:tcPr>
            <w:tcW w:w="2129" w:type="pct"/>
            <w:tcBorders>
              <w:top w:val="nil"/>
              <w:bottom w:val="double" w:sz="4" w:space="0" w:color="auto"/>
            </w:tcBorders>
            <w:vAlign w:val="center"/>
          </w:tcPr>
          <w:p w:rsidR="00406827" w:rsidRPr="004E7377" w:rsidRDefault="00406827" w:rsidP="00437AB9">
            <w:pPr>
              <w:spacing w:before="80" w:after="80" w:line="240" w:lineRule="auto"/>
            </w:pPr>
            <w:r w:rsidRPr="004E7377">
              <w:t>Total (£)</w:t>
            </w:r>
          </w:p>
        </w:tc>
        <w:tc>
          <w:tcPr>
            <w:tcW w:w="1435" w:type="pct"/>
            <w:tcBorders>
              <w:top w:val="nil"/>
              <w:bottom w:val="double" w:sz="4" w:space="0" w:color="auto"/>
            </w:tcBorders>
            <w:vAlign w:val="center"/>
          </w:tcPr>
          <w:p w:rsidR="00406827" w:rsidRPr="004E7377" w:rsidRDefault="00406827" w:rsidP="00437AB9">
            <w:pPr>
              <w:spacing w:before="80" w:after="80" w:line="240" w:lineRule="auto"/>
              <w:jc w:val="center"/>
            </w:pPr>
            <w:r w:rsidRPr="004E7377">
              <w:t>80.9</w:t>
            </w:r>
          </w:p>
        </w:tc>
        <w:tc>
          <w:tcPr>
            <w:tcW w:w="1435" w:type="pct"/>
            <w:tcBorders>
              <w:top w:val="nil"/>
              <w:bottom w:val="double" w:sz="4" w:space="0" w:color="auto"/>
            </w:tcBorders>
            <w:vAlign w:val="center"/>
          </w:tcPr>
          <w:p w:rsidR="00406827" w:rsidRPr="004E7377" w:rsidRDefault="00406827" w:rsidP="00437AB9">
            <w:pPr>
              <w:spacing w:before="80" w:after="80" w:line="240" w:lineRule="auto"/>
              <w:jc w:val="center"/>
            </w:pPr>
            <w:r w:rsidRPr="004E7377">
              <w:t>88.2</w:t>
            </w:r>
          </w:p>
        </w:tc>
      </w:tr>
    </w:tbl>
    <w:p w:rsidR="002B2EDA" w:rsidRPr="004E7377" w:rsidRDefault="002B2EDA" w:rsidP="000166FB">
      <w:pPr>
        <w:pStyle w:val="Heading2"/>
      </w:pPr>
      <w:bookmarkStart w:id="745" w:name="_Toc409958912"/>
      <w:r w:rsidRPr="004E7377">
        <w:lastRenderedPageBreak/>
        <w:t>Conclusion</w:t>
      </w:r>
      <w:bookmarkEnd w:id="745"/>
    </w:p>
    <w:p w:rsidR="001730F1" w:rsidRPr="004E7377" w:rsidRDefault="001730F1" w:rsidP="009C65FC">
      <w:pPr>
        <w:pStyle w:val="ListParagraph"/>
        <w:numPr>
          <w:ilvl w:val="0"/>
          <w:numId w:val="49"/>
        </w:numPr>
        <w:rPr>
          <w:i/>
        </w:rPr>
      </w:pPr>
      <w:r w:rsidRPr="004E7377">
        <w:rPr>
          <w:i/>
        </w:rPr>
        <w:t>Comparison between IM and IPM</w:t>
      </w:r>
    </w:p>
    <w:p w:rsidR="004823A3" w:rsidRPr="004E7377" w:rsidRDefault="004823A3" w:rsidP="006A73C8">
      <w:r w:rsidRPr="004E7377">
        <w:t xml:space="preserve">The electromagnetic performance of IM is competitive and even better than IPM </w:t>
      </w:r>
      <w:r w:rsidR="005237C1" w:rsidRPr="004E7377">
        <w:t>under</w:t>
      </w:r>
      <w:r w:rsidRPr="004E7377">
        <w:t xml:space="preserve"> high electric load, in terms of torque capability</w:t>
      </w:r>
      <w:r w:rsidR="007E5093" w:rsidRPr="004E7377">
        <w:t xml:space="preserve"> </w:t>
      </w:r>
      <w:r w:rsidRPr="004E7377">
        <w:t xml:space="preserve">and power factor, </w:t>
      </w:r>
      <w:r w:rsidR="007C53C9" w:rsidRPr="004E7377">
        <w:t>but</w:t>
      </w:r>
      <w:r w:rsidRPr="004E7377">
        <w:t xml:space="preserve"> </w:t>
      </w:r>
      <w:r w:rsidR="001730F1" w:rsidRPr="004E7377">
        <w:t>lower</w:t>
      </w:r>
      <w:r w:rsidRPr="004E7377">
        <w:t xml:space="preserve"> </w:t>
      </w:r>
      <w:r w:rsidR="005237C1" w:rsidRPr="004E7377">
        <w:t>under</w:t>
      </w:r>
      <w:r w:rsidRPr="004E7377">
        <w:t xml:space="preserve"> low electric load. The flux-weakening performance of IM is always poorer than IPM. The torque ripple of IM is comparable to IPM </w:t>
      </w:r>
      <w:r w:rsidR="005237C1" w:rsidRPr="004E7377">
        <w:t>under</w:t>
      </w:r>
      <w:r w:rsidRPr="004E7377">
        <w:t xml:space="preserve"> high electric load and much lower than IPM </w:t>
      </w:r>
      <w:r w:rsidR="005237C1" w:rsidRPr="004E7377">
        <w:t>under</w:t>
      </w:r>
      <w:r w:rsidRPr="004E7377">
        <w:t xml:space="preserve"> low </w:t>
      </w:r>
      <w:r w:rsidR="000841BD" w:rsidRPr="004E7377">
        <w:t>electric load</w:t>
      </w:r>
      <w:r w:rsidRPr="004E7377">
        <w:t>. The overall efficiency of IM is lower than IPM, and the maximum efficiency of IM is approximately 2</w:t>
      </w:r>
      <w:r w:rsidR="007E5093" w:rsidRPr="004E7377">
        <w:t>~</w:t>
      </w:r>
      <w:r w:rsidRPr="004E7377">
        <w:t>3% lower than IPM. The material cost of IM is almost half of IPM.</w:t>
      </w:r>
    </w:p>
    <w:p w:rsidR="001730F1" w:rsidRPr="004E7377" w:rsidRDefault="001730F1" w:rsidP="006A73C8">
      <w:pPr>
        <w:rPr>
          <w:i/>
        </w:rPr>
      </w:pPr>
      <w:r w:rsidRPr="004E7377">
        <w:rPr>
          <w:i/>
        </w:rPr>
        <w:t xml:space="preserve">B. Comparison between SynRM and </w:t>
      </w:r>
      <w:r w:rsidR="00B627BA" w:rsidRPr="004E7377">
        <w:rPr>
          <w:i/>
        </w:rPr>
        <w:t>IPM</w:t>
      </w:r>
    </w:p>
    <w:p w:rsidR="00B627BA" w:rsidRPr="004E7377" w:rsidRDefault="003F5017" w:rsidP="00D02E00">
      <w:r w:rsidRPr="004E7377">
        <w:t>The electromagnetic performance of SynRM is much poorer than that of IPM</w:t>
      </w:r>
      <w:r w:rsidR="007C53C9" w:rsidRPr="004E7377">
        <w:t xml:space="preserve">, in terms of torque capability, torque-speed characteristic, power factor and efficiency. The torque ripple is lower than IPM </w:t>
      </w:r>
      <w:r w:rsidR="005237C1" w:rsidRPr="004E7377">
        <w:t>under</w:t>
      </w:r>
      <w:r w:rsidR="007C53C9" w:rsidRPr="004E7377">
        <w:t xml:space="preserve"> low electric load, but higher </w:t>
      </w:r>
      <w:r w:rsidR="005237C1" w:rsidRPr="004E7377">
        <w:t>under</w:t>
      </w:r>
      <w:r w:rsidR="007C53C9" w:rsidRPr="004E7377">
        <w:t xml:space="preserve"> high electric load. </w:t>
      </w:r>
    </w:p>
    <w:p w:rsidR="00B627BA" w:rsidRPr="004E7377" w:rsidRDefault="00B627BA" w:rsidP="00D02E00">
      <w:r w:rsidRPr="004E7377">
        <w:t xml:space="preserve">C. </w:t>
      </w:r>
      <w:r w:rsidRPr="004E7377">
        <w:rPr>
          <w:i/>
        </w:rPr>
        <w:t>Comparison between Ferrite-Assisted SynRM and IPM</w:t>
      </w:r>
    </w:p>
    <w:p w:rsidR="00B627BA" w:rsidRPr="004E7377" w:rsidRDefault="007C53C9" w:rsidP="00D02E00">
      <w:r w:rsidRPr="004E7377">
        <w:t>F</w:t>
      </w:r>
      <w:r w:rsidR="003F5017" w:rsidRPr="004E7377">
        <w:t>errite-</w:t>
      </w:r>
      <w:r w:rsidRPr="004E7377">
        <w:t xml:space="preserve">assisted </w:t>
      </w:r>
      <w:r w:rsidR="003F5017" w:rsidRPr="004E7377">
        <w:t xml:space="preserve">SynRM is competitive and even better than IPM especially </w:t>
      </w:r>
      <w:r w:rsidR="005237C1" w:rsidRPr="004E7377">
        <w:t>under</w:t>
      </w:r>
      <w:r w:rsidR="003F5017" w:rsidRPr="004E7377">
        <w:t xml:space="preserve"> high electric load, in terms of torque capability, torque-speed characteristic</w:t>
      </w:r>
      <w:r w:rsidRPr="004E7377">
        <w:t xml:space="preserve"> and</w:t>
      </w:r>
      <w:r w:rsidR="003F5017" w:rsidRPr="004E7377">
        <w:t xml:space="preserve"> power factor. The torque ripple of ferrite-assisted SynRM is competitive to IPM. In addition, ferrite-assisted SynRM has great advantage over IPM in view of threshold speed (23.7krpm vs. 8.6krpm) and material cost (55% lower). </w:t>
      </w:r>
    </w:p>
    <w:p w:rsidR="00B627BA" w:rsidRPr="004E7377" w:rsidRDefault="00B627BA" w:rsidP="00B627BA">
      <w:pPr>
        <w:rPr>
          <w:i/>
        </w:rPr>
      </w:pPr>
      <w:r w:rsidRPr="004E7377">
        <w:rPr>
          <w:i/>
        </w:rPr>
        <w:t>D. Comparison between NdFeB-Assisted, Hybrid PM-Assisted SynRMs and IPM</w:t>
      </w:r>
    </w:p>
    <w:p w:rsidR="00B627BA" w:rsidRPr="004E7377" w:rsidRDefault="003F5017" w:rsidP="00D02E00">
      <w:r w:rsidRPr="004E7377">
        <w:t>The perfor</w:t>
      </w:r>
      <w:r w:rsidR="00BF40E4" w:rsidRPr="004E7377">
        <w:t>mance</w:t>
      </w:r>
      <w:r w:rsidR="005237C1" w:rsidRPr="004E7377">
        <w:t>s</w:t>
      </w:r>
      <w:r w:rsidR="00BF40E4" w:rsidRPr="004E7377">
        <w:t xml:space="preserve"> of NdFeB-assisted, hybrid </w:t>
      </w:r>
      <w:r w:rsidRPr="004E7377">
        <w:t xml:space="preserve">PM-assisted SynRMs </w:t>
      </w:r>
      <w:r w:rsidR="00A427E4" w:rsidRPr="004E7377">
        <w:t>can be</w:t>
      </w:r>
      <w:r w:rsidRPr="004E7377">
        <w:t xml:space="preserve"> close</w:t>
      </w:r>
      <w:r w:rsidR="006B4D0B" w:rsidRPr="004E7377">
        <w:t xml:space="preserve"> and even better than</w:t>
      </w:r>
      <w:r w:rsidRPr="004E7377">
        <w:t xml:space="preserve"> IPM in terms of torque capability, torque-speed characteristic</w:t>
      </w:r>
      <w:r w:rsidRPr="004E7377">
        <w:rPr>
          <w:rFonts w:hint="eastAsia"/>
        </w:rPr>
        <w:t>,</w:t>
      </w:r>
      <w:r w:rsidRPr="004E7377">
        <w:t xml:space="preserve"> power factor, torque ripple</w:t>
      </w:r>
      <w:r w:rsidRPr="004E7377">
        <w:rPr>
          <w:rFonts w:hint="eastAsia"/>
        </w:rPr>
        <w:t xml:space="preserve"> and efficiency</w:t>
      </w:r>
      <w:r w:rsidRPr="004E7377">
        <w:t xml:space="preserve">. </w:t>
      </w:r>
    </w:p>
    <w:p w:rsidR="00B627BA" w:rsidRPr="004E7377" w:rsidRDefault="00B627BA" w:rsidP="00B627BA">
      <w:pPr>
        <w:rPr>
          <w:i/>
        </w:rPr>
      </w:pPr>
      <w:r w:rsidRPr="004E7377">
        <w:rPr>
          <w:i/>
        </w:rPr>
        <w:t>E. Comparison between IM and Hybrid PM-Assisted SynRM</w:t>
      </w:r>
    </w:p>
    <w:p w:rsidR="00B627BA" w:rsidRPr="004E7377" w:rsidRDefault="007E5093" w:rsidP="00B627BA">
      <w:r w:rsidRPr="004E7377">
        <w:t xml:space="preserve">The electromagnetic performance of IM is competitive to hybrid PM-assisted SynRM </w:t>
      </w:r>
      <w:r w:rsidR="005237C1" w:rsidRPr="004E7377">
        <w:t>under</w:t>
      </w:r>
      <w:r w:rsidRPr="004E7377">
        <w:t xml:space="preserve"> high electric load, in terms of torque capability and power factor, </w:t>
      </w:r>
      <w:r w:rsidR="00A427E4" w:rsidRPr="004E7377">
        <w:t>but</w:t>
      </w:r>
      <w:r w:rsidRPr="004E7377">
        <w:t xml:space="preserve"> </w:t>
      </w:r>
      <w:r w:rsidR="00B627BA" w:rsidRPr="004E7377">
        <w:t>lower</w:t>
      </w:r>
      <w:r w:rsidRPr="004E7377">
        <w:t xml:space="preserve"> </w:t>
      </w:r>
      <w:r w:rsidR="005237C1" w:rsidRPr="004E7377">
        <w:t>under</w:t>
      </w:r>
      <w:r w:rsidRPr="004E7377">
        <w:t xml:space="preserve"> low electric load. The flux-weakening performance of IM is always poorer than </w:t>
      </w:r>
      <w:r w:rsidR="00A029D0" w:rsidRPr="004E7377">
        <w:t>hybrid PM-assisted SynRM</w:t>
      </w:r>
      <w:r w:rsidRPr="004E7377">
        <w:t xml:space="preserve">. The torque ripple of IM is lower than hybrid PM-assisted SynRM, especially </w:t>
      </w:r>
      <w:r w:rsidR="001362CB" w:rsidRPr="004E7377">
        <w:t>under</w:t>
      </w:r>
      <w:r w:rsidRPr="004E7377">
        <w:t xml:space="preserve"> low electric load. The overall efficiency of IM is lower than hybrid PM-assisted SynRM, and the maximum efficiency of IM is approximately 2~3% lower than hybrid PM-assisted. </w:t>
      </w:r>
    </w:p>
    <w:p w:rsidR="00B627BA" w:rsidRPr="004E7377" w:rsidRDefault="00B627BA" w:rsidP="00B627BA">
      <w:r w:rsidRPr="004E7377">
        <w:lastRenderedPageBreak/>
        <w:t xml:space="preserve">The material costs of </w:t>
      </w:r>
      <w:r w:rsidR="00184057" w:rsidRPr="004E7377">
        <w:t xml:space="preserve">SynRM, </w:t>
      </w:r>
      <w:r w:rsidR="00CB51EB" w:rsidRPr="004E7377">
        <w:t xml:space="preserve">ferrite-assisted SynRM, IM, hybrid PM-assisted SynRM and </w:t>
      </w:r>
      <w:r w:rsidRPr="004E7377">
        <w:t>NdFeB-assisted</w:t>
      </w:r>
      <w:r w:rsidR="00CB51EB" w:rsidRPr="004E7377">
        <w:t xml:space="preserve"> SynRM </w:t>
      </w:r>
      <w:r w:rsidRPr="004E7377">
        <w:t xml:space="preserve">are ~65%, </w:t>
      </w:r>
      <w:r w:rsidR="00184057" w:rsidRPr="004E7377">
        <w:t xml:space="preserve">~55%, </w:t>
      </w:r>
      <w:r w:rsidRPr="004E7377">
        <w:t>~43%, ~40%</w:t>
      </w:r>
      <w:r w:rsidR="00CB51EB" w:rsidRPr="004E7377">
        <w:t xml:space="preserve"> and </w:t>
      </w:r>
      <w:r w:rsidRPr="004E7377">
        <w:t>~25% lower than IPM</w:t>
      </w:r>
      <w:r w:rsidR="00184057" w:rsidRPr="004E7377">
        <w:t xml:space="preserve"> respectively</w:t>
      </w:r>
      <w:r w:rsidRPr="004E7377">
        <w:t xml:space="preserve">. </w:t>
      </w:r>
      <w:bookmarkStart w:id="746" w:name="OLE_LINK51"/>
      <w:bookmarkStart w:id="747" w:name="OLE_LINK52"/>
      <w:r w:rsidR="00483BFB" w:rsidRPr="004E7377">
        <w:t xml:space="preserve">In addition, the electrical machines with high PM flux linkage tend to have better performances under low electric load, in terms of torque capability per Ampere, flux-weakening performance and power factor, especially torque capability and power factor. Electrical machines with high saliency ratio tend to have better performances under high electric load. </w:t>
      </w:r>
      <w:bookmarkEnd w:id="746"/>
      <w:bookmarkEnd w:id="747"/>
    </w:p>
    <w:p w:rsidR="00CA2F37" w:rsidRPr="004E7377" w:rsidRDefault="00CA2F37">
      <w:pPr>
        <w:spacing w:line="276" w:lineRule="auto"/>
        <w:jc w:val="left"/>
        <w:rPr>
          <w:rFonts w:eastAsiaTheme="majorEastAsia" w:cstheme="majorBidi"/>
          <w:b/>
          <w:bCs/>
          <w:sz w:val="28"/>
          <w:szCs w:val="28"/>
        </w:rPr>
      </w:pPr>
      <w:r w:rsidRPr="004E7377">
        <w:br w:type="page"/>
      </w:r>
    </w:p>
    <w:p w:rsidR="00083DE8" w:rsidRPr="004E7377" w:rsidRDefault="008C6478" w:rsidP="005237C1">
      <w:pPr>
        <w:pStyle w:val="Heading1"/>
        <w:ind w:left="0" w:firstLine="0"/>
      </w:pPr>
      <w:bookmarkStart w:id="748" w:name="_Toc409958913"/>
      <w:r w:rsidRPr="004E7377">
        <w:lastRenderedPageBreak/>
        <w:t xml:space="preserve">General </w:t>
      </w:r>
      <w:r w:rsidR="00083DE8" w:rsidRPr="004E7377">
        <w:t>Conclusion</w:t>
      </w:r>
      <w:r w:rsidR="00D24A82" w:rsidRPr="004E7377">
        <w:t>s</w:t>
      </w:r>
      <w:bookmarkEnd w:id="748"/>
    </w:p>
    <w:p w:rsidR="008C6478" w:rsidRPr="004E7377" w:rsidRDefault="008C6478" w:rsidP="008C6478">
      <w:r w:rsidRPr="004E7377">
        <w:rPr>
          <w:rFonts w:hint="eastAsia"/>
        </w:rPr>
        <w:t xml:space="preserve">IM and </w:t>
      </w:r>
      <w:r w:rsidRPr="004E7377">
        <w:t>IPM</w:t>
      </w:r>
      <w:r w:rsidRPr="004E7377">
        <w:rPr>
          <w:rFonts w:hint="eastAsia"/>
        </w:rPr>
        <w:t xml:space="preserve"> are two types of electrical machines used most widely in </w:t>
      </w:r>
      <w:r w:rsidRPr="004E7377">
        <w:t xml:space="preserve">the </w:t>
      </w:r>
      <w:r w:rsidRPr="004E7377">
        <w:rPr>
          <w:rFonts w:hint="eastAsia"/>
        </w:rPr>
        <w:t>EV/HEV market</w:t>
      </w:r>
      <w:r w:rsidRPr="004E7377">
        <w:t>. PM-assisted synchronous reluctance machines (PMA-SynRM) have developed rapidly recently,</w:t>
      </w:r>
      <w:r w:rsidR="00B92772" w:rsidRPr="004E7377">
        <w:t xml:space="preserve"> due to </w:t>
      </w:r>
      <w:r w:rsidR="00295D1F" w:rsidRPr="004E7377">
        <w:t xml:space="preserve">their </w:t>
      </w:r>
      <w:r w:rsidR="00B92772" w:rsidRPr="004E7377">
        <w:t>comparatively low cost compared with</w:t>
      </w:r>
      <w:r w:rsidRPr="004E7377">
        <w:t xml:space="preserve"> IPM. In this thesis, two types of electrical machines with no or less PM quantity are investigated and </w:t>
      </w:r>
      <w:r w:rsidR="00266C20" w:rsidRPr="004E7377">
        <w:pgNum/>
      </w:r>
      <w:r w:rsidR="00266C20" w:rsidRPr="004E7377">
        <w:t>nalysed</w:t>
      </w:r>
      <w:r w:rsidR="00B92772" w:rsidRPr="004E7377">
        <w:t xml:space="preserve"> for EV/HEV application, with particular reference to the maximum torque/power-speed characteristic.</w:t>
      </w:r>
    </w:p>
    <w:p w:rsidR="008C6478" w:rsidRPr="004E7377" w:rsidRDefault="008C6478" w:rsidP="00AB65B8">
      <w:pPr>
        <w:pStyle w:val="ListParagraph"/>
        <w:numPr>
          <w:ilvl w:val="0"/>
          <w:numId w:val="8"/>
        </w:numPr>
      </w:pPr>
      <w:r w:rsidRPr="004E7377">
        <w:t>IM;</w:t>
      </w:r>
    </w:p>
    <w:p w:rsidR="008C6478" w:rsidRPr="004E7377" w:rsidRDefault="008C6478" w:rsidP="00AB65B8">
      <w:pPr>
        <w:pStyle w:val="ListParagraph"/>
        <w:numPr>
          <w:ilvl w:val="0"/>
          <w:numId w:val="8"/>
        </w:numPr>
      </w:pPr>
      <w:r w:rsidRPr="004E7377">
        <w:t>PMA-SynRM.</w:t>
      </w:r>
    </w:p>
    <w:p w:rsidR="00382955" w:rsidRPr="004E7377" w:rsidRDefault="00B92772" w:rsidP="008C6478">
      <w:r w:rsidRPr="004E7377">
        <w:t xml:space="preserve">Finally, the electromagnetic performance and material costs of different types of electrical machines are compared. The investigated electrical machines include IM, SynRM, ferrite-assisted SynRM, NdFeB-assisted SynRM and IPM. </w:t>
      </w:r>
    </w:p>
    <w:p w:rsidR="00EF4876" w:rsidRPr="004E7377" w:rsidRDefault="00EF4876" w:rsidP="00382955">
      <w:pPr>
        <w:pStyle w:val="Heading2"/>
        <w:rPr>
          <w:sz w:val="28"/>
          <w:szCs w:val="28"/>
        </w:rPr>
      </w:pPr>
      <w:bookmarkStart w:id="749" w:name="_Toc409958914"/>
      <w:r w:rsidRPr="004E7377">
        <w:t>IM for EV/HEV Applications</w:t>
      </w:r>
      <w:bookmarkEnd w:id="749"/>
    </w:p>
    <w:p w:rsidR="00382955" w:rsidRPr="004E7377" w:rsidRDefault="00EF4876" w:rsidP="00FE3B0E">
      <w:pPr>
        <w:pStyle w:val="Heading3"/>
        <w:rPr>
          <w:sz w:val="28"/>
          <w:szCs w:val="28"/>
        </w:rPr>
      </w:pPr>
      <w:bookmarkStart w:id="750" w:name="_Toc409958915"/>
      <w:r w:rsidRPr="004E7377">
        <w:t>Analytical Calculation of Torque-Speed Characteristic</w:t>
      </w:r>
      <w:bookmarkEnd w:id="750"/>
      <w:r w:rsidR="00382955" w:rsidRPr="004E7377">
        <w:t xml:space="preserve"> </w:t>
      </w:r>
    </w:p>
    <w:p w:rsidR="00DC0A68" w:rsidRPr="004E7377" w:rsidRDefault="00EF4876" w:rsidP="00EF4876">
      <w:r w:rsidRPr="004E7377">
        <w:t xml:space="preserve">The analytical method for electromagnetic performance calculation of electrical machine is appreciated for its fast speed and feasible accuracy. The </w:t>
      </w:r>
      <w:r w:rsidR="00295D1F" w:rsidRPr="004E7377">
        <w:t xml:space="preserve">developed </w:t>
      </w:r>
      <w:r w:rsidRPr="004E7377">
        <w:t xml:space="preserve">analytical </w:t>
      </w:r>
      <w:r w:rsidR="00295D1F" w:rsidRPr="004E7377">
        <w:t xml:space="preserve">model </w:t>
      </w:r>
      <w:r w:rsidRPr="004E7377">
        <w:t xml:space="preserve">is based on a </w:t>
      </w:r>
      <w:r w:rsidRPr="004E7377">
        <w:rPr>
          <w:i/>
        </w:rPr>
        <w:t>dq-</w:t>
      </w:r>
      <w:r w:rsidRPr="004E7377">
        <w:t xml:space="preserve">axis reference frame, instead of </w:t>
      </w:r>
      <w:r w:rsidR="00DC0A68" w:rsidRPr="004E7377">
        <w:t xml:space="preserve">the </w:t>
      </w:r>
      <w:r w:rsidRPr="004E7377">
        <w:t xml:space="preserve">traditional single-phase equivalent circuit. In this way, the relationship between </w:t>
      </w:r>
      <w:r w:rsidRPr="004E7377">
        <w:rPr>
          <w:i/>
        </w:rPr>
        <w:t>d</w:t>
      </w:r>
      <w:r w:rsidRPr="004E7377">
        <w:t xml:space="preserve">- and </w:t>
      </w:r>
      <w:r w:rsidRPr="004E7377">
        <w:rPr>
          <w:i/>
        </w:rPr>
        <w:t>q</w:t>
      </w:r>
      <w:r w:rsidRPr="004E7377">
        <w:t xml:space="preserve">-axis currents and IM’s parameters and performances can be obtained, which is appreciated by control engineers. The analytically calculated </w:t>
      </w:r>
      <w:r w:rsidR="00DC0A68" w:rsidRPr="004E7377">
        <w:t>electromagnetic performances</w:t>
      </w:r>
      <w:r w:rsidRPr="004E7377">
        <w:t xml:space="preserve"> of a 12kW IM are verified by experiments.</w:t>
      </w:r>
      <w:r w:rsidR="00DC0A68" w:rsidRPr="004E7377">
        <w:t xml:space="preserve"> It can predict:</w:t>
      </w:r>
    </w:p>
    <w:p w:rsidR="00DC0A68" w:rsidRPr="004E7377" w:rsidRDefault="00DC0A68" w:rsidP="00AB65B8">
      <w:pPr>
        <w:pStyle w:val="ListParagraph"/>
        <w:numPr>
          <w:ilvl w:val="0"/>
          <w:numId w:val="31"/>
        </w:numPr>
      </w:pPr>
      <w:r w:rsidRPr="004E7377">
        <w:t>The maximum torque/power-speed characteristic;</w:t>
      </w:r>
    </w:p>
    <w:p w:rsidR="00DC0A68" w:rsidRPr="004E7377" w:rsidRDefault="00DC0A68" w:rsidP="00AB65B8">
      <w:pPr>
        <w:pStyle w:val="ListParagraph"/>
        <w:numPr>
          <w:ilvl w:val="0"/>
          <w:numId w:val="31"/>
        </w:numPr>
      </w:pPr>
      <w:r w:rsidRPr="004E7377">
        <w:t>Power factors along the torque-speed characteristic;</w:t>
      </w:r>
    </w:p>
    <w:p w:rsidR="00DC0A68" w:rsidRPr="004E7377" w:rsidRDefault="00DC0A68" w:rsidP="00AB65B8">
      <w:pPr>
        <w:pStyle w:val="ListParagraph"/>
        <w:numPr>
          <w:ilvl w:val="0"/>
          <w:numId w:val="31"/>
        </w:numPr>
      </w:pPr>
      <w:r w:rsidRPr="004E7377">
        <w:t>Efficiency map.</w:t>
      </w:r>
    </w:p>
    <w:p w:rsidR="00DC0A68" w:rsidRPr="004E7377" w:rsidRDefault="00DC0A68" w:rsidP="00FE3B0E">
      <w:pPr>
        <w:pStyle w:val="Heading3"/>
      </w:pPr>
      <w:bookmarkStart w:id="751" w:name="_Toc409958916"/>
      <w:r w:rsidRPr="004E7377">
        <w:t>Influence of Design Parameters on Torque-Speed Characteristic</w:t>
      </w:r>
      <w:bookmarkEnd w:id="751"/>
    </w:p>
    <w:p w:rsidR="00425A23" w:rsidRPr="004E7377" w:rsidRDefault="00DC0A68" w:rsidP="00EF4876">
      <w:r w:rsidRPr="004E7377">
        <w:t xml:space="preserve">Based on the analytical </w:t>
      </w:r>
      <w:r w:rsidR="00196630" w:rsidRPr="004E7377">
        <w:t>calculation method, the influences of design parameters on the torque-speed characteristic are investigated</w:t>
      </w:r>
      <w:r w:rsidR="00425A23" w:rsidRPr="004E7377">
        <w:t>. Firstly, the parameters</w:t>
      </w:r>
      <w:r w:rsidR="00295D1F" w:rsidRPr="004E7377">
        <w:t>, i.e.</w:t>
      </w:r>
      <w:r w:rsidR="00425A23" w:rsidRPr="004E7377">
        <w:t xml:space="preserve"> mutual and leakage inductances, stator and rotor resistances, and iron saturation</w:t>
      </w:r>
      <w:r w:rsidR="00295D1F" w:rsidRPr="004E7377">
        <w:t>,</w:t>
      </w:r>
      <w:r w:rsidR="00425A23" w:rsidRPr="004E7377">
        <w:t xml:space="preserve"> are studied, with particular </w:t>
      </w:r>
      <w:r w:rsidR="00425A23" w:rsidRPr="004E7377">
        <w:lastRenderedPageBreak/>
        <w:t>reference to the influence on flux-weakening performance. In general, it can be concluded that:</w:t>
      </w:r>
    </w:p>
    <w:p w:rsidR="00425A23" w:rsidRPr="004E7377" w:rsidRDefault="00425A23" w:rsidP="00AB65B8">
      <w:pPr>
        <w:pStyle w:val="ListParagraph"/>
        <w:numPr>
          <w:ilvl w:val="0"/>
          <w:numId w:val="32"/>
        </w:numPr>
      </w:pPr>
      <w:r w:rsidRPr="004E7377">
        <w:t xml:space="preserve">The ratio of total leakage inductance to mutual inductance is a key design parameter which determines the flux-weakening performance of IM. </w:t>
      </w:r>
      <w:r w:rsidR="003A4ECC" w:rsidRPr="004E7377">
        <w:t xml:space="preserve">IM can always output infinite speed. </w:t>
      </w:r>
      <w:r w:rsidRPr="004E7377">
        <w:t xml:space="preserve">With </w:t>
      </w:r>
      <w:r w:rsidR="00295D1F" w:rsidRPr="004E7377">
        <w:t xml:space="preserve">ideal </w:t>
      </w:r>
      <w:r w:rsidRPr="004E7377">
        <w:t>zero inductance ratio, IM can achieve infinite constant power region and maximum utilization of the inverter at base speed, approximately 0.7, while the power factor reaches the maximum value, 0.7 in constant torque region and 1.0 in constant power region</w:t>
      </w:r>
    </w:p>
    <w:p w:rsidR="00527246" w:rsidRPr="004E7377" w:rsidRDefault="00527246" w:rsidP="00AB65B8">
      <w:pPr>
        <w:pStyle w:val="ListParagraph"/>
        <w:numPr>
          <w:ilvl w:val="0"/>
          <w:numId w:val="32"/>
        </w:numPr>
      </w:pPr>
      <w:r w:rsidRPr="004E7377">
        <w:t xml:space="preserve">When iron saturation is considered, the constant power region is reduced </w:t>
      </w:r>
      <w:r w:rsidR="00295D1F" w:rsidRPr="004E7377">
        <w:t xml:space="preserve">due to the </w:t>
      </w:r>
      <w:r w:rsidR="004878AC" w:rsidRPr="004E7377">
        <w:t>increase</w:t>
      </w:r>
      <w:r w:rsidRPr="004E7377">
        <w:t xml:space="preserve"> </w:t>
      </w:r>
      <w:r w:rsidR="00295D1F" w:rsidRPr="004E7377">
        <w:t xml:space="preserve">of </w:t>
      </w:r>
      <w:r w:rsidRPr="004E7377">
        <w:t>the rated speed. The maximum torque in constant torque region is reduced as well. The power factor and inverter utilization at rated speed are increased.</w:t>
      </w:r>
    </w:p>
    <w:p w:rsidR="0058409F" w:rsidRPr="004E7377" w:rsidRDefault="00DB3D07" w:rsidP="00AB65B8">
      <w:pPr>
        <w:pStyle w:val="ListParagraph"/>
        <w:numPr>
          <w:ilvl w:val="0"/>
          <w:numId w:val="32"/>
        </w:numPr>
        <w:rPr>
          <w:sz w:val="28"/>
          <w:szCs w:val="28"/>
        </w:rPr>
      </w:pPr>
      <w:r w:rsidRPr="004E7377">
        <w:t>When the stator resistance is considered, the maximum output torque and constant power regions will not be affected, while the rated speed will be decreased. As the stator resistance increases, the power factor along the torque-speed characteristic becomes higher, and the inverter utilization at rated speed still becomes lower.</w:t>
      </w:r>
    </w:p>
    <w:p w:rsidR="00DB3D07" w:rsidRPr="004E7377" w:rsidRDefault="0058409F" w:rsidP="00AB65B8">
      <w:pPr>
        <w:pStyle w:val="ListParagraph"/>
        <w:numPr>
          <w:ilvl w:val="0"/>
          <w:numId w:val="32"/>
        </w:numPr>
        <w:rPr>
          <w:sz w:val="28"/>
          <w:szCs w:val="28"/>
        </w:rPr>
      </w:pPr>
      <w:r w:rsidRPr="004E7377">
        <w:t>When the rotor resistance is considered, the maximum output torque will not change, while the rated speed, constant power region</w:t>
      </w:r>
      <w:r w:rsidR="00DB3D07" w:rsidRPr="004E7377">
        <w:t>,</w:t>
      </w:r>
      <w:r w:rsidRPr="004E7377">
        <w:t xml:space="preserve"> inverter utilization at rated speed</w:t>
      </w:r>
      <w:r w:rsidR="00DB3D07" w:rsidRPr="004E7377">
        <w:t xml:space="preserve"> and efficiency</w:t>
      </w:r>
      <w:r w:rsidRPr="004E7377">
        <w:t xml:space="preserve"> will all be decreased. </w:t>
      </w:r>
      <w:r w:rsidR="00DB3D07" w:rsidRPr="004E7377">
        <w:t xml:space="preserve">Rotor resistance will not influence the power factor along the maximum torque-speed characteristic. </w:t>
      </w:r>
    </w:p>
    <w:p w:rsidR="00DB3D07" w:rsidRPr="004E7377" w:rsidRDefault="00DB3D07" w:rsidP="00DB3D07">
      <w:r w:rsidRPr="004E7377">
        <w:t>After the investigation above, the influences of some physical parameters are investigated</w:t>
      </w:r>
      <w:r w:rsidR="00A277AA" w:rsidRPr="004E7377">
        <w:t>, such as the ratio of tooth width to slot pitch, split ratio, airgap length, slot area, the number of stator/rotor slots per pole per phase</w:t>
      </w:r>
      <w:r w:rsidR="00292047" w:rsidRPr="004E7377">
        <w:t xml:space="preserve"> (</w:t>
      </w:r>
      <w:r w:rsidR="00292047" w:rsidRPr="004E7377">
        <w:rPr>
          <w:i/>
        </w:rPr>
        <w:t>q</w:t>
      </w:r>
      <w:r w:rsidR="00292047" w:rsidRPr="004E7377">
        <w:rPr>
          <w:vertAlign w:val="subscript"/>
        </w:rPr>
        <w:t>1</w:t>
      </w:r>
      <w:r w:rsidR="00292047" w:rsidRPr="004E7377">
        <w:t xml:space="preserve"> or </w:t>
      </w:r>
      <w:r w:rsidR="00292047" w:rsidRPr="004E7377">
        <w:rPr>
          <w:i/>
        </w:rPr>
        <w:t>q</w:t>
      </w:r>
      <w:r w:rsidR="00292047" w:rsidRPr="004E7377">
        <w:rPr>
          <w:vertAlign w:val="subscript"/>
        </w:rPr>
        <w:t>2</w:t>
      </w:r>
      <w:r w:rsidR="00292047" w:rsidRPr="004E7377">
        <w:t>)</w:t>
      </w:r>
      <w:r w:rsidR="00A277AA" w:rsidRPr="004E7377">
        <w:t xml:space="preserve"> and pole pair number</w:t>
      </w:r>
      <w:r w:rsidR="00292047" w:rsidRPr="004E7377">
        <w:t xml:space="preserve"> </w:t>
      </w:r>
      <w:r w:rsidR="00292047" w:rsidRPr="004E7377">
        <w:rPr>
          <w:i/>
        </w:rPr>
        <w:t>p</w:t>
      </w:r>
      <w:r w:rsidR="00A277AA" w:rsidRPr="004E7377">
        <w:t>:</w:t>
      </w:r>
    </w:p>
    <w:p w:rsidR="00A277AA" w:rsidRPr="004E7377" w:rsidRDefault="00A277AA" w:rsidP="00AB65B8">
      <w:pPr>
        <w:pStyle w:val="ListParagraph"/>
        <w:numPr>
          <w:ilvl w:val="0"/>
          <w:numId w:val="33"/>
        </w:numPr>
      </w:pPr>
      <w:r w:rsidRPr="004E7377">
        <w:t xml:space="preserve">For the ratio of tooth width to slot pitch, split ratio, airgap length and slot area, there exist optimal values for the maximum torque in low speed region and constant power region respectively, which are represented </w:t>
      </w:r>
      <w:r w:rsidR="000579EA" w:rsidRPr="004E7377">
        <w:t xml:space="preserve">by </w:t>
      </w:r>
      <w:r w:rsidRPr="004E7377">
        <w:rPr>
          <w:i/>
        </w:rPr>
        <w:t>A</w:t>
      </w:r>
      <w:r w:rsidRPr="004E7377">
        <w:rPr>
          <w:i/>
          <w:vertAlign w:val="subscript"/>
        </w:rPr>
        <w:t>opt_T</w:t>
      </w:r>
      <w:r w:rsidRPr="004E7377">
        <w:t xml:space="preserve"> and </w:t>
      </w:r>
      <w:r w:rsidRPr="004E7377">
        <w:rPr>
          <w:i/>
        </w:rPr>
        <w:t>A</w:t>
      </w:r>
      <w:r w:rsidRPr="004E7377">
        <w:rPr>
          <w:i/>
          <w:vertAlign w:val="subscript"/>
        </w:rPr>
        <w:t>opt_P</w:t>
      </w:r>
      <w:r w:rsidRPr="004E7377">
        <w:t xml:space="preserve">. The two values are usually different, and the reasonable design values to achieve an optimal torque/power-speed characteristic should be between them. There exists a general rule for the relationship between </w:t>
      </w:r>
      <w:r w:rsidRPr="004E7377">
        <w:rPr>
          <w:i/>
        </w:rPr>
        <w:t>A</w:t>
      </w:r>
      <w:r w:rsidRPr="004E7377">
        <w:rPr>
          <w:i/>
          <w:vertAlign w:val="subscript"/>
        </w:rPr>
        <w:t>opt_T</w:t>
      </w:r>
      <w:r w:rsidRPr="004E7377">
        <w:t xml:space="preserve"> and </w:t>
      </w:r>
      <w:r w:rsidRPr="004E7377">
        <w:rPr>
          <w:i/>
        </w:rPr>
        <w:t>A</w:t>
      </w:r>
      <w:r w:rsidRPr="004E7377">
        <w:rPr>
          <w:i/>
          <w:vertAlign w:val="subscript"/>
        </w:rPr>
        <w:t>opt_</w:t>
      </w:r>
      <w:proofErr w:type="gramStart"/>
      <w:r w:rsidRPr="004E7377">
        <w:rPr>
          <w:i/>
          <w:vertAlign w:val="subscript"/>
        </w:rPr>
        <w:t>P</w:t>
      </w:r>
      <w:r w:rsidRPr="004E7377">
        <w:t xml:space="preserve"> .</w:t>
      </w:r>
      <w:proofErr w:type="gramEnd"/>
      <w:r w:rsidRPr="004E7377">
        <w:t xml:space="preserve"> 1) </w:t>
      </w:r>
      <w:r w:rsidRPr="004E7377">
        <w:rPr>
          <w:i/>
        </w:rPr>
        <w:t>A</w:t>
      </w:r>
      <w:r w:rsidRPr="004E7377">
        <w:rPr>
          <w:i/>
          <w:vertAlign w:val="subscript"/>
        </w:rPr>
        <w:t>opt_T</w:t>
      </w:r>
      <w:r w:rsidRPr="004E7377">
        <w:t xml:space="preserve"> &lt; </w:t>
      </w:r>
      <w:r w:rsidRPr="004E7377">
        <w:rPr>
          <w:i/>
        </w:rPr>
        <w:t>A</w:t>
      </w:r>
      <w:r w:rsidRPr="004E7377">
        <w:rPr>
          <w:i/>
          <w:vertAlign w:val="subscript"/>
        </w:rPr>
        <w:t>opt_P</w:t>
      </w:r>
      <w:r w:rsidRPr="004E7377">
        <w:t xml:space="preserve">, </w:t>
      </w:r>
      <w:proofErr w:type="gramStart"/>
      <w:r w:rsidRPr="004E7377">
        <w:t xml:space="preserve">if  </w:t>
      </w:r>
      <w:r w:rsidRPr="004E7377">
        <w:rPr>
          <w:i/>
        </w:rPr>
        <w:t>L</w:t>
      </w:r>
      <w:r w:rsidRPr="004E7377">
        <w:rPr>
          <w:i/>
          <w:vertAlign w:val="subscript"/>
        </w:rPr>
        <w:t>σ</w:t>
      </w:r>
      <w:proofErr w:type="gramEnd"/>
      <w:r w:rsidRPr="004E7377">
        <w:t xml:space="preserve">  decreases with dimension</w:t>
      </w:r>
      <w:r w:rsidR="000579EA" w:rsidRPr="004E7377">
        <w:t>s</w:t>
      </w:r>
      <w:r w:rsidRPr="004E7377">
        <w:t xml:space="preserve">, such as split ratio and </w:t>
      </w:r>
      <w:r w:rsidRPr="004E7377">
        <w:rPr>
          <w:i/>
        </w:rPr>
        <w:t>g</w:t>
      </w:r>
      <w:r w:rsidRPr="004E7377">
        <w:t>,</w:t>
      </w:r>
      <w:r w:rsidRPr="004E7377">
        <w:rPr>
          <w:i/>
        </w:rPr>
        <w:t xml:space="preserve"> </w:t>
      </w:r>
      <w:r w:rsidRPr="004E7377">
        <w:t>etc</w:t>
      </w:r>
      <w:r w:rsidRPr="004E7377">
        <w:rPr>
          <w:i/>
        </w:rPr>
        <w:t>.</w:t>
      </w:r>
      <w:r w:rsidRPr="004E7377">
        <w:t>; 2)</w:t>
      </w:r>
      <w:r w:rsidRPr="004E7377">
        <w:rPr>
          <w:i/>
        </w:rPr>
        <w:t xml:space="preserve"> A</w:t>
      </w:r>
      <w:r w:rsidRPr="004E7377">
        <w:rPr>
          <w:i/>
          <w:vertAlign w:val="subscript"/>
        </w:rPr>
        <w:t>opt_T</w:t>
      </w:r>
      <w:r w:rsidRPr="004E7377">
        <w:t xml:space="preserve"> &lt; </w:t>
      </w:r>
      <w:r w:rsidRPr="004E7377">
        <w:rPr>
          <w:i/>
        </w:rPr>
        <w:t>A</w:t>
      </w:r>
      <w:r w:rsidRPr="004E7377">
        <w:rPr>
          <w:i/>
          <w:vertAlign w:val="subscript"/>
        </w:rPr>
        <w:t>opt_P</w:t>
      </w:r>
      <w:r w:rsidRPr="004E7377">
        <w:t xml:space="preserve">, if  </w:t>
      </w:r>
      <w:r w:rsidRPr="004E7377">
        <w:rPr>
          <w:i/>
        </w:rPr>
        <w:t>L</w:t>
      </w:r>
      <w:r w:rsidRPr="004E7377">
        <w:rPr>
          <w:i/>
          <w:vertAlign w:val="subscript"/>
        </w:rPr>
        <w:t>σ</w:t>
      </w:r>
      <w:r w:rsidRPr="004E7377">
        <w:t xml:space="preserve">  decreases with dimension</w:t>
      </w:r>
      <w:r w:rsidR="000579EA" w:rsidRPr="004E7377">
        <w:t>s</w:t>
      </w:r>
      <w:r w:rsidRPr="004E7377">
        <w:t xml:space="preserve">, such as split ratio and </w:t>
      </w:r>
      <w:r w:rsidRPr="004E7377">
        <w:rPr>
          <w:i/>
        </w:rPr>
        <w:t>g</w:t>
      </w:r>
      <w:r w:rsidRPr="004E7377">
        <w:t>,</w:t>
      </w:r>
      <w:r w:rsidRPr="004E7377">
        <w:rPr>
          <w:i/>
        </w:rPr>
        <w:t xml:space="preserve"> </w:t>
      </w:r>
      <w:r w:rsidRPr="004E7377">
        <w:t>etc</w:t>
      </w:r>
      <w:r w:rsidRPr="004E7377">
        <w:rPr>
          <w:i/>
        </w:rPr>
        <w:t>.</w:t>
      </w:r>
    </w:p>
    <w:p w:rsidR="00A277AA" w:rsidRPr="004E7377" w:rsidRDefault="00A277AA" w:rsidP="00AB65B8">
      <w:pPr>
        <w:pStyle w:val="ListParagraph"/>
        <w:numPr>
          <w:ilvl w:val="0"/>
          <w:numId w:val="33"/>
        </w:numPr>
      </w:pPr>
      <w:proofErr w:type="gramStart"/>
      <w:r w:rsidRPr="004E7377">
        <w:rPr>
          <w:i/>
        </w:rPr>
        <w:lastRenderedPageBreak/>
        <w:t>q</w:t>
      </w:r>
      <w:r w:rsidRPr="004E7377">
        <w:rPr>
          <w:vertAlign w:val="subscript"/>
        </w:rPr>
        <w:t>1</w:t>
      </w:r>
      <w:proofErr w:type="gramEnd"/>
      <w:r w:rsidRPr="004E7377">
        <w:t xml:space="preserve"> or </w:t>
      </w:r>
      <w:r w:rsidRPr="004E7377">
        <w:rPr>
          <w:i/>
        </w:rPr>
        <w:t>q</w:t>
      </w:r>
      <w:r w:rsidRPr="004E7377">
        <w:rPr>
          <w:vertAlign w:val="subscript"/>
        </w:rPr>
        <w:t xml:space="preserve">2 </w:t>
      </w:r>
      <w:r w:rsidR="000579EA" w:rsidRPr="004E7377">
        <w:t>has little</w:t>
      </w:r>
      <w:r w:rsidR="000579EA" w:rsidRPr="004E7377">
        <w:rPr>
          <w:vertAlign w:val="subscript"/>
        </w:rPr>
        <w:t xml:space="preserve"> </w:t>
      </w:r>
      <w:r w:rsidRPr="004E7377">
        <w:t xml:space="preserve">influences </w:t>
      </w:r>
      <w:r w:rsidR="00F91A2F" w:rsidRPr="004E7377">
        <w:t xml:space="preserve">on </w:t>
      </w:r>
      <w:r w:rsidRPr="004E7377">
        <w:t xml:space="preserve">the maximum torque. However, the constant power region increases with </w:t>
      </w:r>
      <w:r w:rsidR="000579EA" w:rsidRPr="004E7377">
        <w:t>either of them</w:t>
      </w:r>
      <w:r w:rsidRPr="004E7377">
        <w:t>. In addition, the improvement of constant power region is not obvious if</w:t>
      </w:r>
      <w:r w:rsidRPr="004E7377">
        <w:rPr>
          <w:i/>
        </w:rPr>
        <w:t xml:space="preserve"> q</w:t>
      </w:r>
      <w:r w:rsidRPr="004E7377">
        <w:rPr>
          <w:vertAlign w:val="subscript"/>
        </w:rPr>
        <w:t>1</w:t>
      </w:r>
      <w:r w:rsidRPr="004E7377">
        <w:t xml:space="preserve"> or </w:t>
      </w:r>
      <w:r w:rsidRPr="004E7377">
        <w:rPr>
          <w:i/>
        </w:rPr>
        <w:t>q</w:t>
      </w:r>
      <w:r w:rsidRPr="004E7377">
        <w:rPr>
          <w:vertAlign w:val="subscript"/>
        </w:rPr>
        <w:t>2</w:t>
      </w:r>
      <w:r w:rsidRPr="004E7377">
        <w:t xml:space="preserve"> &gt;3.</w:t>
      </w:r>
      <w:r w:rsidR="00292047" w:rsidRPr="004E7377">
        <w:t xml:space="preserve"> It is desirable to design an IM with </w:t>
      </w:r>
      <w:r w:rsidR="00292047" w:rsidRPr="004E7377">
        <w:rPr>
          <w:i/>
        </w:rPr>
        <w:t>q</w:t>
      </w:r>
      <w:r w:rsidR="00292047" w:rsidRPr="004E7377">
        <w:rPr>
          <w:vertAlign w:val="subscript"/>
        </w:rPr>
        <w:t xml:space="preserve">1 </w:t>
      </w:r>
      <w:r w:rsidR="00292047" w:rsidRPr="004E7377">
        <w:t xml:space="preserve">or </w:t>
      </w:r>
      <w:r w:rsidR="00292047" w:rsidRPr="004E7377">
        <w:rPr>
          <w:i/>
        </w:rPr>
        <w:t>q</w:t>
      </w:r>
      <w:r w:rsidR="00292047" w:rsidRPr="004E7377">
        <w:rPr>
          <w:vertAlign w:val="subscript"/>
        </w:rPr>
        <w:t>2</w:t>
      </w:r>
      <w:r w:rsidR="00292047" w:rsidRPr="004E7377">
        <w:t>≥3.</w:t>
      </w:r>
    </w:p>
    <w:p w:rsidR="00A277AA" w:rsidRPr="004E7377" w:rsidRDefault="00292047" w:rsidP="00AB65B8">
      <w:pPr>
        <w:pStyle w:val="ListParagraph"/>
        <w:numPr>
          <w:ilvl w:val="0"/>
          <w:numId w:val="33"/>
        </w:numPr>
      </w:pPr>
      <w:r w:rsidRPr="004E7377">
        <w:t xml:space="preserve">The maximum torque and constant power region decrease with the increase of </w:t>
      </w:r>
      <w:r w:rsidRPr="004E7377">
        <w:rPr>
          <w:i/>
        </w:rPr>
        <w:t>p</w:t>
      </w:r>
      <w:r w:rsidRPr="004E7377">
        <w:t xml:space="preserve">, when </w:t>
      </w:r>
      <w:r w:rsidRPr="004E7377">
        <w:rPr>
          <w:i/>
        </w:rPr>
        <w:t>p</w:t>
      </w:r>
      <w:r w:rsidRPr="004E7377">
        <w:t xml:space="preserve"> is large (&gt;3 in the specific case in the thesis). However, it is difficult to find a general rule for the influence of </w:t>
      </w:r>
      <w:r w:rsidRPr="004E7377">
        <w:rPr>
          <w:i/>
        </w:rPr>
        <w:t>p</w:t>
      </w:r>
      <w:r w:rsidRPr="004E7377">
        <w:t xml:space="preserve"> when it is quite small, because it</w:t>
      </w:r>
      <w:r w:rsidR="000579EA" w:rsidRPr="004E7377">
        <w:t>s</w:t>
      </w:r>
      <w:r w:rsidR="00477A12" w:rsidRPr="004E7377">
        <w:t xml:space="preserve"> influence</w:t>
      </w:r>
      <w:r w:rsidRPr="004E7377">
        <w:t xml:space="preserve"> </w:t>
      </w:r>
      <w:r w:rsidR="000579EA" w:rsidRPr="004E7377">
        <w:t xml:space="preserve">on </w:t>
      </w:r>
      <w:r w:rsidRPr="004E7377">
        <w:t>the geometry</w:t>
      </w:r>
      <w:r w:rsidR="00477A12" w:rsidRPr="004E7377">
        <w:t xml:space="preserve"> is</w:t>
      </w:r>
      <w:r w:rsidRPr="004E7377">
        <w:t xml:space="preserve"> </w:t>
      </w:r>
      <w:r w:rsidR="000579EA" w:rsidRPr="004E7377">
        <w:t xml:space="preserve">very </w:t>
      </w:r>
      <w:r w:rsidRPr="004E7377">
        <w:t>complicate</w:t>
      </w:r>
      <w:r w:rsidR="00D27178" w:rsidRPr="004E7377">
        <w:t>d</w:t>
      </w:r>
      <w:r w:rsidRPr="004E7377">
        <w:t xml:space="preserve">. In the specific case in </w:t>
      </w:r>
      <w:r w:rsidR="00F91A2F" w:rsidRPr="004E7377">
        <w:t xml:space="preserve">section </w:t>
      </w:r>
      <w:r w:rsidR="00F91A2F" w:rsidRPr="004E7377">
        <w:fldChar w:fldCharType="begin"/>
      </w:r>
      <w:r w:rsidR="00F91A2F" w:rsidRPr="004E7377">
        <w:instrText xml:space="preserve"> REF _Ref404859850 \r \h </w:instrText>
      </w:r>
      <w:r w:rsidR="00F91A2F" w:rsidRPr="004E7377">
        <w:fldChar w:fldCharType="separate"/>
      </w:r>
      <w:r w:rsidR="00502ECC" w:rsidRPr="004E7377">
        <w:t>3.4</w:t>
      </w:r>
      <w:r w:rsidR="00F91A2F" w:rsidRPr="004E7377">
        <w:fldChar w:fldCharType="end"/>
      </w:r>
      <w:r w:rsidRPr="004E7377">
        <w:t xml:space="preserve">, the optimal </w:t>
      </w:r>
      <w:r w:rsidRPr="004E7377">
        <w:rPr>
          <w:i/>
        </w:rPr>
        <w:t>p</w:t>
      </w:r>
      <w:r w:rsidRPr="004E7377">
        <w:t xml:space="preserve"> for the maximum torque and constant power region are both 3.</w:t>
      </w:r>
    </w:p>
    <w:p w:rsidR="00D27178" w:rsidRPr="004E7377" w:rsidRDefault="00D27178" w:rsidP="00FE3B0E">
      <w:pPr>
        <w:pStyle w:val="Heading3"/>
      </w:pPr>
      <w:bookmarkStart w:id="752" w:name="_Toc409958917"/>
      <w:r w:rsidRPr="004E7377">
        <w:t>Difference of Torque-Speed Characteristic between Motor and Generator Modes</w:t>
      </w:r>
      <w:bookmarkEnd w:id="752"/>
    </w:p>
    <w:p w:rsidR="00C92FCF" w:rsidRPr="004E7377" w:rsidRDefault="00C92FCF" w:rsidP="00C92FCF">
      <w:r w:rsidRPr="004E7377">
        <w:t>Usually, electrical machines for EV/HEV applications need to work in both motor and generator modes. The maximum torque/power-speed characteristics of IM in motor and generator modes are sometimes quite different. This section mainly focuses on investigating the</w:t>
      </w:r>
      <w:r w:rsidR="000579EA" w:rsidRPr="004E7377">
        <w:t>ir</w:t>
      </w:r>
      <w:r w:rsidRPr="004E7377">
        <w:t xml:space="preserve"> difference. The investigated parameters include stator and rotor resistances</w:t>
      </w:r>
      <w:r w:rsidR="006F1707" w:rsidRPr="004E7377">
        <w:t xml:space="preserve"> (</w:t>
      </w:r>
      <w:r w:rsidR="006F1707" w:rsidRPr="004E7377">
        <w:rPr>
          <w:i/>
        </w:rPr>
        <w:t>R</w:t>
      </w:r>
      <w:r w:rsidR="006F1707" w:rsidRPr="004E7377">
        <w:rPr>
          <w:vertAlign w:val="subscript"/>
        </w:rPr>
        <w:t>s</w:t>
      </w:r>
      <w:r w:rsidR="006F1707" w:rsidRPr="004E7377">
        <w:t xml:space="preserve"> and </w:t>
      </w:r>
      <w:proofErr w:type="gramStart"/>
      <w:r w:rsidR="0055585D" w:rsidRPr="004E7377">
        <w:rPr>
          <w:i/>
        </w:rPr>
        <w:t>R</w:t>
      </w:r>
      <w:r w:rsidR="0055585D" w:rsidRPr="004E7377">
        <w:rPr>
          <w:i/>
          <w:vertAlign w:val="subscript"/>
        </w:rPr>
        <w:t>r</w:t>
      </w:r>
      <w:proofErr w:type="gramEnd"/>
      <w:r w:rsidR="006F1707" w:rsidRPr="004E7377">
        <w:t>)</w:t>
      </w:r>
      <w:r w:rsidRPr="004E7377">
        <w:t>, and iron loss; the analysed performances include the maximum torque- and output power-speed curves, power factor and efficiency.</w:t>
      </w:r>
    </w:p>
    <w:p w:rsidR="00C92FCF" w:rsidRPr="004E7377" w:rsidRDefault="006F1707" w:rsidP="00AB65B8">
      <w:pPr>
        <w:pStyle w:val="ListParagraph"/>
        <w:numPr>
          <w:ilvl w:val="0"/>
          <w:numId w:val="34"/>
        </w:numPr>
      </w:pPr>
      <w:r w:rsidRPr="004E7377">
        <w:t>T</w:t>
      </w:r>
      <w:r w:rsidR="00C92FCF" w:rsidRPr="004E7377">
        <w:t xml:space="preserve">he difference </w:t>
      </w:r>
      <w:r w:rsidRPr="004E7377">
        <w:t xml:space="preserve">of </w:t>
      </w:r>
      <w:r w:rsidR="00C450AD" w:rsidRPr="004E7377">
        <w:t>torque-speed characteristics</w:t>
      </w:r>
      <w:r w:rsidRPr="004E7377">
        <w:t xml:space="preserve"> </w:t>
      </w:r>
      <w:r w:rsidR="00C92FCF" w:rsidRPr="004E7377">
        <w:t xml:space="preserve">between </w:t>
      </w:r>
      <w:r w:rsidRPr="004E7377">
        <w:t>motor and generator modes</w:t>
      </w:r>
      <w:r w:rsidR="00C92FCF" w:rsidRPr="004E7377">
        <w:t xml:space="preserve"> increases</w:t>
      </w:r>
      <w:r w:rsidRPr="004E7377">
        <w:t xml:space="preserve"> with </w:t>
      </w:r>
      <w:r w:rsidRPr="004E7377">
        <w:rPr>
          <w:i/>
        </w:rPr>
        <w:t>R</w:t>
      </w:r>
      <w:r w:rsidRPr="004E7377">
        <w:rPr>
          <w:i/>
          <w:vertAlign w:val="subscript"/>
        </w:rPr>
        <w:t>s</w:t>
      </w:r>
      <w:r w:rsidR="00C92FCF" w:rsidRPr="004E7377">
        <w:t xml:space="preserve">. It is due to the opposite direction of </w:t>
      </w:r>
      <w:r w:rsidR="00C92FCF" w:rsidRPr="004E7377">
        <w:rPr>
          <w:i/>
        </w:rPr>
        <w:t>q</w:t>
      </w:r>
      <w:r w:rsidR="00C92FCF" w:rsidRPr="004E7377">
        <w:t>-axis current</w:t>
      </w:r>
      <w:r w:rsidRPr="004E7377">
        <w:t>. The difference of output power</w:t>
      </w:r>
      <w:r w:rsidR="00C450AD" w:rsidRPr="004E7377">
        <w:t>-speed character</w:t>
      </w:r>
      <w:r w:rsidR="000579EA" w:rsidRPr="004E7377">
        <w:t>i</w:t>
      </w:r>
      <w:r w:rsidR="00C450AD" w:rsidRPr="004E7377">
        <w:t>stics</w:t>
      </w:r>
      <w:r w:rsidRPr="004E7377">
        <w:t xml:space="preserve"> does not change obviously with </w:t>
      </w:r>
      <w:r w:rsidRPr="004E7377">
        <w:rPr>
          <w:i/>
        </w:rPr>
        <w:t>R</w:t>
      </w:r>
      <w:r w:rsidRPr="004E7377">
        <w:rPr>
          <w:i/>
          <w:vertAlign w:val="subscript"/>
        </w:rPr>
        <w:t>s</w:t>
      </w:r>
      <w:r w:rsidRPr="004E7377">
        <w:t xml:space="preserve">. The difference of power factor increases with </w:t>
      </w:r>
      <w:r w:rsidRPr="004E7377">
        <w:rPr>
          <w:i/>
        </w:rPr>
        <w:t>R</w:t>
      </w:r>
      <w:r w:rsidRPr="004E7377">
        <w:rPr>
          <w:i/>
          <w:vertAlign w:val="subscript"/>
        </w:rPr>
        <w:t>s</w:t>
      </w:r>
      <w:r w:rsidRPr="004E7377">
        <w:t xml:space="preserve">, which is also due to the opposite direction of </w:t>
      </w:r>
      <w:r w:rsidRPr="004E7377">
        <w:rPr>
          <w:i/>
        </w:rPr>
        <w:t>q</w:t>
      </w:r>
      <w:r w:rsidRPr="004E7377">
        <w:t>-axis current.</w:t>
      </w:r>
      <w:r w:rsidRPr="004E7377">
        <w:rPr>
          <w:i/>
        </w:rPr>
        <w:t xml:space="preserve"> R</w:t>
      </w:r>
      <w:r w:rsidRPr="004E7377">
        <w:rPr>
          <w:i/>
          <w:vertAlign w:val="subscript"/>
        </w:rPr>
        <w:t>s</w:t>
      </w:r>
      <w:r w:rsidRPr="004E7377">
        <w:t xml:space="preserve"> value does not influence the difference of efficiency between motor and generator modes.</w:t>
      </w:r>
    </w:p>
    <w:p w:rsidR="00995F80" w:rsidRPr="004E7377" w:rsidRDefault="006F1707" w:rsidP="00AB65B8">
      <w:pPr>
        <w:pStyle w:val="ListParagraph"/>
        <w:numPr>
          <w:ilvl w:val="0"/>
          <w:numId w:val="34"/>
        </w:numPr>
      </w:pPr>
      <w:r w:rsidRPr="004E7377">
        <w:t xml:space="preserve">The difference of </w:t>
      </w:r>
      <w:r w:rsidR="00C450AD" w:rsidRPr="004E7377">
        <w:t>torque-speed characteristics</w:t>
      </w:r>
      <w:r w:rsidRPr="004E7377">
        <w:t xml:space="preserve"> between motor and generator modes increases with </w:t>
      </w:r>
      <w:proofErr w:type="gramStart"/>
      <w:r w:rsidR="0055585D" w:rsidRPr="004E7377">
        <w:rPr>
          <w:i/>
        </w:rPr>
        <w:t>R</w:t>
      </w:r>
      <w:r w:rsidR="0055585D" w:rsidRPr="004E7377">
        <w:rPr>
          <w:i/>
          <w:vertAlign w:val="subscript"/>
        </w:rPr>
        <w:t>r</w:t>
      </w:r>
      <w:proofErr w:type="gramEnd"/>
      <w:r w:rsidRPr="004E7377">
        <w:t xml:space="preserve">, due to positive slip ratio in motor mode and negative slip ratio in </w:t>
      </w:r>
      <w:r w:rsidR="000579EA" w:rsidRPr="004E7377">
        <w:t xml:space="preserve">generator </w:t>
      </w:r>
      <w:r w:rsidRPr="004E7377">
        <w:t xml:space="preserve">mode. The opposite slip ratios </w:t>
      </w:r>
      <w:r w:rsidR="000579EA" w:rsidRPr="004E7377">
        <w:t xml:space="preserve">are </w:t>
      </w:r>
      <w:r w:rsidRPr="004E7377">
        <w:t xml:space="preserve">also caused by the opposite direction of </w:t>
      </w:r>
      <w:r w:rsidRPr="004E7377">
        <w:rPr>
          <w:i/>
        </w:rPr>
        <w:t>q</w:t>
      </w:r>
      <w:r w:rsidRPr="004E7377">
        <w:t>-axis current.</w:t>
      </w:r>
      <w:r w:rsidR="00995F80" w:rsidRPr="004E7377">
        <w:t xml:space="preserve"> The difference of output power</w:t>
      </w:r>
      <w:r w:rsidR="00C450AD" w:rsidRPr="004E7377">
        <w:t>-speed characteristics</w:t>
      </w:r>
      <w:r w:rsidR="00995F80" w:rsidRPr="004E7377">
        <w:t xml:space="preserve"> in flux-weakening region between motor and generator modes also increases with </w:t>
      </w:r>
      <w:r w:rsidR="0055585D" w:rsidRPr="004E7377">
        <w:rPr>
          <w:i/>
        </w:rPr>
        <w:t>R</w:t>
      </w:r>
      <w:r w:rsidR="0055585D" w:rsidRPr="004E7377">
        <w:rPr>
          <w:i/>
          <w:vertAlign w:val="subscript"/>
        </w:rPr>
        <w:t>r</w:t>
      </w:r>
      <w:r w:rsidR="00995F80" w:rsidRPr="004E7377">
        <w:t xml:space="preserve">. </w:t>
      </w:r>
      <w:proofErr w:type="gramStart"/>
      <w:r w:rsidR="0055585D" w:rsidRPr="004E7377">
        <w:rPr>
          <w:i/>
        </w:rPr>
        <w:t>R</w:t>
      </w:r>
      <w:r w:rsidR="0055585D" w:rsidRPr="004E7377">
        <w:rPr>
          <w:i/>
          <w:vertAlign w:val="subscript"/>
        </w:rPr>
        <w:t>r</w:t>
      </w:r>
      <w:proofErr w:type="gramEnd"/>
      <w:r w:rsidR="00995F80" w:rsidRPr="004E7377">
        <w:t xml:space="preserve"> does not </w:t>
      </w:r>
      <w:r w:rsidR="000579EA" w:rsidRPr="004E7377">
        <w:t xml:space="preserve">cause </w:t>
      </w:r>
      <w:r w:rsidR="00995F80" w:rsidRPr="004E7377">
        <w:t xml:space="preserve">the power factor difference. The efficiency difference between motor and generator modes increases with </w:t>
      </w:r>
      <w:proofErr w:type="gramStart"/>
      <w:r w:rsidR="0055585D" w:rsidRPr="004E7377">
        <w:rPr>
          <w:i/>
        </w:rPr>
        <w:t>R</w:t>
      </w:r>
      <w:r w:rsidR="0055585D" w:rsidRPr="004E7377">
        <w:rPr>
          <w:i/>
          <w:vertAlign w:val="subscript"/>
        </w:rPr>
        <w:t>r</w:t>
      </w:r>
      <w:proofErr w:type="gramEnd"/>
      <w:r w:rsidR="00C450AD" w:rsidRPr="004E7377">
        <w:t>.</w:t>
      </w:r>
    </w:p>
    <w:p w:rsidR="00C450AD" w:rsidRPr="004E7377" w:rsidRDefault="00C450AD" w:rsidP="00AB65B8">
      <w:pPr>
        <w:pStyle w:val="ListParagraph"/>
        <w:numPr>
          <w:ilvl w:val="0"/>
          <w:numId w:val="34"/>
        </w:numPr>
      </w:pPr>
      <w:r w:rsidRPr="004E7377">
        <w:t xml:space="preserve">The difference in torque-speed characteristics between motor and generator modes increases with iron loss, more obvious in constant torque region. The iron loss does not influence the power factors in both motor and generator modes, </w:t>
      </w:r>
      <w:r w:rsidR="00477A12" w:rsidRPr="004E7377">
        <w:t>but</w:t>
      </w:r>
      <w:r w:rsidRPr="004E7377">
        <w:t xml:space="preserve"> decreases the efficiency.</w:t>
      </w:r>
    </w:p>
    <w:p w:rsidR="00FE28CA" w:rsidRPr="004E7377" w:rsidRDefault="00FE28CA" w:rsidP="00FE28CA">
      <w:pPr>
        <w:pStyle w:val="Heading2"/>
        <w:rPr>
          <w:sz w:val="28"/>
          <w:szCs w:val="28"/>
        </w:rPr>
      </w:pPr>
      <w:bookmarkStart w:id="753" w:name="_Toc409958918"/>
      <w:r w:rsidRPr="004E7377">
        <w:lastRenderedPageBreak/>
        <w:t>Hybrid PM-Assisted SynRM for EV/HEV Applications</w:t>
      </w:r>
      <w:bookmarkEnd w:id="753"/>
    </w:p>
    <w:p w:rsidR="00C450AD" w:rsidRPr="004E7377" w:rsidRDefault="006F3CC6" w:rsidP="00C450AD">
      <w:r w:rsidRPr="004E7377">
        <w:t>A hybrid PM-assisted SynRM is proposed, which utilizes both ferrite and NdFeB PMs, in order to reduce the material cost without sacrificing the electromagnetic performance.</w:t>
      </w:r>
      <w:r w:rsidR="00912B44" w:rsidRPr="004E7377">
        <w:t xml:space="preserve"> The idea behind hybrid PM-assisted SynRM is as follows: Take FB12H and N36Z as examples, the maximum magnetic energy product of ferrite is ~15% of NdFeB at 20ºC. However, the material cost is less than 10% of NdFeB. Thus, it favours to reduce the material cost of electrical machine if some quantity of NdFeB can be substituted by ferrite.</w:t>
      </w:r>
    </w:p>
    <w:p w:rsidR="00546A8A" w:rsidRPr="004E7377" w:rsidRDefault="00546A8A" w:rsidP="00FE3B0E">
      <w:pPr>
        <w:pStyle w:val="Heading3"/>
      </w:pPr>
      <w:bookmarkStart w:id="754" w:name="_Toc409958919"/>
      <w:r w:rsidRPr="004E7377">
        <w:t>Design of Hybrid PM-Assisted SynRM</w:t>
      </w:r>
      <w:bookmarkEnd w:id="754"/>
    </w:p>
    <w:p w:rsidR="00546A8A" w:rsidRPr="004E7377" w:rsidRDefault="00546A8A" w:rsidP="009C65FC">
      <w:pPr>
        <w:pStyle w:val="ListParagraph"/>
        <w:numPr>
          <w:ilvl w:val="0"/>
          <w:numId w:val="50"/>
        </w:numPr>
        <w:rPr>
          <w:i/>
        </w:rPr>
      </w:pPr>
      <w:r w:rsidRPr="004E7377">
        <w:rPr>
          <w:i/>
        </w:rPr>
        <w:t>Location of PMs</w:t>
      </w:r>
    </w:p>
    <w:p w:rsidR="00546A8A" w:rsidRPr="004E7377" w:rsidRDefault="00546A8A" w:rsidP="00C450AD">
      <w:r w:rsidRPr="004E7377">
        <w:t>The design of hybrid PM-assisted SynRM is conducted by filling both ferrite and NdFeB PMs into the barriers of SynRM. Because the barriers of SynRM are usually thicker in the middle and thinner in the ends, the ferrite is located in the middle of barriers, which is beneficial to demagnetization performance, and NdFeB PMs are located at the ends of barriers, which helps to improve the PM utilization.</w:t>
      </w:r>
    </w:p>
    <w:p w:rsidR="000203D6" w:rsidRPr="004E7377" w:rsidRDefault="000203D6" w:rsidP="000203D6">
      <w:pPr>
        <w:rPr>
          <w:i/>
        </w:rPr>
      </w:pPr>
      <w:r w:rsidRPr="004E7377">
        <w:rPr>
          <w:i/>
        </w:rPr>
        <w:t>B. Reasonable Quantities of Ferrite and NdFeB PMs</w:t>
      </w:r>
    </w:p>
    <w:p w:rsidR="000203D6" w:rsidRPr="004E7377" w:rsidRDefault="000203D6" w:rsidP="000203D6">
      <w:r w:rsidRPr="004E7377">
        <w:t>The reasonable quantities of ferrite and NdFeB PMs depend on the relationship of ferrite and NdFeB quotations, from the view of saving material cost. In the specific case in this thesis, it can be concluded as follows:</w:t>
      </w:r>
    </w:p>
    <w:p w:rsidR="000203D6" w:rsidRPr="004E7377" w:rsidRDefault="000203D6" w:rsidP="00AB65B8">
      <w:pPr>
        <w:numPr>
          <w:ilvl w:val="0"/>
          <w:numId w:val="27"/>
        </w:numPr>
        <w:contextualSpacing/>
        <w:rPr>
          <w:rFonts w:cs="Times New Roman"/>
          <w:szCs w:val="20"/>
          <w:lang w:val="en-US" w:eastAsia="en-US"/>
        </w:rPr>
      </w:pPr>
      <w:r w:rsidRPr="004E7377">
        <w:rPr>
          <w:rFonts w:cs="Times New Roman"/>
          <w:szCs w:val="20"/>
          <w:lang w:val="en-US" w:eastAsia="en-US"/>
        </w:rPr>
        <w:t>It is reasonable to use the maximum possible quantity of ferrite instead of NdFeB, if the ratio of NdFeB quotation to ferrite &gt; 28:8;</w:t>
      </w:r>
    </w:p>
    <w:p w:rsidR="000203D6" w:rsidRPr="004E7377" w:rsidRDefault="000203D6" w:rsidP="00AB65B8">
      <w:pPr>
        <w:numPr>
          <w:ilvl w:val="0"/>
          <w:numId w:val="27"/>
        </w:numPr>
        <w:contextualSpacing/>
        <w:rPr>
          <w:rFonts w:cs="Times New Roman"/>
          <w:szCs w:val="20"/>
          <w:lang w:val="en-US" w:eastAsia="en-US"/>
        </w:rPr>
      </w:pPr>
      <w:r w:rsidRPr="004E7377">
        <w:rPr>
          <w:rFonts w:cs="Times New Roman"/>
          <w:szCs w:val="20"/>
          <w:lang w:val="en-US" w:eastAsia="en-US"/>
        </w:rPr>
        <w:t>It is reasonable to use the maximum possible quantity of NdFeB instead of ferrite, if the ratio of NdFeB quotation to ferrite &lt; 28:8. In fact in this case, the hybrid PM-assisted SynRM becomes NdFeB-assisted SynRM.</w:t>
      </w:r>
    </w:p>
    <w:p w:rsidR="000203D6" w:rsidRPr="004E7377" w:rsidRDefault="000203D6" w:rsidP="00FE3B0E">
      <w:pPr>
        <w:pStyle w:val="Heading3"/>
      </w:pPr>
      <w:bookmarkStart w:id="755" w:name="_Toc409958920"/>
      <w:r w:rsidRPr="004E7377">
        <w:t>Electromagnetic Performance and Cost</w:t>
      </w:r>
      <w:bookmarkEnd w:id="755"/>
    </w:p>
    <w:p w:rsidR="00584EEA" w:rsidRPr="004E7377" w:rsidRDefault="00584EEA" w:rsidP="00584EEA">
      <w:r w:rsidRPr="004E7377">
        <w:t>The electromagnetic performances and cost of hybrid PM-assisted SynRM are compared with ferrite- and NdFeB-assisted SynRMs.</w:t>
      </w:r>
    </w:p>
    <w:p w:rsidR="00F43F45" w:rsidRPr="004E7377" w:rsidRDefault="000203D6" w:rsidP="00AB65B8">
      <w:pPr>
        <w:pStyle w:val="ListParagraph"/>
        <w:numPr>
          <w:ilvl w:val="0"/>
          <w:numId w:val="35"/>
        </w:numPr>
        <w:rPr>
          <w:lang w:val="en-GB"/>
        </w:rPr>
      </w:pPr>
      <w:r w:rsidRPr="004E7377">
        <w:t xml:space="preserve">Most of the electromagnetic torque of hybrid PM-assisted SynRM comes from reluctance torque (82.3% of maximum possible torque), and the values of ferrite- and </w:t>
      </w:r>
      <w:r w:rsidRPr="004E7377">
        <w:lastRenderedPageBreak/>
        <w:t>NdFeB-contributed PM torque is similar (both account for 8.8% of the maximum possible torque).</w:t>
      </w:r>
      <w:r w:rsidR="00584EEA" w:rsidRPr="004E7377">
        <w:t xml:space="preserve"> Ferrite and NdFeB PMs contribute to the reluctance torque by saturating the iron bridges, as well as PM torque. In the specific case, PMs contribute to 18% of the maximum torque.</w:t>
      </w:r>
    </w:p>
    <w:p w:rsidR="006F1707" w:rsidRPr="004E7377" w:rsidRDefault="00584EEA" w:rsidP="00AB65B8">
      <w:pPr>
        <w:pStyle w:val="ListParagraph"/>
        <w:numPr>
          <w:ilvl w:val="0"/>
          <w:numId w:val="35"/>
        </w:numPr>
      </w:pPr>
      <w:r w:rsidRPr="004E7377">
        <w:t>The amplitude of back EMF of hybrid PM-assisted SynRM is comparable to that of NdFeB-assisted SynRM.</w:t>
      </w:r>
    </w:p>
    <w:p w:rsidR="00584EEA" w:rsidRPr="004E7377" w:rsidRDefault="00584EEA" w:rsidP="00AB65B8">
      <w:pPr>
        <w:pStyle w:val="ListParagraph"/>
        <w:numPr>
          <w:ilvl w:val="0"/>
          <w:numId w:val="35"/>
        </w:numPr>
      </w:pPr>
      <w:r w:rsidRPr="004E7377">
        <w:t>With the same maximum torque in constant torque region, the flux-weakening performance of hybrid PM-assisted SynRM is usually better than that of NdFeB-assisted SynRM.</w:t>
      </w:r>
    </w:p>
    <w:p w:rsidR="00584EEA" w:rsidRPr="004E7377" w:rsidRDefault="00584EEA" w:rsidP="00AB65B8">
      <w:pPr>
        <w:pStyle w:val="ListParagraph"/>
        <w:numPr>
          <w:ilvl w:val="0"/>
          <w:numId w:val="35"/>
        </w:numPr>
      </w:pPr>
      <w:r w:rsidRPr="004E7377">
        <w:t>The power factors of NdFeB-assisted and hybrid PM-assisted SynRMs are close, both are larger than that of ferrite-assisted SynRM.</w:t>
      </w:r>
    </w:p>
    <w:p w:rsidR="00584EEA" w:rsidRPr="004E7377" w:rsidRDefault="00584EEA" w:rsidP="00AB65B8">
      <w:pPr>
        <w:pStyle w:val="ListParagraph"/>
        <w:numPr>
          <w:ilvl w:val="0"/>
          <w:numId w:val="35"/>
        </w:numPr>
      </w:pPr>
      <w:r w:rsidRPr="004E7377">
        <w:t>The torque ripple of hybrid PM-assisted SynRM is not larger than ferrite- and NdFeB-assisted SynRMs.</w:t>
      </w:r>
    </w:p>
    <w:p w:rsidR="00C81202" w:rsidRPr="004E7377" w:rsidRDefault="00C81202" w:rsidP="00AB65B8">
      <w:pPr>
        <w:pStyle w:val="ListParagraph"/>
        <w:numPr>
          <w:ilvl w:val="0"/>
          <w:numId w:val="35"/>
        </w:numPr>
      </w:pPr>
      <w:r w:rsidRPr="004E7377">
        <w:t xml:space="preserve">For demagnetization of ferrite, the ferrite of hybrid PM-assisted SynRM is safe from the </w:t>
      </w:r>
      <w:r w:rsidR="0052437A" w:rsidRPr="004E7377">
        <w:t xml:space="preserve">irreversible </w:t>
      </w:r>
      <w:r w:rsidRPr="004E7377">
        <w:t xml:space="preserve">demagnetization. In addition, the demagnetization of ferrite in the second layer of hybrid PM-assisted SynRM is more serious than that of ferrite-assisted SynRM, due to the influence of NdFeB PMs. For demagnetization of NdFeB, it is far from </w:t>
      </w:r>
      <w:r w:rsidR="0052437A" w:rsidRPr="004E7377">
        <w:t>irreversible</w:t>
      </w:r>
      <w:r w:rsidRPr="004E7377">
        <w:t xml:space="preserve"> demagnetization. In addition, the demagnetization of NdFeB in hybrid PM-assisted SynRM is a little more serious than that in NdFeB-assisted SynRM.</w:t>
      </w:r>
    </w:p>
    <w:p w:rsidR="00C81202" w:rsidRPr="004E7377" w:rsidRDefault="00C81202" w:rsidP="00AB65B8">
      <w:pPr>
        <w:pStyle w:val="ListParagraph"/>
        <w:numPr>
          <w:ilvl w:val="0"/>
          <w:numId w:val="35"/>
        </w:numPr>
      </w:pPr>
      <w:r w:rsidRPr="004E7377">
        <w:t>Hybrid PM-assisted SynRM uses half of NdFeB PM of NdFeB-assisted SynRM, and the total material cost is ~20% less.</w:t>
      </w:r>
    </w:p>
    <w:p w:rsidR="00C96A1C" w:rsidRPr="004E7377" w:rsidRDefault="00C96A1C" w:rsidP="00C96A1C">
      <w:pPr>
        <w:pStyle w:val="Heading2"/>
      </w:pPr>
      <w:bookmarkStart w:id="756" w:name="_Toc409958921"/>
      <w:r w:rsidRPr="004E7377">
        <w:t>Comparison between Different Types of Electrical Machines</w:t>
      </w:r>
      <w:bookmarkEnd w:id="756"/>
    </w:p>
    <w:p w:rsidR="00502ECC" w:rsidRPr="004E7377" w:rsidRDefault="00F8200D">
      <w:pPr>
        <w:spacing w:line="276" w:lineRule="auto"/>
        <w:jc w:val="left"/>
        <w:rPr>
          <w:rFonts w:cs="Times New Roman"/>
          <w:bCs/>
          <w:szCs w:val="20"/>
          <w:lang w:val="en-US" w:eastAsia="en-US"/>
        </w:rPr>
      </w:pPr>
      <w:r w:rsidRPr="004E7377">
        <w:t>The comparison is carried out with the conditions that all electrical machines have the same stator outer diameter, stack length and inverter current and voltage rating.</w:t>
      </w:r>
      <w:r w:rsidR="001715DE" w:rsidRPr="004E7377">
        <w:t xml:space="preserve"> The major electromagnetic performances and material costs of SynRM, IM, ferrite-assisted, NdFeB-assisted and hybrid PM-assisted SynRMs, and IPM are </w:t>
      </w:r>
      <w:r w:rsidR="00964649" w:rsidRPr="004E7377">
        <w:t xml:space="preserve">summarised and </w:t>
      </w:r>
      <w:r w:rsidR="001715DE" w:rsidRPr="004E7377">
        <w:t xml:space="preserve">listed in </w:t>
      </w:r>
      <w:r w:rsidR="001715DE" w:rsidRPr="004E7377">
        <w:fldChar w:fldCharType="begin"/>
      </w:r>
      <w:r w:rsidR="001715DE" w:rsidRPr="004E7377">
        <w:instrText xml:space="preserve"> REF _Ref404954138 \h </w:instrText>
      </w:r>
      <w:r w:rsidR="001715DE" w:rsidRPr="004E7377">
        <w:fldChar w:fldCharType="separate"/>
      </w:r>
      <w:r w:rsidR="00502ECC" w:rsidRPr="004E7377">
        <w:br w:type="page"/>
      </w:r>
    </w:p>
    <w:p w:rsidR="00F8200D" w:rsidRPr="004E7377" w:rsidRDefault="00502ECC" w:rsidP="00F8200D">
      <w:proofErr w:type="gramStart"/>
      <w:r w:rsidRPr="004E7377">
        <w:lastRenderedPageBreak/>
        <w:t xml:space="preserve">Table </w:t>
      </w:r>
      <w:r w:rsidRPr="004E7377">
        <w:rPr>
          <w:noProof/>
        </w:rPr>
        <w:t>7</w:t>
      </w:r>
      <w:r w:rsidRPr="004E7377">
        <w:t>.</w:t>
      </w:r>
      <w:r w:rsidRPr="004E7377">
        <w:rPr>
          <w:noProof/>
        </w:rPr>
        <w:t>1</w:t>
      </w:r>
      <w:r w:rsidR="001715DE" w:rsidRPr="004E7377">
        <w:fldChar w:fldCharType="end"/>
      </w:r>
      <w:r w:rsidR="001715DE" w:rsidRPr="004E7377">
        <w:t>.</w:t>
      </w:r>
      <w:proofErr w:type="gramEnd"/>
    </w:p>
    <w:p w:rsidR="00F47545" w:rsidRPr="004E7377" w:rsidRDefault="00F47545" w:rsidP="009C65FC">
      <w:pPr>
        <w:pStyle w:val="ListParagraph"/>
        <w:numPr>
          <w:ilvl w:val="0"/>
          <w:numId w:val="51"/>
        </w:numPr>
        <w:rPr>
          <w:i/>
        </w:rPr>
      </w:pPr>
      <w:r w:rsidRPr="004E7377">
        <w:rPr>
          <w:i/>
        </w:rPr>
        <w:t>Comparison between SynRM and IPM</w:t>
      </w:r>
    </w:p>
    <w:p w:rsidR="00F47545" w:rsidRPr="004E7377" w:rsidRDefault="00F47545" w:rsidP="00F47545">
      <w:r w:rsidRPr="004E7377">
        <w:t>The electromagnetic performances of SynRM are much poorer than those of IPM</w:t>
      </w:r>
      <w:r w:rsidR="00964649" w:rsidRPr="004E7377">
        <w:t xml:space="preserve"> under high and low electric loads</w:t>
      </w:r>
      <w:r w:rsidRPr="004E7377">
        <w:t>, in terms of torque capability, torque-speed characteristic, power factor and efficiency. The torque ripple is lower than IPM under low electric load, but higher under high electric load. The maximum efficiency in the efficiency map is ~2% lower than that of IPM.</w:t>
      </w:r>
      <w:r w:rsidR="006B4D0B" w:rsidRPr="004E7377">
        <w:t xml:space="preserve"> The material cost is ~65%, lower than IPM.</w:t>
      </w:r>
    </w:p>
    <w:p w:rsidR="00F47545" w:rsidRPr="004E7377" w:rsidRDefault="00F47545" w:rsidP="00F47545">
      <w:pPr>
        <w:rPr>
          <w:i/>
        </w:rPr>
      </w:pPr>
      <w:r w:rsidRPr="004E7377">
        <w:rPr>
          <w:i/>
        </w:rPr>
        <w:t>B. Comparison between IM and IPM</w:t>
      </w:r>
    </w:p>
    <w:p w:rsidR="00F47545" w:rsidRPr="004E7377" w:rsidRDefault="00F47545" w:rsidP="00F47545">
      <w:r w:rsidRPr="004E7377">
        <w:t xml:space="preserve">The electromagnetic performances of IM are competitive and even better than IPM under high electric load, in terms of torque capability and power factor, but lower under low electric load. The flux-weakening performance of IM is always poorer than IPM. The torque ripple of IM is comparable to IPM under high electric load, but lower than IPM under low electric load. The overall efficiency of IM is lower than IPM, and the maximum efficiency of </w:t>
      </w:r>
      <w:r w:rsidR="00964649" w:rsidRPr="004E7377">
        <w:t xml:space="preserve">copper squirrel cage </w:t>
      </w:r>
      <w:r w:rsidRPr="004E7377">
        <w:t>IM is approximately 2% lower than IPM. The material cost of IM is almost half of IPM.</w:t>
      </w:r>
    </w:p>
    <w:p w:rsidR="00A73C89" w:rsidRPr="004E7377" w:rsidRDefault="00A73C89" w:rsidP="00A73C89">
      <w:r w:rsidRPr="004E7377">
        <w:t xml:space="preserve">C. </w:t>
      </w:r>
      <w:r w:rsidRPr="004E7377">
        <w:rPr>
          <w:i/>
        </w:rPr>
        <w:t>Comparison between Ferrite-Assisted SynRM and IPM</w:t>
      </w:r>
    </w:p>
    <w:p w:rsidR="00A73C89" w:rsidRPr="004E7377" w:rsidRDefault="00A73C89" w:rsidP="00A73C89">
      <w:r w:rsidRPr="004E7377">
        <w:t xml:space="preserve">The performances of ferrite-assisted SynRM are competitive to IPM, especially under high electric load, in terms of torque capability, torque-speed characteristic and power factor. The torque ripple of ferrite-assisted SynRM is similar to IPM. In addition, ferrite-assisted SynRM has great advantage over IPM in view of threshold speed (23.7krpm vs. 8.6krpm) and material cost (55% lower). </w:t>
      </w:r>
      <w:r w:rsidR="005F56B6" w:rsidRPr="004E7377">
        <w:t xml:space="preserve">The maximum efficiency is 0.5% lower than IPM. </w:t>
      </w:r>
      <w:r w:rsidR="00197939" w:rsidRPr="004E7377">
        <w:t>The material cost is ~55% lower than IPM.</w:t>
      </w:r>
    </w:p>
    <w:p w:rsidR="006B4D0B" w:rsidRPr="004E7377" w:rsidRDefault="00A73C89" w:rsidP="006B4D0B">
      <w:pPr>
        <w:rPr>
          <w:i/>
        </w:rPr>
      </w:pPr>
      <w:r w:rsidRPr="004E7377">
        <w:rPr>
          <w:i/>
        </w:rPr>
        <w:t>D</w:t>
      </w:r>
      <w:r w:rsidR="006B4D0B" w:rsidRPr="004E7377">
        <w:rPr>
          <w:i/>
        </w:rPr>
        <w:t xml:space="preserve">. </w:t>
      </w:r>
      <w:r w:rsidRPr="004E7377">
        <w:rPr>
          <w:i/>
        </w:rPr>
        <w:t>Comparison between NdFeB-Assisted, Hybrid PM-Assisted SynRMs and IPM</w:t>
      </w:r>
    </w:p>
    <w:p w:rsidR="00D758F2" w:rsidRPr="004E7377" w:rsidRDefault="006B4D0B" w:rsidP="006B4D0B">
      <w:r w:rsidRPr="004E7377">
        <w:t xml:space="preserve">The performances of </w:t>
      </w:r>
      <w:r w:rsidR="00A73C89" w:rsidRPr="004E7377">
        <w:t xml:space="preserve">NdFeB-Assisted, </w:t>
      </w:r>
      <w:r w:rsidR="00BC289D" w:rsidRPr="004E7377">
        <w:t>h</w:t>
      </w:r>
      <w:r w:rsidR="00A73C89" w:rsidRPr="004E7377">
        <w:t>ybrid PM-</w:t>
      </w:r>
      <w:r w:rsidR="00BC289D" w:rsidRPr="004E7377">
        <w:t>a</w:t>
      </w:r>
      <w:r w:rsidR="00A73C89" w:rsidRPr="004E7377">
        <w:t>ssisted SynRMs</w:t>
      </w:r>
      <w:r w:rsidR="00A73C89" w:rsidRPr="004E7377">
        <w:rPr>
          <w:i/>
        </w:rPr>
        <w:t xml:space="preserve"> </w:t>
      </w:r>
      <w:r w:rsidR="00197939" w:rsidRPr="004E7377">
        <w:t>are competitive to</w:t>
      </w:r>
      <w:r w:rsidRPr="004E7377">
        <w:t xml:space="preserve"> IPM in terms of torque capability, torque ripple</w:t>
      </w:r>
      <w:r w:rsidRPr="004E7377">
        <w:rPr>
          <w:rFonts w:hint="eastAsia"/>
        </w:rPr>
        <w:t xml:space="preserve"> and efficiency</w:t>
      </w:r>
      <w:r w:rsidRPr="004E7377">
        <w:t xml:space="preserve">, especially </w:t>
      </w:r>
      <w:r w:rsidR="00197939" w:rsidRPr="004E7377">
        <w:t>under high electric load</w:t>
      </w:r>
      <w:r w:rsidRPr="004E7377">
        <w:t xml:space="preserve">. </w:t>
      </w:r>
      <w:r w:rsidR="00197939" w:rsidRPr="004E7377">
        <w:t xml:space="preserve">The power factors and flux-weakening performances are better than those of IPM. </w:t>
      </w:r>
      <w:r w:rsidR="00DE5384" w:rsidRPr="004E7377">
        <w:t xml:space="preserve">The maximum efficiencies of hybrid PM-assisted SynRM and NdFeB-assisted SynRM are close to IPM. </w:t>
      </w:r>
      <w:r w:rsidRPr="004E7377">
        <w:t>The material cost</w:t>
      </w:r>
      <w:r w:rsidR="00D758F2" w:rsidRPr="004E7377">
        <w:t>s</w:t>
      </w:r>
      <w:r w:rsidRPr="004E7377">
        <w:t xml:space="preserve"> </w:t>
      </w:r>
      <w:r w:rsidR="00DE5384" w:rsidRPr="004E7377">
        <w:t>are</w:t>
      </w:r>
      <w:r w:rsidRPr="004E7377">
        <w:t xml:space="preserve"> ~40% and ~25% lower than IPM</w:t>
      </w:r>
      <w:r w:rsidR="00F95665" w:rsidRPr="004E7377">
        <w:t xml:space="preserve"> respectively.</w:t>
      </w:r>
    </w:p>
    <w:p w:rsidR="00437AB9" w:rsidRPr="004E7377" w:rsidRDefault="00437AB9">
      <w:pPr>
        <w:spacing w:line="276" w:lineRule="auto"/>
        <w:jc w:val="left"/>
        <w:rPr>
          <w:rFonts w:cs="Times New Roman"/>
          <w:bCs/>
          <w:szCs w:val="20"/>
          <w:lang w:val="en-US" w:eastAsia="en-US"/>
        </w:rPr>
      </w:pPr>
      <w:bookmarkStart w:id="757" w:name="_Ref404954138"/>
      <w:r w:rsidRPr="004E7377">
        <w:br w:type="page"/>
      </w:r>
    </w:p>
    <w:p w:rsidR="007959BF" w:rsidRPr="004E7377" w:rsidRDefault="007959BF" w:rsidP="007959BF">
      <w:pPr>
        <w:pStyle w:val="Caption"/>
        <w:keepNext/>
      </w:pPr>
      <w:proofErr w:type="gramStart"/>
      <w:r w:rsidRPr="004E7377">
        <w:lastRenderedPageBreak/>
        <w:t xml:space="preserve">Table </w:t>
      </w:r>
      <w:r w:rsidRPr="004E7377">
        <w:fldChar w:fldCharType="begin"/>
      </w:r>
      <w:r w:rsidRPr="004E7377">
        <w:instrText xml:space="preserve"> STYLEREF 1 \s </w:instrText>
      </w:r>
      <w:r w:rsidRPr="004E7377">
        <w:fldChar w:fldCharType="separate"/>
      </w:r>
      <w:r w:rsidR="00502ECC" w:rsidRPr="004E7377">
        <w:rPr>
          <w:noProof/>
        </w:rPr>
        <w:t>7</w:t>
      </w:r>
      <w:r w:rsidRPr="004E7377">
        <w:fldChar w:fldCharType="end"/>
      </w:r>
      <w:r w:rsidRPr="004E7377">
        <w:t>.</w:t>
      </w:r>
      <w:proofErr w:type="gramEnd"/>
      <w:r w:rsidRPr="004E7377">
        <w:fldChar w:fldCharType="begin"/>
      </w:r>
      <w:r w:rsidRPr="004E7377">
        <w:instrText xml:space="preserve"> SEQ Table \* ARABIC \s 1 </w:instrText>
      </w:r>
      <w:r w:rsidRPr="004E7377">
        <w:fldChar w:fldCharType="separate"/>
      </w:r>
      <w:r w:rsidR="00502ECC" w:rsidRPr="004E7377">
        <w:rPr>
          <w:noProof/>
        </w:rPr>
        <w:t>1</w:t>
      </w:r>
      <w:r w:rsidRPr="004E7377">
        <w:fldChar w:fldCharType="end"/>
      </w:r>
      <w:bookmarkEnd w:id="757"/>
      <w:r w:rsidRPr="004E7377">
        <w:t xml:space="preserve"> Electromagnetic performances and costs of electrical machines under high and low electric loads, the stator currents </w:t>
      </w:r>
      <w:proofErr w:type="gramStart"/>
      <w:r w:rsidRPr="004E7377">
        <w:rPr>
          <w:i/>
        </w:rPr>
        <w:t>i</w:t>
      </w:r>
      <w:r w:rsidRPr="004E7377">
        <w:rPr>
          <w:i/>
          <w:vertAlign w:val="subscript"/>
        </w:rPr>
        <w:t>a</w:t>
      </w:r>
      <w:proofErr w:type="gramEnd"/>
      <w:r w:rsidRPr="004E7377">
        <w:t xml:space="preserve"> corresponding to high and low electric loads are 225A and 112A respectively. </w:t>
      </w:r>
    </w:p>
    <w:tbl>
      <w:tblPr>
        <w:tblStyle w:val="TableGrid"/>
        <w:tblW w:w="0" w:type="auto"/>
        <w:tblBorders>
          <w:top w:val="double" w:sz="4" w:space="0" w:color="auto"/>
          <w:bottom w:val="double" w:sz="4" w:space="0" w:color="auto"/>
        </w:tblBorders>
        <w:tblLook w:val="04A0" w:firstRow="1" w:lastRow="0" w:firstColumn="1" w:lastColumn="0" w:noHBand="0" w:noVBand="1"/>
      </w:tblPr>
      <w:tblGrid>
        <w:gridCol w:w="1951"/>
        <w:gridCol w:w="1215"/>
        <w:gridCol w:w="1215"/>
        <w:gridCol w:w="1215"/>
        <w:gridCol w:w="1215"/>
        <w:gridCol w:w="1215"/>
        <w:gridCol w:w="1216"/>
      </w:tblGrid>
      <w:tr w:rsidR="00DB6C37" w:rsidRPr="004E7377" w:rsidTr="00437AB9">
        <w:tc>
          <w:tcPr>
            <w:tcW w:w="1951" w:type="dxa"/>
            <w:tcBorders>
              <w:top w:val="double" w:sz="4" w:space="0" w:color="auto"/>
              <w:left w:val="nil"/>
              <w:bottom w:val="double" w:sz="4" w:space="0" w:color="auto"/>
              <w:right w:val="nil"/>
            </w:tcBorders>
            <w:vAlign w:val="center"/>
          </w:tcPr>
          <w:p w:rsidR="009B33D7" w:rsidRPr="004E7377" w:rsidRDefault="009B33D7" w:rsidP="00437AB9">
            <w:pPr>
              <w:spacing w:before="60" w:after="60" w:line="240" w:lineRule="auto"/>
              <w:jc w:val="left"/>
              <w:rPr>
                <w:rFonts w:cs="Times New Roman"/>
                <w:sz w:val="20"/>
                <w:szCs w:val="20"/>
              </w:rPr>
            </w:pPr>
          </w:p>
        </w:tc>
        <w:tc>
          <w:tcPr>
            <w:tcW w:w="1215" w:type="dxa"/>
            <w:tcBorders>
              <w:top w:val="double" w:sz="4" w:space="0" w:color="auto"/>
              <w:left w:val="nil"/>
              <w:bottom w:val="double" w:sz="4" w:space="0" w:color="auto"/>
              <w:right w:val="nil"/>
            </w:tcBorders>
            <w:vAlign w:val="center"/>
          </w:tcPr>
          <w:p w:rsidR="009B33D7" w:rsidRPr="004E7377" w:rsidRDefault="009B33D7" w:rsidP="00437AB9">
            <w:pPr>
              <w:spacing w:before="60" w:after="60" w:line="240" w:lineRule="auto"/>
              <w:jc w:val="center"/>
              <w:rPr>
                <w:rFonts w:cs="Times New Roman"/>
                <w:sz w:val="20"/>
                <w:szCs w:val="20"/>
              </w:rPr>
            </w:pPr>
            <w:r w:rsidRPr="004E7377">
              <w:rPr>
                <w:rFonts w:cs="Times New Roman"/>
                <w:sz w:val="20"/>
                <w:szCs w:val="20"/>
              </w:rPr>
              <w:t>SynRM</w:t>
            </w:r>
          </w:p>
        </w:tc>
        <w:tc>
          <w:tcPr>
            <w:tcW w:w="1215" w:type="dxa"/>
            <w:tcBorders>
              <w:top w:val="double" w:sz="4" w:space="0" w:color="auto"/>
              <w:left w:val="nil"/>
              <w:bottom w:val="double" w:sz="4" w:space="0" w:color="auto"/>
              <w:right w:val="nil"/>
            </w:tcBorders>
            <w:vAlign w:val="center"/>
          </w:tcPr>
          <w:p w:rsidR="009B33D7" w:rsidRPr="004E7377" w:rsidRDefault="009B33D7" w:rsidP="00437AB9">
            <w:pPr>
              <w:spacing w:before="60" w:after="60" w:line="240" w:lineRule="auto"/>
              <w:jc w:val="center"/>
              <w:rPr>
                <w:rFonts w:cs="Times New Roman"/>
                <w:sz w:val="20"/>
                <w:szCs w:val="20"/>
              </w:rPr>
            </w:pPr>
            <w:r w:rsidRPr="004E7377">
              <w:rPr>
                <w:rFonts w:cs="Times New Roman"/>
                <w:sz w:val="20"/>
                <w:szCs w:val="20"/>
              </w:rPr>
              <w:t>IM</w:t>
            </w:r>
          </w:p>
        </w:tc>
        <w:tc>
          <w:tcPr>
            <w:tcW w:w="1215" w:type="dxa"/>
            <w:tcBorders>
              <w:top w:val="double" w:sz="4" w:space="0" w:color="auto"/>
              <w:left w:val="nil"/>
              <w:bottom w:val="double" w:sz="4" w:space="0" w:color="auto"/>
              <w:right w:val="nil"/>
            </w:tcBorders>
            <w:vAlign w:val="center"/>
          </w:tcPr>
          <w:p w:rsidR="009B33D7" w:rsidRPr="004E7377" w:rsidRDefault="009B33D7" w:rsidP="00437AB9">
            <w:pPr>
              <w:spacing w:before="60" w:after="60" w:line="240" w:lineRule="auto"/>
              <w:jc w:val="center"/>
              <w:rPr>
                <w:rFonts w:cs="Times New Roman"/>
                <w:sz w:val="20"/>
                <w:szCs w:val="20"/>
              </w:rPr>
            </w:pPr>
            <w:r w:rsidRPr="004E7377">
              <w:rPr>
                <w:rFonts w:cs="Times New Roman"/>
                <w:sz w:val="20"/>
                <w:szCs w:val="20"/>
              </w:rPr>
              <w:t>Ferrite-assisted SynRM</w:t>
            </w:r>
          </w:p>
        </w:tc>
        <w:tc>
          <w:tcPr>
            <w:tcW w:w="1215" w:type="dxa"/>
            <w:tcBorders>
              <w:top w:val="double" w:sz="4" w:space="0" w:color="auto"/>
              <w:left w:val="nil"/>
              <w:bottom w:val="double" w:sz="4" w:space="0" w:color="auto"/>
              <w:right w:val="nil"/>
            </w:tcBorders>
            <w:vAlign w:val="center"/>
          </w:tcPr>
          <w:p w:rsidR="009B33D7" w:rsidRPr="004E7377" w:rsidRDefault="007959BF" w:rsidP="00437AB9">
            <w:pPr>
              <w:spacing w:before="60" w:after="60" w:line="240" w:lineRule="auto"/>
              <w:jc w:val="center"/>
              <w:rPr>
                <w:rFonts w:cs="Times New Roman"/>
                <w:sz w:val="20"/>
                <w:szCs w:val="20"/>
              </w:rPr>
            </w:pPr>
            <w:r w:rsidRPr="004E7377">
              <w:rPr>
                <w:rFonts w:cs="Times New Roman"/>
                <w:sz w:val="20"/>
                <w:szCs w:val="20"/>
              </w:rPr>
              <w:t xml:space="preserve">Hybrid PM </w:t>
            </w:r>
            <w:r w:rsidR="00266C20" w:rsidRPr="004E7377">
              <w:rPr>
                <w:rFonts w:cs="Times New Roman"/>
                <w:sz w:val="20"/>
                <w:szCs w:val="20"/>
              </w:rPr>
              <w:t>–</w:t>
            </w:r>
            <w:r w:rsidR="009B33D7" w:rsidRPr="004E7377">
              <w:rPr>
                <w:rFonts w:cs="Times New Roman"/>
                <w:sz w:val="20"/>
                <w:szCs w:val="20"/>
              </w:rPr>
              <w:t>assisted SynRM</w:t>
            </w:r>
          </w:p>
        </w:tc>
        <w:tc>
          <w:tcPr>
            <w:tcW w:w="1215" w:type="dxa"/>
            <w:tcBorders>
              <w:top w:val="double" w:sz="4" w:space="0" w:color="auto"/>
              <w:left w:val="nil"/>
              <w:bottom w:val="double" w:sz="4" w:space="0" w:color="auto"/>
              <w:right w:val="nil"/>
            </w:tcBorders>
            <w:vAlign w:val="center"/>
          </w:tcPr>
          <w:p w:rsidR="009B33D7" w:rsidRPr="004E7377" w:rsidRDefault="007959BF" w:rsidP="00437AB9">
            <w:pPr>
              <w:spacing w:before="60" w:after="60" w:line="240" w:lineRule="auto"/>
              <w:jc w:val="center"/>
              <w:rPr>
                <w:rFonts w:cs="Times New Roman"/>
                <w:sz w:val="20"/>
                <w:szCs w:val="20"/>
              </w:rPr>
            </w:pPr>
            <w:r w:rsidRPr="004E7377">
              <w:rPr>
                <w:rFonts w:cs="Times New Roman"/>
                <w:sz w:val="20"/>
                <w:szCs w:val="20"/>
              </w:rPr>
              <w:t>NdFeB</w:t>
            </w:r>
            <w:r w:rsidR="009B33D7" w:rsidRPr="004E7377">
              <w:rPr>
                <w:rFonts w:cs="Times New Roman"/>
                <w:sz w:val="20"/>
                <w:szCs w:val="20"/>
              </w:rPr>
              <w:t>-assisted SynRM</w:t>
            </w:r>
          </w:p>
        </w:tc>
        <w:tc>
          <w:tcPr>
            <w:tcW w:w="1216" w:type="dxa"/>
            <w:tcBorders>
              <w:top w:val="double" w:sz="4" w:space="0" w:color="auto"/>
              <w:left w:val="nil"/>
              <w:bottom w:val="double" w:sz="4" w:space="0" w:color="auto"/>
              <w:right w:val="nil"/>
            </w:tcBorders>
            <w:vAlign w:val="center"/>
          </w:tcPr>
          <w:p w:rsidR="009B33D7" w:rsidRPr="004E7377" w:rsidRDefault="009B33D7" w:rsidP="00437AB9">
            <w:pPr>
              <w:spacing w:before="60" w:after="60" w:line="240" w:lineRule="auto"/>
              <w:jc w:val="center"/>
              <w:rPr>
                <w:rFonts w:cs="Times New Roman"/>
                <w:sz w:val="20"/>
                <w:szCs w:val="20"/>
              </w:rPr>
            </w:pPr>
            <w:r w:rsidRPr="004E7377">
              <w:rPr>
                <w:rFonts w:cs="Times New Roman"/>
                <w:sz w:val="20"/>
                <w:szCs w:val="20"/>
              </w:rPr>
              <w:t>IPM</w:t>
            </w:r>
          </w:p>
        </w:tc>
      </w:tr>
      <w:tr w:rsidR="00DB6C37" w:rsidRPr="004E7377" w:rsidTr="00437AB9">
        <w:tc>
          <w:tcPr>
            <w:tcW w:w="1951" w:type="dxa"/>
            <w:tcBorders>
              <w:top w:val="double" w:sz="4" w:space="0" w:color="auto"/>
              <w:left w:val="nil"/>
              <w:bottom w:val="nil"/>
              <w:right w:val="nil"/>
            </w:tcBorders>
            <w:vAlign w:val="center"/>
          </w:tcPr>
          <w:p w:rsidR="008404C7" w:rsidRPr="004E7377" w:rsidRDefault="008404C7" w:rsidP="00437AB9">
            <w:pPr>
              <w:spacing w:before="60" w:after="60" w:line="240" w:lineRule="auto"/>
              <w:jc w:val="left"/>
              <w:rPr>
                <w:rFonts w:cs="Times New Roman"/>
                <w:sz w:val="20"/>
                <w:szCs w:val="20"/>
                <w:lang w:val="fr-FR"/>
              </w:rPr>
            </w:pPr>
            <w:r w:rsidRPr="004E7377">
              <w:rPr>
                <w:rFonts w:cs="Times New Roman"/>
                <w:sz w:val="20"/>
                <w:szCs w:val="20"/>
                <w:lang w:val="fr-FR"/>
              </w:rPr>
              <w:t xml:space="preserve">Max torque (Nm), </w:t>
            </w:r>
            <w:r w:rsidRPr="004E7377">
              <w:rPr>
                <w:rFonts w:cs="Times New Roman"/>
                <w:i/>
                <w:sz w:val="20"/>
                <w:szCs w:val="20"/>
                <w:lang w:val="fr-FR"/>
              </w:rPr>
              <w:t>i</w:t>
            </w:r>
            <w:r w:rsidRPr="004E7377">
              <w:rPr>
                <w:rFonts w:cs="Times New Roman"/>
                <w:i/>
                <w:sz w:val="20"/>
                <w:szCs w:val="20"/>
                <w:vertAlign w:val="subscript"/>
                <w:lang w:val="fr-FR"/>
              </w:rPr>
              <w:t>a</w:t>
            </w:r>
            <w:r w:rsidRPr="004E7377">
              <w:rPr>
                <w:rFonts w:cs="Times New Roman"/>
                <w:sz w:val="20"/>
                <w:szCs w:val="20"/>
                <w:lang w:val="fr-FR"/>
              </w:rPr>
              <w:t xml:space="preserve">=225A  </w:t>
            </w:r>
          </w:p>
        </w:tc>
        <w:tc>
          <w:tcPr>
            <w:tcW w:w="1215" w:type="dxa"/>
            <w:tcBorders>
              <w:top w:val="doub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175</w:t>
            </w:r>
          </w:p>
        </w:tc>
        <w:tc>
          <w:tcPr>
            <w:tcW w:w="1215" w:type="dxa"/>
            <w:tcBorders>
              <w:top w:val="doub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233</w:t>
            </w:r>
          </w:p>
        </w:tc>
        <w:tc>
          <w:tcPr>
            <w:tcW w:w="1215" w:type="dxa"/>
            <w:tcBorders>
              <w:top w:val="doub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220</w:t>
            </w:r>
          </w:p>
        </w:tc>
        <w:tc>
          <w:tcPr>
            <w:tcW w:w="1215" w:type="dxa"/>
            <w:tcBorders>
              <w:top w:val="doub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228</w:t>
            </w:r>
          </w:p>
        </w:tc>
        <w:tc>
          <w:tcPr>
            <w:tcW w:w="1215" w:type="dxa"/>
            <w:tcBorders>
              <w:top w:val="doub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227</w:t>
            </w:r>
          </w:p>
        </w:tc>
        <w:tc>
          <w:tcPr>
            <w:tcW w:w="1216" w:type="dxa"/>
            <w:tcBorders>
              <w:top w:val="doub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227</w:t>
            </w:r>
          </w:p>
        </w:tc>
      </w:tr>
      <w:tr w:rsidR="00DB6C37" w:rsidRPr="004E7377" w:rsidTr="00437AB9">
        <w:tc>
          <w:tcPr>
            <w:tcW w:w="1951" w:type="dxa"/>
            <w:tcBorders>
              <w:top w:val="nil"/>
              <w:left w:val="nil"/>
              <w:bottom w:val="single" w:sz="4" w:space="0" w:color="auto"/>
              <w:right w:val="nil"/>
            </w:tcBorders>
            <w:vAlign w:val="center"/>
          </w:tcPr>
          <w:p w:rsidR="008404C7" w:rsidRPr="004E7377" w:rsidRDefault="008404C7" w:rsidP="00437AB9">
            <w:pPr>
              <w:spacing w:before="60" w:after="60" w:line="240" w:lineRule="auto"/>
              <w:jc w:val="left"/>
              <w:rPr>
                <w:rFonts w:cs="Times New Roman"/>
                <w:sz w:val="20"/>
                <w:szCs w:val="20"/>
                <w:lang w:val="fr-FR"/>
              </w:rPr>
            </w:pPr>
            <w:r w:rsidRPr="004E7377">
              <w:rPr>
                <w:rFonts w:cs="Times New Roman"/>
                <w:sz w:val="20"/>
                <w:szCs w:val="20"/>
                <w:lang w:val="fr-FR"/>
              </w:rPr>
              <w:t xml:space="preserve">Max torque (Nm), </w:t>
            </w:r>
            <w:r w:rsidRPr="004E7377">
              <w:rPr>
                <w:rFonts w:cs="Times New Roman"/>
                <w:i/>
                <w:sz w:val="20"/>
                <w:szCs w:val="20"/>
                <w:lang w:val="fr-FR"/>
              </w:rPr>
              <w:t>i</w:t>
            </w:r>
            <w:r w:rsidRPr="004E7377">
              <w:rPr>
                <w:rFonts w:cs="Times New Roman"/>
                <w:i/>
                <w:sz w:val="20"/>
                <w:szCs w:val="20"/>
                <w:vertAlign w:val="subscript"/>
                <w:lang w:val="fr-FR"/>
              </w:rPr>
              <w:t>a</w:t>
            </w:r>
            <w:r w:rsidRPr="004E7377">
              <w:rPr>
                <w:rFonts w:cs="Times New Roman"/>
                <w:sz w:val="20"/>
                <w:szCs w:val="20"/>
                <w:lang w:val="fr-FR"/>
              </w:rPr>
              <w:t xml:space="preserve">=112A  </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82</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101</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111</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114</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120</w:t>
            </w:r>
          </w:p>
        </w:tc>
        <w:tc>
          <w:tcPr>
            <w:tcW w:w="1216"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121</w:t>
            </w:r>
          </w:p>
        </w:tc>
      </w:tr>
      <w:tr w:rsidR="00DB6C37" w:rsidRPr="004E7377" w:rsidTr="00437AB9">
        <w:tc>
          <w:tcPr>
            <w:tcW w:w="1951" w:type="dxa"/>
            <w:tcBorders>
              <w:top w:val="single" w:sz="4" w:space="0" w:color="auto"/>
              <w:left w:val="nil"/>
              <w:bottom w:val="nil"/>
              <w:right w:val="nil"/>
            </w:tcBorders>
            <w:vAlign w:val="center"/>
          </w:tcPr>
          <w:p w:rsidR="008404C7" w:rsidRPr="004E7377" w:rsidRDefault="008404C7" w:rsidP="00437AB9">
            <w:pPr>
              <w:spacing w:before="60" w:after="60" w:line="240" w:lineRule="auto"/>
              <w:jc w:val="left"/>
              <w:rPr>
                <w:rFonts w:cs="Times New Roman"/>
                <w:sz w:val="20"/>
                <w:szCs w:val="20"/>
              </w:rPr>
            </w:pPr>
            <w:r w:rsidRPr="004E7377">
              <w:rPr>
                <w:rFonts w:cs="Times New Roman"/>
                <w:sz w:val="20"/>
                <w:szCs w:val="20"/>
              </w:rPr>
              <w:t xml:space="preserve">Constant power region, </w:t>
            </w:r>
            <w:r w:rsidRPr="004E7377">
              <w:rPr>
                <w:rFonts w:cs="Times New Roman"/>
                <w:i/>
                <w:sz w:val="20"/>
                <w:szCs w:val="20"/>
              </w:rPr>
              <w:t>i</w:t>
            </w:r>
            <w:r w:rsidRPr="004E7377">
              <w:rPr>
                <w:rFonts w:cs="Times New Roman"/>
                <w:i/>
                <w:sz w:val="20"/>
                <w:szCs w:val="20"/>
                <w:vertAlign w:val="subscript"/>
              </w:rPr>
              <w:t>a</w:t>
            </w:r>
            <w:r w:rsidRPr="004E7377">
              <w:rPr>
                <w:rFonts w:cs="Times New Roman"/>
                <w:sz w:val="20"/>
                <w:szCs w:val="20"/>
              </w:rPr>
              <w:t xml:space="preserve">=225A  </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1.25:1</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1.27:1</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1.41:1</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1.55:1</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1.34:1</w:t>
            </w:r>
          </w:p>
        </w:tc>
        <w:tc>
          <w:tcPr>
            <w:tcW w:w="1216"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1.17:1</w:t>
            </w:r>
          </w:p>
        </w:tc>
      </w:tr>
      <w:tr w:rsidR="00DB6C37" w:rsidRPr="004E7377" w:rsidTr="00437AB9">
        <w:tc>
          <w:tcPr>
            <w:tcW w:w="1951" w:type="dxa"/>
            <w:tcBorders>
              <w:top w:val="nil"/>
              <w:left w:val="nil"/>
              <w:bottom w:val="single" w:sz="4" w:space="0" w:color="auto"/>
              <w:right w:val="nil"/>
            </w:tcBorders>
            <w:vAlign w:val="center"/>
          </w:tcPr>
          <w:p w:rsidR="008404C7" w:rsidRPr="004E7377" w:rsidRDefault="008404C7" w:rsidP="00437AB9">
            <w:pPr>
              <w:spacing w:before="60" w:after="60" w:line="240" w:lineRule="auto"/>
              <w:jc w:val="left"/>
              <w:rPr>
                <w:rFonts w:cs="Times New Roman"/>
                <w:sz w:val="20"/>
                <w:szCs w:val="20"/>
              </w:rPr>
            </w:pPr>
            <w:r w:rsidRPr="004E7377">
              <w:rPr>
                <w:rFonts w:cs="Times New Roman"/>
                <w:sz w:val="20"/>
                <w:szCs w:val="20"/>
              </w:rPr>
              <w:t xml:space="preserve">Constant power region, </w:t>
            </w:r>
            <w:r w:rsidRPr="004E7377">
              <w:rPr>
                <w:rFonts w:cs="Times New Roman"/>
                <w:i/>
                <w:sz w:val="20"/>
                <w:szCs w:val="20"/>
              </w:rPr>
              <w:t>i</w:t>
            </w:r>
            <w:r w:rsidRPr="004E7377">
              <w:rPr>
                <w:rFonts w:cs="Times New Roman"/>
                <w:i/>
                <w:sz w:val="20"/>
                <w:szCs w:val="20"/>
                <w:vertAlign w:val="subscript"/>
              </w:rPr>
              <w:t>a</w:t>
            </w:r>
            <w:r w:rsidRPr="004E7377">
              <w:rPr>
                <w:rFonts w:cs="Times New Roman"/>
                <w:sz w:val="20"/>
                <w:szCs w:val="20"/>
              </w:rPr>
              <w:t xml:space="preserve">=112A  </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1.72:1</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2.04:1</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2.61:1</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3.47:1</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2.91:1</w:t>
            </w:r>
          </w:p>
        </w:tc>
        <w:tc>
          <w:tcPr>
            <w:tcW w:w="1216"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2.34:1</w:t>
            </w:r>
          </w:p>
        </w:tc>
      </w:tr>
      <w:tr w:rsidR="00DB6C37" w:rsidRPr="004E7377" w:rsidTr="00437AB9">
        <w:tc>
          <w:tcPr>
            <w:tcW w:w="1951" w:type="dxa"/>
            <w:tcBorders>
              <w:top w:val="single" w:sz="4" w:space="0" w:color="auto"/>
              <w:left w:val="nil"/>
              <w:bottom w:val="nil"/>
              <w:right w:val="nil"/>
            </w:tcBorders>
            <w:vAlign w:val="center"/>
          </w:tcPr>
          <w:p w:rsidR="008404C7" w:rsidRPr="004E7377" w:rsidRDefault="008404C7" w:rsidP="00437AB9">
            <w:pPr>
              <w:spacing w:before="60" w:after="60" w:line="240" w:lineRule="auto"/>
              <w:jc w:val="left"/>
              <w:rPr>
                <w:rFonts w:cs="Times New Roman"/>
                <w:sz w:val="20"/>
                <w:szCs w:val="20"/>
              </w:rPr>
            </w:pPr>
            <w:r w:rsidRPr="004E7377">
              <w:rPr>
                <w:rFonts w:cs="Times New Roman"/>
                <w:sz w:val="20"/>
                <w:szCs w:val="20"/>
              </w:rPr>
              <w:t xml:space="preserve">Power factor, </w:t>
            </w:r>
            <w:r w:rsidRPr="004E7377">
              <w:rPr>
                <w:rFonts w:cs="Times New Roman"/>
                <w:i/>
                <w:sz w:val="20"/>
                <w:szCs w:val="20"/>
                <w:lang w:val="fr-FR"/>
              </w:rPr>
              <w:t>i</w:t>
            </w:r>
            <w:r w:rsidRPr="004E7377">
              <w:rPr>
                <w:rFonts w:cs="Times New Roman"/>
                <w:i/>
                <w:sz w:val="20"/>
                <w:szCs w:val="20"/>
                <w:vertAlign w:val="subscript"/>
                <w:lang w:val="fr-FR"/>
              </w:rPr>
              <w:t>a</w:t>
            </w:r>
            <w:r w:rsidRPr="004E7377">
              <w:rPr>
                <w:rFonts w:cs="Times New Roman"/>
                <w:sz w:val="20"/>
                <w:szCs w:val="20"/>
                <w:lang w:val="fr-FR"/>
              </w:rPr>
              <w:t xml:space="preserve">=225A  </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0.6</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0.71</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0.69</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0.71</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0.68</w:t>
            </w:r>
          </w:p>
        </w:tc>
        <w:tc>
          <w:tcPr>
            <w:tcW w:w="1216"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0.62</w:t>
            </w:r>
          </w:p>
        </w:tc>
      </w:tr>
      <w:tr w:rsidR="00DB6C37" w:rsidRPr="004E7377" w:rsidTr="00437AB9">
        <w:tc>
          <w:tcPr>
            <w:tcW w:w="1951" w:type="dxa"/>
            <w:tcBorders>
              <w:top w:val="nil"/>
              <w:left w:val="nil"/>
              <w:bottom w:val="single" w:sz="4" w:space="0" w:color="auto"/>
              <w:right w:val="nil"/>
            </w:tcBorders>
            <w:vAlign w:val="center"/>
          </w:tcPr>
          <w:p w:rsidR="008404C7" w:rsidRPr="004E7377" w:rsidRDefault="008404C7" w:rsidP="00437AB9">
            <w:pPr>
              <w:spacing w:before="60" w:after="60" w:line="240" w:lineRule="auto"/>
              <w:jc w:val="left"/>
              <w:rPr>
                <w:rFonts w:cs="Times New Roman"/>
                <w:sz w:val="20"/>
                <w:szCs w:val="20"/>
              </w:rPr>
            </w:pPr>
            <w:r w:rsidRPr="004E7377">
              <w:rPr>
                <w:rFonts w:cs="Times New Roman"/>
                <w:sz w:val="20"/>
                <w:szCs w:val="20"/>
              </w:rPr>
              <w:t xml:space="preserve">Power factor, </w:t>
            </w:r>
            <w:r w:rsidRPr="004E7377">
              <w:rPr>
                <w:rFonts w:cs="Times New Roman"/>
                <w:i/>
                <w:sz w:val="20"/>
                <w:szCs w:val="20"/>
                <w:lang w:val="fr-FR"/>
              </w:rPr>
              <w:t>i</w:t>
            </w:r>
            <w:r w:rsidRPr="004E7377">
              <w:rPr>
                <w:rFonts w:cs="Times New Roman"/>
                <w:i/>
                <w:sz w:val="20"/>
                <w:szCs w:val="20"/>
                <w:vertAlign w:val="subscript"/>
                <w:lang w:val="fr-FR"/>
              </w:rPr>
              <w:t>a</w:t>
            </w:r>
            <w:r w:rsidRPr="004E7377">
              <w:rPr>
                <w:rFonts w:cs="Times New Roman"/>
                <w:sz w:val="20"/>
                <w:szCs w:val="20"/>
                <w:lang w:val="fr-FR"/>
              </w:rPr>
              <w:t xml:space="preserve">=112A  </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0.62</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0.72</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0.74</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0.79</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0.77</w:t>
            </w:r>
          </w:p>
        </w:tc>
        <w:tc>
          <w:tcPr>
            <w:tcW w:w="1216"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0.73</w:t>
            </w:r>
          </w:p>
        </w:tc>
      </w:tr>
      <w:tr w:rsidR="00DB6C37" w:rsidRPr="004E7377" w:rsidTr="00437AB9">
        <w:tc>
          <w:tcPr>
            <w:tcW w:w="1951" w:type="dxa"/>
            <w:tcBorders>
              <w:top w:val="single" w:sz="4" w:space="0" w:color="auto"/>
              <w:left w:val="nil"/>
              <w:bottom w:val="nil"/>
              <w:right w:val="nil"/>
            </w:tcBorders>
            <w:vAlign w:val="center"/>
          </w:tcPr>
          <w:p w:rsidR="008404C7" w:rsidRPr="004E7377" w:rsidRDefault="008404C7" w:rsidP="00437AB9">
            <w:pPr>
              <w:spacing w:before="60" w:after="60" w:line="240" w:lineRule="auto"/>
              <w:jc w:val="left"/>
              <w:rPr>
                <w:rFonts w:cs="Times New Roman"/>
                <w:sz w:val="20"/>
                <w:szCs w:val="20"/>
              </w:rPr>
            </w:pPr>
            <w:r w:rsidRPr="004E7377">
              <w:rPr>
                <w:rFonts w:cs="Times New Roman"/>
                <w:sz w:val="20"/>
                <w:szCs w:val="20"/>
              </w:rPr>
              <w:t xml:space="preserve">Torque ripple (Nm), </w:t>
            </w:r>
            <w:r w:rsidRPr="004E7377">
              <w:rPr>
                <w:rFonts w:cs="Times New Roman"/>
                <w:i/>
                <w:sz w:val="20"/>
                <w:szCs w:val="20"/>
                <w:lang w:val="fr-FR"/>
              </w:rPr>
              <w:t>i</w:t>
            </w:r>
            <w:r w:rsidRPr="004E7377">
              <w:rPr>
                <w:rFonts w:cs="Times New Roman"/>
                <w:i/>
                <w:sz w:val="20"/>
                <w:szCs w:val="20"/>
                <w:vertAlign w:val="subscript"/>
                <w:lang w:val="fr-FR"/>
              </w:rPr>
              <w:t>a</w:t>
            </w:r>
            <w:r w:rsidRPr="004E7377">
              <w:rPr>
                <w:rFonts w:cs="Times New Roman"/>
                <w:sz w:val="20"/>
                <w:szCs w:val="20"/>
                <w:lang w:val="fr-FR"/>
              </w:rPr>
              <w:t xml:space="preserve">=225A  </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37</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36</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25</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15</w:t>
            </w:r>
          </w:p>
        </w:tc>
        <w:tc>
          <w:tcPr>
            <w:tcW w:w="1215"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27</w:t>
            </w:r>
          </w:p>
        </w:tc>
        <w:tc>
          <w:tcPr>
            <w:tcW w:w="1216" w:type="dxa"/>
            <w:tcBorders>
              <w:top w:val="single" w:sz="4" w:space="0" w:color="auto"/>
              <w:left w:val="nil"/>
              <w:bottom w:val="nil"/>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26</w:t>
            </w:r>
          </w:p>
        </w:tc>
      </w:tr>
      <w:tr w:rsidR="00DB6C37" w:rsidRPr="004E7377" w:rsidTr="00437AB9">
        <w:tc>
          <w:tcPr>
            <w:tcW w:w="1951" w:type="dxa"/>
            <w:tcBorders>
              <w:top w:val="nil"/>
              <w:left w:val="nil"/>
              <w:bottom w:val="single" w:sz="4" w:space="0" w:color="auto"/>
              <w:right w:val="nil"/>
            </w:tcBorders>
            <w:vAlign w:val="center"/>
          </w:tcPr>
          <w:p w:rsidR="008404C7" w:rsidRPr="004E7377" w:rsidRDefault="008404C7" w:rsidP="00437AB9">
            <w:pPr>
              <w:spacing w:before="60" w:after="60" w:line="240" w:lineRule="auto"/>
              <w:jc w:val="left"/>
              <w:rPr>
                <w:rFonts w:cs="Times New Roman"/>
                <w:sz w:val="20"/>
                <w:szCs w:val="20"/>
              </w:rPr>
            </w:pPr>
            <w:r w:rsidRPr="004E7377">
              <w:rPr>
                <w:rFonts w:cs="Times New Roman"/>
                <w:sz w:val="20"/>
                <w:szCs w:val="20"/>
              </w:rPr>
              <w:t xml:space="preserve">Torque ripple (Nm), </w:t>
            </w:r>
            <w:r w:rsidRPr="004E7377">
              <w:rPr>
                <w:rFonts w:cs="Times New Roman"/>
                <w:i/>
                <w:sz w:val="20"/>
                <w:szCs w:val="20"/>
                <w:lang w:val="fr-FR"/>
              </w:rPr>
              <w:t>i</w:t>
            </w:r>
            <w:r w:rsidRPr="004E7377">
              <w:rPr>
                <w:rFonts w:cs="Times New Roman"/>
                <w:i/>
                <w:sz w:val="20"/>
                <w:szCs w:val="20"/>
                <w:vertAlign w:val="subscript"/>
                <w:lang w:val="fr-FR"/>
              </w:rPr>
              <w:t>a</w:t>
            </w:r>
            <w:r w:rsidRPr="004E7377">
              <w:rPr>
                <w:rFonts w:cs="Times New Roman"/>
                <w:sz w:val="20"/>
                <w:szCs w:val="20"/>
                <w:lang w:val="fr-FR"/>
              </w:rPr>
              <w:t xml:space="preserve">=112A  </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12</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15</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14</w:t>
            </w:r>
          </w:p>
        </w:tc>
        <w:tc>
          <w:tcPr>
            <w:tcW w:w="1215"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13</w:t>
            </w:r>
          </w:p>
        </w:tc>
        <w:tc>
          <w:tcPr>
            <w:tcW w:w="1216" w:type="dxa"/>
            <w:tcBorders>
              <w:top w:val="nil"/>
              <w:left w:val="nil"/>
              <w:bottom w:val="single" w:sz="4" w:space="0" w:color="auto"/>
              <w:right w:val="nil"/>
            </w:tcBorders>
            <w:vAlign w:val="center"/>
          </w:tcPr>
          <w:p w:rsidR="008404C7" w:rsidRPr="004E7377" w:rsidRDefault="008404C7"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14</w:t>
            </w:r>
          </w:p>
        </w:tc>
      </w:tr>
      <w:tr w:rsidR="00DB6C37" w:rsidRPr="004E7377" w:rsidTr="00437AB9">
        <w:tc>
          <w:tcPr>
            <w:tcW w:w="1951" w:type="dxa"/>
            <w:tcBorders>
              <w:top w:val="single" w:sz="4" w:space="0" w:color="auto"/>
              <w:left w:val="nil"/>
              <w:right w:val="nil"/>
            </w:tcBorders>
            <w:vAlign w:val="center"/>
          </w:tcPr>
          <w:p w:rsidR="006B4D0B" w:rsidRPr="004E7377" w:rsidRDefault="006B4D0B" w:rsidP="00437AB9">
            <w:pPr>
              <w:spacing w:before="60" w:after="60" w:line="240" w:lineRule="auto"/>
              <w:jc w:val="left"/>
              <w:rPr>
                <w:rFonts w:cs="Times New Roman"/>
                <w:sz w:val="20"/>
                <w:szCs w:val="20"/>
              </w:rPr>
            </w:pPr>
            <w:r w:rsidRPr="004E7377">
              <w:rPr>
                <w:rFonts w:cs="Times New Roman"/>
                <w:sz w:val="20"/>
                <w:szCs w:val="20"/>
              </w:rPr>
              <w:t>Max efficiency (%)</w:t>
            </w:r>
          </w:p>
        </w:tc>
        <w:tc>
          <w:tcPr>
            <w:tcW w:w="1215" w:type="dxa"/>
            <w:tcBorders>
              <w:top w:val="single" w:sz="4" w:space="0" w:color="auto"/>
              <w:left w:val="nil"/>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94</w:t>
            </w:r>
          </w:p>
        </w:tc>
        <w:tc>
          <w:tcPr>
            <w:tcW w:w="1215" w:type="dxa"/>
            <w:tcBorders>
              <w:top w:val="single" w:sz="4" w:space="0" w:color="auto"/>
              <w:left w:val="nil"/>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94</w:t>
            </w:r>
          </w:p>
        </w:tc>
        <w:tc>
          <w:tcPr>
            <w:tcW w:w="1215" w:type="dxa"/>
            <w:tcBorders>
              <w:top w:val="single" w:sz="4" w:space="0" w:color="auto"/>
              <w:left w:val="nil"/>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95.4</w:t>
            </w:r>
          </w:p>
        </w:tc>
        <w:tc>
          <w:tcPr>
            <w:tcW w:w="1215" w:type="dxa"/>
            <w:tcBorders>
              <w:top w:val="single" w:sz="4" w:space="0" w:color="auto"/>
              <w:left w:val="nil"/>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95.8</w:t>
            </w:r>
          </w:p>
        </w:tc>
        <w:tc>
          <w:tcPr>
            <w:tcW w:w="1215" w:type="dxa"/>
            <w:tcBorders>
              <w:top w:val="single" w:sz="4" w:space="0" w:color="auto"/>
              <w:left w:val="nil"/>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95.8</w:t>
            </w:r>
          </w:p>
        </w:tc>
        <w:tc>
          <w:tcPr>
            <w:tcW w:w="1216" w:type="dxa"/>
            <w:tcBorders>
              <w:top w:val="single" w:sz="4" w:space="0" w:color="auto"/>
              <w:left w:val="nil"/>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96</w:t>
            </w:r>
          </w:p>
        </w:tc>
      </w:tr>
      <w:tr w:rsidR="00DB6C37" w:rsidRPr="004E7377" w:rsidTr="00437AB9">
        <w:tc>
          <w:tcPr>
            <w:tcW w:w="1951" w:type="dxa"/>
            <w:tcBorders>
              <w:left w:val="nil"/>
              <w:bottom w:val="double" w:sz="4" w:space="0" w:color="auto"/>
              <w:right w:val="nil"/>
            </w:tcBorders>
            <w:vAlign w:val="center"/>
          </w:tcPr>
          <w:p w:rsidR="006B4D0B" w:rsidRPr="004E7377" w:rsidRDefault="006B4D0B" w:rsidP="00437AB9">
            <w:pPr>
              <w:spacing w:before="60" w:after="60" w:line="240" w:lineRule="auto"/>
              <w:jc w:val="left"/>
              <w:rPr>
                <w:rFonts w:cs="Times New Roman"/>
                <w:sz w:val="20"/>
                <w:szCs w:val="20"/>
              </w:rPr>
            </w:pPr>
            <w:r w:rsidRPr="004E7377">
              <w:rPr>
                <w:rFonts w:cs="Times New Roman"/>
                <w:sz w:val="20"/>
                <w:szCs w:val="20"/>
              </w:rPr>
              <w:t>Cost</w:t>
            </w:r>
            <w:r w:rsidR="007959BF" w:rsidRPr="004E7377">
              <w:rPr>
                <w:rFonts w:cs="Times New Roman"/>
                <w:sz w:val="20"/>
                <w:szCs w:val="20"/>
              </w:rPr>
              <w:t xml:space="preserve"> (£)</w:t>
            </w:r>
          </w:p>
        </w:tc>
        <w:tc>
          <w:tcPr>
            <w:tcW w:w="1215" w:type="dxa"/>
            <w:tcBorders>
              <w:left w:val="nil"/>
              <w:bottom w:val="double" w:sz="4" w:space="0" w:color="auto"/>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48.9</w:t>
            </w:r>
          </w:p>
        </w:tc>
        <w:tc>
          <w:tcPr>
            <w:tcW w:w="1215" w:type="dxa"/>
            <w:tcBorders>
              <w:left w:val="nil"/>
              <w:bottom w:val="double" w:sz="4" w:space="0" w:color="auto"/>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80.9</w:t>
            </w:r>
          </w:p>
        </w:tc>
        <w:tc>
          <w:tcPr>
            <w:tcW w:w="1215" w:type="dxa"/>
            <w:tcBorders>
              <w:left w:val="nil"/>
              <w:bottom w:val="double" w:sz="4" w:space="0" w:color="auto"/>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64.2</w:t>
            </w:r>
          </w:p>
        </w:tc>
        <w:tc>
          <w:tcPr>
            <w:tcW w:w="1215" w:type="dxa"/>
            <w:tcBorders>
              <w:left w:val="nil"/>
              <w:bottom w:val="double" w:sz="4" w:space="0" w:color="auto"/>
              <w:right w:val="nil"/>
            </w:tcBorders>
            <w:vAlign w:val="center"/>
          </w:tcPr>
          <w:p w:rsidR="006B4D0B" w:rsidRPr="004E7377" w:rsidRDefault="00F552D6"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88.2</w:t>
            </w:r>
          </w:p>
        </w:tc>
        <w:tc>
          <w:tcPr>
            <w:tcW w:w="1215" w:type="dxa"/>
            <w:tcBorders>
              <w:left w:val="nil"/>
              <w:bottom w:val="double" w:sz="4" w:space="0" w:color="auto"/>
              <w:right w:val="nil"/>
            </w:tcBorders>
            <w:vAlign w:val="center"/>
          </w:tcPr>
          <w:p w:rsidR="006B4D0B" w:rsidRPr="004E7377" w:rsidRDefault="00F552D6"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108</w:t>
            </w:r>
          </w:p>
        </w:tc>
        <w:tc>
          <w:tcPr>
            <w:tcW w:w="1216" w:type="dxa"/>
            <w:tcBorders>
              <w:left w:val="nil"/>
              <w:bottom w:val="double" w:sz="4" w:space="0" w:color="auto"/>
              <w:right w:val="nil"/>
            </w:tcBorders>
            <w:vAlign w:val="center"/>
          </w:tcPr>
          <w:p w:rsidR="006B4D0B" w:rsidRPr="004E7377" w:rsidRDefault="006B4D0B" w:rsidP="00437AB9">
            <w:pPr>
              <w:spacing w:before="60" w:after="60" w:line="240" w:lineRule="auto"/>
              <w:jc w:val="center"/>
              <w:rPr>
                <w:rFonts w:eastAsia="Times New Roman" w:cs="Times New Roman"/>
                <w:sz w:val="20"/>
                <w:szCs w:val="20"/>
              </w:rPr>
            </w:pPr>
            <w:r w:rsidRPr="004E7377">
              <w:rPr>
                <w:rFonts w:eastAsia="Times New Roman" w:cs="Times New Roman"/>
                <w:sz w:val="20"/>
                <w:szCs w:val="20"/>
              </w:rPr>
              <w:t>142.1</w:t>
            </w:r>
          </w:p>
        </w:tc>
      </w:tr>
    </w:tbl>
    <w:p w:rsidR="00822453" w:rsidRPr="004E7377" w:rsidRDefault="00822453" w:rsidP="00822453">
      <w:pPr>
        <w:pStyle w:val="Heading2"/>
        <w:rPr>
          <w:sz w:val="28"/>
          <w:szCs w:val="28"/>
        </w:rPr>
      </w:pPr>
      <w:bookmarkStart w:id="758" w:name="_Toc409958922"/>
      <w:r w:rsidRPr="004E7377">
        <w:t>Future Work</w:t>
      </w:r>
      <w:bookmarkEnd w:id="758"/>
    </w:p>
    <w:p w:rsidR="0090186E" w:rsidRPr="004E7377" w:rsidRDefault="00822453" w:rsidP="003A4ECC">
      <w:pPr>
        <w:rPr>
          <w:rFonts w:eastAsiaTheme="majorEastAsia" w:cstheme="majorBidi"/>
          <w:sz w:val="28"/>
          <w:szCs w:val="28"/>
        </w:rPr>
      </w:pPr>
      <w:r w:rsidRPr="004E7377">
        <w:t xml:space="preserve">Following the research work in this thesis, </w:t>
      </w:r>
      <w:r w:rsidR="009E0BAD" w:rsidRPr="004E7377">
        <w:t xml:space="preserve">the proposed </w:t>
      </w:r>
      <w:r w:rsidRPr="004E7377">
        <w:t>future research includes:</w:t>
      </w:r>
      <w:r w:rsidR="0090186E" w:rsidRPr="004E7377">
        <w:rPr>
          <w:rFonts w:eastAsiaTheme="majorEastAsia" w:cstheme="majorBidi"/>
          <w:sz w:val="28"/>
          <w:szCs w:val="28"/>
        </w:rPr>
        <w:t xml:space="preserve"> </w:t>
      </w:r>
    </w:p>
    <w:p w:rsidR="0090186E" w:rsidRPr="004E7377" w:rsidRDefault="009E0BAD" w:rsidP="009C65FC">
      <w:pPr>
        <w:pStyle w:val="ListParagraph"/>
        <w:numPr>
          <w:ilvl w:val="0"/>
          <w:numId w:val="38"/>
        </w:numPr>
      </w:pPr>
      <w:r w:rsidRPr="004E7377">
        <w:rPr>
          <w:rFonts w:cstheme="minorBidi"/>
          <w:szCs w:val="22"/>
        </w:rPr>
        <w:t>Prototyp</w:t>
      </w:r>
      <w:r w:rsidR="0090186E" w:rsidRPr="004E7377">
        <w:t>ing</w:t>
      </w:r>
      <w:r w:rsidRPr="004E7377">
        <w:t xml:space="preserve"> and testing of hybrid PM-assisted SynRM</w:t>
      </w:r>
      <w:r w:rsidR="0090186E" w:rsidRPr="004E7377">
        <w:t>, which are being carried out by the sponsoring company</w:t>
      </w:r>
      <w:r w:rsidRPr="004E7377">
        <w:t>.</w:t>
      </w:r>
      <w:r w:rsidR="0090186E" w:rsidRPr="004E7377">
        <w:t xml:space="preserve"> </w:t>
      </w:r>
    </w:p>
    <w:p w:rsidR="0090186E" w:rsidRPr="004E7377" w:rsidRDefault="00822453" w:rsidP="009C65FC">
      <w:pPr>
        <w:pStyle w:val="ListParagraph"/>
        <w:numPr>
          <w:ilvl w:val="0"/>
          <w:numId w:val="38"/>
        </w:numPr>
      </w:pPr>
      <w:r w:rsidRPr="004E7377">
        <w:t>Multi-phase IM for EV/HEV applications.</w:t>
      </w:r>
      <w:r w:rsidR="0090186E" w:rsidRPr="004E7377">
        <w:t xml:space="preserve"> </w:t>
      </w:r>
    </w:p>
    <w:p w:rsidR="0090186E" w:rsidRPr="004E7377" w:rsidRDefault="00822453" w:rsidP="009C65FC">
      <w:pPr>
        <w:pStyle w:val="ListParagraph"/>
        <w:numPr>
          <w:ilvl w:val="0"/>
          <w:numId w:val="38"/>
        </w:numPr>
      </w:pPr>
      <w:r w:rsidRPr="004E7377">
        <w:t xml:space="preserve">Fractional-slot IM for EV/HEV </w:t>
      </w:r>
      <w:r w:rsidR="007D3388" w:rsidRPr="004E7377">
        <w:t>applications</w:t>
      </w:r>
      <w:r w:rsidRPr="004E7377">
        <w:t xml:space="preserve">. </w:t>
      </w:r>
    </w:p>
    <w:p w:rsidR="0090186E" w:rsidRPr="004E7377" w:rsidRDefault="00822453" w:rsidP="009C65FC">
      <w:pPr>
        <w:pStyle w:val="ListParagraph"/>
        <w:numPr>
          <w:ilvl w:val="0"/>
          <w:numId w:val="38"/>
        </w:numPr>
      </w:pPr>
      <w:r w:rsidRPr="004E7377">
        <w:t>Multi-phase hybrid PM-assisted SynRM for EV/HEV applications.</w:t>
      </w:r>
      <w:r w:rsidR="0090186E" w:rsidRPr="004E7377">
        <w:t xml:space="preserve"> </w:t>
      </w:r>
    </w:p>
    <w:p w:rsidR="0090186E" w:rsidRPr="004E7377" w:rsidRDefault="00822453" w:rsidP="009C65FC">
      <w:pPr>
        <w:pStyle w:val="ListParagraph"/>
        <w:numPr>
          <w:ilvl w:val="0"/>
          <w:numId w:val="38"/>
        </w:numPr>
      </w:pPr>
      <w:r w:rsidRPr="004E7377">
        <w:t>Fractional-slot hybrid PM-assisted SynRM for EV/HEV applications.</w:t>
      </w:r>
      <w:r w:rsidR="0090186E" w:rsidRPr="004E7377">
        <w:t xml:space="preserve"> </w:t>
      </w:r>
    </w:p>
    <w:p w:rsidR="00C450AD" w:rsidRPr="004E7377" w:rsidRDefault="0090186E" w:rsidP="00437AB9">
      <w:pPr>
        <w:rPr>
          <w:rFonts w:eastAsiaTheme="majorEastAsia" w:cstheme="majorBidi"/>
          <w:sz w:val="28"/>
          <w:szCs w:val="28"/>
        </w:rPr>
      </w:pPr>
      <w:r w:rsidRPr="004E7377">
        <w:t xml:space="preserve">It should be noted that multi-phase and fractional-slot IM and hybrid PM-assisted SynRM are being </w:t>
      </w:r>
      <w:r w:rsidR="008F7AB2" w:rsidRPr="004E7377">
        <w:t>investigated</w:t>
      </w:r>
      <w:r w:rsidRPr="004E7377">
        <w:t xml:space="preserve"> by other PhD students in the Electrical Machines and Drives Research Group.</w:t>
      </w:r>
      <w:r w:rsidR="00C450AD" w:rsidRPr="004E7377">
        <w:br w:type="page"/>
      </w:r>
    </w:p>
    <w:p w:rsidR="00E11FEC" w:rsidRPr="004E7377" w:rsidRDefault="00E11FEC" w:rsidP="00E11FEC">
      <w:pPr>
        <w:pStyle w:val="Heading1"/>
        <w:numPr>
          <w:ilvl w:val="0"/>
          <w:numId w:val="0"/>
        </w:numPr>
      </w:pPr>
      <w:bookmarkStart w:id="759" w:name="_Toc409958923"/>
      <w:r w:rsidRPr="004E7377">
        <w:lastRenderedPageBreak/>
        <w:t>Reference</w:t>
      </w:r>
      <w:bookmarkEnd w:id="759"/>
    </w:p>
    <w:tbl>
      <w:tblPr>
        <w:tblStyle w:val="TableGrid"/>
        <w:tblW w:w="90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621"/>
      </w:tblGrid>
      <w:tr w:rsidR="00DB6C37" w:rsidRPr="004E7377" w:rsidTr="00FC0800">
        <w:tc>
          <w:tcPr>
            <w:tcW w:w="1418" w:type="dxa"/>
          </w:tcPr>
          <w:p w:rsidR="00FC0800" w:rsidRPr="004E7377" w:rsidRDefault="00FC0800" w:rsidP="003020BD">
            <w:pPr>
              <w:spacing w:after="120" w:line="240" w:lineRule="auto"/>
              <w:rPr>
                <w:rFonts w:cs="Times New Roman"/>
                <w:szCs w:val="24"/>
              </w:rPr>
            </w:pPr>
            <w:r w:rsidRPr="004E7377">
              <w:rPr>
                <w:rFonts w:cs="Times New Roman"/>
                <w:szCs w:val="24"/>
              </w:rPr>
              <w:t>[</w:t>
            </w:r>
            <w:r w:rsidR="001E1EF3" w:rsidRPr="004E7377">
              <w:rPr>
                <w:rFonts w:cs="Times New Roman"/>
                <w:szCs w:val="24"/>
              </w:rPr>
              <w:t>ADN</w:t>
            </w:r>
            <w:r w:rsidRPr="004E7377">
              <w:rPr>
                <w:rFonts w:cs="Times New Roman"/>
                <w:szCs w:val="24"/>
              </w:rPr>
              <w:t>91]</w:t>
            </w:r>
          </w:p>
        </w:tc>
        <w:tc>
          <w:tcPr>
            <w:tcW w:w="7621" w:type="dxa"/>
          </w:tcPr>
          <w:p w:rsidR="00FC0800" w:rsidRPr="004E7377" w:rsidRDefault="00FC0800" w:rsidP="00696C85">
            <w:pPr>
              <w:spacing w:after="120" w:line="240" w:lineRule="auto"/>
              <w:rPr>
                <w:rFonts w:cs="Times New Roman"/>
                <w:szCs w:val="24"/>
              </w:rPr>
            </w:pPr>
            <w:bookmarkStart w:id="760" w:name="_Ref347855623"/>
            <w:r w:rsidRPr="004E7377">
              <w:rPr>
                <w:rFonts w:cs="Times New Roman"/>
                <w:szCs w:val="24"/>
              </w:rPr>
              <w:t xml:space="preserve">A. K. Adnanes and T. M. Undeland, “Optimum torque performance in PMSM drives above rated </w:t>
            </w:r>
            <w:r w:rsidRPr="004E7377">
              <w:rPr>
                <w:rFonts w:cs="Times New Roman"/>
                <w:bCs/>
                <w:szCs w:val="24"/>
              </w:rPr>
              <w:t>speed,</w:t>
            </w:r>
            <w:r w:rsidRPr="004E7377">
              <w:rPr>
                <w:rFonts w:cs="Times New Roman"/>
                <w:szCs w:val="24"/>
              </w:rPr>
              <w:t xml:space="preserve">” </w:t>
            </w:r>
            <w:r w:rsidRPr="004E7377">
              <w:rPr>
                <w:rFonts w:cs="Times New Roman"/>
                <w:i/>
                <w:szCs w:val="24"/>
              </w:rPr>
              <w:t>Proc. IEEE Ind. Appl. Soc. Annu. Meeting</w:t>
            </w:r>
            <w:r w:rsidRPr="004E7377">
              <w:rPr>
                <w:rFonts w:cs="Times New Roman"/>
                <w:szCs w:val="24"/>
              </w:rPr>
              <w:t>, Oct. 1991, pp. 169–175.</w:t>
            </w:r>
            <w:bookmarkEnd w:id="760"/>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[ALB08]</w:t>
            </w:r>
          </w:p>
        </w:tc>
        <w:tc>
          <w:tcPr>
            <w:tcW w:w="7621" w:type="dxa"/>
          </w:tcPr>
          <w:p w:rsidR="00FC0800" w:rsidRPr="004E7377" w:rsidRDefault="00FC0800" w:rsidP="00696C85">
            <w:pPr>
              <w:spacing w:after="120" w:line="240" w:lineRule="auto"/>
              <w:rPr>
                <w:rFonts w:cs="Times New Roman"/>
                <w:szCs w:val="24"/>
              </w:rPr>
            </w:pPr>
            <w:bookmarkStart w:id="761" w:name="_Ref357343432"/>
            <w:bookmarkStart w:id="762" w:name="_Ref358724301"/>
            <w:r w:rsidRPr="004E7377">
              <w:rPr>
                <w:rFonts w:cs="Times New Roman"/>
                <w:szCs w:val="24"/>
              </w:rPr>
              <w:t xml:space="preserve">L. Alberti, N. Bianchi, and S. Bolognani, “A very rapid prediction of im performance combining analytical and finite-element analysis,” </w:t>
            </w:r>
            <w:r w:rsidRPr="004E7377">
              <w:rPr>
                <w:rFonts w:cs="Times New Roman"/>
                <w:i/>
                <w:szCs w:val="24"/>
              </w:rPr>
              <w:t>IEEE Trans. Ind. Appl</w:t>
            </w:r>
            <w:r w:rsidRPr="004E7377">
              <w:rPr>
                <w:rFonts w:cs="Times New Roman"/>
                <w:szCs w:val="24"/>
              </w:rPr>
              <w:t>., vol. 44, no.5, pp. 1505-1512, Sept./Oct. 2008</w:t>
            </w:r>
            <w:bookmarkEnd w:id="761"/>
            <w:r w:rsidRPr="004E7377">
              <w:rPr>
                <w:rFonts w:cs="Times New Roman"/>
                <w:szCs w:val="24"/>
              </w:rPr>
              <w:t>.</w:t>
            </w:r>
            <w:bookmarkEnd w:id="76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[ALB09]</w:t>
            </w:r>
          </w:p>
        </w:tc>
        <w:tc>
          <w:tcPr>
            <w:tcW w:w="7621" w:type="dxa"/>
          </w:tcPr>
          <w:p w:rsidR="00FC0800" w:rsidRPr="004E7377" w:rsidRDefault="00FC0800" w:rsidP="00696C85">
            <w:pPr>
              <w:spacing w:after="120" w:line="240" w:lineRule="auto"/>
              <w:rPr>
                <w:rFonts w:cs="Times New Roman"/>
                <w:szCs w:val="24"/>
              </w:rPr>
            </w:pPr>
            <w:bookmarkStart w:id="763" w:name="_Ref374956607"/>
            <w:r w:rsidRPr="004E7377">
              <w:rPr>
                <w:rFonts w:cs="Times New Roman"/>
                <w:szCs w:val="24"/>
              </w:rPr>
              <w:t>L. Alberti, N. Bianchi, and S. Bolognani, “</w:t>
            </w:r>
            <w:bookmarkStart w:id="764" w:name="OLE_LINK87"/>
            <w:bookmarkStart w:id="765" w:name="OLE_LINK88"/>
            <w:bookmarkStart w:id="766" w:name="OLE_LINK156"/>
            <w:r w:rsidRPr="004E7377">
              <w:rPr>
                <w:rFonts w:cs="Times New Roman"/>
                <w:szCs w:val="24"/>
              </w:rPr>
              <w:t>A finite-element procedure to compute variable speed induction machine</w:t>
            </w:r>
            <w:bookmarkEnd w:id="764"/>
            <w:bookmarkEnd w:id="765"/>
            <w:bookmarkEnd w:id="766"/>
            <w:r w:rsidRPr="004E7377">
              <w:rPr>
                <w:rFonts w:cs="Times New Roman"/>
                <w:szCs w:val="24"/>
              </w:rPr>
              <w:t xml:space="preserve"> performance,” </w:t>
            </w:r>
            <w:r w:rsidRPr="004E7377">
              <w:rPr>
                <w:rFonts w:cs="Times New Roman"/>
                <w:i/>
                <w:szCs w:val="24"/>
              </w:rPr>
              <w:t>IEEE</w:t>
            </w:r>
            <w:r w:rsidRPr="004E7377">
              <w:rPr>
                <w:rFonts w:cs="Times New Roman"/>
                <w:szCs w:val="24"/>
              </w:rPr>
              <w:t xml:space="preserve"> </w:t>
            </w:r>
            <w:r w:rsidRPr="004E7377">
              <w:rPr>
                <w:rFonts w:cs="Times New Roman"/>
                <w:i/>
                <w:szCs w:val="24"/>
              </w:rPr>
              <w:t>Energy Conversion Congr. And Exposition</w:t>
            </w:r>
            <w:r w:rsidRPr="004E7377">
              <w:rPr>
                <w:rFonts w:cs="Times New Roman"/>
                <w:szCs w:val="24"/>
              </w:rPr>
              <w:t>, Sept. 2009, pp. 20-24.</w:t>
            </w:r>
            <w:bookmarkEnd w:id="763"/>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[ALB10]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L. Alberti, M. Barcaro, M.D. Pré, A. Faggion, L. Sgarbossa, N. Bianchi, and S. Bolognani, “IPM Machine Drive Design and Tests for an Integrated Starter-Alternator Application,” </w:t>
            </w:r>
            <w:r w:rsidRPr="004E7377">
              <w:rPr>
                <w:rFonts w:cs="Times New Roman"/>
                <w:i/>
                <w:szCs w:val="24"/>
              </w:rPr>
              <w:t>IEEE Trans. Ind. Appl</w:t>
            </w:r>
            <w:r w:rsidRPr="004E7377">
              <w:rPr>
                <w:rFonts w:cs="Times New Roman"/>
                <w:szCs w:val="24"/>
              </w:rPr>
              <w:t>., vol. 46, no3, pp. 993-1001, May/Jun.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[ALB11]</w:t>
            </w:r>
          </w:p>
        </w:tc>
        <w:tc>
          <w:tcPr>
            <w:tcW w:w="7621" w:type="dxa"/>
          </w:tcPr>
          <w:p w:rsidR="00FC0800" w:rsidRPr="004E7377" w:rsidRDefault="00FC0800" w:rsidP="00C00458">
            <w:pPr>
              <w:spacing w:after="120" w:line="240" w:lineRule="auto"/>
              <w:rPr>
                <w:rFonts w:cs="Times New Roman"/>
                <w:szCs w:val="24"/>
              </w:rPr>
            </w:pPr>
            <w:bookmarkStart w:id="767" w:name="OLE_LINK376"/>
            <w:bookmarkStart w:id="768" w:name="OLE_LINK377"/>
            <w:r w:rsidRPr="004E7377">
              <w:rPr>
                <w:rFonts w:cs="Times New Roman"/>
                <w:szCs w:val="24"/>
              </w:rPr>
              <w:t>L. Alberti, N. Bianchi, and S. Bolognani, “</w:t>
            </w:r>
            <w:r w:rsidR="00C00458" w:rsidRPr="004E7377">
              <w:rPr>
                <w:rFonts w:cs="Times New Roman"/>
                <w:szCs w:val="24"/>
              </w:rPr>
              <w:t>Variable-speed induction machine performance computed using finite-element</w:t>
            </w:r>
            <w:r w:rsidRPr="004E7377">
              <w:rPr>
                <w:rFonts w:cs="Times New Roman"/>
                <w:szCs w:val="24"/>
              </w:rPr>
              <w:t xml:space="preserve">,” </w:t>
            </w:r>
            <w:r w:rsidRPr="004E7377">
              <w:rPr>
                <w:rFonts w:cs="Times New Roman"/>
                <w:i/>
                <w:szCs w:val="24"/>
              </w:rPr>
              <w:t>IEEE</w:t>
            </w:r>
            <w:r w:rsidR="00C00458" w:rsidRPr="004E7377">
              <w:rPr>
                <w:rFonts w:cs="Times New Roman"/>
                <w:i/>
                <w:szCs w:val="24"/>
              </w:rPr>
              <w:t xml:space="preserve"> Trans.</w:t>
            </w:r>
            <w:r w:rsidRPr="004E7377">
              <w:rPr>
                <w:rFonts w:cs="Times New Roman"/>
                <w:szCs w:val="24"/>
              </w:rPr>
              <w:t xml:space="preserve"> </w:t>
            </w:r>
            <w:r w:rsidR="00C00458" w:rsidRPr="004E7377">
              <w:rPr>
                <w:rFonts w:cs="Times New Roman"/>
                <w:i/>
                <w:szCs w:val="24"/>
              </w:rPr>
              <w:t>Ind.</w:t>
            </w:r>
            <w:r w:rsidRPr="004E7377">
              <w:rPr>
                <w:rFonts w:cs="Times New Roman"/>
                <w:i/>
                <w:szCs w:val="24"/>
              </w:rPr>
              <w:t xml:space="preserve"> </w:t>
            </w:r>
            <w:r w:rsidR="00C00458" w:rsidRPr="004E7377">
              <w:rPr>
                <w:rFonts w:cs="Times New Roman"/>
                <w:i/>
                <w:szCs w:val="24"/>
              </w:rPr>
              <w:t>Appl</w:t>
            </w:r>
            <w:r w:rsidRPr="004E7377">
              <w:rPr>
                <w:rFonts w:cs="Times New Roman"/>
                <w:szCs w:val="24"/>
              </w:rPr>
              <w:t>,</w:t>
            </w:r>
            <w:r w:rsidR="00C00458" w:rsidRPr="004E7377">
              <w:rPr>
                <w:rFonts w:cs="Times New Roman"/>
                <w:szCs w:val="24"/>
              </w:rPr>
              <w:t xml:space="preserve"> vol. 47, no. 2</w:t>
            </w:r>
            <w:r w:rsidRPr="004E7377">
              <w:rPr>
                <w:rFonts w:cs="Times New Roman"/>
                <w:szCs w:val="24"/>
              </w:rPr>
              <w:t xml:space="preserve">, pp. </w:t>
            </w:r>
            <w:r w:rsidR="00C00458" w:rsidRPr="004E7377">
              <w:rPr>
                <w:rFonts w:cs="Times New Roman"/>
                <w:szCs w:val="24"/>
              </w:rPr>
              <w:t>789-797, Sept. 2009</w:t>
            </w:r>
            <w:r w:rsidRPr="004E7377">
              <w:rPr>
                <w:rFonts w:cs="Times New Roman"/>
                <w:szCs w:val="24"/>
              </w:rPr>
              <w:t>.</w:t>
            </w:r>
            <w:bookmarkEnd w:id="767"/>
            <w:bookmarkEnd w:id="768"/>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[ALB12]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L. Alberti and N. Bianchi, “Design and tests on a fractional-slot induction machine,” </w:t>
            </w:r>
            <w:r w:rsidRPr="004E7377">
              <w:rPr>
                <w:rFonts w:cs="Times New Roman"/>
                <w:i/>
                <w:szCs w:val="24"/>
              </w:rPr>
              <w:t xml:space="preserve">IEEE Energy Conversion Congr. </w:t>
            </w:r>
            <w:r w:rsidR="009F6FF5" w:rsidRPr="004E7377">
              <w:rPr>
                <w:rFonts w:cs="Times New Roman"/>
                <w:i/>
                <w:szCs w:val="24"/>
              </w:rPr>
              <w:t>A</w:t>
            </w:r>
            <w:r w:rsidRPr="004E7377">
              <w:rPr>
                <w:rFonts w:cs="Times New Roman"/>
                <w:i/>
                <w:szCs w:val="24"/>
              </w:rPr>
              <w:t xml:space="preserve">nd </w:t>
            </w:r>
            <w:proofErr w:type="gramStart"/>
            <w:r w:rsidRPr="004E7377">
              <w:rPr>
                <w:rFonts w:cs="Times New Roman"/>
                <w:i/>
                <w:szCs w:val="24"/>
              </w:rPr>
              <w:t>Expo</w:t>
            </w:r>
            <w:r w:rsidRPr="004E7377">
              <w:rPr>
                <w:rFonts w:cs="Times New Roman"/>
                <w:szCs w:val="24"/>
              </w:rPr>
              <w:t>.,</w:t>
            </w:r>
            <w:proofErr w:type="gramEnd"/>
            <w:r w:rsidRPr="004E7377">
              <w:rPr>
                <w:rFonts w:cs="Times New Roman"/>
                <w:szCs w:val="24"/>
              </w:rPr>
              <w:t xml:space="preserve"> 2012, pp. 166-172.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[ALB13]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L. Alberti and N. Bianchi, “Theory and design of fractional-slot induction multilayer windings,” </w:t>
            </w:r>
            <w:r w:rsidRPr="004E7377">
              <w:rPr>
                <w:rFonts w:cs="Times New Roman"/>
                <w:i/>
                <w:szCs w:val="24"/>
              </w:rPr>
              <w:t>IEEE. Trans. Ind. Appl., vol</w:t>
            </w:r>
            <w:r w:rsidRPr="004E7377">
              <w:rPr>
                <w:rFonts w:cs="Times New Roman"/>
                <w:szCs w:val="24"/>
              </w:rPr>
              <w:t>. 49, no. 2, pp. 841-849, Jan./Feb. 2013.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[ALG28]</w:t>
            </w:r>
          </w:p>
        </w:tc>
        <w:tc>
          <w:tcPr>
            <w:tcW w:w="7621" w:type="dxa"/>
          </w:tcPr>
          <w:p w:rsidR="00FC0800" w:rsidRPr="004E7377" w:rsidRDefault="00FC0800" w:rsidP="00696C85">
            <w:pPr>
              <w:spacing w:after="120" w:line="240" w:lineRule="auto"/>
              <w:rPr>
                <w:rFonts w:cs="Times New Roman"/>
                <w:szCs w:val="24"/>
              </w:rPr>
            </w:pPr>
            <w:bookmarkStart w:id="769" w:name="_Ref358655325"/>
            <w:r w:rsidRPr="004E7377">
              <w:rPr>
                <w:rFonts w:cs="Times New Roman"/>
                <w:szCs w:val="24"/>
              </w:rPr>
              <w:t xml:space="preserve">P. L. Alger, “The calculation of the armature reactance of synchronous machines,” </w:t>
            </w:r>
            <w:r w:rsidRPr="004E7377">
              <w:rPr>
                <w:rFonts w:cs="Times New Roman"/>
                <w:i/>
                <w:szCs w:val="24"/>
              </w:rPr>
              <w:t>A.I.E.E. Trans</w:t>
            </w:r>
            <w:r w:rsidRPr="004E7377">
              <w:rPr>
                <w:rFonts w:cs="Times New Roman"/>
                <w:szCs w:val="24"/>
              </w:rPr>
              <w:t>., vol. 47, no. 2, pp. 493-512, Apr. 1928</w:t>
            </w:r>
            <w:bookmarkEnd w:id="769"/>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[ALM14]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T. D. Almeida, F. J. T. E. Ferreira and D. A. Quintino, “Technical and economical considerations on super high-efficiency three-phase motors,” </w:t>
            </w:r>
            <w:r w:rsidRPr="004E7377">
              <w:rPr>
                <w:rFonts w:cs="Times New Roman"/>
                <w:i/>
                <w:szCs w:val="24"/>
              </w:rPr>
              <w:t>IEEE Trans. Ind. Appl</w:t>
            </w:r>
            <w:r w:rsidRPr="004E7377">
              <w:rPr>
                <w:rFonts w:cs="Times New Roman"/>
                <w:szCs w:val="24"/>
              </w:rPr>
              <w:t>., vol.50, no.2, pp.1274-1285, Mar./Apr. 2014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[ALO11]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P. Alotto, M. Barcaro, N. Bianchi, and M. Guarnieri, “Optimization of Interior PM Motors With Machaon Rotor Flux Barriers,” </w:t>
            </w:r>
            <w:r w:rsidRPr="004E7377">
              <w:rPr>
                <w:rFonts w:cs="Times New Roman"/>
                <w:i/>
                <w:szCs w:val="24"/>
              </w:rPr>
              <w:t>IEEE Trans. Magn</w:t>
            </w:r>
            <w:r w:rsidRPr="004E7377">
              <w:rPr>
                <w:rFonts w:cs="Times New Roman"/>
                <w:szCs w:val="24"/>
              </w:rPr>
              <w:t>., vol. 47, no. 5, pp. 958-961, May 2011.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[AMR09]</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Amrhein, P. T. Krein, “3-D magnetic equivalent circuit framework for modelling electromechanical devices,” </w:t>
            </w:r>
            <w:r w:rsidRPr="004E7377">
              <w:rPr>
                <w:rFonts w:cs="Times New Roman"/>
                <w:i/>
                <w:szCs w:val="24"/>
              </w:rPr>
              <w:t>IEEE Trans. Energy Convers</w:t>
            </w:r>
            <w:r w:rsidRPr="004E7377">
              <w:rPr>
                <w:rFonts w:cs="Times New Roman"/>
                <w:szCs w:val="24"/>
              </w:rPr>
              <w:t>., vol. 24, no. 2, pp. 397-405, Jun. 2009.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[AMR10]</w:t>
            </w:r>
          </w:p>
        </w:tc>
        <w:tc>
          <w:tcPr>
            <w:tcW w:w="7621" w:type="dxa"/>
          </w:tcPr>
          <w:p w:rsidR="00FC0800" w:rsidRPr="004E7377" w:rsidRDefault="00FC0800" w:rsidP="00696C85">
            <w:pPr>
              <w:spacing w:after="120" w:line="240" w:lineRule="auto"/>
              <w:rPr>
                <w:rFonts w:cs="Times New Roman"/>
                <w:szCs w:val="24"/>
              </w:rPr>
            </w:pPr>
            <w:bookmarkStart w:id="770" w:name="_Ref358211321"/>
            <w:r w:rsidRPr="004E7377">
              <w:rPr>
                <w:rFonts w:cs="Times New Roman"/>
                <w:szCs w:val="24"/>
              </w:rPr>
              <w:t xml:space="preserve">M. Amrhein, P. T. Krein, “Induction machine </w:t>
            </w:r>
            <w:r w:rsidRPr="004E7377">
              <w:rPr>
                <w:rFonts w:cs="Times New Roman"/>
                <w:szCs w:val="24"/>
              </w:rPr>
              <w:pgNum/>
            </w:r>
            <w:r w:rsidRPr="004E7377">
              <w:rPr>
                <w:rFonts w:cs="Times New Roman"/>
                <w:szCs w:val="24"/>
              </w:rPr>
              <w:t>odelling approach based on 3-D magnetic equivalent circuit framework</w:t>
            </w:r>
            <w:bookmarkEnd w:id="770"/>
            <w:r w:rsidRPr="004E7377">
              <w:rPr>
                <w:rFonts w:cs="Times New Roman"/>
                <w:szCs w:val="24"/>
              </w:rPr>
              <w:t xml:space="preserve">,” </w:t>
            </w:r>
            <w:r w:rsidRPr="004E7377">
              <w:rPr>
                <w:rFonts w:cs="Times New Roman"/>
                <w:i/>
                <w:szCs w:val="24"/>
              </w:rPr>
              <w:t>IEEE Trans. Energy Convers</w:t>
            </w:r>
            <w:r w:rsidRPr="004E7377">
              <w:rPr>
                <w:rFonts w:cs="Times New Roman"/>
                <w:szCs w:val="24"/>
              </w:rPr>
              <w:t>., vol. 25, no. 2, pp. 339-347, Jun.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[ARK09]</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A. Arkadan, M. N. ElBsat, and M. A. Mneimneh, “Particle swarm design optimization of ALA rotor SynRM for traction applications,” </w:t>
            </w:r>
            <w:r w:rsidRPr="004E7377">
              <w:rPr>
                <w:rFonts w:cs="Times New Roman"/>
                <w:i/>
                <w:szCs w:val="24"/>
              </w:rPr>
              <w:t>IEEE Trans. Magn</w:t>
            </w:r>
            <w:r w:rsidRPr="004E7377">
              <w:rPr>
                <w:rFonts w:cs="Times New Roman"/>
                <w:szCs w:val="24"/>
              </w:rPr>
              <w:t>., vol. 45, no. 3, pp. 956-959, Mar. 2009.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[ARM08]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E. Armando, P. Guglielmi, M. Pastorelli, and G. Pellegrino, “Performance of IPM-PMASR motors with ferrite injection for home appliance washing machine,” </w:t>
            </w:r>
            <w:r w:rsidRPr="004E7377">
              <w:rPr>
                <w:rFonts w:cs="Times New Roman"/>
                <w:i/>
                <w:szCs w:val="24"/>
              </w:rPr>
              <w:t>IEEE Industry Applications Society Annu. Meeting</w:t>
            </w:r>
            <w:r w:rsidRPr="004E7377">
              <w:rPr>
                <w:rFonts w:cs="Times New Roman"/>
                <w:szCs w:val="24"/>
              </w:rPr>
              <w:t xml:space="preserve">, Oct. 2008, pp. </w:t>
            </w:r>
            <w:r w:rsidRPr="004E7377">
              <w:rPr>
                <w:rFonts w:cs="Times New Roman"/>
                <w:szCs w:val="24"/>
              </w:rPr>
              <w:lastRenderedPageBreak/>
              <w:t>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[BAR10]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Barcaro, N. Bianchi, and F. Magnussen, “Design considerations to maximize performance of an IPM motor for a wide flux-weakening region,” </w:t>
            </w:r>
            <w:r w:rsidRPr="004E7377">
              <w:rPr>
                <w:rFonts w:cs="Times New Roman"/>
                <w:i/>
                <w:szCs w:val="24"/>
              </w:rPr>
              <w:t>IEEE Int. Conf. Electrical Machines</w:t>
            </w:r>
            <w:r w:rsidRPr="004E7377">
              <w:rPr>
                <w:rFonts w:cs="Times New Roman"/>
                <w:szCs w:val="24"/>
              </w:rPr>
              <w:t>, 2010, pp. 1-7.</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[BAR12]</w:t>
            </w:r>
          </w:p>
        </w:tc>
        <w:tc>
          <w:tcPr>
            <w:tcW w:w="7621" w:type="dxa"/>
          </w:tcPr>
          <w:p w:rsidR="00FC0800" w:rsidRPr="004E7377" w:rsidRDefault="00FC0800" w:rsidP="00696C85">
            <w:pPr>
              <w:spacing w:after="120" w:line="240" w:lineRule="auto"/>
              <w:rPr>
                <w:rFonts w:cs="Times New Roman"/>
                <w:szCs w:val="24"/>
              </w:rPr>
            </w:pPr>
            <w:bookmarkStart w:id="771" w:name="_Ref393312221"/>
            <w:r w:rsidRPr="004E7377">
              <w:rPr>
                <w:rFonts w:cs="Times New Roman"/>
                <w:szCs w:val="24"/>
              </w:rPr>
              <w:t>M. Barcaro, N. Bianchi, and F. Magnussen, “Permanent-magnet optimization in permanent-magnet-assisted synchronous reluctance motor for a wide constant-power speed range</w:t>
            </w:r>
            <w:bookmarkEnd w:id="771"/>
            <w:r w:rsidRPr="004E7377">
              <w:rPr>
                <w:rFonts w:cs="Times New Roman"/>
                <w:szCs w:val="24"/>
              </w:rPr>
              <w:t xml:space="preserve">,” </w:t>
            </w:r>
            <w:r w:rsidRPr="004E7377">
              <w:rPr>
                <w:rFonts w:cs="Times New Roman"/>
                <w:i/>
                <w:szCs w:val="24"/>
              </w:rPr>
              <w:t>IEEE Trans. Ind. Electron</w:t>
            </w:r>
            <w:r w:rsidRPr="004E7377">
              <w:rPr>
                <w:rFonts w:cs="Times New Roman"/>
                <w:szCs w:val="24"/>
              </w:rPr>
              <w:t>., vol. 59, no. 6, pp. 2495-2502, Jun. 2012.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[BIA00]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N. Bianchi and S. Bolognani, “Reducing torque ripple in PM synchronous motors by pole-shifting,” in </w:t>
            </w:r>
            <w:r w:rsidRPr="004E7377">
              <w:rPr>
                <w:rFonts w:cs="Times New Roman"/>
                <w:i/>
                <w:szCs w:val="24"/>
              </w:rPr>
              <w:t>Proc. Int. Conf. Electrical Machines</w:t>
            </w:r>
            <w:r w:rsidRPr="004E7377">
              <w:rPr>
                <w:rFonts w:cs="Times New Roman"/>
                <w:szCs w:val="24"/>
              </w:rPr>
              <w:t>, Helsinki, Finland, Aug. 2000, pp. 1222–1226.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[BIA08]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N. Bianchi, S. Bolognani, D. Bon and M. D. Pre, “Torque Harmonic Compensation in a Synchronous Reluctance Motor,” </w:t>
            </w:r>
            <w:r w:rsidRPr="004E7377">
              <w:rPr>
                <w:rFonts w:cs="Times New Roman"/>
                <w:i/>
                <w:szCs w:val="24"/>
              </w:rPr>
              <w:t xml:space="preserve">IEEE Trans. Energy </w:t>
            </w:r>
            <w:proofErr w:type="gramStart"/>
            <w:r w:rsidRPr="004E7377">
              <w:rPr>
                <w:rFonts w:cs="Times New Roman"/>
                <w:i/>
                <w:szCs w:val="24"/>
              </w:rPr>
              <w:t>Convers</w:t>
            </w:r>
            <w:r w:rsidRPr="004E7377">
              <w:rPr>
                <w:rFonts w:cs="Times New Roman"/>
                <w:szCs w:val="24"/>
              </w:rPr>
              <w:t>.,</w:t>
            </w:r>
            <w:proofErr w:type="gramEnd"/>
            <w:r w:rsidRPr="004E7377">
              <w:rPr>
                <w:rFonts w:cs="Times New Roman"/>
                <w:szCs w:val="24"/>
              </w:rPr>
              <w:t xml:space="preserve"> vol. 23, no. 2, pp. 466-473, Jun. 2008.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[BIA09]</w:t>
            </w:r>
          </w:p>
        </w:tc>
        <w:tc>
          <w:tcPr>
            <w:tcW w:w="7621" w:type="dxa"/>
          </w:tcPr>
          <w:p w:rsidR="00FC0800" w:rsidRPr="004E7377" w:rsidRDefault="00FC0800" w:rsidP="00696C85">
            <w:pPr>
              <w:spacing w:after="120" w:line="240" w:lineRule="auto"/>
              <w:rPr>
                <w:rFonts w:cs="Times New Roman"/>
                <w:szCs w:val="24"/>
              </w:rPr>
            </w:pPr>
            <w:bookmarkStart w:id="772" w:name="_Ref393361239"/>
            <w:r w:rsidRPr="004E7377">
              <w:rPr>
                <w:rFonts w:cs="Times New Roman"/>
                <w:szCs w:val="24"/>
              </w:rPr>
              <w:t xml:space="preserve">N. Bianchi, S. Bolognani, D. Bon and M. D. Pre, “Rotor flux-barrier design for torque ripple reduction in synchronous reluctance and PM-assisted synchronous reluctance motors,” </w:t>
            </w:r>
            <w:r w:rsidRPr="004E7377">
              <w:rPr>
                <w:rFonts w:cs="Times New Roman"/>
                <w:i/>
                <w:szCs w:val="24"/>
              </w:rPr>
              <w:t>IEEE Trans. Ind. Appl</w:t>
            </w:r>
            <w:r w:rsidRPr="004E7377">
              <w:rPr>
                <w:rFonts w:cs="Times New Roman"/>
                <w:szCs w:val="24"/>
              </w:rPr>
              <w:t>., vol. 45, no. 3, pp. 921-928, May/Jun. 2009.</w:t>
            </w:r>
            <w:bookmarkEnd w:id="77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[BIA12]</w:t>
            </w:r>
          </w:p>
        </w:tc>
        <w:tc>
          <w:tcPr>
            <w:tcW w:w="7621" w:type="dxa"/>
          </w:tcPr>
          <w:p w:rsidR="00FC0800" w:rsidRPr="004E7377" w:rsidRDefault="00FC0800" w:rsidP="00696C85">
            <w:pPr>
              <w:spacing w:after="120" w:line="240" w:lineRule="auto"/>
              <w:rPr>
                <w:rFonts w:cs="Times New Roman"/>
                <w:szCs w:val="24"/>
              </w:rPr>
            </w:pPr>
            <w:bookmarkStart w:id="773" w:name="_Ref385348717"/>
            <w:r w:rsidRPr="004E7377">
              <w:rPr>
                <w:rFonts w:cs="Times New Roman"/>
                <w:szCs w:val="24"/>
              </w:rPr>
              <w:t xml:space="preserve">N. Bianchi, D. Durello and E. Fornasiero, “Multi-objective optimization of a PM Assisted Synchronous Reluctance Machine, including torque and sensorless detection capability,” </w:t>
            </w:r>
            <w:r w:rsidRPr="004E7377">
              <w:rPr>
                <w:rFonts w:cs="Times New Roman"/>
                <w:i/>
                <w:szCs w:val="24"/>
              </w:rPr>
              <w:t>6</w:t>
            </w:r>
            <w:r w:rsidRPr="004E7377">
              <w:rPr>
                <w:rFonts w:cs="Times New Roman"/>
                <w:i/>
                <w:szCs w:val="24"/>
                <w:vertAlign w:val="superscript"/>
              </w:rPr>
              <w:t>th</w:t>
            </w:r>
            <w:r w:rsidRPr="004E7377">
              <w:rPr>
                <w:rFonts w:cs="Times New Roman"/>
                <w:i/>
                <w:szCs w:val="24"/>
              </w:rPr>
              <w:t xml:space="preserve"> IET Int. Conf. Power Electronics, Machines and Drives</w:t>
            </w:r>
            <w:r w:rsidRPr="004E7377">
              <w:rPr>
                <w:rFonts w:cs="Times New Roman"/>
                <w:szCs w:val="24"/>
              </w:rPr>
              <w:t>, Mar. 2012, pp. 1-6.</w:t>
            </w:r>
            <w:bookmarkEnd w:id="773"/>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[BIA97a]</w:t>
            </w:r>
          </w:p>
        </w:tc>
        <w:tc>
          <w:tcPr>
            <w:tcW w:w="7621" w:type="dxa"/>
          </w:tcPr>
          <w:p w:rsidR="00FC0800" w:rsidRPr="004E7377" w:rsidRDefault="00FC0800" w:rsidP="00696C85">
            <w:pPr>
              <w:spacing w:after="120" w:line="240" w:lineRule="auto"/>
              <w:rPr>
                <w:rFonts w:cs="Times New Roman"/>
                <w:szCs w:val="24"/>
              </w:rPr>
            </w:pPr>
            <w:bookmarkStart w:id="774" w:name="_Ref348520795"/>
            <w:r w:rsidRPr="004E7377">
              <w:rPr>
                <w:rFonts w:cs="Times New Roman"/>
                <w:szCs w:val="24"/>
              </w:rPr>
              <w:t>N. Bianchi and S. Bolognani, “</w:t>
            </w:r>
            <w:bookmarkStart w:id="775" w:name="OLE_LINK157"/>
            <w:bookmarkStart w:id="776" w:name="OLE_LINK158"/>
            <w:r w:rsidRPr="004E7377">
              <w:rPr>
                <w:rFonts w:cs="Times New Roman"/>
                <w:szCs w:val="24"/>
              </w:rPr>
              <w:t>Parameters and volt-ampere ratings of a field-oriented induction motor drive for flux-weakening applications</w:t>
            </w:r>
            <w:bookmarkEnd w:id="775"/>
            <w:bookmarkEnd w:id="776"/>
            <w:r w:rsidRPr="004E7377">
              <w:rPr>
                <w:rFonts w:cs="Times New Roman"/>
                <w:szCs w:val="24"/>
              </w:rPr>
              <w:t xml:space="preserve">,” in </w:t>
            </w:r>
            <w:r w:rsidRPr="004E7377">
              <w:rPr>
                <w:rFonts w:cs="Times New Roman"/>
                <w:i/>
                <w:szCs w:val="24"/>
              </w:rPr>
              <w:t>Proc</w:t>
            </w:r>
            <w:r w:rsidRPr="004E7377">
              <w:rPr>
                <w:rFonts w:cs="Times New Roman"/>
                <w:szCs w:val="24"/>
              </w:rPr>
              <w:t xml:space="preserve">. </w:t>
            </w:r>
            <w:r w:rsidRPr="004E7377">
              <w:rPr>
                <w:rFonts w:cs="Times New Roman"/>
                <w:i/>
                <w:iCs/>
                <w:szCs w:val="24"/>
              </w:rPr>
              <w:t>Int. Conf. Electrical Machines and Drives</w:t>
            </w:r>
            <w:r w:rsidRPr="004E7377">
              <w:rPr>
                <w:rFonts w:cs="Times New Roman"/>
                <w:iCs/>
                <w:szCs w:val="24"/>
              </w:rPr>
              <w:t>,</w:t>
            </w:r>
            <w:r w:rsidRPr="004E7377">
              <w:rPr>
                <w:rFonts w:cs="Times New Roman"/>
                <w:szCs w:val="24"/>
              </w:rPr>
              <w:t xml:space="preserve"> 1997, pp. 46-50.</w:t>
            </w:r>
            <w:bookmarkEnd w:id="774"/>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[BIA97b]</w:t>
            </w:r>
          </w:p>
        </w:tc>
        <w:tc>
          <w:tcPr>
            <w:tcW w:w="7621" w:type="dxa"/>
          </w:tcPr>
          <w:p w:rsidR="00FC0800" w:rsidRPr="004E7377" w:rsidRDefault="00FC0800" w:rsidP="00696C85">
            <w:pPr>
              <w:spacing w:after="120" w:line="240" w:lineRule="auto"/>
              <w:rPr>
                <w:rFonts w:cs="Times New Roman"/>
                <w:szCs w:val="24"/>
              </w:rPr>
            </w:pPr>
            <w:bookmarkStart w:id="777" w:name="_Ref358278312"/>
            <w:r w:rsidRPr="004E7377">
              <w:rPr>
                <w:rFonts w:cs="Times New Roman"/>
                <w:szCs w:val="24"/>
              </w:rPr>
              <w:t xml:space="preserve">N. Bianchi and S. Bolognani, “Design procedure of a vector controlled induction motor for flux-weakening operations,” </w:t>
            </w:r>
            <w:r w:rsidRPr="004E7377">
              <w:rPr>
                <w:rFonts w:cs="Times New Roman"/>
                <w:i/>
                <w:iCs/>
                <w:szCs w:val="24"/>
              </w:rPr>
              <w:t>Conf. Rec. 32</w:t>
            </w:r>
            <w:r w:rsidRPr="004E7377">
              <w:rPr>
                <w:rFonts w:cs="Times New Roman"/>
                <w:i/>
                <w:iCs/>
                <w:szCs w:val="24"/>
                <w:vertAlign w:val="superscript"/>
              </w:rPr>
              <w:t>nd</w:t>
            </w:r>
            <w:r w:rsidRPr="004E7377">
              <w:rPr>
                <w:rFonts w:cs="Times New Roman"/>
                <w:i/>
                <w:iCs/>
                <w:szCs w:val="24"/>
              </w:rPr>
              <w:t xml:space="preserve"> IEEE IAS Annu. Meeting</w:t>
            </w:r>
            <w:r w:rsidRPr="004E7377">
              <w:rPr>
                <w:rFonts w:cs="Times New Roman"/>
                <w:szCs w:val="24"/>
              </w:rPr>
              <w:t>, New Orleans, LA, 1997, pp. 104–111.</w:t>
            </w:r>
            <w:bookmarkEnd w:id="777"/>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[BIA98]</w:t>
            </w:r>
          </w:p>
        </w:tc>
        <w:tc>
          <w:tcPr>
            <w:tcW w:w="7621" w:type="dxa"/>
          </w:tcPr>
          <w:p w:rsidR="00FC0800" w:rsidRPr="004E7377" w:rsidRDefault="00FC0800" w:rsidP="00696C85">
            <w:pPr>
              <w:spacing w:after="120" w:line="240" w:lineRule="auto"/>
              <w:rPr>
                <w:rFonts w:cs="Times New Roman"/>
                <w:szCs w:val="24"/>
              </w:rPr>
            </w:pPr>
            <w:bookmarkStart w:id="778" w:name="_Ref374440322"/>
            <w:r w:rsidRPr="004E7377">
              <w:rPr>
                <w:rFonts w:cs="Times New Roman"/>
                <w:szCs w:val="24"/>
              </w:rPr>
              <w:t xml:space="preserve">N. Bianchi and S. Bolognani, “Unified approach to the analysis and design of an ac motor drive for flux-weakening operations,” in </w:t>
            </w:r>
            <w:r w:rsidRPr="004E7377">
              <w:rPr>
                <w:rFonts w:cs="Times New Roman"/>
                <w:i/>
                <w:iCs/>
                <w:szCs w:val="24"/>
              </w:rPr>
              <w:t>Rec. 33</w:t>
            </w:r>
            <w:r w:rsidRPr="004E7377">
              <w:rPr>
                <w:rFonts w:cs="Times New Roman"/>
                <w:i/>
                <w:iCs/>
                <w:szCs w:val="24"/>
                <w:vertAlign w:val="superscript"/>
              </w:rPr>
              <w:t>rd</w:t>
            </w:r>
            <w:r w:rsidRPr="004E7377">
              <w:rPr>
                <w:rFonts w:cs="Times New Roman"/>
                <w:i/>
                <w:iCs/>
                <w:szCs w:val="24"/>
              </w:rPr>
              <w:t xml:space="preserve"> IEEE IAS Annu. Meeting Industry Applications Conf.</w:t>
            </w:r>
            <w:r w:rsidRPr="004E7377">
              <w:rPr>
                <w:rFonts w:cs="Times New Roman"/>
                <w:szCs w:val="24"/>
              </w:rPr>
              <w:t>, 1998, pp. 95–102.</w:t>
            </w:r>
            <w:bookmarkEnd w:id="778"/>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[BIA99]</w:t>
            </w:r>
          </w:p>
        </w:tc>
        <w:tc>
          <w:tcPr>
            <w:tcW w:w="7621" w:type="dxa"/>
          </w:tcPr>
          <w:p w:rsidR="00FC0800" w:rsidRPr="004E7377" w:rsidRDefault="00FC0800" w:rsidP="00696C85">
            <w:pPr>
              <w:spacing w:after="120" w:line="240" w:lineRule="auto"/>
              <w:rPr>
                <w:rFonts w:cs="Times New Roman"/>
                <w:szCs w:val="24"/>
              </w:rPr>
            </w:pPr>
            <w:bookmarkStart w:id="779" w:name="_Ref358210784"/>
            <w:r w:rsidRPr="004E7377">
              <w:rPr>
                <w:rFonts w:cs="Times New Roman"/>
                <w:szCs w:val="24"/>
              </w:rPr>
              <w:t>N. Bianchi, S. Bolognani, and G. Comelato, “</w:t>
            </w:r>
            <w:bookmarkStart w:id="780" w:name="OLE_LINK159"/>
            <w:bookmarkStart w:id="781" w:name="OLE_LINK269"/>
            <w:r w:rsidRPr="004E7377">
              <w:rPr>
                <w:rFonts w:cs="Times New Roman"/>
                <w:szCs w:val="24"/>
              </w:rPr>
              <w:t>Finite element analysis of three-phase induction motors comparison of two different approaches</w:t>
            </w:r>
            <w:bookmarkEnd w:id="779"/>
            <w:bookmarkEnd w:id="780"/>
            <w:bookmarkEnd w:id="781"/>
            <w:r w:rsidRPr="004E7377">
              <w:rPr>
                <w:rFonts w:cs="Times New Roman"/>
                <w:szCs w:val="24"/>
              </w:rPr>
              <w:t xml:space="preserve">,” </w:t>
            </w:r>
            <w:r w:rsidRPr="004E7377">
              <w:rPr>
                <w:rFonts w:cs="Times New Roman"/>
                <w:i/>
                <w:szCs w:val="24"/>
              </w:rPr>
              <w:t>IEEE Trans. Energy Convers</w:t>
            </w:r>
            <w:r w:rsidRPr="004E7377">
              <w:rPr>
                <w:rFonts w:cs="Times New Roman"/>
                <w:szCs w:val="24"/>
              </w:rPr>
              <w:t>., vol. 14, no.4, pp. 1523-1528, Dec. 1999.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[BOG11]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Boglietti, A. Cavagnino, and M. Lazzari, “Computational algorithms for induction-motor equivalent circuit parameter determination—part I: resistances and leakage reactances,” </w:t>
            </w:r>
            <w:r w:rsidRPr="004E7377">
              <w:rPr>
                <w:rFonts w:cs="Times New Roman"/>
                <w:i/>
                <w:szCs w:val="24"/>
              </w:rPr>
              <w:t>IEEE Trans. Ind. Electron.</w:t>
            </w:r>
            <w:r w:rsidRPr="004E7377">
              <w:rPr>
                <w:rFonts w:cs="Times New Roman"/>
                <w:szCs w:val="24"/>
              </w:rPr>
              <w:t>, vol. 58, no. 9, pp. 3723–3733, Sep. 2011.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[BOG13]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Boglietti, A. Cavagnino, M. Popescu, and D. Staton, “Thermal model and analysis of wound-rotor induction machine,” </w:t>
            </w:r>
            <w:r w:rsidRPr="004E7377">
              <w:rPr>
                <w:rFonts w:cs="Times New Roman"/>
                <w:i/>
                <w:szCs w:val="24"/>
              </w:rPr>
              <w:t>IEEE Trans. Ind. Appl</w:t>
            </w:r>
            <w:r w:rsidRPr="004E7377">
              <w:rPr>
                <w:rFonts w:cs="Times New Roman"/>
                <w:szCs w:val="24"/>
              </w:rPr>
              <w:t>., vol. 49, no. 5, pp. 2078-2085, Sept./Oct. 2013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[BOG92]</w:t>
            </w:r>
          </w:p>
        </w:tc>
        <w:tc>
          <w:tcPr>
            <w:tcW w:w="7621" w:type="dxa"/>
          </w:tcPr>
          <w:p w:rsidR="00FC0800" w:rsidRPr="004E7377" w:rsidRDefault="00FC0800" w:rsidP="00696C85">
            <w:pPr>
              <w:spacing w:after="120" w:line="240" w:lineRule="auto"/>
              <w:rPr>
                <w:rFonts w:cs="Times New Roman"/>
                <w:szCs w:val="24"/>
              </w:rPr>
            </w:pPr>
            <w:bookmarkStart w:id="782" w:name="_Ref381351502"/>
            <w:r w:rsidRPr="004E7377">
              <w:rPr>
                <w:rFonts w:cs="Times New Roman"/>
                <w:szCs w:val="24"/>
              </w:rPr>
              <w:t xml:space="preserve">A. Boglietti, P. Ferraris, M. Lazzari, and F. Profumo, “A new design criteria for spindles inductance motors controlled by field-oriented technique,” </w:t>
            </w:r>
            <w:r w:rsidRPr="004E7377">
              <w:rPr>
                <w:rFonts w:cs="Times New Roman"/>
                <w:i/>
                <w:szCs w:val="24"/>
              </w:rPr>
              <w:t>Proc. Int. Conf. Electrical machines</w:t>
            </w:r>
            <w:r w:rsidRPr="004E7377">
              <w:rPr>
                <w:rFonts w:cs="Times New Roman"/>
                <w:szCs w:val="24"/>
              </w:rPr>
              <w:t>, pp. 356-360, 1992.</w:t>
            </w:r>
            <w:bookmarkEnd w:id="78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[BOL01]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I. Boldea, S. A. Nasar, </w:t>
            </w:r>
            <w:r w:rsidRPr="004E7377">
              <w:rPr>
                <w:rFonts w:cs="Times New Roman"/>
                <w:i/>
                <w:iCs/>
                <w:szCs w:val="24"/>
              </w:rPr>
              <w:t>The Induction Machine Handbook</w:t>
            </w:r>
            <w:r w:rsidRPr="004E7377">
              <w:rPr>
                <w:rFonts w:cs="Times New Roman"/>
                <w:szCs w:val="24"/>
              </w:rPr>
              <w:t>, 1</w:t>
            </w:r>
            <w:r w:rsidRPr="004E7377">
              <w:rPr>
                <w:rFonts w:cs="Times New Roman"/>
                <w:szCs w:val="24"/>
                <w:vertAlign w:val="superscript"/>
              </w:rPr>
              <w:t>st</w:t>
            </w:r>
            <w:r w:rsidRPr="004E7377">
              <w:rPr>
                <w:rFonts w:cs="Times New Roman"/>
                <w:szCs w:val="24"/>
              </w:rPr>
              <w:t xml:space="preserve"> ed. FL</w:t>
            </w:r>
            <w:proofErr w:type="gramStart"/>
            <w:r w:rsidRPr="004E7377">
              <w:rPr>
                <w:rFonts w:cs="Times New Roman"/>
                <w:szCs w:val="24"/>
              </w:rPr>
              <w:t>:CRC</w:t>
            </w:r>
            <w:proofErr w:type="gramEnd"/>
            <w:r w:rsidRPr="004E7377">
              <w:rPr>
                <w:rFonts w:cs="Times New Roman"/>
                <w:szCs w:val="24"/>
              </w:rPr>
              <w:t xml:space="preserve"> press, 2001.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[BOL14]</w:t>
            </w:r>
          </w:p>
        </w:tc>
        <w:tc>
          <w:tcPr>
            <w:tcW w:w="7621" w:type="dxa"/>
          </w:tcPr>
          <w:p w:rsidR="00FC0800" w:rsidRPr="004E7377" w:rsidRDefault="00FC0800" w:rsidP="00696C85">
            <w:pPr>
              <w:spacing w:after="120" w:line="240" w:lineRule="auto"/>
              <w:rPr>
                <w:rFonts w:cs="Times New Roman"/>
                <w:szCs w:val="24"/>
              </w:rPr>
            </w:pPr>
            <w:bookmarkStart w:id="783" w:name="_Ref382320794"/>
            <w:bookmarkStart w:id="784" w:name="_Ref393312273"/>
            <w:r w:rsidRPr="004E7377">
              <w:rPr>
                <w:rFonts w:cs="Times New Roman"/>
                <w:szCs w:val="24"/>
              </w:rPr>
              <w:t>I. Boldea, L. Tutelea, L. Parsa and D. Dorrell, “Automotive electric propulsion systems with reduced or no permanent magnets: an overview</w:t>
            </w:r>
            <w:bookmarkEnd w:id="783"/>
            <w:r w:rsidRPr="004E7377">
              <w:rPr>
                <w:rFonts w:cs="Times New Roman"/>
                <w:szCs w:val="24"/>
              </w:rPr>
              <w:t xml:space="preserve">,” </w:t>
            </w:r>
            <w:r w:rsidRPr="004E7377">
              <w:rPr>
                <w:rFonts w:cs="Times New Roman"/>
                <w:i/>
                <w:szCs w:val="24"/>
              </w:rPr>
              <w:t>IEEE Trans. Ind. Electron</w:t>
            </w:r>
            <w:r w:rsidRPr="004E7377">
              <w:rPr>
                <w:rFonts w:cs="Times New Roman"/>
                <w:szCs w:val="24"/>
              </w:rPr>
              <w:t>., vol. 61, no. 10, pp. 5696-5711, Oct. 2014.</w:t>
            </w:r>
            <w:bookmarkEnd w:id="784"/>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[BOM02]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X. B. Bomela and M. J. Kamper, “Effect of stator chording and rotor skewing on performance of reluctance synchronous machine,” </w:t>
            </w:r>
            <w:r w:rsidRPr="004E7377">
              <w:rPr>
                <w:rFonts w:cs="Times New Roman"/>
                <w:i/>
                <w:szCs w:val="24"/>
              </w:rPr>
              <w:t>IEEE Trans. Ind. Appl</w:t>
            </w:r>
            <w:r w:rsidRPr="004E7377">
              <w:rPr>
                <w:rFonts w:cs="Times New Roman"/>
                <w:szCs w:val="24"/>
              </w:rPr>
              <w:t>., vol. 38, no. 1, pp. 91-100, Jun./Feb. 2002.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[BUC08]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D. Bucherl, R. Nuscheler, W. Meyer, and H. G. Herzog, “Comparison of electrical machine types in hybrid drive trains: Induction machine vs. permanent magnet synchronous machine,” </w:t>
            </w:r>
            <w:r w:rsidRPr="004E7377">
              <w:rPr>
                <w:rFonts w:cs="Times New Roman"/>
                <w:i/>
                <w:szCs w:val="24"/>
              </w:rPr>
              <w:t>Proc</w:t>
            </w:r>
            <w:r w:rsidRPr="004E7377">
              <w:rPr>
                <w:rFonts w:cs="Times New Roman"/>
                <w:szCs w:val="24"/>
              </w:rPr>
              <w:t xml:space="preserve">. </w:t>
            </w:r>
            <w:r w:rsidRPr="004E7377">
              <w:rPr>
                <w:rFonts w:cs="Times New Roman"/>
                <w:i/>
                <w:szCs w:val="24"/>
              </w:rPr>
              <w:t>18</w:t>
            </w:r>
            <w:r w:rsidRPr="004E7377">
              <w:rPr>
                <w:rFonts w:cs="Times New Roman"/>
                <w:i/>
                <w:szCs w:val="24"/>
                <w:vertAlign w:val="superscript"/>
              </w:rPr>
              <w:t>th</w:t>
            </w:r>
            <w:r w:rsidRPr="004E7377">
              <w:rPr>
                <w:rFonts w:cs="Times New Roman"/>
                <w:i/>
                <w:szCs w:val="24"/>
              </w:rPr>
              <w:t xml:space="preserve"> Int. Conf. Electrical Machines</w:t>
            </w:r>
            <w:r w:rsidRPr="004E7377">
              <w:rPr>
                <w:rFonts w:cs="Times New Roman"/>
                <w:szCs w:val="24"/>
              </w:rPr>
              <w:t>, Sept. 2008, pp. 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[CAI14]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H. Cai, B. Guan and L. Y. Xu, “Low cost ferrite PM assisted synchronous reluctance machine for electric vehicles</w:t>
            </w:r>
            <w:r w:rsidRPr="004E7377">
              <w:rPr>
                <w:rFonts w:cs="Times New Roman"/>
                <w:i/>
                <w:szCs w:val="24"/>
              </w:rPr>
              <w:t>,” IEEE Trans. Ind. Electron</w:t>
            </w:r>
            <w:r w:rsidRPr="004E7377">
              <w:rPr>
                <w:rFonts w:cs="Times New Roman"/>
                <w:szCs w:val="24"/>
              </w:rPr>
              <w:t>., vol. 61, no. 10, pp. 5741-5748, Oct. 2014.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[CAR13]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E. Carraro, M. Degano, and N. Bianchi, “Permanent magnet volume minimization in permanent magnet assisted synchronous reluctance motors,” </w:t>
            </w:r>
            <w:r w:rsidRPr="004E7377">
              <w:rPr>
                <w:rFonts w:cs="Times New Roman"/>
                <w:i/>
                <w:szCs w:val="24"/>
              </w:rPr>
              <w:t>8</w:t>
            </w:r>
            <w:r w:rsidRPr="004E7377">
              <w:rPr>
                <w:rFonts w:cs="Times New Roman"/>
                <w:i/>
                <w:szCs w:val="24"/>
                <w:vertAlign w:val="superscript"/>
              </w:rPr>
              <w:t>th</w:t>
            </w:r>
            <w:r w:rsidRPr="004E7377">
              <w:rPr>
                <w:rFonts w:cs="Times New Roman"/>
                <w:i/>
                <w:szCs w:val="24"/>
              </w:rPr>
              <w:t xml:space="preserve"> Int. Conf. and Exhibition on Ecological Vehicles and Renewable Energies</w:t>
            </w:r>
            <w:r w:rsidRPr="004E7377">
              <w:rPr>
                <w:rFonts w:cs="Times New Roman"/>
                <w:szCs w:val="24"/>
              </w:rPr>
              <w:t>, 2013, pp. 1-4.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[CAR14]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E. Carraro, M. Morandin, and N. Bianchi, “Optimization of a traction PMASR motor according to a given driving cycle,” IEEE Transportation Electrification Conf. and Expo., 2014, pp. 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[CAR26]</w:t>
            </w:r>
          </w:p>
        </w:tc>
        <w:tc>
          <w:tcPr>
            <w:tcW w:w="7621" w:type="dxa"/>
          </w:tcPr>
          <w:p w:rsidR="00FC0800" w:rsidRPr="004E7377" w:rsidRDefault="00FC0800" w:rsidP="00696C85">
            <w:pPr>
              <w:spacing w:after="120" w:line="240" w:lineRule="auto"/>
              <w:rPr>
                <w:rFonts w:cs="Times New Roman"/>
                <w:szCs w:val="24"/>
              </w:rPr>
            </w:pPr>
            <w:bookmarkStart w:id="785" w:name="_Ref358363263"/>
            <w:r w:rsidRPr="004E7377">
              <w:rPr>
                <w:rFonts w:cs="Times New Roman"/>
                <w:szCs w:val="24"/>
              </w:rPr>
              <w:t xml:space="preserve">F. W. Carter, “The magnetic field of the dynamo-electric machine,” </w:t>
            </w:r>
            <w:r w:rsidRPr="004E7377">
              <w:rPr>
                <w:rFonts w:cs="Times New Roman"/>
                <w:i/>
                <w:szCs w:val="24"/>
              </w:rPr>
              <w:t>J. IEE</w:t>
            </w:r>
            <w:r w:rsidRPr="004E7377">
              <w:rPr>
                <w:rFonts w:cs="Times New Roman"/>
                <w:szCs w:val="24"/>
              </w:rPr>
              <w:t>, vol. 64, no. 359, pp. 1115-1138, Nov. 1926.</w:t>
            </w:r>
            <w:bookmarkEnd w:id="785"/>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[CHA02]</w:t>
            </w:r>
          </w:p>
        </w:tc>
        <w:tc>
          <w:tcPr>
            <w:tcW w:w="7621" w:type="dxa"/>
          </w:tcPr>
          <w:p w:rsidR="00FC0800" w:rsidRPr="004E7377" w:rsidRDefault="00FC0800" w:rsidP="00696C85">
            <w:pPr>
              <w:spacing w:after="120" w:line="240" w:lineRule="auto"/>
              <w:rPr>
                <w:rFonts w:cs="Times New Roman"/>
                <w:szCs w:val="24"/>
              </w:rPr>
            </w:pPr>
            <w:bookmarkStart w:id="786" w:name="_Ref348520801"/>
            <w:r w:rsidRPr="004E7377">
              <w:rPr>
                <w:rFonts w:cs="Times New Roman"/>
                <w:szCs w:val="24"/>
              </w:rPr>
              <w:t xml:space="preserve">C. C. Chan, “The state of the art of electric and hybrid vehicles,” </w:t>
            </w:r>
            <w:r w:rsidRPr="004E7377">
              <w:rPr>
                <w:rFonts w:cs="Times New Roman"/>
                <w:i/>
                <w:szCs w:val="24"/>
              </w:rPr>
              <w:t>Proc. IEEE</w:t>
            </w:r>
            <w:r w:rsidRPr="004E7377">
              <w:rPr>
                <w:rFonts w:cs="Times New Roman"/>
                <w:szCs w:val="24"/>
              </w:rPr>
              <w:t>, vol. 90, no. 2, pp. 247–275, Feb. 2002.</w:t>
            </w:r>
            <w:bookmarkEnd w:id="786"/>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[CHA07]</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C. C. Chan, “The state of the art of electric, hybrid, and fuel cell vehicles,” </w:t>
            </w:r>
            <w:r w:rsidRPr="004E7377">
              <w:rPr>
                <w:rFonts w:cs="Times New Roman"/>
                <w:i/>
                <w:szCs w:val="24"/>
              </w:rPr>
              <w:t>Proc. IEEE</w:t>
            </w:r>
            <w:r w:rsidRPr="004E7377">
              <w:rPr>
                <w:rFonts w:cs="Times New Roman"/>
                <w:szCs w:val="24"/>
              </w:rPr>
              <w:t>, vol. 95, no. 4, pp. 704-718, Apr. 2007.</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[CHE12]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L. Chen, J. Wang, P. Lombard, P. Lazari, and V. Leconte, “Design optimisation of permanent magnet assisted synchronous reluctance machines for electric vehicle applications,” </w:t>
            </w:r>
            <w:r w:rsidRPr="004E7377">
              <w:rPr>
                <w:rFonts w:cs="Times New Roman"/>
                <w:i/>
                <w:szCs w:val="24"/>
              </w:rPr>
              <w:t>Int. Conf. Electrical Machines</w:t>
            </w:r>
            <w:r w:rsidRPr="004E7377">
              <w:rPr>
                <w:rFonts w:cs="Times New Roman"/>
                <w:szCs w:val="24"/>
              </w:rPr>
              <w:t>, 2012, pp. 2647-2653.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[CHE13]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X. Chen, J. B. Wang, P. Lazari, and L. Chen, “Permanent Magnet Assisted Synchronous Reluctance Machine with fractional-slot winding configurations,” </w:t>
            </w:r>
            <w:r w:rsidRPr="004E7377">
              <w:rPr>
                <w:rFonts w:cs="Times New Roman"/>
                <w:i/>
                <w:szCs w:val="24"/>
              </w:rPr>
              <w:t>IEEE Int. Electric Machines &amp; Drives Conf</w:t>
            </w:r>
            <w:r w:rsidRPr="004E7377">
              <w:rPr>
                <w:rFonts w:cs="Times New Roman"/>
                <w:szCs w:val="24"/>
              </w:rPr>
              <w:t>., 2013, pp. 374-381.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[CHE90]</w:t>
            </w:r>
          </w:p>
        </w:tc>
        <w:tc>
          <w:tcPr>
            <w:tcW w:w="7621" w:type="dxa"/>
          </w:tcPr>
          <w:p w:rsidR="00FC0800" w:rsidRPr="004E7377" w:rsidRDefault="00FC0800" w:rsidP="00696C85">
            <w:pPr>
              <w:spacing w:after="120" w:line="240" w:lineRule="auto"/>
              <w:rPr>
                <w:rFonts w:cs="Times New Roman"/>
                <w:szCs w:val="24"/>
              </w:rPr>
            </w:pPr>
            <w:bookmarkStart w:id="787" w:name="_Ref358298166"/>
            <w:bookmarkStart w:id="788" w:name="_Ref358820128"/>
            <w:r w:rsidRPr="004E7377">
              <w:rPr>
                <w:rFonts w:cs="Times New Roman"/>
                <w:szCs w:val="24"/>
              </w:rPr>
              <w:t xml:space="preserve">S. K. Chen, </w:t>
            </w:r>
            <w:bookmarkEnd w:id="787"/>
            <w:r w:rsidRPr="004E7377">
              <w:rPr>
                <w:rFonts w:cs="Times New Roman"/>
                <w:i/>
                <w:szCs w:val="24"/>
              </w:rPr>
              <w:t>Electrical Machine Design</w:t>
            </w:r>
            <w:r w:rsidRPr="004E7377">
              <w:rPr>
                <w:rFonts w:cs="Times New Roman"/>
                <w:szCs w:val="24"/>
              </w:rPr>
              <w:t>, Beijing: MI press, 1990.</w:t>
            </w:r>
            <w:bookmarkEnd w:id="788"/>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[CHE92]</w:t>
            </w:r>
          </w:p>
        </w:tc>
        <w:tc>
          <w:tcPr>
            <w:tcW w:w="7621" w:type="dxa"/>
          </w:tcPr>
          <w:p w:rsidR="00FC0800" w:rsidRPr="004E7377" w:rsidRDefault="00FC0800" w:rsidP="00696C85">
            <w:pPr>
              <w:spacing w:after="120" w:line="240" w:lineRule="auto"/>
              <w:rPr>
                <w:rFonts w:cs="Times New Roman"/>
                <w:szCs w:val="24"/>
              </w:rPr>
            </w:pPr>
            <w:bookmarkStart w:id="789" w:name="_Ref348453280"/>
            <w:r w:rsidRPr="004E7377">
              <w:rPr>
                <w:rFonts w:cs="Times New Roman"/>
                <w:szCs w:val="24"/>
              </w:rPr>
              <w:t xml:space="preserve">S. Chen and S. N. Yen, “Optimal efficiency analysis of induction motors fed by variable-voltage and variable frequency source,” </w:t>
            </w:r>
            <w:r w:rsidRPr="004E7377">
              <w:rPr>
                <w:rFonts w:cs="Times New Roman"/>
                <w:i/>
                <w:szCs w:val="24"/>
              </w:rPr>
              <w:t>IEEE Trans. Energy Convers.</w:t>
            </w:r>
            <w:r w:rsidRPr="004E7377">
              <w:rPr>
                <w:rFonts w:cs="Times New Roman"/>
                <w:szCs w:val="24"/>
              </w:rPr>
              <w:t>, vol. 7, pp. 537–543, Sept. 1992.</w:t>
            </w:r>
            <w:bookmarkEnd w:id="789"/>
          </w:p>
        </w:tc>
      </w:tr>
      <w:tr w:rsidR="00266C20" w:rsidRPr="004E7377" w:rsidTr="00FC0800">
        <w:tc>
          <w:tcPr>
            <w:tcW w:w="1418" w:type="dxa"/>
          </w:tcPr>
          <w:p w:rsidR="00266C20" w:rsidRPr="004E7377" w:rsidRDefault="00266C20" w:rsidP="00696C85">
            <w:pPr>
              <w:spacing w:after="120" w:line="240" w:lineRule="auto"/>
              <w:rPr>
                <w:rFonts w:cs="Times New Roman"/>
                <w:szCs w:val="24"/>
              </w:rPr>
            </w:pPr>
            <w:r w:rsidRPr="004E7377">
              <w:rPr>
                <w:rFonts w:cs="Times New Roman"/>
                <w:szCs w:val="24"/>
              </w:rPr>
              <w:t>[CHU13]</w:t>
            </w:r>
          </w:p>
        </w:tc>
        <w:tc>
          <w:tcPr>
            <w:tcW w:w="7621" w:type="dxa"/>
          </w:tcPr>
          <w:p w:rsidR="00266C20" w:rsidRPr="004E7377" w:rsidRDefault="00266C20" w:rsidP="00696C85">
            <w:pPr>
              <w:spacing w:after="120" w:line="240" w:lineRule="auto"/>
              <w:rPr>
                <w:rFonts w:cs="Times New Roman"/>
                <w:szCs w:val="24"/>
              </w:rPr>
            </w:pPr>
            <w:r w:rsidRPr="004E7377">
              <w:rPr>
                <w:rFonts w:cs="Times New Roman"/>
                <w:szCs w:val="24"/>
              </w:rPr>
              <w:t xml:space="preserve">W. Q. Chu and Z. Q. Zhu, “Average torque separation in permanent magnet synchronous machines using frozen permeability,” </w:t>
            </w:r>
            <w:r w:rsidRPr="004E7377">
              <w:rPr>
                <w:rFonts w:cs="Times New Roman"/>
                <w:i/>
                <w:szCs w:val="24"/>
              </w:rPr>
              <w:t>IEEE Trans. Magn</w:t>
            </w:r>
            <w:r w:rsidRPr="004E7377">
              <w:rPr>
                <w:rFonts w:cs="Times New Roman"/>
                <w:szCs w:val="24"/>
              </w:rPr>
              <w:t>., vol. 49, no. 3, pp. 1202-1210, Mar. 2013.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[CUP12]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F. Cupertino, G. M. Pellegrino, E. Armando, and C. Gerada, “A SyR and IPM machine design methodology assisted by optimization algorithms,” IEEE Energy Conversion Congr. And </w:t>
            </w:r>
            <w:proofErr w:type="gramStart"/>
            <w:r w:rsidRPr="004E7377">
              <w:rPr>
                <w:rFonts w:cs="Times New Roman"/>
                <w:szCs w:val="24"/>
              </w:rPr>
              <w:t>Expo.,</w:t>
            </w:r>
            <w:proofErr w:type="gramEnd"/>
            <w:r w:rsidRPr="004E7377">
              <w:rPr>
                <w:rFonts w:cs="Times New Roman"/>
                <w:szCs w:val="24"/>
              </w:rPr>
              <w:t xml:space="preserve"> 2012, pp. 3686-3691.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[CUP13]</w:t>
            </w:r>
          </w:p>
        </w:tc>
        <w:tc>
          <w:tcPr>
            <w:tcW w:w="7621" w:type="dxa"/>
          </w:tcPr>
          <w:p w:rsidR="00FC0800" w:rsidRPr="004E7377" w:rsidRDefault="00FC0800" w:rsidP="00696C85">
            <w:pPr>
              <w:spacing w:after="120" w:line="240" w:lineRule="auto"/>
              <w:rPr>
                <w:rFonts w:cs="Times New Roman"/>
                <w:szCs w:val="24"/>
              </w:rPr>
            </w:pPr>
            <w:bookmarkStart w:id="790" w:name="_Ref385347640"/>
            <w:r w:rsidRPr="004E7377">
              <w:rPr>
                <w:rFonts w:cs="Times New Roman"/>
                <w:szCs w:val="24"/>
              </w:rPr>
              <w:t xml:space="preserve">F. Cupertino, G. Pellegrino and C. Gerada, “Design of synchronous reluctance machines with multi-objective optimization algorithms,” </w:t>
            </w:r>
            <w:r w:rsidRPr="004E7377">
              <w:rPr>
                <w:rFonts w:cs="Times New Roman"/>
                <w:i/>
                <w:szCs w:val="24"/>
              </w:rPr>
              <w:t xml:space="preserve">IEEE Energy Conversion Congr. And </w:t>
            </w:r>
            <w:proofErr w:type="gramStart"/>
            <w:r w:rsidRPr="004E7377">
              <w:rPr>
                <w:rFonts w:cs="Times New Roman"/>
                <w:i/>
                <w:szCs w:val="24"/>
              </w:rPr>
              <w:t>Expo</w:t>
            </w:r>
            <w:r w:rsidRPr="004E7377">
              <w:rPr>
                <w:rFonts w:cs="Times New Roman"/>
                <w:szCs w:val="24"/>
              </w:rPr>
              <w:t>.,</w:t>
            </w:r>
            <w:proofErr w:type="gramEnd"/>
            <w:r w:rsidRPr="004E7377">
              <w:rPr>
                <w:rFonts w:cs="Times New Roman"/>
                <w:szCs w:val="24"/>
              </w:rPr>
              <w:t xml:space="preserve"> Sep. 2013, pp. 1858-1865.</w:t>
            </w:r>
            <w:bookmarkEnd w:id="790"/>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[DAU91]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R. H. Daugherty and C. U. Wennerstrom, “Need for industry standards for AC induction motors intended for use with adjustable-frequency controllers,” </w:t>
            </w:r>
            <w:r w:rsidRPr="004E7377">
              <w:rPr>
                <w:rFonts w:cs="Times New Roman"/>
                <w:i/>
                <w:szCs w:val="24"/>
              </w:rPr>
              <w:t>IEEE Trans. Ind. Appl</w:t>
            </w:r>
            <w:r w:rsidRPr="004E7377">
              <w:rPr>
                <w:rFonts w:cs="Times New Roman"/>
                <w:szCs w:val="24"/>
              </w:rPr>
              <w:t>., vol. 27, pp. 1175-1185, Nov./Dec. 1991.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[DEG14]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Degano, N. Bianchi, and E. Fornasiero, “Sensitivity analysis of torque ripple reduction of synchronous reluctance and interior PM motors,” </w:t>
            </w:r>
            <w:r w:rsidRPr="004E7377">
              <w:rPr>
                <w:rFonts w:cs="Times New Roman"/>
                <w:i/>
                <w:szCs w:val="24"/>
              </w:rPr>
              <w:t>IEEE Trans. Ind. Appl</w:t>
            </w:r>
            <w:r w:rsidRPr="004E7377">
              <w:rPr>
                <w:rFonts w:cs="Times New Roman"/>
                <w:szCs w:val="24"/>
              </w:rPr>
              <w:t>., accepted, 2014.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[DOR08]</w:t>
            </w:r>
          </w:p>
        </w:tc>
        <w:tc>
          <w:tcPr>
            <w:tcW w:w="7621" w:type="dxa"/>
          </w:tcPr>
          <w:p w:rsidR="00FC0800" w:rsidRPr="004E7377" w:rsidRDefault="00FC0800" w:rsidP="00696C85">
            <w:pPr>
              <w:spacing w:after="120" w:line="240" w:lineRule="auto"/>
              <w:rPr>
                <w:rFonts w:cs="Times New Roman"/>
                <w:szCs w:val="24"/>
              </w:rPr>
            </w:pPr>
            <w:bookmarkStart w:id="791" w:name="_Ref358215448"/>
            <w:r w:rsidRPr="004E7377">
              <w:rPr>
                <w:rFonts w:cs="Times New Roman"/>
                <w:szCs w:val="24"/>
              </w:rPr>
              <w:t>D. G. Dorrell, “Combined thermal and electromagnetic analysis of permanent-magnet and induction machines to aid calculation</w:t>
            </w:r>
            <w:bookmarkEnd w:id="791"/>
            <w:r w:rsidRPr="004E7377">
              <w:rPr>
                <w:rFonts w:cs="Times New Roman"/>
                <w:szCs w:val="24"/>
              </w:rPr>
              <w:t xml:space="preserve">,” </w:t>
            </w:r>
            <w:r w:rsidRPr="004E7377">
              <w:rPr>
                <w:rFonts w:cs="Times New Roman"/>
                <w:i/>
                <w:szCs w:val="24"/>
              </w:rPr>
              <w:t>IEEE Trans. Ind. Electron</w:t>
            </w:r>
            <w:r w:rsidRPr="004E7377">
              <w:rPr>
                <w:rFonts w:cs="Times New Roman"/>
                <w:szCs w:val="24"/>
              </w:rPr>
              <w:t>. Vol. 55, no. 10, pp. 3566-3574, Oct. 2008.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[DOR12]</w:t>
            </w:r>
          </w:p>
        </w:tc>
        <w:tc>
          <w:tcPr>
            <w:tcW w:w="7621" w:type="dxa"/>
          </w:tcPr>
          <w:p w:rsidR="00FC0800" w:rsidRPr="004E7377" w:rsidRDefault="00FC0800" w:rsidP="00696C85">
            <w:pPr>
              <w:spacing w:after="120" w:line="240" w:lineRule="auto"/>
              <w:rPr>
                <w:rFonts w:cs="Times New Roman"/>
                <w:szCs w:val="24"/>
              </w:rPr>
            </w:pPr>
            <w:bookmarkStart w:id="792" w:name="_Ref350169525"/>
            <w:r w:rsidRPr="004E7377">
              <w:rPr>
                <w:rFonts w:cs="Times New Roman"/>
                <w:szCs w:val="24"/>
              </w:rPr>
              <w:t xml:space="preserve">D. G. Dorrell, A. M. Knight, L. Evans, and M. Popescu, “Analysis and design techniques applied to hybrid vehicle drive machines-assessment of alternative IPM and induction motor topologies,” </w:t>
            </w:r>
            <w:r w:rsidRPr="004E7377">
              <w:rPr>
                <w:rFonts w:cs="Times New Roman"/>
                <w:i/>
                <w:szCs w:val="24"/>
              </w:rPr>
              <w:t>IEEE Trans. Ind. Electron</w:t>
            </w:r>
            <w:r w:rsidRPr="004E7377">
              <w:rPr>
                <w:rFonts w:cs="Times New Roman"/>
                <w:szCs w:val="24"/>
              </w:rPr>
              <w:t>. Vol. 59, no. 10, pp. 3690-3699, Oct. 2012.</w:t>
            </w:r>
            <w:bookmarkEnd w:id="79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[DUF00]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Dufour, G. Vinsard, and B. Laporte, “Generating rotor geometries by using a genetic method,” </w:t>
            </w:r>
            <w:r w:rsidRPr="004E7377">
              <w:rPr>
                <w:rFonts w:cs="Times New Roman"/>
                <w:i/>
                <w:szCs w:val="24"/>
              </w:rPr>
              <w:t>IEEE Trans. Magn</w:t>
            </w:r>
            <w:r w:rsidRPr="004E7377">
              <w:rPr>
                <w:rFonts w:cs="Times New Roman"/>
                <w:szCs w:val="24"/>
              </w:rPr>
              <w:t>., vol. 36, no. 4, pp. 1039-1042, Jul. 2000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[EHA97]</w:t>
            </w:r>
          </w:p>
        </w:tc>
        <w:tc>
          <w:tcPr>
            <w:tcW w:w="7621" w:type="dxa"/>
          </w:tcPr>
          <w:p w:rsidR="00FC0800" w:rsidRPr="004E7377" w:rsidRDefault="00FC0800" w:rsidP="00696C85">
            <w:pPr>
              <w:spacing w:after="120" w:line="240" w:lineRule="auto"/>
              <w:rPr>
                <w:rFonts w:cs="Times New Roman"/>
                <w:szCs w:val="24"/>
              </w:rPr>
            </w:pPr>
            <w:bookmarkStart w:id="793" w:name="_Ref348438019"/>
            <w:r w:rsidRPr="004E7377">
              <w:rPr>
                <w:rFonts w:cs="Times New Roman"/>
                <w:szCs w:val="24"/>
              </w:rPr>
              <w:t xml:space="preserve">M. Ehsani, K. M. Rahman, and H. Toliyat, “Propulsion system design of electric and hybrid vehicles,” </w:t>
            </w:r>
            <w:r w:rsidRPr="004E7377">
              <w:rPr>
                <w:rFonts w:cs="Times New Roman"/>
                <w:i/>
                <w:szCs w:val="24"/>
              </w:rPr>
              <w:t>IEEE Trans. Ind. Electron</w:t>
            </w:r>
            <w:r w:rsidRPr="004E7377">
              <w:rPr>
                <w:rFonts w:cs="Times New Roman"/>
                <w:szCs w:val="24"/>
              </w:rPr>
              <w:t>., vol. 44, no. 1, pp. 19–27, Feb. 1997.</w:t>
            </w:r>
            <w:bookmarkEnd w:id="793"/>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[FER13]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Ferrari, N. Bianchi, A. Doria, and E. Fornasiero, “Design of synchronous reluctance motor for hybrid electric vehicles,” </w:t>
            </w:r>
            <w:r w:rsidRPr="004E7377">
              <w:rPr>
                <w:rFonts w:cs="Times New Roman"/>
                <w:i/>
                <w:szCs w:val="24"/>
              </w:rPr>
              <w:t>IEEE Int. Electric Machines &amp; Drives Conf</w:t>
            </w:r>
            <w:r w:rsidRPr="004E7377">
              <w:rPr>
                <w:rFonts w:cs="Times New Roman"/>
                <w:szCs w:val="24"/>
              </w:rPr>
              <w:t>., 2013, pp. 1058-1065.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[FON70]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W. Fong and J. S. C. Htsui, “New type of reluctance motor,”</w:t>
            </w:r>
            <w:r w:rsidRPr="004E7377">
              <w:rPr>
                <w:rFonts w:cs="Times New Roman"/>
                <w:i/>
                <w:szCs w:val="24"/>
              </w:rPr>
              <w:t xml:space="preserve"> Proc. Inst. Elect. Eng</w:t>
            </w:r>
            <w:r w:rsidRPr="004E7377">
              <w:rPr>
                <w:rFonts w:cs="Times New Roman"/>
                <w:szCs w:val="24"/>
              </w:rPr>
              <w:t>., vol. 117, no. 3, pp. 545–551, 1970.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[FRA95]</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Fratta, G. P. Toglia, A. Vagati, and F. Villata, “Ripple evaluation of high-performance synchronous reluctance machines,” </w:t>
            </w:r>
            <w:r w:rsidRPr="004E7377">
              <w:rPr>
                <w:rFonts w:cs="Times New Roman"/>
                <w:i/>
                <w:szCs w:val="24"/>
              </w:rPr>
              <w:t>IEEE Trans. Ind. Appl</w:t>
            </w:r>
            <w:r w:rsidRPr="004E7377">
              <w:rPr>
                <w:rFonts w:cs="Times New Roman"/>
                <w:szCs w:val="24"/>
              </w:rPr>
              <w:t>., vol. 1, no. 4, pp. 14-22, Jul./Aug. 1995.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[FRI09]</w:t>
            </w:r>
          </w:p>
        </w:tc>
        <w:tc>
          <w:tcPr>
            <w:tcW w:w="7621" w:type="dxa"/>
          </w:tcPr>
          <w:p w:rsidR="00FC0800" w:rsidRPr="004E7377" w:rsidRDefault="00FC0800" w:rsidP="00696C85">
            <w:pPr>
              <w:spacing w:after="120" w:line="240" w:lineRule="auto"/>
              <w:rPr>
                <w:rFonts w:cs="Times New Roman"/>
                <w:szCs w:val="24"/>
              </w:rPr>
            </w:pPr>
            <w:bookmarkStart w:id="794" w:name="_Ref377041592"/>
            <w:r w:rsidRPr="004E7377">
              <w:rPr>
                <w:rFonts w:cs="Times New Roman"/>
                <w:szCs w:val="24"/>
              </w:rPr>
              <w:t>G. Friedrich and A. Girardin, “Integrated starter generator,”</w:t>
            </w:r>
            <w:r w:rsidRPr="004E7377">
              <w:rPr>
                <w:rFonts w:cs="Times New Roman"/>
                <w:i/>
                <w:szCs w:val="24"/>
              </w:rPr>
              <w:t xml:space="preserve"> IEEE Ind. Appl. Mag</w:t>
            </w:r>
            <w:r w:rsidRPr="004E7377">
              <w:rPr>
                <w:rFonts w:cs="Times New Roman"/>
                <w:szCs w:val="24"/>
              </w:rPr>
              <w:t>., vol. 1, no. 4, pp. 26-34, Jul./Aug. 2009</w:t>
            </w:r>
            <w:bookmarkEnd w:id="794"/>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[GAM14]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Gamba, G. Pellegrino, A. Vagati, “A new PM-assisted Synchronous Reluctance machine with a nonconventional fractional slot per pole combination,” </w:t>
            </w:r>
            <w:r w:rsidRPr="004E7377">
              <w:rPr>
                <w:rFonts w:cs="Times New Roman"/>
                <w:i/>
                <w:szCs w:val="24"/>
              </w:rPr>
              <w:t>2014 Int. Conf. Optimization of Electrical and Electronic Equipment</w:t>
            </w:r>
            <w:r w:rsidRPr="004E7377">
              <w:rPr>
                <w:rFonts w:cs="Times New Roman"/>
                <w:szCs w:val="24"/>
              </w:rPr>
              <w:t>, 2014, pp. 268-275.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[GAU12]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Gautam and J. O. Ojo, “Variable speed multiphase induction machine using pole phase modulation principle,” </w:t>
            </w:r>
            <w:r w:rsidRPr="004E7377">
              <w:rPr>
                <w:rFonts w:cs="Times New Roman"/>
                <w:i/>
                <w:szCs w:val="24"/>
              </w:rPr>
              <w:t>IEEE 2012 38th Industrial Electronics Society Annu. Conf</w:t>
            </w:r>
            <w:r w:rsidRPr="004E7377">
              <w:rPr>
                <w:rFonts w:cs="Times New Roman"/>
                <w:szCs w:val="24"/>
              </w:rPr>
              <w:t>., 2012, pp. 3659-3665.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[GOR14]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H. Gorginpour, H. Oraee, and E. Abdi, “Calculation of core and stray load </w:t>
            </w:r>
            <w:r w:rsidRPr="004E7377">
              <w:rPr>
                <w:rFonts w:cs="Times New Roman"/>
                <w:szCs w:val="24"/>
              </w:rPr>
              <w:lastRenderedPageBreak/>
              <w:t xml:space="preserve">losses in brushless doubly fed induction generators,” </w:t>
            </w:r>
            <w:r w:rsidRPr="004E7377">
              <w:rPr>
                <w:rFonts w:cs="Times New Roman"/>
                <w:i/>
                <w:szCs w:val="24"/>
              </w:rPr>
              <w:t>IEEE Trans. Ind. Electron</w:t>
            </w:r>
            <w:r w:rsidRPr="004E7377">
              <w:rPr>
                <w:rFonts w:cs="Times New Roman"/>
                <w:szCs w:val="24"/>
              </w:rPr>
              <w:t>., vol. 61, no. 7, pp. 3167-3177, Jul. 2014.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[GUG04]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P. Guglielmi, N. G. Giraudo, G. Pellegrino, and A. Vagati, “P.M. assisted synchronous reluctance drive for minimal hybrid application,” in </w:t>
            </w:r>
            <w:r w:rsidRPr="004E7377">
              <w:rPr>
                <w:rFonts w:cs="Times New Roman"/>
                <w:i/>
                <w:szCs w:val="24"/>
              </w:rPr>
              <w:t>Rec. IEEE 39th LAS Annu. Meeting Industry Applications Conf</w:t>
            </w:r>
            <w:r w:rsidRPr="004E7377">
              <w:rPr>
                <w:rFonts w:cs="Times New Roman"/>
                <w:szCs w:val="24"/>
              </w:rPr>
              <w:t>., Oct. 2004, pp. 299-306.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[GUG13]</w:t>
            </w:r>
          </w:p>
        </w:tc>
        <w:tc>
          <w:tcPr>
            <w:tcW w:w="7621" w:type="dxa"/>
          </w:tcPr>
          <w:p w:rsidR="00FC0800" w:rsidRPr="004E7377" w:rsidRDefault="00FC0800" w:rsidP="00696C85">
            <w:pPr>
              <w:spacing w:after="120" w:line="240" w:lineRule="auto"/>
              <w:rPr>
                <w:rFonts w:cs="Times New Roman"/>
                <w:szCs w:val="24"/>
              </w:rPr>
            </w:pPr>
            <w:bookmarkStart w:id="795" w:name="_Ref385347608"/>
            <w:r w:rsidRPr="004E7377">
              <w:rPr>
                <w:rFonts w:cs="Times New Roman"/>
                <w:szCs w:val="24"/>
              </w:rPr>
              <w:t xml:space="preserve">P. Guglielmi, B. Boazzo, E. Armando, G. Pellegrino and A. Vagati, “Permanent-magnet minimization in PM-Assisted Synchronous reluctance motors for wide speed range,” </w:t>
            </w:r>
            <w:r w:rsidRPr="004E7377">
              <w:rPr>
                <w:rFonts w:cs="Times New Roman"/>
                <w:i/>
                <w:szCs w:val="24"/>
              </w:rPr>
              <w:t>IEEE Trans. Ind. Appl</w:t>
            </w:r>
            <w:r w:rsidRPr="004E7377">
              <w:rPr>
                <w:rFonts w:cs="Times New Roman"/>
                <w:szCs w:val="24"/>
              </w:rPr>
              <w:t>., vol. 49, no. 1, pp. 31-41, Jan./Feb. 2013.</w:t>
            </w:r>
            <w:bookmarkEnd w:id="795"/>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[GUN14]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T. Gundogdu, G. Komurgoz, and B. Mantar, “Implementation of fractional slot concentrated windings to induction machines,” </w:t>
            </w:r>
            <w:r w:rsidRPr="004E7377">
              <w:rPr>
                <w:rFonts w:cs="Times New Roman"/>
                <w:i/>
                <w:szCs w:val="24"/>
              </w:rPr>
              <w:t>IEEE Int. Conf. Power Electronics, Machines and Drives</w:t>
            </w:r>
            <w:r w:rsidRPr="004E7377">
              <w:rPr>
                <w:rFonts w:cs="Times New Roman"/>
                <w:szCs w:val="24"/>
              </w:rPr>
              <w:t>, 2014, pp. 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[HAN07]</w:t>
            </w:r>
          </w:p>
        </w:tc>
        <w:tc>
          <w:tcPr>
            <w:tcW w:w="7621" w:type="dxa"/>
          </w:tcPr>
          <w:p w:rsidR="00FC0800" w:rsidRPr="004E7377" w:rsidRDefault="00FC0800" w:rsidP="00696C85">
            <w:pPr>
              <w:spacing w:after="120" w:line="240" w:lineRule="auto"/>
              <w:rPr>
                <w:rFonts w:cs="Times New Roman"/>
                <w:szCs w:val="24"/>
              </w:rPr>
            </w:pPr>
            <w:bookmarkStart w:id="796" w:name="_Ref393312280"/>
            <w:r w:rsidRPr="004E7377">
              <w:rPr>
                <w:rFonts w:cs="Times New Roman"/>
                <w:szCs w:val="24"/>
              </w:rPr>
              <w:t xml:space="preserve">S. H. Han, T. M. Jahns, and W. L. Soong, “Torque ripple reduction in interior permanent magnet synchronous </w:t>
            </w:r>
            <w:proofErr w:type="gramStart"/>
            <w:r w:rsidRPr="004E7377">
              <w:rPr>
                <w:rFonts w:cs="Times New Roman"/>
                <w:szCs w:val="24"/>
              </w:rPr>
              <w:t>machines using</w:t>
            </w:r>
            <w:proofErr w:type="gramEnd"/>
            <w:r w:rsidRPr="004E7377">
              <w:rPr>
                <w:rFonts w:cs="Times New Roman"/>
                <w:szCs w:val="24"/>
              </w:rPr>
              <w:t xml:space="preserve"> the principle of mutual harmonics exclusion,” in </w:t>
            </w:r>
            <w:r w:rsidRPr="004E7377">
              <w:rPr>
                <w:rFonts w:cs="Times New Roman"/>
                <w:i/>
                <w:szCs w:val="24"/>
              </w:rPr>
              <w:t>Rec. IEEE 42nd LAS Annu. Meeting Industry Applications Conf</w:t>
            </w:r>
            <w:r w:rsidRPr="004E7377">
              <w:rPr>
                <w:rFonts w:cs="Times New Roman"/>
                <w:szCs w:val="24"/>
              </w:rPr>
              <w:t>., Sept. 2007</w:t>
            </w:r>
            <w:bookmarkEnd w:id="796"/>
            <w:r w:rsidRPr="004E7377">
              <w:rPr>
                <w:rFonts w:cs="Times New Roman"/>
                <w:szCs w:val="24"/>
              </w:rPr>
              <w:t>, pp.558-565.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[HAN10]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H. Han, T. M. Jahns, W. L. Soong, M. K. Guven, and M. S. Illindala, “Torque ripple reduction in interior permanent magnet synchronous machines using stators with odd number of slots per pole pair,” </w:t>
            </w:r>
            <w:r w:rsidRPr="004E7377">
              <w:rPr>
                <w:rFonts w:cs="Times New Roman"/>
                <w:i/>
                <w:szCs w:val="24"/>
              </w:rPr>
              <w:t>IEEE Trans. Energy Convers</w:t>
            </w:r>
            <w:r w:rsidRPr="004E7377">
              <w:rPr>
                <w:rFonts w:cs="Times New Roman"/>
                <w:szCs w:val="24"/>
              </w:rPr>
              <w:t>., vol. 25, no. 1, pp. 118–127, Mar.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[HAR70]</w:t>
            </w:r>
          </w:p>
        </w:tc>
        <w:tc>
          <w:tcPr>
            <w:tcW w:w="7621" w:type="dxa"/>
          </w:tcPr>
          <w:p w:rsidR="00FC0800" w:rsidRPr="004E7377" w:rsidRDefault="00FC0800" w:rsidP="00696C85">
            <w:pPr>
              <w:spacing w:after="120" w:line="240" w:lineRule="auto"/>
              <w:rPr>
                <w:rFonts w:cs="Times New Roman"/>
                <w:szCs w:val="24"/>
              </w:rPr>
            </w:pPr>
            <w:bookmarkStart w:id="797" w:name="_Ref347855617"/>
            <w:r w:rsidRPr="004E7377">
              <w:rPr>
                <w:rFonts w:cs="Times New Roman"/>
                <w:szCs w:val="24"/>
              </w:rPr>
              <w:t xml:space="preserve">M. R. Harris, P. J. Lawrenson, and J. M. Stephenson, </w:t>
            </w:r>
            <w:r w:rsidRPr="004E7377">
              <w:rPr>
                <w:rFonts w:cs="Times New Roman"/>
                <w:i/>
                <w:szCs w:val="24"/>
              </w:rPr>
              <w:t>Per-unit systems</w:t>
            </w:r>
            <w:r w:rsidRPr="004E7377">
              <w:rPr>
                <w:rFonts w:cs="Times New Roman"/>
                <w:szCs w:val="24"/>
              </w:rPr>
              <w:t xml:space="preserve"> Cambridge University Press, </w:t>
            </w:r>
            <w:r w:rsidRPr="004E7377">
              <w:rPr>
                <w:rFonts w:cs="Times New Roman"/>
                <w:bCs/>
                <w:szCs w:val="24"/>
              </w:rPr>
              <w:t>1970</w:t>
            </w:r>
            <w:bookmarkEnd w:id="797"/>
            <w:r w:rsidRPr="004E7377">
              <w:rPr>
                <w:rFonts w:cs="Times New Roman"/>
                <w:bCs/>
                <w:szCs w:val="24"/>
              </w:rPr>
              <w:t>.</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[HAR95]</w:t>
            </w:r>
          </w:p>
        </w:tc>
        <w:tc>
          <w:tcPr>
            <w:tcW w:w="7621" w:type="dxa"/>
          </w:tcPr>
          <w:p w:rsidR="00FC0800" w:rsidRPr="004E7377" w:rsidRDefault="00FC0800" w:rsidP="00696C85">
            <w:pPr>
              <w:spacing w:after="120" w:line="240" w:lineRule="auto"/>
              <w:rPr>
                <w:rFonts w:cs="Times New Roman"/>
                <w:szCs w:val="24"/>
              </w:rPr>
            </w:pPr>
            <w:bookmarkStart w:id="798" w:name="_Ref348446127"/>
            <w:r w:rsidRPr="004E7377">
              <w:rPr>
                <w:rFonts w:cs="Times New Roman"/>
                <w:szCs w:val="24"/>
              </w:rPr>
              <w:t xml:space="preserve">A. Harson, P. H. Mellor, and D. Howe, “Design considerations for induction machines for electric vehicle drives,” </w:t>
            </w:r>
            <w:r w:rsidRPr="004E7377">
              <w:rPr>
                <w:rFonts w:cs="Times New Roman"/>
                <w:i/>
                <w:szCs w:val="24"/>
              </w:rPr>
              <w:t>Proc. IEE Int. Conf. Electrical Machines and Drives</w:t>
            </w:r>
            <w:r w:rsidRPr="004E7377">
              <w:rPr>
                <w:rFonts w:cs="Times New Roman"/>
                <w:szCs w:val="24"/>
              </w:rPr>
              <w:t>, Sept. 11–13, 1995, pp. 16–20.</w:t>
            </w:r>
            <w:bookmarkEnd w:id="798"/>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[HAS08]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N. Hashemnia and B. Asaei, “Comparative study of using different electric motors in the electric vehicles,” </w:t>
            </w:r>
            <w:r w:rsidRPr="004E7377">
              <w:rPr>
                <w:rFonts w:cs="Times New Roman"/>
                <w:i/>
                <w:szCs w:val="24"/>
              </w:rPr>
              <w:t>Proc. 18th Int. Conf. Electrical Machines</w:t>
            </w:r>
            <w:r w:rsidRPr="004E7377">
              <w:rPr>
                <w:rFonts w:cs="Times New Roman"/>
                <w:szCs w:val="24"/>
              </w:rPr>
              <w:t>, Sept. 2008, pp. 1-5.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[HIC76]</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H. Eichhofer, V. V. Sastry, and H. Weh, “Wechselrichtergespeiste asynchronmachinen mit elektronischer polumschaltung,” ETZ, vol. 28, no. 5, pp. 116-118, 1976.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[HON97]</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Y. Honda, T. Nakamura, T. Higaki, and Y. Takeda “Motor design considerations and test results of an interior permanent magnet synchronous motor for electric vehicles,” </w:t>
            </w:r>
            <w:r w:rsidRPr="004E7377">
              <w:rPr>
                <w:rFonts w:cs="Times New Roman"/>
                <w:i/>
                <w:szCs w:val="24"/>
              </w:rPr>
              <w:t>Rec. IEEE 32nd Industry Applications Society Annu. Meeting</w:t>
            </w:r>
            <w:r w:rsidRPr="004E7377">
              <w:rPr>
                <w:rFonts w:cs="Times New Roman"/>
                <w:szCs w:val="24"/>
              </w:rPr>
              <w:t>, 1997, pp. 75-82.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[HON98]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Y. Honda, T. Higaki, S. Morimoto, and Y. Takeda, “Rotor design optimisation of a multi-layer interior permanent-magnet synchronous motor,” </w:t>
            </w:r>
            <w:r w:rsidRPr="004E7377">
              <w:rPr>
                <w:rFonts w:cs="Times New Roman"/>
                <w:i/>
                <w:szCs w:val="24"/>
              </w:rPr>
              <w:t>IEE Proc. Electr. Power Appl</w:t>
            </w:r>
            <w:r w:rsidRPr="004E7377">
              <w:rPr>
                <w:rFonts w:cs="Times New Roman"/>
                <w:szCs w:val="24"/>
              </w:rPr>
              <w:t>., vol. 145, no. 2, Mar. 1998.</w:t>
            </w:r>
          </w:p>
        </w:tc>
      </w:tr>
      <w:tr w:rsidR="00DB6C37" w:rsidRPr="004E7377" w:rsidTr="00FC0800">
        <w:tc>
          <w:tcPr>
            <w:tcW w:w="1418" w:type="dxa"/>
          </w:tcPr>
          <w:p w:rsidR="005F65A8" w:rsidRPr="004E7377" w:rsidRDefault="005F65A8" w:rsidP="005F65A8">
            <w:pPr>
              <w:spacing w:after="120" w:line="240" w:lineRule="auto"/>
              <w:rPr>
                <w:rFonts w:cs="Times New Roman"/>
                <w:szCs w:val="24"/>
              </w:rPr>
            </w:pPr>
            <w:r w:rsidRPr="004E7377">
              <w:rPr>
                <w:rFonts w:cs="Times New Roman"/>
                <w:szCs w:val="24"/>
              </w:rPr>
              <w:t>[HU03]</w:t>
            </w:r>
          </w:p>
        </w:tc>
        <w:tc>
          <w:tcPr>
            <w:tcW w:w="7621" w:type="dxa"/>
          </w:tcPr>
          <w:p w:rsidR="005F65A8" w:rsidRPr="004E7377" w:rsidRDefault="005F65A8" w:rsidP="005F65A8">
            <w:pPr>
              <w:spacing w:after="120" w:line="240" w:lineRule="auto"/>
              <w:rPr>
                <w:rFonts w:cs="Times New Roman"/>
                <w:szCs w:val="24"/>
              </w:rPr>
            </w:pPr>
            <w:r w:rsidRPr="004E7377">
              <w:rPr>
                <w:rFonts w:cs="Times New Roman"/>
                <w:szCs w:val="24"/>
              </w:rPr>
              <w:t xml:space="preserve">J. Hu, J. Zou, and W. Liang, "Finite element calculation of the saturation DQ-axes inductance for a direct drive PM synchronous motor considering cross-magnetization," </w:t>
            </w:r>
            <w:r w:rsidRPr="004E7377">
              <w:rPr>
                <w:rFonts w:cs="Times New Roman"/>
                <w:i/>
                <w:szCs w:val="24"/>
              </w:rPr>
              <w:t>5th Int. Conf. Power Electronics and Drive Systems</w:t>
            </w:r>
            <w:r w:rsidRPr="004E7377">
              <w:rPr>
                <w:rFonts w:cs="Times New Roman"/>
                <w:szCs w:val="24"/>
              </w:rPr>
              <w:t xml:space="preserve">, 2003, pp. 677-681. </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[HUD06]</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P. </w:t>
            </w:r>
            <w:hyperlink r:id="rId361" w:history="1">
              <w:r w:rsidRPr="004E7377">
                <w:rPr>
                  <w:rFonts w:cs="Times New Roman"/>
                  <w:szCs w:val="24"/>
                </w:rPr>
                <w:t xml:space="preserve">Hudak, </w:t>
              </w:r>
            </w:hyperlink>
            <w:r w:rsidRPr="004E7377">
              <w:rPr>
                <w:rFonts w:cs="Times New Roman"/>
                <w:szCs w:val="24"/>
              </w:rPr>
              <w:t>V. </w:t>
            </w:r>
            <w:hyperlink r:id="rId362" w:history="1">
              <w:r w:rsidRPr="004E7377">
                <w:rPr>
                  <w:rFonts w:cs="Times New Roman"/>
                  <w:szCs w:val="24"/>
                </w:rPr>
                <w:t xml:space="preserve">Hrabovcová, </w:t>
              </w:r>
            </w:hyperlink>
            <w:r w:rsidRPr="004E7377">
              <w:rPr>
                <w:rFonts w:cs="Times New Roman"/>
                <w:szCs w:val="24"/>
              </w:rPr>
              <w:t>and P. </w:t>
            </w:r>
            <w:hyperlink r:id="rId363" w:history="1">
              <w:r w:rsidRPr="004E7377">
                <w:rPr>
                  <w:rFonts w:cs="Times New Roman"/>
                  <w:szCs w:val="24"/>
                </w:rPr>
                <w:t>Rafajdus,</w:t>
              </w:r>
            </w:hyperlink>
            <w:r w:rsidRPr="004E7377">
              <w:rPr>
                <w:rFonts w:cs="Times New Roman"/>
                <w:szCs w:val="24"/>
              </w:rPr>
              <w:t xml:space="preserve"> “Geometrical dimension </w:t>
            </w:r>
            <w:r w:rsidRPr="004E7377">
              <w:rPr>
                <w:rFonts w:cs="Times New Roman"/>
                <w:szCs w:val="24"/>
              </w:rPr>
              <w:lastRenderedPageBreak/>
              <w:t xml:space="preserve">influence of multi-barrier rotor on reluctance synchronous motor performances,” </w:t>
            </w:r>
            <w:r w:rsidRPr="004E7377">
              <w:rPr>
                <w:rFonts w:cs="Times New Roman"/>
                <w:i/>
                <w:szCs w:val="24"/>
              </w:rPr>
              <w:t xml:space="preserve">Int. Symp. </w:t>
            </w:r>
            <w:r w:rsidR="009F6FF5" w:rsidRPr="004E7377">
              <w:rPr>
                <w:rFonts w:cs="Times New Roman"/>
                <w:i/>
                <w:szCs w:val="24"/>
              </w:rPr>
              <w:t>O</w:t>
            </w:r>
            <w:r w:rsidRPr="004E7377">
              <w:rPr>
                <w:rFonts w:cs="Times New Roman"/>
                <w:i/>
                <w:szCs w:val="24"/>
              </w:rPr>
              <w:t>n Power Electronics, Electrical Drives, Automation and Motion</w:t>
            </w:r>
            <w:r w:rsidRPr="004E7377">
              <w:rPr>
                <w:rFonts w:cs="Times New Roman"/>
                <w:szCs w:val="24"/>
              </w:rPr>
              <w:t>, 2006, pp. 346-351.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[HUM69]</w:t>
            </w:r>
          </w:p>
        </w:tc>
        <w:tc>
          <w:tcPr>
            <w:tcW w:w="7621" w:type="dxa"/>
          </w:tcPr>
          <w:p w:rsidR="00FC0800" w:rsidRPr="004E7377" w:rsidRDefault="00FC0800" w:rsidP="00696C85">
            <w:pPr>
              <w:spacing w:after="120" w:line="240" w:lineRule="auto"/>
              <w:rPr>
                <w:rFonts w:cs="Times New Roman"/>
                <w:szCs w:val="24"/>
              </w:rPr>
            </w:pPr>
            <w:bookmarkStart w:id="799" w:name="_Ref381351501"/>
            <w:r w:rsidRPr="004E7377">
              <w:rPr>
                <w:rFonts w:cs="Times New Roman"/>
                <w:szCs w:val="24"/>
              </w:rPr>
              <w:t xml:space="preserve">A. J. Humphrey, “Constant horsepower operation of induction motors,” </w:t>
            </w:r>
            <w:r w:rsidRPr="004E7377">
              <w:rPr>
                <w:rFonts w:cs="Times New Roman"/>
                <w:i/>
                <w:szCs w:val="24"/>
              </w:rPr>
              <w:t>IEEE Trans. Ind. And General Applicat</w:t>
            </w:r>
            <w:r w:rsidRPr="004E7377">
              <w:rPr>
                <w:rFonts w:cs="Times New Roman"/>
                <w:szCs w:val="24"/>
              </w:rPr>
              <w:t>., Sept. 1969, pp. 552-557.</w:t>
            </w:r>
            <w:bookmarkEnd w:id="799"/>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[JAH96]</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T. M. Jahns and W. L. Soong, “Pulsating torque minimization techniques for permanent magnet ac motor drives-a review,” </w:t>
            </w:r>
            <w:r w:rsidRPr="004E7377">
              <w:rPr>
                <w:rFonts w:cs="Times New Roman"/>
                <w:i/>
                <w:szCs w:val="24"/>
              </w:rPr>
              <w:t>IEEE Trans. Ind. Electron</w:t>
            </w:r>
            <w:r w:rsidRPr="004E7377">
              <w:rPr>
                <w:rFonts w:cs="Times New Roman"/>
                <w:szCs w:val="24"/>
              </w:rPr>
              <w:t>., vol. 43, no. 2, pp. 321-330, Apr. 1996.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[JAH99]</w:t>
            </w:r>
          </w:p>
        </w:tc>
        <w:tc>
          <w:tcPr>
            <w:tcW w:w="7621" w:type="dxa"/>
          </w:tcPr>
          <w:p w:rsidR="00FC0800" w:rsidRPr="004E7377" w:rsidRDefault="00FC0800" w:rsidP="00696C85">
            <w:pPr>
              <w:spacing w:after="120" w:line="240" w:lineRule="auto"/>
              <w:rPr>
                <w:rFonts w:cs="Times New Roman"/>
                <w:szCs w:val="24"/>
              </w:rPr>
            </w:pPr>
            <w:bookmarkStart w:id="800" w:name="_Ref387765608"/>
            <w:r w:rsidRPr="004E7377">
              <w:rPr>
                <w:rFonts w:cs="Times New Roman"/>
                <w:szCs w:val="24"/>
              </w:rPr>
              <w:t xml:space="preserve">T. M. Jahns and V. Caliskan, “Uncontrolled generator operation of interior PM synchronous machines following high-speed inverter shutdown,” </w:t>
            </w:r>
            <w:r w:rsidRPr="004E7377">
              <w:rPr>
                <w:rFonts w:cs="Times New Roman"/>
                <w:i/>
                <w:szCs w:val="24"/>
              </w:rPr>
              <w:t>IEEE Trans. Ind. Appl</w:t>
            </w:r>
            <w:r w:rsidRPr="004E7377">
              <w:rPr>
                <w:rFonts w:cs="Times New Roman"/>
                <w:szCs w:val="24"/>
              </w:rPr>
              <w:t>., vol. 35, no. 6, pp. 1347-1357, Nov./Dec. 1999</w:t>
            </w:r>
            <w:bookmarkEnd w:id="800"/>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[JEI09]</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B. Jeihoon, M. M. Rahimian, H. A. Toliyat, “Optimal design and comparison of stator winding configurations in permanent magnet assisted synchronous reluctance generator,” </w:t>
            </w:r>
            <w:r w:rsidRPr="004E7377">
              <w:rPr>
                <w:rFonts w:cs="Times New Roman"/>
                <w:i/>
                <w:szCs w:val="24"/>
              </w:rPr>
              <w:t>IEEE Int. 2009 Electric Machines and Drives Conf</w:t>
            </w:r>
            <w:r w:rsidRPr="004E7377">
              <w:rPr>
                <w:rFonts w:cs="Times New Roman"/>
                <w:szCs w:val="24"/>
              </w:rPr>
              <w:t>., 2009, pp. 732-737.</w:t>
            </w:r>
          </w:p>
        </w:tc>
      </w:tr>
      <w:tr w:rsidR="00617887" w:rsidRPr="004E7377" w:rsidTr="00FC0800">
        <w:tc>
          <w:tcPr>
            <w:tcW w:w="1418" w:type="dxa"/>
          </w:tcPr>
          <w:p w:rsidR="00266C20" w:rsidRPr="004E7377" w:rsidRDefault="00266C20" w:rsidP="00696C85">
            <w:pPr>
              <w:spacing w:after="120" w:line="240" w:lineRule="auto"/>
              <w:rPr>
                <w:rFonts w:cs="Times New Roman"/>
                <w:szCs w:val="24"/>
              </w:rPr>
            </w:pPr>
            <w:r w:rsidRPr="004E7377">
              <w:rPr>
                <w:rFonts w:cs="Times New Roman"/>
                <w:szCs w:val="24"/>
              </w:rPr>
              <w:t>[JHA12]</w:t>
            </w:r>
          </w:p>
        </w:tc>
        <w:tc>
          <w:tcPr>
            <w:tcW w:w="7621" w:type="dxa"/>
          </w:tcPr>
          <w:p w:rsidR="00266C20" w:rsidRPr="004E7377" w:rsidRDefault="005870BB" w:rsidP="005870BB">
            <w:pPr>
              <w:spacing w:after="120" w:line="240" w:lineRule="auto"/>
              <w:rPr>
                <w:rFonts w:cs="Times New Roman"/>
                <w:szCs w:val="24"/>
              </w:rPr>
            </w:pPr>
            <w:r w:rsidRPr="004E7377">
              <w:rPr>
                <w:rFonts w:cs="Times New Roman"/>
                <w:szCs w:val="24"/>
              </w:rPr>
              <w:t>A. K. Jha, “Optimization of line start permanent magnet synchronous motor for magnet cost reduction,” M.S. thesis, Dept. Elect. Eng., Roy. Inst. of Technology, Stockholm, Sweden, 2012.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[JIA02]</w:t>
            </w:r>
          </w:p>
        </w:tc>
        <w:tc>
          <w:tcPr>
            <w:tcW w:w="7621" w:type="dxa"/>
          </w:tcPr>
          <w:p w:rsidR="00FC0800" w:rsidRPr="004E7377" w:rsidRDefault="00FC0800" w:rsidP="00696C85">
            <w:pPr>
              <w:spacing w:after="120" w:line="240" w:lineRule="auto"/>
              <w:rPr>
                <w:rFonts w:cs="Times New Roman"/>
                <w:szCs w:val="24"/>
              </w:rPr>
            </w:pPr>
            <w:bookmarkStart w:id="801" w:name="_Ref348447350"/>
            <w:r w:rsidRPr="004E7377">
              <w:rPr>
                <w:rFonts w:cs="Times New Roman"/>
                <w:szCs w:val="24"/>
              </w:rPr>
              <w:t xml:space="preserve">S. Z. Jiang, K. T. Chau, and C. C. Chan, “Performance analysis of a new dual-inverter pole-changing induction motor drive for electric vehicles,” </w:t>
            </w:r>
            <w:r w:rsidRPr="004E7377">
              <w:rPr>
                <w:rFonts w:cs="Times New Roman"/>
                <w:i/>
                <w:szCs w:val="24"/>
              </w:rPr>
              <w:t xml:space="preserve">IEEE </w:t>
            </w:r>
            <w:r w:rsidRPr="004E7377">
              <w:rPr>
                <w:rFonts w:cs="Times New Roman"/>
                <w:i/>
                <w:iCs/>
                <w:szCs w:val="24"/>
              </w:rPr>
              <w:t>Elect. Mach. Power Syst.</w:t>
            </w:r>
            <w:r w:rsidRPr="004E7377">
              <w:rPr>
                <w:rFonts w:cs="Times New Roman"/>
                <w:szCs w:val="24"/>
              </w:rPr>
              <w:t>, vol. 30, no. 1, pp. 11–29, Jan. 2002.</w:t>
            </w:r>
            <w:bookmarkEnd w:id="801"/>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[JIA03]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Z. Jiang, K. T. Chau, C. C. Chan, “Spectral analysis of a new six-phase pole-changing induction motor drive for electric vehicles,” </w:t>
            </w:r>
            <w:r w:rsidRPr="004E7377">
              <w:rPr>
                <w:rFonts w:cs="Times New Roman"/>
                <w:i/>
                <w:szCs w:val="24"/>
              </w:rPr>
              <w:t>IEEE Trans. Ind. Electron</w:t>
            </w:r>
            <w:r w:rsidRPr="004E7377">
              <w:rPr>
                <w:rFonts w:cs="Times New Roman"/>
                <w:szCs w:val="24"/>
              </w:rPr>
              <w:t>., vol. 50, no. 1, pp. 123-131, Feb. 2003.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[JUR12]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Jurkovic, J. C. Morgante, K. M. Rahman, P. J. Savagian, “Electric machine design and selection for General Motors e-assist light electrification technology,” </w:t>
            </w:r>
            <w:r w:rsidRPr="004E7377">
              <w:rPr>
                <w:rFonts w:cs="Times New Roman"/>
                <w:i/>
                <w:szCs w:val="24"/>
              </w:rPr>
              <w:t xml:space="preserve">Energy Conversion Congr. And </w:t>
            </w:r>
            <w:proofErr w:type="gramStart"/>
            <w:r w:rsidRPr="004E7377">
              <w:rPr>
                <w:rFonts w:cs="Times New Roman"/>
                <w:i/>
                <w:szCs w:val="24"/>
              </w:rPr>
              <w:t>Expo</w:t>
            </w:r>
            <w:r w:rsidRPr="004E7377">
              <w:rPr>
                <w:rFonts w:cs="Times New Roman"/>
                <w:szCs w:val="24"/>
              </w:rPr>
              <w:t>.,</w:t>
            </w:r>
            <w:proofErr w:type="gramEnd"/>
            <w:r w:rsidRPr="004E7377">
              <w:rPr>
                <w:rFonts w:cs="Times New Roman"/>
                <w:szCs w:val="24"/>
              </w:rPr>
              <w:t xml:space="preserve"> 2012, Sept. 2012, pp. 906-913.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[KEL03]</w:t>
            </w:r>
          </w:p>
        </w:tc>
        <w:tc>
          <w:tcPr>
            <w:tcW w:w="7621" w:type="dxa"/>
          </w:tcPr>
          <w:p w:rsidR="00FC0800" w:rsidRPr="004E7377" w:rsidRDefault="00FC0800" w:rsidP="00696C85">
            <w:pPr>
              <w:spacing w:after="120" w:line="240" w:lineRule="auto"/>
              <w:rPr>
                <w:rFonts w:cs="Times New Roman"/>
                <w:szCs w:val="24"/>
              </w:rPr>
            </w:pPr>
            <w:bookmarkStart w:id="802" w:name="_Ref348447991"/>
            <w:r w:rsidRPr="004E7377">
              <w:rPr>
                <w:rFonts w:cs="Times New Roman"/>
                <w:szCs w:val="24"/>
              </w:rPr>
              <w:t xml:space="preserve">J.W. Kelly, E.G.Strangas, J.M. Miller, “Control of a continuously operated pole changing induction machine”, </w:t>
            </w:r>
            <w:r w:rsidRPr="004E7377">
              <w:rPr>
                <w:rFonts w:cs="Times New Roman"/>
                <w:i/>
                <w:szCs w:val="24"/>
              </w:rPr>
              <w:t>Proc. Of Electric Machines and Drives Conf</w:t>
            </w:r>
            <w:r w:rsidRPr="004E7377">
              <w:rPr>
                <w:rFonts w:cs="Times New Roman"/>
                <w:szCs w:val="24"/>
              </w:rPr>
              <w:t>., 2003, pp. 211-217.</w:t>
            </w:r>
            <w:bookmarkEnd w:id="80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[KHA10]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K. Kashif, L. Mats, and W. Oskar, “Design aspects on magnet placement in permanent-magnet assisted synchronous reluctance machines,” </w:t>
            </w:r>
            <w:r w:rsidRPr="004E7377">
              <w:rPr>
                <w:rFonts w:cs="Times New Roman"/>
                <w:i/>
                <w:szCs w:val="24"/>
              </w:rPr>
              <w:t>5th IET Int. Conf. Power Electronics, machines and Drives</w:t>
            </w:r>
            <w:r w:rsidRPr="004E7377">
              <w:rPr>
                <w:rFonts w:cs="Times New Roman"/>
                <w:szCs w:val="24"/>
              </w:rPr>
              <w:t>, 2010, pp. 1-5.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[KIM04]</w:t>
            </w:r>
          </w:p>
        </w:tc>
        <w:tc>
          <w:tcPr>
            <w:tcW w:w="7621" w:type="dxa"/>
          </w:tcPr>
          <w:p w:rsidR="00FC0800" w:rsidRPr="004E7377" w:rsidRDefault="00FC0800" w:rsidP="00696C85">
            <w:pPr>
              <w:spacing w:after="120" w:line="240" w:lineRule="auto"/>
              <w:rPr>
                <w:rFonts w:cs="Times New Roman"/>
                <w:szCs w:val="24"/>
              </w:rPr>
            </w:pPr>
            <w:bookmarkStart w:id="803" w:name="_Ref348448653"/>
            <w:r w:rsidRPr="004E7377">
              <w:rPr>
                <w:rFonts w:cs="Times New Roman"/>
                <w:szCs w:val="24"/>
              </w:rPr>
              <w:t xml:space="preserve">J. Kim, J. Jung, and K. Nam, “Dual-inverter control strategy for high-speed operation of EV induction motors,” </w:t>
            </w:r>
            <w:r w:rsidRPr="004E7377">
              <w:rPr>
                <w:rFonts w:cs="Times New Roman"/>
                <w:i/>
                <w:szCs w:val="24"/>
              </w:rPr>
              <w:t>IEEE Trans. Ind. Electron</w:t>
            </w:r>
            <w:r w:rsidRPr="004E7377">
              <w:rPr>
                <w:rFonts w:cs="Times New Roman"/>
                <w:szCs w:val="24"/>
              </w:rPr>
              <w:t>., vol. 51, no. 2, pp. 312–320, Apr. 2004.</w:t>
            </w:r>
            <w:bookmarkEnd w:id="803"/>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[KOS23]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J. K. Kostko, “Polyphase reaction synchronous motors,” </w:t>
            </w:r>
            <w:r w:rsidRPr="004E7377">
              <w:rPr>
                <w:rFonts w:cs="Times New Roman"/>
                <w:i/>
                <w:szCs w:val="24"/>
              </w:rPr>
              <w:t>J. Amer. Inst. Elect. Eng</w:t>
            </w:r>
            <w:r w:rsidRPr="004E7377">
              <w:rPr>
                <w:rFonts w:cs="Times New Roman"/>
                <w:szCs w:val="24"/>
              </w:rPr>
              <w:t>., vol. 42, pp. 1162–1168, Nov. 1923.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[KRA02]</w:t>
            </w:r>
          </w:p>
        </w:tc>
        <w:tc>
          <w:tcPr>
            <w:tcW w:w="7621" w:type="dxa"/>
          </w:tcPr>
          <w:p w:rsidR="00FC0800" w:rsidRPr="004E7377" w:rsidRDefault="00FC0800" w:rsidP="00696C85">
            <w:pPr>
              <w:spacing w:after="120" w:line="240" w:lineRule="auto"/>
              <w:rPr>
                <w:rFonts w:cs="Times New Roman"/>
                <w:szCs w:val="24"/>
              </w:rPr>
            </w:pPr>
            <w:bookmarkStart w:id="804" w:name="_Ref383108361"/>
            <w:r w:rsidRPr="004E7377">
              <w:rPr>
                <w:rFonts w:cs="Times New Roman"/>
                <w:szCs w:val="24"/>
              </w:rPr>
              <w:t xml:space="preserve">P. C. Krause, O. Wasynczuk and S. D. Sudhoff, </w:t>
            </w:r>
            <w:r w:rsidRPr="004E7377">
              <w:rPr>
                <w:rFonts w:cs="Times New Roman"/>
                <w:i/>
                <w:szCs w:val="24"/>
              </w:rPr>
              <w:t>Analysis of electric machinery and drive systems</w:t>
            </w:r>
            <w:r w:rsidRPr="004E7377">
              <w:rPr>
                <w:rFonts w:cs="Times New Roman"/>
                <w:szCs w:val="24"/>
              </w:rPr>
              <w:t>, 2nd ed. Wiley-IEEE press, 2002, ch. 4.</w:t>
            </w:r>
            <w:bookmarkEnd w:id="804"/>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[KWA03]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Y. Kwak, J. K. Kim, and H. K. Jung, “Inductance and torque characteristic analysis of multi-layer buried magnet synchronous machine,” </w:t>
            </w:r>
            <w:r w:rsidRPr="004E7377">
              <w:rPr>
                <w:rFonts w:cs="Times New Roman"/>
                <w:i/>
                <w:szCs w:val="24"/>
              </w:rPr>
              <w:t>IEEE Int. Conf. Electrical Machines and Systems</w:t>
            </w:r>
            <w:r w:rsidRPr="004E7377">
              <w:rPr>
                <w:rFonts w:cs="Times New Roman"/>
                <w:szCs w:val="24"/>
              </w:rPr>
              <w:t>, 2003, pp. 104-107.</w:t>
            </w:r>
          </w:p>
        </w:tc>
      </w:tr>
      <w:tr w:rsidR="00DB6C37" w:rsidRPr="004E7377" w:rsidTr="00FC0800">
        <w:tc>
          <w:tcPr>
            <w:tcW w:w="1418" w:type="dxa"/>
          </w:tcPr>
          <w:p w:rsidR="005F65A8" w:rsidRPr="004E7377" w:rsidRDefault="005F65A8" w:rsidP="00696C85">
            <w:pPr>
              <w:spacing w:after="120" w:line="240" w:lineRule="auto"/>
              <w:rPr>
                <w:rFonts w:cs="Times New Roman"/>
                <w:szCs w:val="24"/>
              </w:rPr>
            </w:pPr>
            <w:r w:rsidRPr="004E7377">
              <w:rPr>
                <w:rFonts w:cs="Times New Roman"/>
                <w:szCs w:val="24"/>
              </w:rPr>
              <w:lastRenderedPageBreak/>
              <w:t>[KWA05]</w:t>
            </w:r>
          </w:p>
        </w:tc>
        <w:tc>
          <w:tcPr>
            <w:tcW w:w="7621" w:type="dxa"/>
          </w:tcPr>
          <w:p w:rsidR="005F65A8" w:rsidRPr="004E7377" w:rsidRDefault="005F65A8" w:rsidP="005F65A8">
            <w:pPr>
              <w:spacing w:after="120" w:line="240" w:lineRule="auto"/>
              <w:rPr>
                <w:rFonts w:cs="Times New Roman"/>
                <w:szCs w:val="24"/>
              </w:rPr>
            </w:pPr>
            <w:r w:rsidRPr="004E7377">
              <w:rPr>
                <w:rFonts w:cs="Times New Roman"/>
                <w:szCs w:val="24"/>
              </w:rPr>
              <w:t>S. Y. Kwak, J. K. Kim, and H. K. Jung, "Characteristic analysis of multilayer-buried magnet synchronous motor using fixed permeability method</w:t>
            </w:r>
            <w:r w:rsidRPr="004E7377">
              <w:rPr>
                <w:rFonts w:cs="Times New Roman"/>
                <w:i/>
                <w:szCs w:val="24"/>
              </w:rPr>
              <w:t>," IEEE Trans. Energy Convers</w:t>
            </w:r>
            <w:r w:rsidRPr="004E7377">
              <w:rPr>
                <w:rFonts w:cs="Times New Roman"/>
                <w:szCs w:val="24"/>
              </w:rPr>
              <w:t>., vol. 20, pp. 549-555, 2005.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[KWA10]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J. Kwack, S. Min, and J. P. Hong, “Optimal stator design of interior permanent magnet motor to reduce torque ripple using the level set method,” </w:t>
            </w:r>
            <w:r w:rsidRPr="004E7377">
              <w:rPr>
                <w:rFonts w:cs="Times New Roman"/>
                <w:i/>
                <w:szCs w:val="24"/>
              </w:rPr>
              <w:t>IEEE Trans. Magn</w:t>
            </w:r>
            <w:r w:rsidRPr="004E7377">
              <w:rPr>
                <w:rFonts w:cs="Times New Roman"/>
                <w:szCs w:val="24"/>
              </w:rPr>
              <w:t>., vol. 46, no. 6, pp. 2108–2111, Jun.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[LAN14]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T. Lange, B. Kerdsup, C. Weiss, and R. W. D. Doncker, “Torque ripple reduction in Reluctance Synchronous Machines using an asymmetric rotor structure,” </w:t>
            </w:r>
            <w:r w:rsidRPr="004E7377">
              <w:rPr>
                <w:rFonts w:cs="Times New Roman"/>
                <w:i/>
                <w:szCs w:val="24"/>
              </w:rPr>
              <w:t>IET 7th Power Electronics, Machines and Drives Conf</w:t>
            </w:r>
            <w:r w:rsidRPr="004E7377">
              <w:rPr>
                <w:rFonts w:cs="Times New Roman"/>
                <w:szCs w:val="24"/>
              </w:rPr>
              <w:t>., 2014, pp. 1-5.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[LAZ14]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P. Lazari, J. Wang, L. Chen, and X. Chen, “Design optimisation and performance evaluation of a rare-earth-free permanent magnet assisted synchronous reluctance machine for electric vehicle traction,” </w:t>
            </w:r>
            <w:r w:rsidRPr="004E7377">
              <w:rPr>
                <w:rFonts w:cs="Times New Roman"/>
                <w:i/>
                <w:szCs w:val="24"/>
              </w:rPr>
              <w:t>7th IET Int. Conf. Power Electronics, Machines and Drives</w:t>
            </w:r>
            <w:r w:rsidRPr="004E7377">
              <w:rPr>
                <w:rFonts w:cs="Times New Roman"/>
                <w:szCs w:val="24"/>
              </w:rPr>
              <w:t>, 2014, pp. 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[LAW67]</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P. J. Lawrenson and S. K. Gupta, “Developments in the performance and theory of segmental-rotor reluctance motors,” </w:t>
            </w:r>
            <w:r w:rsidRPr="004E7377">
              <w:rPr>
                <w:rFonts w:cs="Times New Roman"/>
                <w:i/>
                <w:szCs w:val="24"/>
              </w:rPr>
              <w:t>Proc. Inst. Elect. Eng</w:t>
            </w:r>
            <w:r w:rsidRPr="004E7377">
              <w:rPr>
                <w:rFonts w:cs="Times New Roman"/>
                <w:szCs w:val="24"/>
              </w:rPr>
              <w:t>., vol. 111, no. 8, pp. 1435–1445, 1964.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[LEE07]</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K. Lee and J. H. Lee, “Characteristics analysis of anisotropy rotor SynRM using a coupled FEM &amp; Preisach Model,” </w:t>
            </w:r>
            <w:r w:rsidRPr="004E7377">
              <w:rPr>
                <w:rFonts w:cs="Times New Roman"/>
                <w:i/>
                <w:szCs w:val="24"/>
              </w:rPr>
              <w:t>IEEE Int. Electric Machines &amp; Drives Conf</w:t>
            </w:r>
            <w:r w:rsidRPr="004E7377">
              <w:rPr>
                <w:rFonts w:cs="Times New Roman"/>
                <w:szCs w:val="24"/>
              </w:rPr>
              <w:t>., 2007, pp. 916-920.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[LEE10]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J. H. Lee, S. C. Lee, and T. H. Lee, “Loss analysis and efficiency evaluations of synchronous reluctance motor using coupled finite element method &amp; Preisach modelling,” </w:t>
            </w:r>
            <w:r w:rsidRPr="004E7377">
              <w:rPr>
                <w:rFonts w:cs="Times New Roman"/>
                <w:i/>
                <w:szCs w:val="24"/>
              </w:rPr>
              <w:t>IEEE Electrical Machines and Systems Conf</w:t>
            </w:r>
            <w:r w:rsidRPr="004E7377">
              <w:rPr>
                <w:rFonts w:cs="Times New Roman"/>
                <w:szCs w:val="24"/>
              </w:rPr>
              <w:t>., 2010, pp. 1447-1450.</w:t>
            </w:r>
          </w:p>
        </w:tc>
      </w:tr>
      <w:tr w:rsidR="00DB6C37" w:rsidRPr="004E7377" w:rsidTr="00FC0800">
        <w:tc>
          <w:tcPr>
            <w:tcW w:w="1418" w:type="dxa"/>
          </w:tcPr>
          <w:p w:rsidR="00F70DA5" w:rsidRPr="004E7377" w:rsidRDefault="00F70DA5" w:rsidP="00696C85">
            <w:pPr>
              <w:spacing w:after="120" w:line="240" w:lineRule="auto"/>
              <w:rPr>
                <w:rFonts w:cs="Times New Roman"/>
                <w:szCs w:val="24"/>
              </w:rPr>
            </w:pPr>
            <w:r w:rsidRPr="004E7377">
              <w:rPr>
                <w:rFonts w:cs="Times New Roman"/>
                <w:szCs w:val="24"/>
              </w:rPr>
              <w:t>[LEV00]</w:t>
            </w:r>
          </w:p>
        </w:tc>
        <w:tc>
          <w:tcPr>
            <w:tcW w:w="7621" w:type="dxa"/>
          </w:tcPr>
          <w:p w:rsidR="00F70DA5" w:rsidRPr="004E7377" w:rsidRDefault="00F70DA5" w:rsidP="00F70DA5">
            <w:pPr>
              <w:spacing w:after="120" w:line="240" w:lineRule="auto"/>
              <w:rPr>
                <w:rFonts w:cs="Times New Roman"/>
                <w:szCs w:val="24"/>
              </w:rPr>
            </w:pPr>
            <w:r w:rsidRPr="004E7377">
              <w:rPr>
                <w:rFonts w:cs="Times New Roman"/>
                <w:szCs w:val="24"/>
              </w:rPr>
              <w:t xml:space="preserve">E. Levi and V. A. Levi, "Impact of dynamic cross-saturation on accuracy of saturated synchronous machine models," </w:t>
            </w:r>
            <w:r w:rsidRPr="004E7377">
              <w:rPr>
                <w:rFonts w:cs="Times New Roman"/>
                <w:i/>
                <w:szCs w:val="24"/>
              </w:rPr>
              <w:t>IEEE Trans. Energy Convers</w:t>
            </w:r>
            <w:r w:rsidRPr="004E7377">
              <w:rPr>
                <w:rFonts w:cs="Times New Roman"/>
                <w:szCs w:val="24"/>
              </w:rPr>
              <w:t>., vol. 15, pp. 224-230, 2000.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[LI01]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Li and H. Hofmann, “Numerically efficient steady-state finite element analysis of magnetically saturated electromechanical devices using a shooting-Newton/GMRES approach,” </w:t>
            </w:r>
            <w:r w:rsidRPr="004E7377">
              <w:rPr>
                <w:rFonts w:cs="Times New Roman"/>
                <w:i/>
                <w:szCs w:val="24"/>
              </w:rPr>
              <w:t>IEEE Int. Electric Machines and Drives Conf</w:t>
            </w:r>
            <w:r w:rsidRPr="004E7377">
              <w:rPr>
                <w:rFonts w:cs="Times New Roman"/>
                <w:szCs w:val="24"/>
              </w:rPr>
              <w:t>., 2001, pp. 275-279.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[LIW60]</w:t>
            </w:r>
          </w:p>
        </w:tc>
        <w:tc>
          <w:tcPr>
            <w:tcW w:w="7621" w:type="dxa"/>
          </w:tcPr>
          <w:p w:rsidR="00FC0800" w:rsidRPr="004E7377" w:rsidRDefault="00FC0800" w:rsidP="00696C85">
            <w:pPr>
              <w:spacing w:after="120" w:line="240" w:lineRule="auto"/>
              <w:rPr>
                <w:rFonts w:cs="Times New Roman"/>
                <w:szCs w:val="24"/>
              </w:rPr>
            </w:pPr>
            <w:bookmarkStart w:id="805" w:name="OLE_LINK352"/>
            <w:bookmarkStart w:id="806" w:name="OLE_LINK353"/>
            <w:r w:rsidRPr="004E7377">
              <w:rPr>
                <w:rFonts w:cs="Times New Roman"/>
                <w:szCs w:val="24"/>
              </w:rPr>
              <w:t xml:space="preserve">M. Liwschitz-Garik </w:t>
            </w:r>
            <w:bookmarkEnd w:id="805"/>
            <w:bookmarkEnd w:id="806"/>
            <w:r w:rsidRPr="004E7377">
              <w:rPr>
                <w:rFonts w:cs="Times New Roman"/>
                <w:szCs w:val="24"/>
              </w:rPr>
              <w:t>and C. C. Whipple</w:t>
            </w:r>
            <w:r w:rsidRPr="004E7377">
              <w:rPr>
                <w:rFonts w:cs="Times New Roman"/>
                <w:i/>
                <w:szCs w:val="24"/>
              </w:rPr>
              <w:t>, Electric Machinery, Vol. II, A-C Machines</w:t>
            </w:r>
            <w:r w:rsidRPr="004E7377">
              <w:rPr>
                <w:rFonts w:cs="Times New Roman"/>
                <w:szCs w:val="24"/>
              </w:rPr>
              <w:t>. New York: Van Nostrand, 1960.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[MAL01]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J. Malan, M. J. Kamper, “Performance of a hybrid electric vehicle using reluctance synchronous machine technology,” </w:t>
            </w:r>
            <w:r w:rsidRPr="004E7377">
              <w:rPr>
                <w:rFonts w:cs="Times New Roman"/>
                <w:i/>
                <w:szCs w:val="24"/>
              </w:rPr>
              <w:t>IEEE Trans. Ind. Appl</w:t>
            </w:r>
            <w:r w:rsidRPr="004E7377">
              <w:rPr>
                <w:rFonts w:cs="Times New Roman"/>
                <w:szCs w:val="24"/>
              </w:rPr>
              <w:t>., vol. 37, no. 5, pp. 1319-1324, Sep./Oct. 2001.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[MAR92]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T. C. Martin and J. Wetzler, “</w:t>
            </w:r>
            <w:r w:rsidRPr="004E7377">
              <w:rPr>
                <w:rFonts w:cs="Times New Roman"/>
                <w:i/>
                <w:szCs w:val="24"/>
              </w:rPr>
              <w:t>The electric motor and its applications</w:t>
            </w:r>
            <w:r w:rsidRPr="004E7377">
              <w:rPr>
                <w:rFonts w:cs="Times New Roman"/>
                <w:szCs w:val="24"/>
              </w:rPr>
              <w:t>,” 3rd ed. New York: The W. J. Johnston Company, 1892.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[MAT94]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T. Matsuo and T. A. Lipo, “Rotor design optimization of synchronous reluctance machine,” </w:t>
            </w:r>
            <w:r w:rsidRPr="004E7377">
              <w:rPr>
                <w:rFonts w:cs="Times New Roman"/>
                <w:i/>
                <w:szCs w:val="24"/>
              </w:rPr>
              <w:t>IEEE Trans. Energy Convers</w:t>
            </w:r>
            <w:r w:rsidRPr="004E7377">
              <w:rPr>
                <w:rFonts w:cs="Times New Roman"/>
                <w:szCs w:val="24"/>
              </w:rPr>
              <w:t>. Vol. 9, no. 2, pp. 359-365, Jun. 1994.</w:t>
            </w:r>
          </w:p>
        </w:tc>
      </w:tr>
      <w:tr w:rsidR="00DB6C37" w:rsidRPr="004E7377" w:rsidTr="00FC0800">
        <w:tc>
          <w:tcPr>
            <w:tcW w:w="1418" w:type="dxa"/>
          </w:tcPr>
          <w:p w:rsidR="0063018F" w:rsidRPr="004E7377" w:rsidRDefault="0063018F" w:rsidP="00696C85">
            <w:pPr>
              <w:spacing w:after="120" w:line="240" w:lineRule="auto"/>
              <w:rPr>
                <w:rFonts w:cs="Times New Roman"/>
                <w:szCs w:val="24"/>
              </w:rPr>
            </w:pPr>
            <w:r w:rsidRPr="004E7377">
              <w:rPr>
                <w:rFonts w:cs="Times New Roman"/>
                <w:szCs w:val="24"/>
              </w:rPr>
              <w:t>[MAX10]</w:t>
            </w:r>
          </w:p>
        </w:tc>
        <w:tc>
          <w:tcPr>
            <w:tcW w:w="7621" w:type="dxa"/>
          </w:tcPr>
          <w:p w:rsidR="0063018F" w:rsidRPr="004E7377" w:rsidRDefault="0063018F" w:rsidP="00696C85">
            <w:pPr>
              <w:spacing w:after="120" w:line="240" w:lineRule="auto"/>
              <w:rPr>
                <w:rFonts w:cs="Times New Roman"/>
                <w:szCs w:val="24"/>
              </w:rPr>
            </w:pPr>
            <w:r w:rsidRPr="004E7377">
              <w:rPr>
                <w:rFonts w:cs="Times New Roman"/>
                <w:i/>
                <w:szCs w:val="24"/>
              </w:rPr>
              <w:t>Maxwell Online Help</w:t>
            </w:r>
            <w:r w:rsidRPr="004E7377">
              <w:rPr>
                <w:rFonts w:cs="Times New Roman"/>
                <w:szCs w:val="24"/>
              </w:rPr>
              <w:t>, Ansys Co.,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[MCC01]</w:t>
            </w:r>
          </w:p>
        </w:tc>
        <w:tc>
          <w:tcPr>
            <w:tcW w:w="7621" w:type="dxa"/>
          </w:tcPr>
          <w:p w:rsidR="00FC0800" w:rsidRPr="004E7377" w:rsidRDefault="00FC0800" w:rsidP="00696C85">
            <w:pPr>
              <w:spacing w:after="120" w:line="240" w:lineRule="auto"/>
              <w:rPr>
                <w:rFonts w:cs="Times New Roman"/>
                <w:szCs w:val="24"/>
              </w:rPr>
            </w:pPr>
            <w:bookmarkStart w:id="807" w:name="_Ref374956639"/>
            <w:r w:rsidRPr="004E7377">
              <w:rPr>
                <w:rFonts w:cs="Times New Roman"/>
                <w:szCs w:val="24"/>
              </w:rPr>
              <w:t xml:space="preserve">P. J. McCleer, J. M. Miller, A. R. Gale, M. W. Degner, and F. Leonardi, “Nonlinear model and momentary performance capability of a cage rotor </w:t>
            </w:r>
            <w:r w:rsidRPr="004E7377">
              <w:rPr>
                <w:rFonts w:cs="Times New Roman"/>
                <w:szCs w:val="24"/>
              </w:rPr>
              <w:lastRenderedPageBreak/>
              <w:t xml:space="preserve">induction machine used as an automotive combined starter-alternator,” </w:t>
            </w:r>
            <w:r w:rsidRPr="004E7377">
              <w:rPr>
                <w:rFonts w:cs="Times New Roman"/>
                <w:i/>
                <w:szCs w:val="24"/>
              </w:rPr>
              <w:t>IEEE Trans. Ind. Appl</w:t>
            </w:r>
            <w:r w:rsidRPr="004E7377">
              <w:rPr>
                <w:rFonts w:cs="Times New Roman"/>
                <w:szCs w:val="24"/>
              </w:rPr>
              <w:t>. Vol. 37, no. 3, pp. 840-846, May/Jun. 2001.</w:t>
            </w:r>
            <w:bookmarkEnd w:id="807"/>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[MIL01]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J. M. Miller, V. Stefanovic, V. Ostovic, and J. Kelly, “Design considerations for an automotive integrated starter-generator with pole-phase modulation,” </w:t>
            </w:r>
            <w:r w:rsidRPr="004E7377">
              <w:rPr>
                <w:rFonts w:cs="Times New Roman"/>
                <w:i/>
                <w:szCs w:val="24"/>
              </w:rPr>
              <w:t>Conf. Rec. IEEE 2001 Industry Applications Society Annu. Meeting</w:t>
            </w:r>
            <w:r w:rsidRPr="004E7377">
              <w:rPr>
                <w:rFonts w:cs="Times New Roman"/>
                <w:szCs w:val="24"/>
              </w:rPr>
              <w:t>, 2001, pp. 2366-2373.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[MIL89]</w:t>
            </w:r>
          </w:p>
        </w:tc>
        <w:tc>
          <w:tcPr>
            <w:tcW w:w="7621" w:type="dxa"/>
          </w:tcPr>
          <w:p w:rsidR="00FC0800" w:rsidRPr="004E7377" w:rsidRDefault="00FC0800" w:rsidP="00696C85">
            <w:pPr>
              <w:spacing w:after="120" w:line="240" w:lineRule="auto"/>
              <w:rPr>
                <w:rFonts w:cs="Times New Roman"/>
                <w:szCs w:val="24"/>
              </w:rPr>
            </w:pPr>
            <w:bookmarkStart w:id="808" w:name="_Ref347855622"/>
            <w:r w:rsidRPr="004E7377">
              <w:rPr>
                <w:rFonts w:cs="Times New Roman"/>
                <w:szCs w:val="24"/>
              </w:rPr>
              <w:t xml:space="preserve">T. J. E. Miller, </w:t>
            </w:r>
            <w:r w:rsidRPr="004E7377">
              <w:rPr>
                <w:rFonts w:cs="Times New Roman"/>
                <w:i/>
                <w:szCs w:val="24"/>
              </w:rPr>
              <w:t>Brushless permanent magnet and reluctance motor drives</w:t>
            </w:r>
            <w:r w:rsidRPr="004E7377">
              <w:rPr>
                <w:rFonts w:cs="Times New Roman"/>
                <w:szCs w:val="24"/>
              </w:rPr>
              <w:t xml:space="preserve">, Oxford University Press, </w:t>
            </w:r>
            <w:r w:rsidRPr="004E7377">
              <w:rPr>
                <w:rFonts w:cs="Times New Roman"/>
                <w:bCs/>
                <w:szCs w:val="24"/>
              </w:rPr>
              <w:t>1989</w:t>
            </w:r>
            <w:bookmarkEnd w:id="808"/>
            <w:r w:rsidRPr="004E7377">
              <w:rPr>
                <w:rFonts w:cs="Times New Roman"/>
                <w:bCs/>
                <w:szCs w:val="24"/>
              </w:rPr>
              <w:t>.</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[MIL98a]</w:t>
            </w:r>
          </w:p>
        </w:tc>
        <w:tc>
          <w:tcPr>
            <w:tcW w:w="7621" w:type="dxa"/>
          </w:tcPr>
          <w:p w:rsidR="00FC0800" w:rsidRPr="004E7377" w:rsidRDefault="00FC0800" w:rsidP="00696C85">
            <w:pPr>
              <w:spacing w:after="120" w:line="240" w:lineRule="auto"/>
              <w:rPr>
                <w:rFonts w:cs="Times New Roman"/>
                <w:szCs w:val="24"/>
              </w:rPr>
            </w:pPr>
            <w:bookmarkStart w:id="809" w:name="_Ref348447992"/>
            <w:r w:rsidRPr="004E7377">
              <w:rPr>
                <w:rFonts w:cs="Times New Roman"/>
                <w:szCs w:val="24"/>
              </w:rPr>
              <w:t xml:space="preserve">J. M. Miller, A. R. Gale, P. McCleer, F. Leonardi, and J. Lang, “Starter-alternator for hybrid electric vehicle: Comparison of induction and variable reluctance machines and drives,” </w:t>
            </w:r>
            <w:r w:rsidRPr="004E7377">
              <w:rPr>
                <w:rFonts w:cs="Times New Roman"/>
                <w:i/>
                <w:szCs w:val="24"/>
              </w:rPr>
              <w:t>Proc. IEEE 1998</w:t>
            </w:r>
            <w:r w:rsidRPr="004E7377">
              <w:rPr>
                <w:rFonts w:cs="Times New Roman"/>
                <w:i/>
                <w:iCs/>
                <w:szCs w:val="24"/>
              </w:rPr>
              <w:t xml:space="preserve"> 33rd IEEE Industrial Applications Soc. Annu. Meeting</w:t>
            </w:r>
            <w:r w:rsidRPr="004E7377">
              <w:rPr>
                <w:rFonts w:cs="Times New Roman"/>
                <w:szCs w:val="24"/>
              </w:rPr>
              <w:t>, 1998, pp. 513–523.</w:t>
            </w:r>
            <w:bookmarkEnd w:id="809"/>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[MIL98b]</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D. Miljavec, “Set-up an expert system for reluctance motor design,” 9th Mediterranean Electrotechnical Conf., 1998, pp. 1237-1240.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[MIL99]</w:t>
            </w:r>
          </w:p>
        </w:tc>
        <w:tc>
          <w:tcPr>
            <w:tcW w:w="7621" w:type="dxa"/>
          </w:tcPr>
          <w:p w:rsidR="00FC0800" w:rsidRPr="004E7377" w:rsidRDefault="00FC0800" w:rsidP="00696C85">
            <w:pPr>
              <w:spacing w:after="120" w:line="240" w:lineRule="auto"/>
              <w:rPr>
                <w:rFonts w:cs="Times New Roman"/>
                <w:szCs w:val="24"/>
              </w:rPr>
            </w:pPr>
            <w:bookmarkStart w:id="810" w:name="_Ref374793116"/>
            <w:bookmarkStart w:id="811" w:name="_Ref374956733"/>
            <w:bookmarkStart w:id="812" w:name="OLE_LINK395"/>
            <w:r w:rsidRPr="004E7377">
              <w:rPr>
                <w:rFonts w:cs="Times New Roman"/>
                <w:szCs w:val="24"/>
              </w:rPr>
              <w:t>T. J. E. Miller, M. McGilp, and A. Wearing, “Motor design optimization using SPEED CAD software,”</w:t>
            </w:r>
            <w:bookmarkEnd w:id="810"/>
            <w:r w:rsidRPr="004E7377">
              <w:rPr>
                <w:rFonts w:cs="Times New Roman"/>
                <w:szCs w:val="24"/>
              </w:rPr>
              <w:t xml:space="preserve"> in </w:t>
            </w:r>
            <w:r w:rsidRPr="004E7377">
              <w:rPr>
                <w:rFonts w:cs="Times New Roman"/>
                <w:i/>
                <w:szCs w:val="24"/>
              </w:rPr>
              <w:t>IEE Seminar Practical Electromagnetic Design Synthesis</w:t>
            </w:r>
            <w:r w:rsidRPr="004E7377">
              <w:rPr>
                <w:rFonts w:cs="Times New Roman"/>
                <w:szCs w:val="24"/>
              </w:rPr>
              <w:t>, Feb. 1999, pp. 2/1-2/5.</w:t>
            </w:r>
            <w:bookmarkEnd w:id="811"/>
            <w:bookmarkEnd w:id="81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[MIZ96a]</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T. Mizuno, K. Tsuboi, I. Hirotsuka, S. Suzuki, I. Matsuda, and T. Kobayashi, “Basic principle and maximum torque characteristics of a six-phase pole change induction motor for electric vehicles,</w:t>
            </w:r>
            <w:r w:rsidR="009F6FF5" w:rsidRPr="004E7377">
              <w:rPr>
                <w:rFonts w:cs="Times New Roman"/>
                <w:szCs w:val="24"/>
              </w:rPr>
              <w:t>”</w:t>
            </w:r>
            <w:r w:rsidRPr="004E7377">
              <w:rPr>
                <w:rFonts w:cs="Times New Roman"/>
                <w:szCs w:val="24"/>
              </w:rPr>
              <w:t xml:space="preserve"> </w:t>
            </w:r>
            <w:r w:rsidRPr="004E7377">
              <w:rPr>
                <w:rFonts w:cs="Times New Roman"/>
                <w:i/>
                <w:szCs w:val="24"/>
              </w:rPr>
              <w:t>T.IEE Japan</w:t>
            </w:r>
            <w:r w:rsidRPr="004E7377">
              <w:rPr>
                <w:rFonts w:cs="Times New Roman"/>
                <w:szCs w:val="24"/>
              </w:rPr>
              <w:t>, vol. 116-D, no. 3, pp. 256-264, Mar. 1996.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[MIZ96b]</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T. Mizuno, K. Tsuboi, I. Hirotsuka, S. Suzuki, T. Ashikaga, and I. Matsuda, “Transient performance analysis of a six-phase pole change induction motor for electric vehicles,</w:t>
            </w:r>
            <w:r w:rsidR="009F6FF5" w:rsidRPr="004E7377">
              <w:rPr>
                <w:rFonts w:cs="Times New Roman"/>
                <w:szCs w:val="24"/>
              </w:rPr>
              <w:t>”</w:t>
            </w:r>
            <w:r w:rsidRPr="004E7377">
              <w:rPr>
                <w:rFonts w:cs="Times New Roman"/>
                <w:szCs w:val="24"/>
              </w:rPr>
              <w:t xml:space="preserve"> </w:t>
            </w:r>
            <w:r w:rsidRPr="004E7377">
              <w:rPr>
                <w:rFonts w:cs="Times New Roman"/>
                <w:i/>
                <w:szCs w:val="24"/>
              </w:rPr>
              <w:t>T.IEE Japan</w:t>
            </w:r>
            <w:r w:rsidRPr="004E7377">
              <w:rPr>
                <w:rFonts w:cs="Times New Roman"/>
                <w:szCs w:val="24"/>
              </w:rPr>
              <w:t>, vol. 116-D, no. 11, pp. 1116-1125, Nov. 1996.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[MOG10]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R. R. Moghaddam, F. Magnussen, and C. Sadarangani, “Theoretical and Experimental Reevaluation of Synchronous Reluctance Machine,” </w:t>
            </w:r>
            <w:r w:rsidRPr="004E7377">
              <w:rPr>
                <w:rFonts w:cs="Times New Roman"/>
                <w:i/>
                <w:szCs w:val="24"/>
              </w:rPr>
              <w:t>IEEE Trans. Ind. Electron</w:t>
            </w:r>
            <w:r w:rsidRPr="004E7377">
              <w:rPr>
                <w:rFonts w:cs="Times New Roman"/>
                <w:szCs w:val="24"/>
              </w:rPr>
              <w:t>., vol. 57, no. 1, pp. 6-13, Jan.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[MOG12]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R. R. Moghaddam, F. Magnussen, and C. Sadarangani, “Novel rotor design optimization of Synchronous Reluctance Machine for low torque ripple,” </w:t>
            </w:r>
            <w:r w:rsidRPr="004E7377">
              <w:rPr>
                <w:rFonts w:cs="Times New Roman"/>
                <w:i/>
                <w:szCs w:val="24"/>
              </w:rPr>
              <w:t>IEEE Int. Conf. Electrical Machines</w:t>
            </w:r>
            <w:r w:rsidRPr="004E7377">
              <w:rPr>
                <w:rFonts w:cs="Times New Roman"/>
                <w:szCs w:val="24"/>
              </w:rPr>
              <w:t>, 2012, pp. 720-724.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[MOR01]</w:t>
            </w:r>
          </w:p>
        </w:tc>
        <w:tc>
          <w:tcPr>
            <w:tcW w:w="7621" w:type="dxa"/>
          </w:tcPr>
          <w:p w:rsidR="00FC0800" w:rsidRPr="004E7377" w:rsidRDefault="00FC0800" w:rsidP="00696C85">
            <w:pPr>
              <w:spacing w:after="120" w:line="240" w:lineRule="auto"/>
              <w:rPr>
                <w:rFonts w:cs="Times New Roman"/>
                <w:szCs w:val="24"/>
              </w:rPr>
            </w:pPr>
            <w:bookmarkStart w:id="813" w:name="_Ref393312215"/>
            <w:r w:rsidRPr="004E7377">
              <w:rPr>
                <w:rFonts w:cs="Times New Roman"/>
                <w:szCs w:val="24"/>
              </w:rPr>
              <w:t>S. Morimoto, M. Sanada, and Y. Takeda, “Performance of PM-assisted synchronous reluctance motor for high-efficiency and wide constant-power operation</w:t>
            </w:r>
            <w:bookmarkEnd w:id="813"/>
            <w:r w:rsidRPr="004E7377">
              <w:rPr>
                <w:rFonts w:cs="Times New Roman"/>
                <w:szCs w:val="24"/>
              </w:rPr>
              <w:t xml:space="preserve">,” IEEE Trans. Ind. </w:t>
            </w:r>
            <w:r w:rsidRPr="004E7377">
              <w:rPr>
                <w:rFonts w:cs="Times New Roman"/>
                <w:i/>
                <w:szCs w:val="24"/>
              </w:rPr>
              <w:t>Appl</w:t>
            </w:r>
            <w:r w:rsidRPr="004E7377">
              <w:rPr>
                <w:rFonts w:cs="Times New Roman"/>
                <w:szCs w:val="24"/>
              </w:rPr>
              <w:t>., vol. 37, no. 5, pp. 1234-1240, Sept./Oct. 2001.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[MOR97]</w:t>
            </w:r>
          </w:p>
        </w:tc>
        <w:tc>
          <w:tcPr>
            <w:tcW w:w="7621" w:type="dxa"/>
          </w:tcPr>
          <w:p w:rsidR="00FC0800" w:rsidRPr="004E7377" w:rsidRDefault="00FC0800" w:rsidP="00696C85">
            <w:pPr>
              <w:spacing w:after="120" w:line="240" w:lineRule="auto"/>
              <w:rPr>
                <w:rFonts w:cs="Times New Roman"/>
                <w:szCs w:val="24"/>
              </w:rPr>
            </w:pPr>
            <w:bookmarkStart w:id="814" w:name="_Ref348447348"/>
            <w:r w:rsidRPr="004E7377">
              <w:rPr>
                <w:rFonts w:cs="Times New Roman"/>
                <w:szCs w:val="24"/>
              </w:rPr>
              <w:t xml:space="preserve">M. Mori, T. Mizuno, T. Ashikaga, and I. Matsuda, “A control method of an inverter-fed six-phase pole change induction motor for electric vehicles,” </w:t>
            </w:r>
            <w:r w:rsidRPr="004E7377">
              <w:rPr>
                <w:rFonts w:cs="Times New Roman"/>
                <w:i/>
                <w:iCs/>
                <w:szCs w:val="24"/>
              </w:rPr>
              <w:t>Proc. Int. Power Conversion Conf.</w:t>
            </w:r>
            <w:r w:rsidRPr="004E7377">
              <w:rPr>
                <w:rFonts w:cs="Times New Roman"/>
                <w:szCs w:val="24"/>
              </w:rPr>
              <w:t>, Nagaoka, Japan, 1997, pp. 25–32.</w:t>
            </w:r>
            <w:bookmarkEnd w:id="814"/>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[MUN08]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J. Mun, Y. H. Cho, and J. H. Lee, “Optimum design of synchronous reluctance motors based on torque/volume using finite-element method and sequential unconstrained minimization technique,” </w:t>
            </w:r>
            <w:r w:rsidRPr="004E7377">
              <w:rPr>
                <w:rFonts w:cs="Times New Roman"/>
                <w:i/>
                <w:szCs w:val="24"/>
              </w:rPr>
              <w:t>IEEE Trans. Magn</w:t>
            </w:r>
            <w:r w:rsidRPr="004E7377">
              <w:rPr>
                <w:rFonts w:cs="Times New Roman"/>
                <w:szCs w:val="24"/>
              </w:rPr>
              <w:t>., vol. 44, no. 11, pp. 4143-4136, Nov. 2008.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[MUR01]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H. Murakami, Y. Honda, Y. Sadanaga, Y. Ikkai, S. Morimoto, and Y. Takeda, “Optimum design of highly efficient magnet assisted reluctance </w:t>
            </w:r>
            <w:r w:rsidRPr="004E7377">
              <w:rPr>
                <w:rFonts w:cs="Times New Roman"/>
                <w:szCs w:val="24"/>
              </w:rPr>
              <w:lastRenderedPageBreak/>
              <w:t xml:space="preserve">motor,” </w:t>
            </w:r>
            <w:r w:rsidRPr="004E7377">
              <w:rPr>
                <w:rFonts w:cs="Times New Roman"/>
                <w:i/>
                <w:szCs w:val="24"/>
              </w:rPr>
              <w:t>Rec. IEEE 36th Industry Applications Conf. Annu. Meeting</w:t>
            </w:r>
            <w:r w:rsidRPr="004E7377">
              <w:rPr>
                <w:rFonts w:cs="Times New Roman"/>
                <w:szCs w:val="24"/>
              </w:rPr>
              <w:t>, 2001, pp. 2296-2301.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[NIA07]</w:t>
            </w:r>
          </w:p>
        </w:tc>
        <w:tc>
          <w:tcPr>
            <w:tcW w:w="7621" w:type="dxa"/>
          </w:tcPr>
          <w:p w:rsidR="00FC0800" w:rsidRPr="004E7377" w:rsidRDefault="00FC0800" w:rsidP="00696C85">
            <w:pPr>
              <w:spacing w:after="120" w:line="240" w:lineRule="auto"/>
              <w:rPr>
                <w:rFonts w:cs="Times New Roman"/>
                <w:szCs w:val="24"/>
              </w:rPr>
            </w:pPr>
            <w:bookmarkStart w:id="815" w:name="_Ref394308974"/>
            <w:r w:rsidRPr="004E7377">
              <w:rPr>
                <w:rFonts w:cs="Times New Roman"/>
                <w:szCs w:val="24"/>
              </w:rPr>
              <w:t xml:space="preserve">P. Niazi, H. A. Toliyat, D. H. Cheong, and J. C. Kim, “A low-cost and efficient permanent-magnet-assisted synchronous reluctance motor drive,” </w:t>
            </w:r>
            <w:r w:rsidRPr="004E7377">
              <w:rPr>
                <w:rFonts w:cs="Times New Roman"/>
                <w:i/>
                <w:szCs w:val="24"/>
              </w:rPr>
              <w:t>IEEE Trans. Ind. Appl</w:t>
            </w:r>
            <w:r w:rsidRPr="004E7377">
              <w:rPr>
                <w:rFonts w:cs="Times New Roman"/>
                <w:szCs w:val="24"/>
              </w:rPr>
              <w:t>., vol. 43, no. 2, pp. 542–550, Mar./Apr. 2007.</w:t>
            </w:r>
            <w:bookmarkEnd w:id="815"/>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[OBA12]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Obata, M. Shigeo, M. Sanada, and Y. Inoue, “Characteristic of PMASynRM with ferrite magnets for EV/HEV applications,” </w:t>
            </w:r>
            <w:r w:rsidRPr="004E7377">
              <w:rPr>
                <w:rFonts w:cs="Times New Roman"/>
                <w:i/>
                <w:szCs w:val="24"/>
              </w:rPr>
              <w:t>15th Int. Conf. Electrical Machines and Systems</w:t>
            </w:r>
            <w:r w:rsidRPr="004E7377">
              <w:rPr>
                <w:rFonts w:cs="Times New Roman"/>
                <w:szCs w:val="24"/>
              </w:rPr>
              <w:t>, 2012, pp. 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[OBA13]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Obata, M. Shigeo, M. Sanada, and Y. Inoue, “High-performance PMASynRM with ferrite magnet for EV/HEV applications,” </w:t>
            </w:r>
            <w:r w:rsidRPr="004E7377">
              <w:rPr>
                <w:rFonts w:cs="Times New Roman"/>
                <w:i/>
                <w:szCs w:val="24"/>
              </w:rPr>
              <w:t>15th European Conf. Power Electronics and Applications</w:t>
            </w:r>
            <w:r w:rsidRPr="004E7377">
              <w:rPr>
                <w:rFonts w:cs="Times New Roman"/>
                <w:szCs w:val="24"/>
              </w:rPr>
              <w:t>, 2013, pp. 1-9.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[OBA14]</w:t>
            </w:r>
          </w:p>
        </w:tc>
        <w:tc>
          <w:tcPr>
            <w:tcW w:w="7621" w:type="dxa"/>
          </w:tcPr>
          <w:p w:rsidR="00FC0800" w:rsidRPr="004E7377" w:rsidRDefault="00FC0800" w:rsidP="00696C85">
            <w:pPr>
              <w:spacing w:after="120" w:line="240" w:lineRule="auto"/>
              <w:rPr>
                <w:rFonts w:cs="Times New Roman"/>
                <w:szCs w:val="24"/>
              </w:rPr>
            </w:pPr>
            <w:bookmarkStart w:id="816" w:name="_Ref385347580"/>
            <w:r w:rsidRPr="004E7377">
              <w:rPr>
                <w:rFonts w:cs="Times New Roman"/>
                <w:szCs w:val="24"/>
              </w:rPr>
              <w:t xml:space="preserve">M. Obata, S. Morimoto, M. Sanada and Y. Inoue, “performance of PMASynRM with ferrite magnets for EV/HEV applications considering productivity,” </w:t>
            </w:r>
            <w:r w:rsidRPr="004E7377">
              <w:rPr>
                <w:rFonts w:cs="Times New Roman"/>
                <w:i/>
                <w:szCs w:val="24"/>
              </w:rPr>
              <w:t>IEEE Trans. Ind. Appl</w:t>
            </w:r>
            <w:r w:rsidRPr="004E7377">
              <w:rPr>
                <w:rFonts w:cs="Times New Roman"/>
                <w:szCs w:val="24"/>
              </w:rPr>
              <w:t>., vol. 50, no. 4, pp. 2427-2435, Jul./Aug. 2014.</w:t>
            </w:r>
            <w:bookmarkEnd w:id="816"/>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[OLS05]</w:t>
            </w:r>
          </w:p>
        </w:tc>
        <w:tc>
          <w:tcPr>
            <w:tcW w:w="7621" w:type="dxa"/>
          </w:tcPr>
          <w:p w:rsidR="00FC0800" w:rsidRPr="004E7377" w:rsidRDefault="00FC0800" w:rsidP="00696C85">
            <w:pPr>
              <w:spacing w:after="120" w:line="240" w:lineRule="auto"/>
              <w:rPr>
                <w:rFonts w:cs="Times New Roman"/>
                <w:szCs w:val="24"/>
              </w:rPr>
            </w:pPr>
            <w:bookmarkStart w:id="817" w:name="_Ref381278612"/>
            <w:r w:rsidRPr="004E7377">
              <w:rPr>
                <w:rFonts w:cs="Times New Roman"/>
                <w:szCs w:val="24"/>
              </w:rPr>
              <w:t>M. Olszewski, “Evaluation of 2004 Toyota Prius hybrid electric drive system,” Oak Ridge Nat. Lab., U.S. Dept. Energy, 2005.</w:t>
            </w:r>
            <w:bookmarkEnd w:id="817"/>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[OLS08]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M. Olszewski, “Evaluation of the 2007 Toyota Camry hybrid synergy drive system,” Oak Ridge Nat. Lab., U.S. Dept. Energy, 2008.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[OLS11]</w:t>
            </w:r>
          </w:p>
        </w:tc>
        <w:tc>
          <w:tcPr>
            <w:tcW w:w="7621" w:type="dxa"/>
          </w:tcPr>
          <w:p w:rsidR="00FC0800" w:rsidRPr="004E7377" w:rsidRDefault="00FC0800" w:rsidP="00696C85">
            <w:pPr>
              <w:spacing w:after="120" w:line="240" w:lineRule="auto"/>
              <w:rPr>
                <w:rFonts w:cs="Times New Roman"/>
                <w:szCs w:val="24"/>
              </w:rPr>
            </w:pPr>
            <w:bookmarkStart w:id="818" w:name="_Ref381278613"/>
            <w:r w:rsidRPr="004E7377">
              <w:rPr>
                <w:rFonts w:cs="Times New Roman"/>
                <w:szCs w:val="24"/>
              </w:rPr>
              <w:t>M. Olszewski, “Evaluation of the 2010 Toyota Prius hybrid synergy drive system,” Oak Ridge Nat. Lab., U.S. Dept. Energy, 2011.</w:t>
            </w:r>
            <w:bookmarkEnd w:id="818"/>
          </w:p>
        </w:tc>
      </w:tr>
      <w:tr w:rsidR="00DB6C37" w:rsidRPr="004E7377" w:rsidTr="004047A9">
        <w:tc>
          <w:tcPr>
            <w:tcW w:w="1418" w:type="dxa"/>
          </w:tcPr>
          <w:p w:rsidR="002A56F2" w:rsidRPr="004E7377" w:rsidRDefault="002A56F2" w:rsidP="004047A9">
            <w:pPr>
              <w:spacing w:after="120" w:line="240" w:lineRule="auto"/>
              <w:rPr>
                <w:rFonts w:cs="Times New Roman"/>
                <w:szCs w:val="24"/>
                <w:lang w:val="fr-FR"/>
              </w:rPr>
            </w:pPr>
            <w:r w:rsidRPr="004E7377">
              <w:rPr>
                <w:rFonts w:cs="Times New Roman"/>
                <w:szCs w:val="24"/>
                <w:lang w:val="fr-FR"/>
              </w:rPr>
              <w:t>[ONL</w:t>
            </w:r>
            <w:r w:rsidRPr="004E7377">
              <w:rPr>
                <w:rFonts w:cs="Times New Roman" w:hint="eastAsia"/>
                <w:szCs w:val="24"/>
                <w:lang w:val="fr-FR"/>
              </w:rPr>
              <w:t>09</w:t>
            </w:r>
            <w:r w:rsidRPr="004E7377">
              <w:rPr>
                <w:rFonts w:cs="Times New Roman"/>
                <w:szCs w:val="24"/>
                <w:lang w:val="fr-FR"/>
              </w:rPr>
              <w:t>]</w:t>
            </w:r>
          </w:p>
        </w:tc>
        <w:tc>
          <w:tcPr>
            <w:tcW w:w="7621" w:type="dxa"/>
          </w:tcPr>
          <w:p w:rsidR="002A56F2" w:rsidRPr="004E7377" w:rsidRDefault="002A56F2" w:rsidP="004047A9">
            <w:pPr>
              <w:spacing w:after="120" w:line="240" w:lineRule="auto"/>
              <w:jc w:val="left"/>
              <w:rPr>
                <w:rFonts w:cs="Times New Roman"/>
                <w:szCs w:val="24"/>
                <w:lang w:val="fr-FR"/>
              </w:rPr>
            </w:pPr>
            <w:r w:rsidRPr="004E7377">
              <w:rPr>
                <w:rFonts w:cs="Times New Roman"/>
                <w:szCs w:val="24"/>
              </w:rPr>
              <w:t xml:space="preserve">[Online]. </w:t>
            </w:r>
            <w:r w:rsidRPr="004E7377">
              <w:rPr>
                <w:rFonts w:cs="Times New Roman" w:hint="eastAsia"/>
                <w:szCs w:val="24"/>
              </w:rPr>
              <w:t xml:space="preserve">(2009, Apr. 9). </w:t>
            </w:r>
            <w:r w:rsidRPr="004E7377">
              <w:rPr>
                <w:rFonts w:cs="Times New Roman" w:hint="eastAsia"/>
                <w:i/>
                <w:szCs w:val="24"/>
              </w:rPr>
              <w:t>2010 ML450 Hybrid Debuts</w:t>
            </w:r>
            <w:r w:rsidRPr="004E7377">
              <w:rPr>
                <w:rFonts w:cs="Times New Roman" w:hint="eastAsia"/>
                <w:szCs w:val="24"/>
              </w:rPr>
              <w:t xml:space="preserve">. </w:t>
            </w:r>
            <w:r w:rsidRPr="004E7377">
              <w:rPr>
                <w:rFonts w:cs="Times New Roman"/>
                <w:szCs w:val="24"/>
                <w:lang w:val="fr-FR"/>
              </w:rPr>
              <w:t xml:space="preserve">Available: </w:t>
            </w:r>
            <w:hyperlink r:id="rId364" w:history="1">
              <w:r w:rsidRPr="004E7377">
                <w:rPr>
                  <w:rStyle w:val="Hyperlink"/>
                  <w:rFonts w:cs="Times New Roman"/>
                  <w:color w:val="auto"/>
                  <w:szCs w:val="24"/>
                  <w:u w:val="none"/>
                  <w:lang w:val="fr-FR"/>
                </w:rPr>
                <w:t>http://www.germancarforum.com/community/threads/2010-ml450-hybrid-debuts.29005/</w:t>
              </w:r>
            </w:hyperlink>
          </w:p>
        </w:tc>
      </w:tr>
      <w:tr w:rsidR="00DB6C37" w:rsidRPr="004E7377" w:rsidTr="00FC0800">
        <w:tc>
          <w:tcPr>
            <w:tcW w:w="1418" w:type="dxa"/>
          </w:tcPr>
          <w:p w:rsidR="00FC0800" w:rsidRPr="004E7377" w:rsidRDefault="00FC0800" w:rsidP="002A56F2">
            <w:pPr>
              <w:spacing w:after="120" w:line="240" w:lineRule="auto"/>
              <w:rPr>
                <w:rFonts w:cs="Times New Roman"/>
                <w:szCs w:val="24"/>
              </w:rPr>
            </w:pPr>
            <w:r w:rsidRPr="004E7377">
              <w:rPr>
                <w:rFonts w:cs="Times New Roman"/>
                <w:szCs w:val="24"/>
              </w:rPr>
              <w:t>[ONL</w:t>
            </w:r>
            <w:r w:rsidR="002A56F2" w:rsidRPr="004E7377">
              <w:rPr>
                <w:rFonts w:cs="Times New Roman" w:hint="eastAsia"/>
                <w:szCs w:val="24"/>
              </w:rPr>
              <w:t>11a</w:t>
            </w:r>
            <w:r w:rsidRPr="004E7377">
              <w:rPr>
                <w:rFonts w:cs="Times New Roman"/>
                <w:szCs w:val="24"/>
              </w:rPr>
              <w:t>]</w:t>
            </w:r>
          </w:p>
        </w:tc>
        <w:tc>
          <w:tcPr>
            <w:tcW w:w="7621" w:type="dxa"/>
          </w:tcPr>
          <w:p w:rsidR="00FC0800" w:rsidRPr="004E7377" w:rsidRDefault="00FC0800" w:rsidP="00696C85">
            <w:pPr>
              <w:spacing w:after="120" w:line="240" w:lineRule="auto"/>
              <w:jc w:val="left"/>
              <w:rPr>
                <w:rFonts w:cs="Times New Roman"/>
                <w:szCs w:val="24"/>
                <w:lang w:val="fr-FR"/>
              </w:rPr>
            </w:pPr>
            <w:r w:rsidRPr="004E7377">
              <w:rPr>
                <w:rFonts w:cs="Times New Roman"/>
                <w:szCs w:val="24"/>
                <w:lang w:val="fr-FR"/>
              </w:rPr>
              <w:t>[Online]. Available: http://www.bosch-presse.de/presseforum/details.htm</w:t>
            </w:r>
            <w:r w:rsidR="009F6FF5" w:rsidRPr="004E7377">
              <w:rPr>
                <w:rFonts w:cs="Times New Roman"/>
                <w:szCs w:val="24"/>
                <w:lang w:val="fr-FR"/>
              </w:rPr>
              <w:t> </w:t>
            </w:r>
            <w:r w:rsidRPr="004E7377">
              <w:rPr>
                <w:rFonts w:cs="Times New Roman"/>
                <w:szCs w:val="24"/>
                <w:lang w:val="fr-FR"/>
              </w:rPr>
              <w:t>?txtID=5285&amp;locale=en</w:t>
            </w:r>
          </w:p>
        </w:tc>
      </w:tr>
      <w:tr w:rsidR="00DB6C37" w:rsidRPr="004E7377" w:rsidTr="00FC0800">
        <w:tc>
          <w:tcPr>
            <w:tcW w:w="1418" w:type="dxa"/>
          </w:tcPr>
          <w:p w:rsidR="00FC0800" w:rsidRPr="004E7377" w:rsidRDefault="00FC0800" w:rsidP="002A56F2">
            <w:pPr>
              <w:spacing w:after="120" w:line="240" w:lineRule="auto"/>
              <w:rPr>
                <w:rFonts w:cs="Times New Roman"/>
                <w:szCs w:val="24"/>
                <w:lang w:val="fr-FR"/>
              </w:rPr>
            </w:pPr>
            <w:r w:rsidRPr="004E7377">
              <w:rPr>
                <w:rFonts w:cs="Times New Roman"/>
                <w:szCs w:val="24"/>
                <w:lang w:val="fr-FR"/>
              </w:rPr>
              <w:t>[ONL</w:t>
            </w:r>
            <w:r w:rsidR="00233BBB" w:rsidRPr="004E7377">
              <w:rPr>
                <w:rFonts w:cs="Times New Roman" w:hint="eastAsia"/>
                <w:szCs w:val="24"/>
                <w:lang w:val="fr-FR"/>
              </w:rPr>
              <w:t>11</w:t>
            </w:r>
            <w:r w:rsidR="002A56F2" w:rsidRPr="004E7377">
              <w:rPr>
                <w:rFonts w:cs="Times New Roman" w:hint="eastAsia"/>
                <w:szCs w:val="24"/>
                <w:lang w:val="fr-FR"/>
              </w:rPr>
              <w:t>b</w:t>
            </w:r>
            <w:r w:rsidRPr="004E7377">
              <w:rPr>
                <w:rFonts w:cs="Times New Roman"/>
                <w:szCs w:val="24"/>
                <w:lang w:val="fr-FR"/>
              </w:rPr>
              <w:t>]</w:t>
            </w:r>
          </w:p>
        </w:tc>
        <w:tc>
          <w:tcPr>
            <w:tcW w:w="7621" w:type="dxa"/>
          </w:tcPr>
          <w:p w:rsidR="00FC0800" w:rsidRPr="004E7377" w:rsidRDefault="00FC0800" w:rsidP="00233BBB">
            <w:pPr>
              <w:spacing w:after="120" w:line="240" w:lineRule="auto"/>
              <w:rPr>
                <w:rFonts w:cs="Times New Roman"/>
                <w:szCs w:val="24"/>
                <w:lang w:val="fr-FR"/>
              </w:rPr>
            </w:pPr>
            <w:r w:rsidRPr="004E7377">
              <w:rPr>
                <w:rFonts w:cs="Times New Roman"/>
                <w:szCs w:val="24"/>
              </w:rPr>
              <w:t xml:space="preserve">[Online]. </w:t>
            </w:r>
            <w:r w:rsidR="00233BBB" w:rsidRPr="004E7377">
              <w:rPr>
                <w:rFonts w:cs="Times New Roman" w:hint="eastAsia"/>
                <w:szCs w:val="24"/>
              </w:rPr>
              <w:t xml:space="preserve">(2011, Oct. 31). </w:t>
            </w:r>
            <w:r w:rsidR="00233BBB" w:rsidRPr="004E7377">
              <w:rPr>
                <w:rFonts w:cs="Times New Roman" w:hint="eastAsia"/>
                <w:i/>
                <w:szCs w:val="24"/>
              </w:rPr>
              <w:t>GM shows 85kW Spark EV Electric Motor</w:t>
            </w:r>
            <w:r w:rsidR="00233BBB" w:rsidRPr="004E7377">
              <w:rPr>
                <w:rFonts w:cs="Times New Roman" w:hint="eastAsia"/>
                <w:szCs w:val="24"/>
              </w:rPr>
              <w:t xml:space="preserve">. </w:t>
            </w:r>
            <w:r w:rsidRPr="004E7377">
              <w:rPr>
                <w:rFonts w:cs="Times New Roman"/>
                <w:szCs w:val="24"/>
                <w:lang w:val="fr-FR"/>
              </w:rPr>
              <w:t xml:space="preserve">Available: </w:t>
            </w:r>
            <w:hyperlink r:id="rId365" w:history="1">
              <w:r w:rsidR="009F6FF5" w:rsidRPr="004E7377">
                <w:rPr>
                  <w:rStyle w:val="Hyperlink"/>
                  <w:rFonts w:cs="Times New Roman"/>
                  <w:color w:val="auto"/>
                  <w:szCs w:val="24"/>
                  <w:u w:val="none"/>
                  <w:lang w:val="fr-FR"/>
                </w:rPr>
                <w:t>http://electriccarsreport.com/2011/10/gm-shows-85-kw-spark-ev-electric-motor/</w:t>
              </w:r>
            </w:hyperlink>
          </w:p>
        </w:tc>
      </w:tr>
      <w:tr w:rsidR="00DB6C37" w:rsidRPr="004E7377" w:rsidTr="00FC0800">
        <w:tc>
          <w:tcPr>
            <w:tcW w:w="1418" w:type="dxa"/>
          </w:tcPr>
          <w:p w:rsidR="00FC0800" w:rsidRPr="004E7377" w:rsidRDefault="006E53F6" w:rsidP="00696C85">
            <w:pPr>
              <w:spacing w:after="120" w:line="240" w:lineRule="auto"/>
              <w:rPr>
                <w:rFonts w:cs="Times New Roman"/>
                <w:szCs w:val="24"/>
              </w:rPr>
            </w:pPr>
            <w:r w:rsidRPr="004E7377">
              <w:rPr>
                <w:rFonts w:cs="Times New Roman"/>
                <w:szCs w:val="24"/>
              </w:rPr>
              <w:t>[ONL</w:t>
            </w:r>
            <w:r w:rsidRPr="004E7377">
              <w:rPr>
                <w:rFonts w:cs="Times New Roman" w:hint="eastAsia"/>
                <w:szCs w:val="24"/>
              </w:rPr>
              <w:t>11</w:t>
            </w:r>
            <w:r w:rsidR="002A56F2" w:rsidRPr="004E7377">
              <w:rPr>
                <w:rFonts w:cs="Times New Roman" w:hint="eastAsia"/>
                <w:szCs w:val="24"/>
              </w:rPr>
              <w:t>c</w:t>
            </w:r>
            <w:r w:rsidR="00FC0800" w:rsidRPr="004E7377">
              <w:rPr>
                <w:rFonts w:cs="Times New Roman"/>
                <w:szCs w:val="24"/>
              </w:rPr>
              <w:t>]</w:t>
            </w:r>
          </w:p>
        </w:tc>
        <w:tc>
          <w:tcPr>
            <w:tcW w:w="7621" w:type="dxa"/>
          </w:tcPr>
          <w:p w:rsidR="00FC0800" w:rsidRPr="004E7377" w:rsidRDefault="00FC0800" w:rsidP="00696C85">
            <w:pPr>
              <w:spacing w:after="120" w:line="240" w:lineRule="auto"/>
              <w:rPr>
                <w:rFonts w:cs="Times New Roman"/>
                <w:szCs w:val="24"/>
                <w:lang w:val="fr-FR"/>
              </w:rPr>
            </w:pPr>
            <w:r w:rsidRPr="004E7377">
              <w:rPr>
                <w:rFonts w:cs="Times New Roman"/>
                <w:szCs w:val="24"/>
              </w:rPr>
              <w:t xml:space="preserve">[Online]. (2011, Feb. 23). </w:t>
            </w:r>
            <w:r w:rsidRPr="004E7377">
              <w:rPr>
                <w:rFonts w:cs="Times New Roman"/>
                <w:i/>
                <w:szCs w:val="24"/>
              </w:rPr>
              <w:t>2011 Nissan Leaf vehicle overview</w:t>
            </w:r>
            <w:r w:rsidRPr="004E7377">
              <w:rPr>
                <w:rFonts w:cs="Times New Roman"/>
                <w:szCs w:val="24"/>
              </w:rPr>
              <w:t xml:space="preserve">. </w:t>
            </w:r>
            <w:r w:rsidRPr="004E7377">
              <w:rPr>
                <w:rFonts w:cs="Times New Roman"/>
                <w:szCs w:val="24"/>
                <w:lang w:val="fr-FR"/>
              </w:rPr>
              <w:t>Available</w:t>
            </w:r>
            <w:r w:rsidR="009F6FF5" w:rsidRPr="004E7377">
              <w:rPr>
                <w:rFonts w:cs="Times New Roman"/>
                <w:szCs w:val="24"/>
                <w:lang w:val="fr-FR"/>
              </w:rPr>
              <w:t> </w:t>
            </w:r>
            <w:r w:rsidRPr="004E7377">
              <w:rPr>
                <w:rFonts w:cs="Times New Roman"/>
                <w:szCs w:val="24"/>
                <w:lang w:val="fr-FR"/>
              </w:rPr>
              <w:t xml:space="preserve">: </w:t>
            </w:r>
            <w:hyperlink r:id="rId366" w:history="1">
              <w:r w:rsidR="009F6FF5" w:rsidRPr="004E7377">
                <w:rPr>
                  <w:rStyle w:val="Hyperlink"/>
                  <w:rFonts w:cs="Times New Roman"/>
                  <w:color w:val="auto"/>
                  <w:szCs w:val="24"/>
                  <w:u w:val="none"/>
                  <w:lang w:val="fr-FR"/>
                </w:rPr>
                <w:t>http://c.ymcdn.com/sites/www.electricauto.org/resource/resmgr/media/nissan_leaf_sae_2_11.pdf</w:t>
              </w:r>
            </w:hyperlink>
          </w:p>
        </w:tc>
      </w:tr>
      <w:tr w:rsidR="00DB6C37" w:rsidRPr="004E7377" w:rsidTr="00FC0800">
        <w:tc>
          <w:tcPr>
            <w:tcW w:w="1418" w:type="dxa"/>
          </w:tcPr>
          <w:p w:rsidR="00F830A3" w:rsidRPr="004E7377" w:rsidRDefault="00F830A3" w:rsidP="00233BBB">
            <w:pPr>
              <w:spacing w:after="120" w:line="240" w:lineRule="auto"/>
              <w:rPr>
                <w:rFonts w:cs="Times New Roman"/>
                <w:szCs w:val="24"/>
                <w:lang w:val="fr-FR"/>
              </w:rPr>
            </w:pPr>
            <w:r w:rsidRPr="004E7377">
              <w:rPr>
                <w:rFonts w:cs="Times New Roman" w:hint="eastAsia"/>
                <w:szCs w:val="24"/>
                <w:lang w:val="fr-FR"/>
              </w:rPr>
              <w:t>[ONL</w:t>
            </w:r>
            <w:r w:rsidR="00233BBB" w:rsidRPr="004E7377">
              <w:rPr>
                <w:rFonts w:cs="Times New Roman" w:hint="eastAsia"/>
                <w:szCs w:val="24"/>
                <w:lang w:val="fr-FR"/>
              </w:rPr>
              <w:t>14</w:t>
            </w:r>
            <w:r w:rsidR="002A56F2" w:rsidRPr="004E7377">
              <w:rPr>
                <w:rFonts w:cs="Times New Roman" w:hint="eastAsia"/>
                <w:szCs w:val="24"/>
                <w:lang w:val="fr-FR"/>
              </w:rPr>
              <w:t>a</w:t>
            </w:r>
            <w:r w:rsidRPr="004E7377">
              <w:rPr>
                <w:rFonts w:cs="Times New Roman" w:hint="eastAsia"/>
                <w:szCs w:val="24"/>
                <w:lang w:val="fr-FR"/>
              </w:rPr>
              <w:t>]</w:t>
            </w:r>
          </w:p>
        </w:tc>
        <w:tc>
          <w:tcPr>
            <w:tcW w:w="7621" w:type="dxa"/>
          </w:tcPr>
          <w:p w:rsidR="00F830A3" w:rsidRPr="004E7377" w:rsidRDefault="00F830A3" w:rsidP="00696C85">
            <w:pPr>
              <w:spacing w:after="120" w:line="240" w:lineRule="auto"/>
              <w:jc w:val="left"/>
              <w:rPr>
                <w:rFonts w:cs="Times New Roman"/>
                <w:szCs w:val="24"/>
                <w:lang w:val="fr-FR"/>
              </w:rPr>
            </w:pPr>
            <w:r w:rsidRPr="004E7377">
              <w:rPr>
                <w:rFonts w:cs="Times New Roman"/>
                <w:szCs w:val="24"/>
                <w:lang w:val="fr-FR"/>
              </w:rPr>
              <w:t>[Online]. Available:</w:t>
            </w:r>
            <w:r w:rsidRPr="004E7377">
              <w:rPr>
                <w:rFonts w:cs="Times New Roman" w:hint="eastAsia"/>
                <w:szCs w:val="24"/>
                <w:lang w:val="fr-FR"/>
              </w:rPr>
              <w:t xml:space="preserve"> </w:t>
            </w:r>
            <w:r w:rsidRPr="004E7377">
              <w:rPr>
                <w:rFonts w:cs="Times New Roman"/>
                <w:szCs w:val="24"/>
                <w:lang w:val="fr-FR"/>
              </w:rPr>
              <w:t>http://en.wikipedia.org/wiki/Think_City</w:t>
            </w:r>
            <w:r w:rsidR="0092486D" w:rsidRPr="004E7377">
              <w:rPr>
                <w:rFonts w:cs="Times New Roman"/>
                <w:szCs w:val="24"/>
                <w:lang w:val="fr-FR"/>
              </w:rPr>
              <w:t>.</w:t>
            </w:r>
          </w:p>
        </w:tc>
      </w:tr>
      <w:tr w:rsidR="00DB6C37" w:rsidRPr="004E7377" w:rsidTr="004047A9">
        <w:tc>
          <w:tcPr>
            <w:tcW w:w="1418" w:type="dxa"/>
          </w:tcPr>
          <w:p w:rsidR="002A56F2" w:rsidRPr="004E7377" w:rsidRDefault="002A56F2" w:rsidP="004047A9">
            <w:pPr>
              <w:spacing w:after="120" w:line="240" w:lineRule="auto"/>
              <w:rPr>
                <w:rFonts w:cs="Times New Roman"/>
                <w:szCs w:val="24"/>
              </w:rPr>
            </w:pPr>
            <w:r w:rsidRPr="004E7377">
              <w:rPr>
                <w:rFonts w:cs="Times New Roman"/>
                <w:szCs w:val="24"/>
              </w:rPr>
              <w:t>[ONL</w:t>
            </w:r>
            <w:r w:rsidRPr="004E7377">
              <w:rPr>
                <w:rFonts w:cs="Times New Roman" w:hint="eastAsia"/>
                <w:szCs w:val="24"/>
              </w:rPr>
              <w:t>14b</w:t>
            </w:r>
            <w:r w:rsidRPr="004E7377">
              <w:rPr>
                <w:rFonts w:cs="Times New Roman"/>
                <w:szCs w:val="24"/>
              </w:rPr>
              <w:t>]</w:t>
            </w:r>
          </w:p>
        </w:tc>
        <w:tc>
          <w:tcPr>
            <w:tcW w:w="7621" w:type="dxa"/>
          </w:tcPr>
          <w:p w:rsidR="002A56F2" w:rsidRPr="004E7377" w:rsidRDefault="002A56F2" w:rsidP="001666D8">
            <w:pPr>
              <w:spacing w:after="120" w:line="240" w:lineRule="auto"/>
              <w:rPr>
                <w:rFonts w:cs="Times New Roman"/>
                <w:szCs w:val="24"/>
                <w:lang w:val="fr-FR"/>
              </w:rPr>
            </w:pPr>
            <w:bookmarkStart w:id="819" w:name="_Ref381348030"/>
            <w:r w:rsidRPr="004E7377">
              <w:rPr>
                <w:rFonts w:cs="Times New Roman"/>
                <w:szCs w:val="24"/>
                <w:lang w:val="fr-FR"/>
              </w:rPr>
              <w:t xml:space="preserve">[Online]. Available: </w:t>
            </w:r>
            <w:bookmarkEnd w:id="819"/>
            <w:r w:rsidR="001666D8" w:rsidRPr="004E7377">
              <w:rPr>
                <w:rFonts w:cs="Times New Roman"/>
                <w:szCs w:val="24"/>
                <w:lang w:val="fr-FR"/>
              </w:rPr>
              <w:t>http://www.teslamotors.com/roadster/technology/motor.</w:t>
            </w:r>
          </w:p>
        </w:tc>
      </w:tr>
      <w:tr w:rsidR="00DB6C37" w:rsidRPr="004E7377" w:rsidTr="004047A9">
        <w:tc>
          <w:tcPr>
            <w:tcW w:w="1418" w:type="dxa"/>
          </w:tcPr>
          <w:p w:rsidR="0092486D" w:rsidRPr="004E7377" w:rsidRDefault="0092486D" w:rsidP="004047A9">
            <w:pPr>
              <w:spacing w:after="120" w:line="240" w:lineRule="auto"/>
              <w:rPr>
                <w:rFonts w:cs="Times New Roman"/>
                <w:szCs w:val="24"/>
              </w:rPr>
            </w:pPr>
            <w:r w:rsidRPr="004E7377">
              <w:rPr>
                <w:rFonts w:cs="Times New Roman"/>
                <w:szCs w:val="24"/>
              </w:rPr>
              <w:t>[ONL14c]</w:t>
            </w:r>
          </w:p>
        </w:tc>
        <w:tc>
          <w:tcPr>
            <w:tcW w:w="7621" w:type="dxa"/>
          </w:tcPr>
          <w:p w:rsidR="0092486D" w:rsidRPr="004E7377" w:rsidRDefault="0092486D" w:rsidP="004047A9">
            <w:pPr>
              <w:spacing w:after="120" w:line="240" w:lineRule="auto"/>
              <w:rPr>
                <w:rFonts w:cs="Times New Roman"/>
                <w:szCs w:val="24"/>
                <w:lang w:val="fr-FR"/>
              </w:rPr>
            </w:pPr>
            <w:r w:rsidRPr="004E7377">
              <w:rPr>
                <w:rFonts w:cs="Times New Roman"/>
                <w:szCs w:val="24"/>
                <w:lang w:val="fr-FR"/>
              </w:rPr>
              <w:t>[Online]. Available : http://en.wikipedia.org/wiki/Chevrolet_Volt.</w:t>
            </w:r>
          </w:p>
        </w:tc>
      </w:tr>
      <w:tr w:rsidR="00DB6C37" w:rsidRPr="004E7377" w:rsidTr="00FC0800">
        <w:tc>
          <w:tcPr>
            <w:tcW w:w="1418" w:type="dxa"/>
          </w:tcPr>
          <w:p w:rsidR="00FC0800" w:rsidRPr="004E7377" w:rsidRDefault="00FC0800" w:rsidP="00696C85">
            <w:pPr>
              <w:spacing w:after="120" w:line="240" w:lineRule="auto"/>
              <w:rPr>
                <w:rFonts w:cs="Times New Roman"/>
                <w:szCs w:val="24"/>
                <w:lang w:val="fr-FR"/>
              </w:rPr>
            </w:pPr>
            <w:r w:rsidRPr="004E7377">
              <w:rPr>
                <w:rFonts w:cs="Times New Roman"/>
                <w:szCs w:val="24"/>
                <w:lang w:val="fr-FR"/>
              </w:rPr>
              <w:t>[OOI13]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Ooi, S. Morimoto, M. Sanada, and Y. Inoue, “Performance evaluation of a high-power-density PMASynRM with ferrite magnets,” </w:t>
            </w:r>
            <w:r w:rsidRPr="004E7377">
              <w:rPr>
                <w:rFonts w:cs="Times New Roman"/>
                <w:i/>
                <w:szCs w:val="24"/>
              </w:rPr>
              <w:t>IEEE Trans. Ind. Appl</w:t>
            </w:r>
            <w:r w:rsidRPr="004E7377">
              <w:rPr>
                <w:rFonts w:cs="Times New Roman"/>
                <w:szCs w:val="24"/>
              </w:rPr>
              <w:t>., vol. 49, no. 3, pp. 1308-1315, May./Jun. 2013.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[OSA97]</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Osama and T. A. Lipo, “Modeling and analysis of a wide-speed-range induction motor drive based on electronic pole changing,” </w:t>
            </w:r>
            <w:r w:rsidRPr="004E7377">
              <w:rPr>
                <w:rFonts w:cs="Times New Roman"/>
                <w:i/>
                <w:szCs w:val="24"/>
              </w:rPr>
              <w:t>IEEE Trans. Ind. Appl</w:t>
            </w:r>
            <w:r w:rsidRPr="004E7377">
              <w:rPr>
                <w:rFonts w:cs="Times New Roman"/>
                <w:szCs w:val="24"/>
              </w:rPr>
              <w:t>., vol. 33, no. 5, pp. 1177-1184, Sept./Oct. 1997.</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[PAR06]</w:t>
            </w:r>
          </w:p>
        </w:tc>
        <w:tc>
          <w:tcPr>
            <w:tcW w:w="7621" w:type="dxa"/>
          </w:tcPr>
          <w:p w:rsidR="00FC0800" w:rsidRPr="004E7377" w:rsidRDefault="00FC0800" w:rsidP="00696C85">
            <w:pPr>
              <w:spacing w:after="120" w:line="240" w:lineRule="auto"/>
              <w:rPr>
                <w:rFonts w:cs="Times New Roman"/>
                <w:szCs w:val="24"/>
              </w:rPr>
            </w:pPr>
            <w:bookmarkStart w:id="820" w:name="_Ref393312277"/>
            <w:r w:rsidRPr="004E7377">
              <w:rPr>
                <w:rFonts w:cs="Times New Roman"/>
                <w:szCs w:val="24"/>
              </w:rPr>
              <w:t xml:space="preserve">J. M. Park, S. I, Kim, J. P. Hong, and J. H. Lee, “Rotor design on torque ripple reduction for a synchronous reluctance motor with concentrated </w:t>
            </w:r>
            <w:r w:rsidRPr="004E7377">
              <w:rPr>
                <w:rFonts w:cs="Times New Roman"/>
                <w:szCs w:val="24"/>
              </w:rPr>
              <w:lastRenderedPageBreak/>
              <w:t>winding using response surface methodology</w:t>
            </w:r>
            <w:bookmarkEnd w:id="820"/>
            <w:r w:rsidRPr="004E7377">
              <w:rPr>
                <w:rFonts w:cs="Times New Roman"/>
                <w:szCs w:val="24"/>
              </w:rPr>
              <w:t xml:space="preserve">,” </w:t>
            </w:r>
            <w:r w:rsidRPr="004E7377">
              <w:rPr>
                <w:rFonts w:cs="Times New Roman"/>
                <w:i/>
                <w:szCs w:val="24"/>
              </w:rPr>
              <w:t>IEEE Trans. Magn</w:t>
            </w:r>
            <w:r w:rsidRPr="004E7377">
              <w:rPr>
                <w:rFonts w:cs="Times New Roman"/>
                <w:szCs w:val="24"/>
              </w:rPr>
              <w:t>., vol. 42, no. 10, pp. 3479-3481, Oct. 2006.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[PAR95]</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F. Parasiliti and M. Villani, “Optimisation analysis of synchronous reluctance motor design,” IEEE 7th Int. Electrical Machines and Drives Conf., 1995, pp. 276-280.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[PEL09]</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G. Pellegrino, P. Guglielmi, A. Vagati, and F. Villata, “Core loss and torque ripple in IPM machines: dedicated </w:t>
            </w:r>
            <w:r w:rsidRPr="004E7377">
              <w:rPr>
                <w:rFonts w:cs="Times New Roman"/>
                <w:szCs w:val="24"/>
              </w:rPr>
              <w:pgNum/>
            </w:r>
            <w:r w:rsidRPr="004E7377">
              <w:rPr>
                <w:rFonts w:cs="Times New Roman"/>
                <w:szCs w:val="24"/>
              </w:rPr>
              <w:t xml:space="preserve">odelling and design trade off,” </w:t>
            </w:r>
            <w:r w:rsidRPr="004E7377">
              <w:rPr>
                <w:rFonts w:cs="Times New Roman"/>
                <w:i/>
                <w:szCs w:val="24"/>
              </w:rPr>
              <w:t xml:space="preserve">IEEE Energy Conv. Congr. And </w:t>
            </w:r>
            <w:proofErr w:type="gramStart"/>
            <w:r w:rsidRPr="004E7377">
              <w:rPr>
                <w:rFonts w:cs="Times New Roman"/>
                <w:i/>
                <w:szCs w:val="24"/>
              </w:rPr>
              <w:t>Expo</w:t>
            </w:r>
            <w:r w:rsidRPr="004E7377">
              <w:rPr>
                <w:rFonts w:cs="Times New Roman"/>
                <w:szCs w:val="24"/>
              </w:rPr>
              <w:t>.,</w:t>
            </w:r>
            <w:proofErr w:type="gramEnd"/>
            <w:r w:rsidRPr="004E7377">
              <w:rPr>
                <w:rFonts w:cs="Times New Roman"/>
                <w:szCs w:val="24"/>
              </w:rPr>
              <w:t xml:space="preserve"> Sept. 2009, pp. 1911-1918.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[PEL11]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G. Pellegrino, A. Vagati, and P. Guglielmi, “Design tradeoffs between constant power speed range, uncontrolled generator operation, and rated current of IPM motor drives,” IEEE Trans. Ind. Appl., vol. 47, no. 5, pp. 1995–2003, Sept./Oct. 2011.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[PEL12]</w:t>
            </w:r>
          </w:p>
        </w:tc>
        <w:tc>
          <w:tcPr>
            <w:tcW w:w="7621" w:type="dxa"/>
          </w:tcPr>
          <w:p w:rsidR="00FC0800" w:rsidRPr="004E7377" w:rsidRDefault="00FC0800" w:rsidP="00696C85">
            <w:pPr>
              <w:spacing w:after="120" w:line="240" w:lineRule="auto"/>
              <w:rPr>
                <w:rFonts w:cs="Times New Roman"/>
                <w:szCs w:val="24"/>
              </w:rPr>
            </w:pPr>
            <w:bookmarkStart w:id="821" w:name="_Ref395032452"/>
            <w:r w:rsidRPr="004E7377">
              <w:rPr>
                <w:rFonts w:cs="Times New Roman"/>
                <w:szCs w:val="24"/>
              </w:rPr>
              <w:t xml:space="preserve">G. Pellegrino, A. Vagati, B. Boazzo, and P. Guglielmi, “Comparison of Induction and PM Synchronous Motor Drives for EV Application Including Design Examples,” </w:t>
            </w:r>
            <w:r w:rsidRPr="004E7377">
              <w:rPr>
                <w:rFonts w:cs="Times New Roman"/>
                <w:i/>
                <w:szCs w:val="24"/>
              </w:rPr>
              <w:t>IEEE Trans. Ind. Appl</w:t>
            </w:r>
            <w:r w:rsidRPr="004E7377">
              <w:rPr>
                <w:rFonts w:cs="Times New Roman"/>
                <w:szCs w:val="24"/>
              </w:rPr>
              <w:t>. Vol. 48, no. 6, pp.2322-2332, Nov./Dec. 2012.</w:t>
            </w:r>
            <w:bookmarkEnd w:id="821"/>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[PEL13]</w:t>
            </w:r>
          </w:p>
        </w:tc>
        <w:tc>
          <w:tcPr>
            <w:tcW w:w="7621" w:type="dxa"/>
          </w:tcPr>
          <w:p w:rsidR="00FC0800" w:rsidRPr="004E7377" w:rsidRDefault="00FC0800" w:rsidP="00696C85">
            <w:pPr>
              <w:spacing w:after="120" w:line="240" w:lineRule="auto"/>
              <w:rPr>
                <w:rFonts w:cs="Times New Roman"/>
                <w:szCs w:val="24"/>
              </w:rPr>
            </w:pPr>
            <w:bookmarkStart w:id="822" w:name="_Ref393714145"/>
            <w:r w:rsidRPr="004E7377">
              <w:rPr>
                <w:rFonts w:cs="Times New Roman"/>
                <w:szCs w:val="24"/>
              </w:rPr>
              <w:t xml:space="preserve">G. Pellegrino, F. Cupertino and C. Gerada, “Barriers shapes and minimum set of rotor parameters in the automated design of Synchronous Reluctance machines,” </w:t>
            </w:r>
            <w:r w:rsidRPr="004E7377">
              <w:rPr>
                <w:rFonts w:cs="Times New Roman"/>
                <w:i/>
                <w:szCs w:val="24"/>
              </w:rPr>
              <w:t>IEEE Int. Electric Machines &amp; Drives Conf</w:t>
            </w:r>
            <w:r w:rsidRPr="004E7377">
              <w:rPr>
                <w:rFonts w:cs="Times New Roman"/>
                <w:szCs w:val="24"/>
              </w:rPr>
              <w:t>., May 2013, pp. 1204-1210.</w:t>
            </w:r>
            <w:bookmarkEnd w:id="822"/>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[REF08]</w:t>
            </w:r>
          </w:p>
        </w:tc>
        <w:tc>
          <w:tcPr>
            <w:tcW w:w="7621" w:type="dxa"/>
          </w:tcPr>
          <w:p w:rsidR="00FC0800" w:rsidRPr="004E7377" w:rsidRDefault="00780488" w:rsidP="00696C85">
            <w:pPr>
              <w:spacing w:after="120" w:line="240" w:lineRule="auto"/>
              <w:rPr>
                <w:rFonts w:cs="Times New Roman"/>
                <w:szCs w:val="24"/>
              </w:rPr>
            </w:pPr>
            <w:r w:rsidRPr="004E7377">
              <w:rPr>
                <w:rFonts w:cs="Times New Roman"/>
                <w:szCs w:val="24"/>
              </w:rPr>
              <w:t>A. M. El-</w:t>
            </w:r>
            <w:r w:rsidR="00FC0800" w:rsidRPr="004E7377">
              <w:rPr>
                <w:rFonts w:cs="Times New Roman"/>
                <w:szCs w:val="24"/>
              </w:rPr>
              <w:t xml:space="preserve">Refaie and M. R. Shah, “Comparison of Induction Machine Performance with Distributed and Fractional-Slot Concentrated Windings,” </w:t>
            </w:r>
            <w:r w:rsidR="00FC0800" w:rsidRPr="004E7377">
              <w:rPr>
                <w:rFonts w:cs="Times New Roman"/>
                <w:i/>
                <w:szCs w:val="24"/>
              </w:rPr>
              <w:t>IEEE Industry Application Society Annu. Meeting</w:t>
            </w:r>
            <w:r w:rsidR="00FC0800" w:rsidRPr="004E7377">
              <w:rPr>
                <w:rFonts w:cs="Times New Roman"/>
                <w:szCs w:val="24"/>
              </w:rPr>
              <w:t>, 2008, pp. 1-8.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[REF10]</w:t>
            </w:r>
          </w:p>
        </w:tc>
        <w:tc>
          <w:tcPr>
            <w:tcW w:w="7621" w:type="dxa"/>
          </w:tcPr>
          <w:p w:rsidR="00FC0800" w:rsidRPr="004E7377" w:rsidRDefault="00780488" w:rsidP="00696C85">
            <w:pPr>
              <w:spacing w:after="120" w:line="240" w:lineRule="auto"/>
              <w:rPr>
                <w:rFonts w:cs="Times New Roman"/>
                <w:szCs w:val="24"/>
              </w:rPr>
            </w:pPr>
            <w:r w:rsidRPr="004E7377">
              <w:rPr>
                <w:rFonts w:cs="Times New Roman"/>
                <w:szCs w:val="24"/>
              </w:rPr>
              <w:t>A. M. El-</w:t>
            </w:r>
            <w:r w:rsidR="00FC0800" w:rsidRPr="004E7377">
              <w:rPr>
                <w:rFonts w:cs="Times New Roman"/>
                <w:szCs w:val="24"/>
              </w:rPr>
              <w:t xml:space="preserve">Refaie, “Fractional-slot concentrated-windings synchronous permanent magnet machines: opportunities and </w:t>
            </w:r>
            <w:r w:rsidRPr="004E7377">
              <w:rPr>
                <w:rFonts w:cs="Times New Roman"/>
                <w:szCs w:val="24"/>
              </w:rPr>
              <w:t>challenges</w:t>
            </w:r>
            <w:r w:rsidR="00FC0800" w:rsidRPr="004E7377">
              <w:rPr>
                <w:rFonts w:cs="Times New Roman"/>
                <w:szCs w:val="24"/>
              </w:rPr>
              <w:t xml:space="preserve">,” </w:t>
            </w:r>
            <w:r w:rsidR="00FC0800" w:rsidRPr="004E7377">
              <w:rPr>
                <w:rFonts w:cs="Times New Roman"/>
                <w:i/>
                <w:szCs w:val="24"/>
              </w:rPr>
              <w:t>IEEE Trans. Ind. Electron</w:t>
            </w:r>
            <w:r w:rsidR="00FC0800" w:rsidRPr="004E7377">
              <w:rPr>
                <w:rFonts w:cs="Times New Roman"/>
                <w:szCs w:val="24"/>
              </w:rPr>
              <w:t>., vol. 57, no. 1, pp. 107-121, Jan. 2010.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[REF13]</w:t>
            </w:r>
          </w:p>
        </w:tc>
        <w:tc>
          <w:tcPr>
            <w:tcW w:w="7621" w:type="dxa"/>
          </w:tcPr>
          <w:p w:rsidR="00FC0800" w:rsidRPr="004E7377" w:rsidRDefault="00780488" w:rsidP="00696C85">
            <w:pPr>
              <w:spacing w:after="120" w:line="240" w:lineRule="auto"/>
              <w:rPr>
                <w:rFonts w:cs="Times New Roman"/>
                <w:szCs w:val="24"/>
              </w:rPr>
            </w:pPr>
            <w:r w:rsidRPr="004E7377">
              <w:rPr>
                <w:rFonts w:cs="Times New Roman"/>
                <w:szCs w:val="24"/>
              </w:rPr>
              <w:t xml:space="preserve">A. </w:t>
            </w:r>
            <w:r w:rsidR="00FC0800" w:rsidRPr="004E7377">
              <w:rPr>
                <w:rFonts w:cs="Times New Roman"/>
                <w:szCs w:val="24"/>
              </w:rPr>
              <w:t>M. El-Refaie, “</w:t>
            </w:r>
            <w:bookmarkStart w:id="823" w:name="OLE_LINK74"/>
            <w:bookmarkStart w:id="824" w:name="OLE_LINK75"/>
            <w:r w:rsidR="00FC0800" w:rsidRPr="004E7377">
              <w:rPr>
                <w:rFonts w:cs="Times New Roman"/>
                <w:szCs w:val="24"/>
              </w:rPr>
              <w:t>Motors/generators for traction/propulsion applications: A review</w:t>
            </w:r>
            <w:bookmarkEnd w:id="823"/>
            <w:bookmarkEnd w:id="824"/>
            <w:r w:rsidR="00FC0800" w:rsidRPr="004E7377">
              <w:rPr>
                <w:rFonts w:cs="Times New Roman"/>
                <w:szCs w:val="24"/>
              </w:rPr>
              <w:t xml:space="preserve">,” </w:t>
            </w:r>
            <w:r w:rsidR="00FC0800" w:rsidRPr="004E7377">
              <w:rPr>
                <w:rFonts w:cs="Times New Roman"/>
                <w:i/>
                <w:szCs w:val="24"/>
              </w:rPr>
              <w:t>IEEE Veh. Technol. Mag.</w:t>
            </w:r>
            <w:r w:rsidR="00FC0800" w:rsidRPr="004E7377">
              <w:rPr>
                <w:rFonts w:cs="Times New Roman"/>
                <w:szCs w:val="24"/>
              </w:rPr>
              <w:t>, vol. 8, no. 1, pp. 90-99, Mar. 2013.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[PRI12]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D. Prieto, B. Daguse, P. Dessante, P. Vidal, and J. Vannier, “Effect of magnets on average torque and power factor of Synchronous Reluctance Motors,” </w:t>
            </w:r>
            <w:r w:rsidRPr="004E7377">
              <w:rPr>
                <w:rFonts w:cs="Times New Roman"/>
                <w:i/>
                <w:szCs w:val="24"/>
              </w:rPr>
              <w:t>Int. Conf. Electrical Machines</w:t>
            </w:r>
            <w:r w:rsidRPr="004E7377">
              <w:rPr>
                <w:rFonts w:cs="Times New Roman"/>
                <w:szCs w:val="24"/>
              </w:rPr>
              <w:t>, 2012, pp. 213-219</w:t>
            </w:r>
          </w:p>
        </w:tc>
      </w:tr>
      <w:tr w:rsidR="00DB6C37" w:rsidRPr="004E7377" w:rsidTr="00FC0800">
        <w:tc>
          <w:tcPr>
            <w:tcW w:w="1418" w:type="dxa"/>
          </w:tcPr>
          <w:p w:rsidR="009F6FF5" w:rsidRPr="004E7377" w:rsidRDefault="009F6FF5" w:rsidP="00696C85">
            <w:pPr>
              <w:spacing w:after="120" w:line="240" w:lineRule="auto"/>
              <w:rPr>
                <w:rFonts w:cs="Times New Roman"/>
                <w:szCs w:val="24"/>
              </w:rPr>
            </w:pPr>
            <w:r w:rsidRPr="004E7377">
              <w:rPr>
                <w:rFonts w:cs="Times New Roman"/>
                <w:szCs w:val="24"/>
              </w:rPr>
              <w:t>[QI09]</w:t>
            </w:r>
          </w:p>
        </w:tc>
        <w:tc>
          <w:tcPr>
            <w:tcW w:w="7621" w:type="dxa"/>
          </w:tcPr>
          <w:p w:rsidR="009F6FF5" w:rsidRPr="004E7377" w:rsidRDefault="009F6FF5" w:rsidP="00696C85">
            <w:pPr>
              <w:spacing w:after="120" w:line="240" w:lineRule="auto"/>
              <w:rPr>
                <w:rFonts w:cs="Times New Roman"/>
                <w:szCs w:val="24"/>
              </w:rPr>
            </w:pPr>
            <w:r w:rsidRPr="004E7377">
              <w:rPr>
                <w:rFonts w:cs="Times New Roman"/>
                <w:szCs w:val="24"/>
              </w:rPr>
              <w:t xml:space="preserve">G. Qi, J. T. Chen, Z. Q. Zhu, D. Howe, L. B. Zhou, and C. L. Gu, “Influence of skew and cross-coupling on d- and q-axis inductances and flux-weakening performance of PM brushless AC machine,” </w:t>
            </w:r>
            <w:r w:rsidRPr="004E7377">
              <w:rPr>
                <w:rFonts w:cs="Times New Roman"/>
                <w:i/>
                <w:szCs w:val="24"/>
              </w:rPr>
              <w:t>IEEE Trans Magn</w:t>
            </w:r>
            <w:r w:rsidRPr="004E7377">
              <w:rPr>
                <w:rFonts w:cs="Times New Roman"/>
                <w:szCs w:val="24"/>
              </w:rPr>
              <w:t>., vol. 45, no. 5, pp. 2854-2859, May 2009.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[SAN04]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M. Sanada, K. Hiramoto, S. Morimoto, and Y. Takeda, “Torque ripple improvement for synchronous reluctance motor using an asymmetric flux barrier arrangement,” </w:t>
            </w:r>
            <w:r w:rsidRPr="004E7377">
              <w:rPr>
                <w:rFonts w:cs="Times New Roman"/>
                <w:i/>
                <w:szCs w:val="24"/>
              </w:rPr>
              <w:t>IEEE Trans. Ind. Appl</w:t>
            </w:r>
            <w:r w:rsidRPr="004E7377">
              <w:rPr>
                <w:rFonts w:cs="Times New Roman"/>
                <w:szCs w:val="24"/>
              </w:rPr>
              <w:t>., vol. 40, no. 4, pp. 1076–1082, Jul./Aug. 2004.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[SCH00]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R. D. Schultz, “Performance model of an automotive starter-generator,” </w:t>
            </w:r>
            <w:r w:rsidRPr="004E7377">
              <w:rPr>
                <w:rFonts w:cs="Times New Roman"/>
                <w:i/>
                <w:szCs w:val="24"/>
              </w:rPr>
              <w:t>Rec. IEEE Conf. Industry Applications</w:t>
            </w:r>
            <w:proofErr w:type="gramStart"/>
            <w:r w:rsidRPr="004E7377">
              <w:rPr>
                <w:rFonts w:cs="Times New Roman"/>
                <w:szCs w:val="24"/>
              </w:rPr>
              <w:t>,2000</w:t>
            </w:r>
            <w:proofErr w:type="gramEnd"/>
            <w:r w:rsidRPr="004E7377">
              <w:rPr>
                <w:rFonts w:cs="Times New Roman"/>
                <w:szCs w:val="24"/>
              </w:rPr>
              <w:t>, pp.324-329.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[SCH90]</w:t>
            </w:r>
          </w:p>
        </w:tc>
        <w:tc>
          <w:tcPr>
            <w:tcW w:w="7621" w:type="dxa"/>
          </w:tcPr>
          <w:p w:rsidR="00FC0800" w:rsidRPr="004E7377" w:rsidRDefault="00FC0800" w:rsidP="00696C85">
            <w:pPr>
              <w:spacing w:after="120" w:line="240" w:lineRule="auto"/>
              <w:rPr>
                <w:rFonts w:cs="Times New Roman"/>
                <w:szCs w:val="24"/>
              </w:rPr>
            </w:pPr>
            <w:bookmarkStart w:id="825" w:name="_Ref355710350"/>
            <w:r w:rsidRPr="004E7377">
              <w:rPr>
                <w:rFonts w:cs="Times New Roman"/>
                <w:szCs w:val="24"/>
              </w:rPr>
              <w:t>R. Schiﬂer and T. Lipo, “Power capability of salient pole permanent magnet synchronous motors in variable speed drive applications</w:t>
            </w:r>
            <w:r w:rsidRPr="004E7377">
              <w:rPr>
                <w:rFonts w:cs="Times New Roman"/>
                <w:i/>
                <w:szCs w:val="24"/>
              </w:rPr>
              <w:t>,” IEEE Trans. Ind. Appl</w:t>
            </w:r>
            <w:r w:rsidRPr="004E7377">
              <w:rPr>
                <w:rFonts w:cs="Times New Roman"/>
                <w:szCs w:val="24"/>
              </w:rPr>
              <w:t>., vol. 26, no. 1, pp. 115–123, Jan./Feb. 1990.</w:t>
            </w:r>
            <w:bookmarkEnd w:id="825"/>
          </w:p>
        </w:tc>
      </w:tr>
      <w:tr w:rsidR="00DB6C37" w:rsidRPr="004E7377" w:rsidTr="00FC0800">
        <w:tc>
          <w:tcPr>
            <w:tcW w:w="1418" w:type="dxa"/>
          </w:tcPr>
          <w:p w:rsidR="005F65A8" w:rsidRPr="004E7377" w:rsidRDefault="005F65A8" w:rsidP="00696C85">
            <w:pPr>
              <w:spacing w:after="120" w:line="240" w:lineRule="auto"/>
              <w:rPr>
                <w:rFonts w:cs="Times New Roman"/>
                <w:szCs w:val="24"/>
              </w:rPr>
            </w:pPr>
            <w:r w:rsidRPr="004E7377">
              <w:rPr>
                <w:rFonts w:cs="Times New Roman"/>
                <w:szCs w:val="24"/>
              </w:rPr>
              <w:lastRenderedPageBreak/>
              <w:t>[SER88]</w:t>
            </w:r>
          </w:p>
        </w:tc>
        <w:tc>
          <w:tcPr>
            <w:tcW w:w="7621" w:type="dxa"/>
          </w:tcPr>
          <w:p w:rsidR="005F65A8" w:rsidRPr="004E7377" w:rsidRDefault="005F65A8" w:rsidP="005F65A8">
            <w:pPr>
              <w:spacing w:after="120" w:line="240" w:lineRule="auto"/>
              <w:rPr>
                <w:rFonts w:cs="Times New Roman"/>
                <w:szCs w:val="24"/>
              </w:rPr>
            </w:pPr>
            <w:r w:rsidRPr="004E7377">
              <w:rPr>
                <w:rFonts w:cs="Times New Roman"/>
                <w:szCs w:val="24"/>
              </w:rPr>
              <w:t xml:space="preserve">A. M. El-Serafi, A. S. Abdallah, M. K. El-Sherbiny, and E. H. Badawy, "Experimental study of the saturation and the cross-magnetizing phenomenon in saturated synchronous machines," </w:t>
            </w:r>
            <w:r w:rsidRPr="004E7377">
              <w:rPr>
                <w:rFonts w:cs="Times New Roman"/>
                <w:i/>
                <w:szCs w:val="24"/>
              </w:rPr>
              <w:t>IEEE Trans. Energy Convers</w:t>
            </w:r>
            <w:r w:rsidRPr="004E7377">
              <w:rPr>
                <w:rFonts w:cs="Times New Roman"/>
                <w:szCs w:val="24"/>
              </w:rPr>
              <w:t>., vol. 3, pp. 815-823, 1988.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[SON05]</w:t>
            </w:r>
          </w:p>
        </w:tc>
        <w:tc>
          <w:tcPr>
            <w:tcW w:w="7621" w:type="dxa"/>
          </w:tcPr>
          <w:p w:rsidR="00FC0800" w:rsidRPr="004E7377" w:rsidRDefault="00FC0800" w:rsidP="00696C85">
            <w:pPr>
              <w:spacing w:after="120" w:line="240" w:lineRule="auto"/>
              <w:rPr>
                <w:rFonts w:cs="Times New Roman"/>
                <w:szCs w:val="24"/>
              </w:rPr>
            </w:pPr>
            <w:bookmarkStart w:id="826" w:name="_Ref350170058"/>
            <w:r w:rsidRPr="004E7377">
              <w:rPr>
                <w:rFonts w:cs="Times New Roman"/>
                <w:szCs w:val="24"/>
              </w:rPr>
              <w:t xml:space="preserve">L. W. Song, Y. Dai, S. M. Cui, and S. K. Cheng, “Constant-power operation performance improvement of the induction machine drives for hybrid electric vehicle applications,” </w:t>
            </w:r>
            <w:r w:rsidRPr="004E7377">
              <w:rPr>
                <w:rFonts w:cs="Times New Roman"/>
                <w:i/>
                <w:szCs w:val="24"/>
              </w:rPr>
              <w:t>Proc. 8th Int. Conf. Electrical Machines and Systems</w:t>
            </w:r>
            <w:r w:rsidRPr="004E7377">
              <w:rPr>
                <w:rFonts w:cs="Times New Roman"/>
                <w:szCs w:val="24"/>
              </w:rPr>
              <w:t>, Sept. 2005, pp. 818-821</w:t>
            </w:r>
            <w:bookmarkEnd w:id="826"/>
            <w:r w:rsidRPr="004E7377">
              <w:rPr>
                <w:rFonts w:cs="Times New Roman"/>
                <w:szCs w:val="24"/>
              </w:rPr>
              <w:t>.</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[SOO02]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W. L. Soong and N. Ertugrul, “Field-weakening performance of interior permanent-magnet motors,” IEEE Trans. Ind. Appl. vol. 38, no. 5, pp. 1251-1258, Sept</w:t>
            </w:r>
            <w:proofErr w:type="gramStart"/>
            <w:r w:rsidRPr="004E7377">
              <w:rPr>
                <w:rFonts w:cs="Times New Roman"/>
                <w:szCs w:val="24"/>
              </w:rPr>
              <w:t>./</w:t>
            </w:r>
            <w:proofErr w:type="gramEnd"/>
            <w:r w:rsidRPr="004E7377">
              <w:rPr>
                <w:rFonts w:cs="Times New Roman"/>
                <w:szCs w:val="24"/>
              </w:rPr>
              <w:t>Oct. 2002.</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[SOO94]</w:t>
            </w:r>
          </w:p>
        </w:tc>
        <w:tc>
          <w:tcPr>
            <w:tcW w:w="7621" w:type="dxa"/>
          </w:tcPr>
          <w:p w:rsidR="00FC0800" w:rsidRPr="004E7377" w:rsidRDefault="00FC0800" w:rsidP="00696C85">
            <w:pPr>
              <w:spacing w:after="120" w:line="240" w:lineRule="auto"/>
              <w:rPr>
                <w:rFonts w:cs="Times New Roman"/>
                <w:szCs w:val="24"/>
              </w:rPr>
            </w:pPr>
            <w:bookmarkStart w:id="827" w:name="_Ref347853717"/>
            <w:r w:rsidRPr="004E7377">
              <w:rPr>
                <w:rFonts w:cs="Times New Roman"/>
                <w:szCs w:val="24"/>
              </w:rPr>
              <w:t xml:space="preserve">W. L. Soong and T. J. E. Miller, “Field-weakening performance of brushless synchronous ac motor drives,” </w:t>
            </w:r>
            <w:r w:rsidRPr="004E7377">
              <w:rPr>
                <w:rFonts w:cs="Times New Roman"/>
                <w:i/>
                <w:iCs/>
                <w:szCs w:val="24"/>
              </w:rPr>
              <w:t>Proc. Inst. Elect. Eng.—Elect. Power Appl.</w:t>
            </w:r>
            <w:r w:rsidRPr="004E7377">
              <w:rPr>
                <w:rFonts w:cs="Times New Roman"/>
                <w:szCs w:val="24"/>
              </w:rPr>
              <w:t>, vol. 141, no. 6, pp. 331–340, Nov. 1994.</w:t>
            </w:r>
            <w:bookmarkEnd w:id="827"/>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[SPA13]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C. M. Spargo, B. C. Mecrow, and J. D.Widmer, “Application of fractional slot concentrated windings to synchronous reluctance machines,” </w:t>
            </w:r>
            <w:r w:rsidRPr="004E7377">
              <w:rPr>
                <w:rFonts w:cs="Times New Roman"/>
                <w:i/>
                <w:szCs w:val="24"/>
              </w:rPr>
              <w:t>IEEE Int. Electric Machines &amp; Drives Conf</w:t>
            </w:r>
            <w:r w:rsidRPr="004E7377">
              <w:rPr>
                <w:rFonts w:cs="Times New Roman"/>
                <w:szCs w:val="24"/>
              </w:rPr>
              <w:t>., 2013, pp. 618-625.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[SPA14]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C. M. Spargo, B. C. Mecrow, and J. D.Widmer, and C. Morton, “Application of fractional slot-concentrated windings to synchronous reluctance motors,” </w:t>
            </w:r>
            <w:r w:rsidRPr="004E7377">
              <w:rPr>
                <w:rFonts w:cs="Times New Roman"/>
                <w:i/>
                <w:szCs w:val="24"/>
              </w:rPr>
              <w:t>IEEE. Trans. Ind. Appl</w:t>
            </w:r>
            <w:r w:rsidRPr="004E7377">
              <w:rPr>
                <w:rFonts w:cs="Times New Roman"/>
                <w:szCs w:val="24"/>
              </w:rPr>
              <w:t>., accepted,  2014</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[STA05]</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Staton, A. Boglietti, and A. Cavagnino, “Solving the more difficult aspects of electric motor thermal analysis in small and medium size industrial motors,” </w:t>
            </w:r>
            <w:r w:rsidRPr="004E7377">
              <w:rPr>
                <w:rFonts w:cs="Times New Roman"/>
                <w:i/>
                <w:szCs w:val="24"/>
              </w:rPr>
              <w:t>IEEE Trans. Energy Convers</w:t>
            </w:r>
            <w:r w:rsidRPr="004E7377">
              <w:rPr>
                <w:rFonts w:cs="Times New Roman"/>
                <w:szCs w:val="24"/>
              </w:rPr>
              <w:t>., vol. 20, no. 3, pp. 620-628, Sept. 2005.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[STA93]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D. A. Staton, T. J. E. Miller, and S. E. Wood, “Maximising the saliency ratio of the synchronous reluctance motor</w:t>
            </w:r>
            <w:r w:rsidRPr="004E7377">
              <w:rPr>
                <w:rFonts w:cs="Times New Roman"/>
                <w:i/>
                <w:szCs w:val="24"/>
              </w:rPr>
              <w:t>,” IEEE Trans. Ind. Appl</w:t>
            </w:r>
            <w:r w:rsidRPr="004E7377">
              <w:rPr>
                <w:rFonts w:cs="Times New Roman"/>
                <w:szCs w:val="24"/>
              </w:rPr>
              <w:t>. vol. 140, no. 4, Jul. 1993.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[SUD07]</w:t>
            </w:r>
          </w:p>
        </w:tc>
        <w:tc>
          <w:tcPr>
            <w:tcW w:w="7621" w:type="dxa"/>
          </w:tcPr>
          <w:p w:rsidR="00FC0800" w:rsidRPr="004E7377" w:rsidRDefault="00FC0800" w:rsidP="00696C85">
            <w:pPr>
              <w:spacing w:after="120" w:line="240" w:lineRule="auto"/>
              <w:rPr>
                <w:rFonts w:cs="Times New Roman"/>
                <w:szCs w:val="24"/>
              </w:rPr>
            </w:pPr>
            <w:bookmarkStart w:id="828" w:name="_Ref374956294"/>
            <w:r w:rsidRPr="004E7377">
              <w:rPr>
                <w:rFonts w:cs="Times New Roman"/>
                <w:szCs w:val="24"/>
              </w:rPr>
              <w:t xml:space="preserve">S. D. Sudhoff, B. T. Kuhn, K. A. Corzine, and B. T. Branecky, “Magnetic equivalent circuit </w:t>
            </w:r>
            <w:r w:rsidRPr="004E7377">
              <w:rPr>
                <w:rFonts w:cs="Times New Roman"/>
                <w:szCs w:val="24"/>
              </w:rPr>
              <w:pgNum/>
            </w:r>
            <w:r w:rsidRPr="004E7377">
              <w:rPr>
                <w:rFonts w:cs="Times New Roman"/>
                <w:szCs w:val="24"/>
              </w:rPr>
              <w:t xml:space="preserve">odelling of induction motors,” </w:t>
            </w:r>
            <w:r w:rsidRPr="004E7377">
              <w:rPr>
                <w:rFonts w:cs="Times New Roman"/>
                <w:i/>
                <w:szCs w:val="24"/>
              </w:rPr>
              <w:t>IEEE Trans. Energy Convers</w:t>
            </w:r>
            <w:r w:rsidRPr="004E7377">
              <w:rPr>
                <w:rFonts w:cs="Times New Roman"/>
                <w:szCs w:val="24"/>
              </w:rPr>
              <w:t>., vol. 22, no. 2, pp. 259-270, Jun. 2007</w:t>
            </w:r>
            <w:bookmarkEnd w:id="828"/>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[SUN10]</w:t>
            </w:r>
          </w:p>
        </w:tc>
        <w:tc>
          <w:tcPr>
            <w:tcW w:w="7621" w:type="dxa"/>
          </w:tcPr>
          <w:p w:rsidR="00FC0800" w:rsidRPr="004E7377" w:rsidRDefault="00FC0800" w:rsidP="00EF2F67">
            <w:pPr>
              <w:spacing w:after="120" w:line="240" w:lineRule="auto"/>
              <w:rPr>
                <w:rFonts w:cs="Times New Roman"/>
                <w:szCs w:val="24"/>
              </w:rPr>
            </w:pPr>
            <w:r w:rsidRPr="004E7377">
              <w:rPr>
                <w:rFonts w:cs="Times New Roman"/>
                <w:szCs w:val="24"/>
              </w:rPr>
              <w:t xml:space="preserve">D. Sun, B. M. Ge, and D. Q. Bi, “Winding design for pole-phase modulation of induction machines,” </w:t>
            </w:r>
            <w:r w:rsidRPr="004E7377">
              <w:rPr>
                <w:rFonts w:cs="Times New Roman"/>
                <w:i/>
                <w:szCs w:val="24"/>
              </w:rPr>
              <w:t xml:space="preserve">IEEE 2010 Energy Conversion Congr. </w:t>
            </w:r>
            <w:proofErr w:type="gramStart"/>
            <w:r w:rsidRPr="004E7377">
              <w:rPr>
                <w:rFonts w:cs="Times New Roman"/>
                <w:i/>
                <w:szCs w:val="24"/>
              </w:rPr>
              <w:t>and</w:t>
            </w:r>
            <w:proofErr w:type="gramEnd"/>
            <w:r w:rsidRPr="004E7377">
              <w:rPr>
                <w:rFonts w:cs="Times New Roman"/>
                <w:i/>
                <w:szCs w:val="24"/>
              </w:rPr>
              <w:t xml:space="preserve"> Expo</w:t>
            </w:r>
            <w:r w:rsidRPr="004E7377">
              <w:rPr>
                <w:rFonts w:cs="Times New Roman"/>
                <w:szCs w:val="24"/>
              </w:rPr>
              <w:t>.</w:t>
            </w:r>
            <w:r w:rsidR="00EF2F67" w:rsidRPr="004E7377">
              <w:rPr>
                <w:rFonts w:cs="Times New Roman"/>
                <w:szCs w:val="24"/>
              </w:rPr>
              <w:t>, Sept. 2010</w:t>
            </w:r>
            <w:r w:rsidRPr="004E7377">
              <w:rPr>
                <w:rFonts w:cs="Times New Roman"/>
                <w:szCs w:val="24"/>
              </w:rPr>
              <w:t xml:space="preserve">, </w:t>
            </w:r>
            <w:r w:rsidR="00EF2F67" w:rsidRPr="004E7377">
              <w:rPr>
                <w:rFonts w:cs="Times New Roman"/>
                <w:szCs w:val="24"/>
              </w:rPr>
              <w:t xml:space="preserve"> </w:t>
            </w:r>
            <w:r w:rsidRPr="004E7377">
              <w:rPr>
                <w:rFonts w:cs="Times New Roman"/>
                <w:szCs w:val="24"/>
              </w:rPr>
              <w:t>pp. 278-283.</w:t>
            </w:r>
          </w:p>
        </w:tc>
      </w:tr>
      <w:tr w:rsidR="00DB6C37" w:rsidRPr="004E7377" w:rsidTr="00FC0800">
        <w:tc>
          <w:tcPr>
            <w:tcW w:w="1418" w:type="dxa"/>
          </w:tcPr>
          <w:p w:rsidR="00EF2F67" w:rsidRPr="004E7377" w:rsidRDefault="00EF2F67" w:rsidP="00696C85">
            <w:pPr>
              <w:spacing w:after="120" w:line="240" w:lineRule="auto"/>
              <w:rPr>
                <w:rFonts w:cs="Times New Roman"/>
                <w:szCs w:val="24"/>
              </w:rPr>
            </w:pPr>
            <w:r w:rsidRPr="004E7377">
              <w:rPr>
                <w:rFonts w:cs="Times New Roman"/>
                <w:szCs w:val="24"/>
              </w:rPr>
              <w:t>[TAN09]</w:t>
            </w:r>
          </w:p>
        </w:tc>
        <w:tc>
          <w:tcPr>
            <w:tcW w:w="7621" w:type="dxa"/>
          </w:tcPr>
          <w:p w:rsidR="00EF2F67" w:rsidRPr="004E7377" w:rsidRDefault="00EF2F67" w:rsidP="00EF2F67">
            <w:pPr>
              <w:spacing w:after="120" w:line="240" w:lineRule="auto"/>
              <w:rPr>
                <w:rFonts w:cs="Times New Roman"/>
                <w:szCs w:val="24"/>
              </w:rPr>
            </w:pPr>
            <w:r w:rsidRPr="004E7377">
              <w:rPr>
                <w:rFonts w:cs="Times New Roman"/>
                <w:szCs w:val="24"/>
              </w:rPr>
              <w:t xml:space="preserve">J. K. Tangudu, T. M. Jahns, A. M. El-Refaie, and Z. Q. Zhu, “Segregation of torque components in fractional-slot concentrated-winding interior PM machines using frozen permeability,” </w:t>
            </w:r>
            <w:r w:rsidRPr="004E7377">
              <w:rPr>
                <w:rFonts w:cs="Times New Roman"/>
                <w:i/>
                <w:szCs w:val="24"/>
              </w:rPr>
              <w:t xml:space="preserve">IEEE Energy Conversion Congr. </w:t>
            </w:r>
            <w:proofErr w:type="gramStart"/>
            <w:r w:rsidRPr="004E7377">
              <w:rPr>
                <w:rFonts w:cs="Times New Roman"/>
                <w:i/>
                <w:szCs w:val="24"/>
              </w:rPr>
              <w:t>and</w:t>
            </w:r>
            <w:proofErr w:type="gramEnd"/>
            <w:r w:rsidRPr="004E7377">
              <w:rPr>
                <w:rFonts w:cs="Times New Roman"/>
                <w:i/>
                <w:szCs w:val="24"/>
              </w:rPr>
              <w:t xml:space="preserve"> Expo</w:t>
            </w:r>
            <w:r w:rsidRPr="004E7377">
              <w:rPr>
                <w:rFonts w:cs="Times New Roman"/>
                <w:szCs w:val="24"/>
              </w:rPr>
              <w:t>., 2009, pp. 3814-3821.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[TAN97]</w:t>
            </w:r>
          </w:p>
        </w:tc>
        <w:tc>
          <w:tcPr>
            <w:tcW w:w="7621" w:type="dxa"/>
          </w:tcPr>
          <w:p w:rsidR="00FC0800" w:rsidRPr="004E7377" w:rsidRDefault="00FC0800" w:rsidP="00696C85">
            <w:pPr>
              <w:spacing w:after="120" w:line="240" w:lineRule="auto"/>
              <w:rPr>
                <w:rFonts w:cs="Times New Roman"/>
                <w:szCs w:val="24"/>
              </w:rPr>
            </w:pPr>
            <w:bookmarkStart w:id="829" w:name="_Ref374957126"/>
            <w:r w:rsidRPr="004E7377">
              <w:rPr>
                <w:rFonts w:cs="Times New Roman"/>
                <w:szCs w:val="24"/>
              </w:rPr>
              <w:t xml:space="preserve">R. Y. Tang, </w:t>
            </w:r>
            <w:r w:rsidRPr="004E7377">
              <w:rPr>
                <w:rFonts w:cs="Times New Roman"/>
                <w:i/>
                <w:szCs w:val="24"/>
              </w:rPr>
              <w:t>Modern Permanent Magnet Machines – Theory and Design</w:t>
            </w:r>
            <w:r w:rsidRPr="004E7377">
              <w:rPr>
                <w:rFonts w:cs="Times New Roman"/>
                <w:szCs w:val="24"/>
              </w:rPr>
              <w:t>, 1st ed., Beijing: IM press, 1997.</w:t>
            </w:r>
            <w:bookmarkEnd w:id="829"/>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[TOK09]</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T. Tokuda, M. Sanada, and S. Morimoto, “Influence of rotor structure on performance of permanent magnet assisted synchronous reluctance motor,” </w:t>
            </w:r>
            <w:r w:rsidRPr="004E7377">
              <w:rPr>
                <w:rFonts w:cs="Times New Roman"/>
                <w:i/>
                <w:szCs w:val="24"/>
              </w:rPr>
              <w:t>IEEE Int. Conf. Electrical Machines and Systems</w:t>
            </w:r>
            <w:r w:rsidRPr="004E7377">
              <w:rPr>
                <w:rFonts w:cs="Times New Roman"/>
                <w:szCs w:val="24"/>
              </w:rPr>
              <w:t>, 2009, pp. 1-6.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[TSU01]</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J. Tsuchiya, K. Mishima, and G. Kimura, “A study on torque ripple reduction of synchronous reluctance motor,” </w:t>
            </w:r>
            <w:r w:rsidRPr="004E7377">
              <w:rPr>
                <w:rFonts w:cs="Times New Roman"/>
                <w:i/>
                <w:szCs w:val="24"/>
              </w:rPr>
              <w:t xml:space="preserve">Proc. </w:t>
            </w:r>
            <w:r w:rsidRPr="004E7377">
              <w:rPr>
                <w:rFonts w:cs="Times New Roman"/>
                <w:i/>
                <w:szCs w:val="24"/>
                <w:lang w:val="it-IT"/>
              </w:rPr>
              <w:t xml:space="preserve">IEEE Int. Conf. </w:t>
            </w:r>
            <w:r w:rsidRPr="004E7377">
              <w:rPr>
                <w:rFonts w:cs="Times New Roman"/>
                <w:i/>
                <w:szCs w:val="24"/>
              </w:rPr>
              <w:t xml:space="preserve">Power </w:t>
            </w:r>
            <w:r w:rsidRPr="004E7377">
              <w:rPr>
                <w:rFonts w:cs="Times New Roman"/>
                <w:i/>
                <w:szCs w:val="24"/>
              </w:rPr>
              <w:lastRenderedPageBreak/>
              <w:t>Electronics and Drive Systems</w:t>
            </w:r>
            <w:r w:rsidRPr="004E7377">
              <w:rPr>
                <w:rFonts w:cs="Times New Roman"/>
                <w:szCs w:val="24"/>
              </w:rPr>
              <w:t>, 2001, pp. 452-455.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[VAG00]</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A. Vagati, A. Canova, M. Chiampi, M. Pastorelli, and M. Repetto, “Design refinement of synchronous reluctance motors through finite-element analysis,” IEEE Trans. Ind. Appl. vol. 36, no. 4, pp. 1094-1102, Jul./Aug. 2000.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[VAG12]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Vagati, B. Boazzo, P. Guglielmi, and G. Pellegrino, “Ferrite assisted synchronous reluctance machines: a general approach,” </w:t>
            </w:r>
            <w:r w:rsidRPr="004E7377">
              <w:rPr>
                <w:rFonts w:cs="Times New Roman"/>
                <w:i/>
                <w:szCs w:val="24"/>
              </w:rPr>
              <w:t>IEEE Int. Conf. Electrical Machines</w:t>
            </w:r>
            <w:r w:rsidRPr="004E7377">
              <w:rPr>
                <w:rFonts w:cs="Times New Roman"/>
                <w:szCs w:val="24"/>
              </w:rPr>
              <w:t>, 2012, pp. 1315-1321.</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[VAG14]</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Vagati, B. Boazzo, P. Guglielmi, and G. Pellegrino, “Design of Ferrite-Assisted Synchronous Reluctance Machines Robust Toward Demagnetization,” </w:t>
            </w:r>
            <w:r w:rsidRPr="004E7377">
              <w:rPr>
                <w:rFonts w:cs="Times New Roman"/>
                <w:i/>
                <w:szCs w:val="24"/>
              </w:rPr>
              <w:t>IEEE Trans. Ind. Appl</w:t>
            </w:r>
            <w:r w:rsidRPr="004E7377">
              <w:rPr>
                <w:rFonts w:cs="Times New Roman"/>
                <w:szCs w:val="24"/>
              </w:rPr>
              <w:t>., vol. 50, no. 3, pp. 1768-1779, May/Jun. 2009.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[VAG92]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Vagati, G. Franceschini, I. Marongiu, and G. P. Troglia, “Design criteria of high performance synchronous reluctance motors,” </w:t>
            </w:r>
            <w:r w:rsidRPr="004E7377">
              <w:rPr>
                <w:rFonts w:cs="Times New Roman"/>
                <w:i/>
                <w:szCs w:val="24"/>
              </w:rPr>
              <w:t>Rec. IEEE 1992 Industry Applications Society Annu. Meeting</w:t>
            </w:r>
            <w:r w:rsidRPr="004E7377">
              <w:rPr>
                <w:rFonts w:cs="Times New Roman"/>
                <w:szCs w:val="24"/>
              </w:rPr>
              <w:t>, 1992, pp. 66-73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[VAG96]</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Vagati, A. Fratta, G. Franceschini, and P. Rosso, “AC motors for high-performance drives: a design-based comparison,” </w:t>
            </w:r>
            <w:r w:rsidRPr="004E7377">
              <w:rPr>
                <w:rFonts w:cs="Times New Roman"/>
                <w:i/>
                <w:szCs w:val="24"/>
              </w:rPr>
              <w:t>IEEE Trans. Ind. Appl</w:t>
            </w:r>
            <w:r w:rsidRPr="004E7377">
              <w:rPr>
                <w:rFonts w:cs="Times New Roman"/>
                <w:szCs w:val="24"/>
              </w:rPr>
              <w:t>., pp. 1211-1219, Sept</w:t>
            </w:r>
            <w:proofErr w:type="gramStart"/>
            <w:r w:rsidRPr="004E7377">
              <w:rPr>
                <w:rFonts w:cs="Times New Roman"/>
                <w:szCs w:val="24"/>
              </w:rPr>
              <w:t>./</w:t>
            </w:r>
            <w:proofErr w:type="gramEnd"/>
            <w:r w:rsidRPr="004E7377">
              <w:rPr>
                <w:rFonts w:cs="Times New Roman"/>
                <w:szCs w:val="24"/>
              </w:rPr>
              <w:t>Oct. 1996.</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[VAG98]</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A. Vagati, M. Pastorelli, G. Franceschini, and S. C. Petrache, “Design of low-torque-ripple synchronous reluctance motors,” </w:t>
            </w:r>
            <w:r w:rsidRPr="004E7377">
              <w:rPr>
                <w:rFonts w:cs="Times New Roman"/>
                <w:i/>
                <w:szCs w:val="24"/>
              </w:rPr>
              <w:t>IEEE Trans. Ind. Appl</w:t>
            </w:r>
            <w:r w:rsidRPr="004E7377">
              <w:rPr>
                <w:rFonts w:cs="Times New Roman"/>
                <w:szCs w:val="24"/>
              </w:rPr>
              <w:t>., vol. 34, no. 4, pp. 758–765, Jul./Aug. 1998.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[VAR13a]</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R. Vartanian, Y. Deshpande, and H. A. Toliyat, “Performance analysis of a ferrite based fractional horsepower permanent magnet assisted SynRM for fan and pump applications,” </w:t>
            </w:r>
            <w:r w:rsidRPr="004E7377">
              <w:rPr>
                <w:rFonts w:cs="Times New Roman"/>
                <w:i/>
                <w:szCs w:val="24"/>
              </w:rPr>
              <w:t>IEEE Int. Electric Machines &amp; Drives Conf</w:t>
            </w:r>
            <w:r w:rsidRPr="004E7377">
              <w:rPr>
                <w:rFonts w:cs="Times New Roman"/>
                <w:szCs w:val="24"/>
              </w:rPr>
              <w:t>., 2013, pp. 1405-1410.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[VAR13b]</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R. Vartanian, Y. Deshpande, and H. A. Toliyat, “Performance analysis of a rare earth magnet based NEMA frame permanent magnet assisted synchronous reluctance machine with different magnet type and quantity,” IEEE Int. Electric Machines </w:t>
            </w:r>
            <w:r w:rsidRPr="004E7377">
              <w:rPr>
                <w:rFonts w:cs="Times New Roman"/>
                <w:i/>
                <w:szCs w:val="24"/>
              </w:rPr>
              <w:t>&amp; Drives Conf</w:t>
            </w:r>
            <w:r w:rsidRPr="004E7377">
              <w:rPr>
                <w:rFonts w:cs="Times New Roman"/>
                <w:szCs w:val="24"/>
              </w:rPr>
              <w:t>., 2013, pp. 476-483.</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[VAS90]</w:t>
            </w:r>
          </w:p>
        </w:tc>
        <w:tc>
          <w:tcPr>
            <w:tcW w:w="7621" w:type="dxa"/>
          </w:tcPr>
          <w:p w:rsidR="00FC0800" w:rsidRPr="004E7377" w:rsidRDefault="00FC0800" w:rsidP="00696C85">
            <w:pPr>
              <w:spacing w:after="120" w:line="240" w:lineRule="auto"/>
              <w:rPr>
                <w:rFonts w:cs="Times New Roman"/>
                <w:szCs w:val="24"/>
              </w:rPr>
            </w:pPr>
            <w:bookmarkStart w:id="830" w:name="_Ref347848513"/>
            <w:bookmarkStart w:id="831" w:name="_Ref358278311"/>
            <w:r w:rsidRPr="004E7377">
              <w:rPr>
                <w:rFonts w:cs="Times New Roman"/>
                <w:szCs w:val="24"/>
              </w:rPr>
              <w:t xml:space="preserve">P. Vas, </w:t>
            </w:r>
            <w:r w:rsidRPr="004E7377">
              <w:rPr>
                <w:rFonts w:cs="Times New Roman"/>
                <w:bCs/>
                <w:i/>
                <w:iCs/>
                <w:szCs w:val="24"/>
              </w:rPr>
              <w:t xml:space="preserve">Vector Control </w:t>
            </w:r>
            <w:r w:rsidRPr="004E7377">
              <w:rPr>
                <w:rFonts w:cs="Times New Roman"/>
                <w:i/>
                <w:iCs/>
                <w:szCs w:val="24"/>
              </w:rPr>
              <w:t xml:space="preserve">of </w:t>
            </w:r>
            <w:r w:rsidRPr="004E7377">
              <w:rPr>
                <w:rFonts w:cs="Times New Roman"/>
                <w:bCs/>
                <w:i/>
                <w:iCs/>
                <w:szCs w:val="24"/>
              </w:rPr>
              <w:t>AC Machines</w:t>
            </w:r>
            <w:r w:rsidRPr="004E7377">
              <w:rPr>
                <w:rFonts w:cs="Times New Roman"/>
                <w:b/>
                <w:bCs/>
                <w:i/>
                <w:iCs/>
                <w:szCs w:val="24"/>
              </w:rPr>
              <w:t xml:space="preserve">. </w:t>
            </w:r>
            <w:r w:rsidRPr="004E7377">
              <w:rPr>
                <w:rFonts w:cs="Times New Roman"/>
                <w:szCs w:val="24"/>
              </w:rPr>
              <w:t>Oxford: Clarendon, 1990</w:t>
            </w:r>
            <w:bookmarkEnd w:id="830"/>
            <w:r w:rsidRPr="004E7377">
              <w:rPr>
                <w:rFonts w:cs="Times New Roman"/>
                <w:szCs w:val="24"/>
              </w:rPr>
              <w:t>.</w:t>
            </w:r>
            <w:bookmarkEnd w:id="831"/>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[VEI95]</w:t>
            </w:r>
          </w:p>
        </w:tc>
        <w:tc>
          <w:tcPr>
            <w:tcW w:w="7621" w:type="dxa"/>
          </w:tcPr>
          <w:p w:rsidR="00FC0800" w:rsidRPr="004E7377" w:rsidRDefault="00FC0800" w:rsidP="00696C85">
            <w:pPr>
              <w:spacing w:after="120" w:line="240" w:lineRule="auto"/>
              <w:rPr>
                <w:rFonts w:cs="Times New Roman"/>
                <w:szCs w:val="24"/>
              </w:rPr>
            </w:pPr>
            <w:bookmarkStart w:id="832" w:name="_Ref358209679"/>
            <w:r w:rsidRPr="004E7377">
              <w:rPr>
                <w:rFonts w:cs="Times New Roman"/>
                <w:szCs w:val="24"/>
              </w:rPr>
              <w:t xml:space="preserve">C. Veinott, </w:t>
            </w:r>
            <w:r w:rsidRPr="004E7377">
              <w:rPr>
                <w:rFonts w:cs="Times New Roman"/>
                <w:i/>
                <w:szCs w:val="24"/>
              </w:rPr>
              <w:t>Theory and Design of Small Induction Motors</w:t>
            </w:r>
            <w:r w:rsidRPr="004E7377">
              <w:rPr>
                <w:rFonts w:cs="Times New Roman"/>
                <w:szCs w:val="24"/>
              </w:rPr>
              <w:t>. New York: McGraw-Hill, 1959.</w:t>
            </w:r>
            <w:bookmarkEnd w:id="832"/>
          </w:p>
        </w:tc>
      </w:tr>
      <w:tr w:rsidR="00DB6C37" w:rsidRPr="004E7377" w:rsidTr="00FC0800">
        <w:tc>
          <w:tcPr>
            <w:tcW w:w="1418" w:type="dxa"/>
          </w:tcPr>
          <w:p w:rsidR="00C620BA" w:rsidRPr="004E7377" w:rsidRDefault="00C620BA" w:rsidP="00696C85">
            <w:pPr>
              <w:spacing w:after="120" w:line="240" w:lineRule="auto"/>
              <w:rPr>
                <w:rFonts w:cs="Times New Roman"/>
                <w:szCs w:val="24"/>
              </w:rPr>
            </w:pPr>
            <w:r w:rsidRPr="004E7377">
              <w:rPr>
                <w:rFonts w:cs="Times New Roman"/>
                <w:szCs w:val="24"/>
              </w:rPr>
              <w:t>[WAL05]</w:t>
            </w:r>
          </w:p>
        </w:tc>
        <w:tc>
          <w:tcPr>
            <w:tcW w:w="7621" w:type="dxa"/>
          </w:tcPr>
          <w:p w:rsidR="00C620BA" w:rsidRPr="004E7377" w:rsidRDefault="00C620BA" w:rsidP="00C620BA">
            <w:pPr>
              <w:spacing w:after="120" w:line="240" w:lineRule="auto"/>
              <w:rPr>
                <w:rFonts w:cs="Times New Roman"/>
                <w:szCs w:val="24"/>
              </w:rPr>
            </w:pPr>
            <w:r w:rsidRPr="004E7377">
              <w:rPr>
                <w:rFonts w:cs="Times New Roman"/>
                <w:szCs w:val="24"/>
              </w:rPr>
              <w:t xml:space="preserve">J. A. Walker, D. G. Dorrell, and C. Cossar, "Flux-linkage calculation in permanent- magnet motors using the frozen permeabilities method," </w:t>
            </w:r>
            <w:r w:rsidRPr="004E7377">
              <w:rPr>
                <w:rFonts w:cs="Times New Roman"/>
                <w:i/>
                <w:szCs w:val="24"/>
              </w:rPr>
              <w:t>IEEE Trans. Magnetics</w:t>
            </w:r>
            <w:r w:rsidRPr="004E7377">
              <w:rPr>
                <w:rFonts w:cs="Times New Roman"/>
                <w:szCs w:val="24"/>
              </w:rPr>
              <w:t>, vol. 41, pp. 3946-3948, 2005.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[WAN13]</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K. Wang, Z. Q. Zhu, G. Ombach, M. Koch, S. Zhang, and J. Xu, “Optimal slot/pole and flux-barrier layer number combinations for synchronous reluctance machines,” 8th Int. Conf. and Exhibition on Ecological Vehicles and Renewable Energies, 2013, pp. 1-8.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[WIL07]</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S.Williamson, A. Emadi, K. Rajashekara, “Comprehensive efficiency </w:t>
            </w:r>
            <w:r w:rsidRPr="004E7377">
              <w:rPr>
                <w:rFonts w:cs="Times New Roman"/>
                <w:szCs w:val="24"/>
              </w:rPr>
              <w:pgNum/>
            </w:r>
            <w:r w:rsidRPr="004E7377">
              <w:rPr>
                <w:rFonts w:cs="Times New Roman"/>
                <w:szCs w:val="24"/>
              </w:rPr>
              <w:t xml:space="preserve">odelling of electric traction motor drives for hybrid electric vehicle propulsion applications,” </w:t>
            </w:r>
            <w:r w:rsidRPr="004E7377">
              <w:rPr>
                <w:rFonts w:cs="Times New Roman"/>
                <w:i/>
                <w:szCs w:val="24"/>
              </w:rPr>
              <w:t>IEEE Trans. Veh. Technol</w:t>
            </w:r>
            <w:r w:rsidRPr="004E7377">
              <w:rPr>
                <w:rFonts w:cs="Times New Roman"/>
                <w:szCs w:val="24"/>
              </w:rPr>
              <w:t>., vol. 54, no. 4, pp. 1561-1572, Jul. 2007.</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[WIL86]</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S. Williamson, A. Smith, M. Begg, and J. Smith, “General techniques for the </w:t>
            </w:r>
            <w:r w:rsidRPr="004E7377">
              <w:rPr>
                <w:rFonts w:cs="Times New Roman"/>
                <w:szCs w:val="24"/>
              </w:rPr>
              <w:lastRenderedPageBreak/>
              <w:t xml:space="preserve">analysis of induction machines using finite elements,” in </w:t>
            </w:r>
            <w:r w:rsidRPr="004E7377">
              <w:rPr>
                <w:rFonts w:cs="Times New Roman"/>
                <w:i/>
                <w:iCs/>
                <w:szCs w:val="24"/>
              </w:rPr>
              <w:t>Proc. Int. Conf. Evol. Modern Aspect Induction Motors</w:t>
            </w:r>
            <w:r w:rsidRPr="004E7377">
              <w:rPr>
                <w:rFonts w:cs="Times New Roman"/>
                <w:szCs w:val="24"/>
              </w:rPr>
              <w:t>, Turin, Italy, Jul. 8–11, 1986, pp. 389–395.</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lastRenderedPageBreak/>
              <w:t>[WIN65]</w:t>
            </w:r>
          </w:p>
        </w:tc>
        <w:tc>
          <w:tcPr>
            <w:tcW w:w="7621" w:type="dxa"/>
          </w:tcPr>
          <w:p w:rsidR="00FC0800" w:rsidRPr="004E7377" w:rsidRDefault="00FC0800" w:rsidP="00696C85">
            <w:pPr>
              <w:spacing w:after="120" w:line="240" w:lineRule="auto"/>
              <w:rPr>
                <w:rFonts w:cs="Times New Roman"/>
                <w:szCs w:val="24"/>
              </w:rPr>
            </w:pPr>
            <w:bookmarkStart w:id="833" w:name="_Ref358210527"/>
            <w:r w:rsidRPr="004E7377">
              <w:rPr>
                <w:rFonts w:cs="Times New Roman"/>
                <w:szCs w:val="24"/>
              </w:rPr>
              <w:t xml:space="preserve">A.M. Winslow, </w:t>
            </w:r>
            <w:r w:rsidRPr="004E7377">
              <w:rPr>
                <w:rFonts w:cs="Times New Roman"/>
                <w:i/>
                <w:szCs w:val="24"/>
              </w:rPr>
              <w:t>Magnetic field calculation in an irregular triangular mesh</w:t>
            </w:r>
            <w:r w:rsidRPr="004E7377">
              <w:rPr>
                <w:rFonts w:cs="Times New Roman"/>
                <w:szCs w:val="24"/>
              </w:rPr>
              <w:t>, UCRL 7784-T, Rev. 1, Lawrence Radiation Laboratory, Livermore, CA, 1965.</w:t>
            </w:r>
            <w:bookmarkEnd w:id="833"/>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[XU09]</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W. Xu, J. G. Zhu, Y. G. Guo, S. H. Wang, Y. Wang, and Z. H, Shi, “Survey on electrical machines in electrical vehicles,” </w:t>
            </w:r>
            <w:r w:rsidRPr="004E7377">
              <w:rPr>
                <w:rFonts w:cs="Times New Roman"/>
                <w:i/>
                <w:szCs w:val="24"/>
              </w:rPr>
              <w:t>Int. Conf. Applied Superconductivity and Electromagnetic Devices</w:t>
            </w:r>
            <w:r w:rsidRPr="004E7377">
              <w:rPr>
                <w:rFonts w:cs="Times New Roman"/>
                <w:szCs w:val="24"/>
              </w:rPr>
              <w:t>, Sept. 2009, pp. 167-170.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[XUE11]</w:t>
            </w:r>
          </w:p>
        </w:tc>
        <w:tc>
          <w:tcPr>
            <w:tcW w:w="7621" w:type="dxa"/>
          </w:tcPr>
          <w:p w:rsidR="00FC0800" w:rsidRPr="004E7377" w:rsidRDefault="00FC0800" w:rsidP="00696C85">
            <w:pPr>
              <w:spacing w:after="120" w:line="240" w:lineRule="auto"/>
              <w:rPr>
                <w:rFonts w:cs="Times New Roman"/>
                <w:szCs w:val="24"/>
              </w:rPr>
            </w:pPr>
            <w:bookmarkStart w:id="834" w:name="_Ref381347335"/>
            <w:r w:rsidRPr="004E7377">
              <w:rPr>
                <w:rFonts w:cs="Times New Roman"/>
                <w:szCs w:val="24"/>
              </w:rPr>
              <w:t xml:space="preserve">P. Xue and J. Lin, “Discussion on the rare earth resources and its development potential of Inner Mongolia of China,” in </w:t>
            </w:r>
            <w:r w:rsidRPr="004E7377">
              <w:rPr>
                <w:rFonts w:cs="Times New Roman"/>
                <w:i/>
                <w:szCs w:val="24"/>
              </w:rPr>
              <w:t>Proc. 2011 Int. Conf. Materials for Renewable Energy &amp; Environment</w:t>
            </w:r>
            <w:r w:rsidRPr="004E7377">
              <w:rPr>
                <w:rFonts w:cs="Times New Roman"/>
                <w:szCs w:val="24"/>
              </w:rPr>
              <w:t>, May 20–22, 2011, vol. 1, pp. 9–12.</w:t>
            </w:r>
            <w:bookmarkEnd w:id="834"/>
          </w:p>
        </w:tc>
      </w:tr>
      <w:tr w:rsidR="00393940" w:rsidRPr="004E7377" w:rsidTr="00FC0800">
        <w:tc>
          <w:tcPr>
            <w:tcW w:w="1418" w:type="dxa"/>
          </w:tcPr>
          <w:p w:rsidR="00393940" w:rsidRPr="004E7377" w:rsidRDefault="00393940" w:rsidP="00696C85">
            <w:pPr>
              <w:spacing w:after="120" w:line="240" w:lineRule="auto"/>
              <w:rPr>
                <w:rFonts w:cs="Times New Roman"/>
                <w:szCs w:val="24"/>
              </w:rPr>
            </w:pPr>
            <w:r w:rsidRPr="004E7377">
              <w:rPr>
                <w:rFonts w:cs="Times New Roman"/>
                <w:szCs w:val="24"/>
              </w:rPr>
              <w:t>[YU13]</w:t>
            </w:r>
          </w:p>
        </w:tc>
        <w:tc>
          <w:tcPr>
            <w:tcW w:w="7621" w:type="dxa"/>
          </w:tcPr>
          <w:p w:rsidR="00393940" w:rsidRPr="004E7377" w:rsidRDefault="00393940" w:rsidP="00696C85">
            <w:pPr>
              <w:spacing w:after="120" w:line="240" w:lineRule="auto"/>
              <w:rPr>
                <w:rFonts w:cs="Times New Roman"/>
                <w:szCs w:val="24"/>
              </w:rPr>
            </w:pPr>
            <w:r w:rsidRPr="004E7377">
              <w:rPr>
                <w:rFonts w:cs="Times New Roman"/>
                <w:szCs w:val="24"/>
              </w:rPr>
              <w:t xml:space="preserve">M. H. Yu, “Analysis of hybrid permanent magnet assisted synchronous reluctance motor for compressor,” </w:t>
            </w:r>
            <w:r w:rsidRPr="004E7377">
              <w:rPr>
                <w:rFonts w:cs="Times New Roman"/>
                <w:i/>
                <w:szCs w:val="24"/>
              </w:rPr>
              <w:t>Int. Conf. Electrical Machines and Systems</w:t>
            </w:r>
            <w:r w:rsidRPr="004E7377">
              <w:rPr>
                <w:rFonts w:cs="Times New Roman"/>
                <w:szCs w:val="24"/>
              </w:rPr>
              <w:t>, Oct. 2013, pp. 1256-1259.</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[YUN12]</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Y. H.  Jeong, K. Kim, Y. J. Kim, B. S. Park, and S. Y. Jung, “Design characteristics of PMa-SynRM and performance comparison with IPMSM based on numerical analysis,” </w:t>
            </w:r>
            <w:r w:rsidRPr="004E7377">
              <w:rPr>
                <w:rFonts w:cs="Times New Roman"/>
                <w:i/>
                <w:szCs w:val="24"/>
              </w:rPr>
              <w:t>IEEE Int. Conf. Electrical Machines</w:t>
            </w:r>
            <w:r w:rsidRPr="004E7377">
              <w:rPr>
                <w:rFonts w:cs="Times New Roman"/>
                <w:szCs w:val="24"/>
              </w:rPr>
              <w:t>, 2012, pp. 164-170.</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[ZER06]</w:t>
            </w:r>
          </w:p>
        </w:tc>
        <w:tc>
          <w:tcPr>
            <w:tcW w:w="7621" w:type="dxa"/>
          </w:tcPr>
          <w:p w:rsidR="00FC0800" w:rsidRPr="004E7377" w:rsidRDefault="00FC0800" w:rsidP="00696C85">
            <w:pPr>
              <w:spacing w:after="120" w:line="240" w:lineRule="auto"/>
              <w:rPr>
                <w:rFonts w:cs="Times New Roman"/>
                <w:szCs w:val="24"/>
              </w:rPr>
            </w:pPr>
            <w:bookmarkStart w:id="835" w:name="_Ref381347285"/>
            <w:r w:rsidRPr="004E7377">
              <w:rPr>
                <w:rFonts w:cs="Times New Roman"/>
                <w:szCs w:val="24"/>
              </w:rPr>
              <w:t xml:space="preserve">M. Zeraoulia, M. E. H. Benbouzid, and. Diallo, “Electric motor drive selection issues for HEV propulsion systems: A comparative study,” </w:t>
            </w:r>
            <w:r w:rsidRPr="004E7377">
              <w:rPr>
                <w:rFonts w:cs="Times New Roman"/>
                <w:i/>
                <w:szCs w:val="24"/>
              </w:rPr>
              <w:t>IEEE Trans. Veh. Technol</w:t>
            </w:r>
            <w:r w:rsidRPr="004E7377">
              <w:rPr>
                <w:rFonts w:cs="Times New Roman"/>
                <w:szCs w:val="24"/>
              </w:rPr>
              <w:t>., vol. 55, no. 6, pp. 1756-1764, Nov. 2006.</w:t>
            </w:r>
            <w:bookmarkEnd w:id="835"/>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[ZHA00]</w:t>
            </w:r>
          </w:p>
        </w:tc>
        <w:tc>
          <w:tcPr>
            <w:tcW w:w="7621" w:type="dxa"/>
          </w:tcPr>
          <w:p w:rsidR="00FC0800" w:rsidRPr="004E7377" w:rsidRDefault="00FC0800" w:rsidP="00696C85">
            <w:pPr>
              <w:spacing w:after="120" w:line="240" w:lineRule="auto"/>
              <w:rPr>
                <w:rFonts w:cs="Times New Roman"/>
                <w:szCs w:val="24"/>
              </w:rPr>
            </w:pPr>
            <w:bookmarkStart w:id="836" w:name="_Ref348444250"/>
            <w:r w:rsidRPr="004E7377">
              <w:rPr>
                <w:rFonts w:cs="Times New Roman"/>
                <w:szCs w:val="24"/>
              </w:rPr>
              <w:t xml:space="preserve">Z. M. Zhao, S. Meng, C. C. Chan, and E. W. C. Lo, “A novel induction machine design suitable for inverter-driven variable speed systems,” </w:t>
            </w:r>
            <w:r w:rsidRPr="004E7377">
              <w:rPr>
                <w:rFonts w:cs="Times New Roman"/>
                <w:i/>
                <w:szCs w:val="24"/>
              </w:rPr>
              <w:t>IEEE Trans. Energy Convers</w:t>
            </w:r>
            <w:r w:rsidRPr="004E7377">
              <w:rPr>
                <w:rFonts w:cs="Times New Roman"/>
                <w:szCs w:val="24"/>
              </w:rPr>
              <w:t>., vol. 15, no. 4, pp. 413–420, Dec. 2000.</w:t>
            </w:r>
            <w:bookmarkEnd w:id="836"/>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[ZHA95]</w:t>
            </w:r>
          </w:p>
        </w:tc>
        <w:tc>
          <w:tcPr>
            <w:tcW w:w="7621" w:type="dxa"/>
          </w:tcPr>
          <w:p w:rsidR="00FC0800" w:rsidRPr="004E7377" w:rsidRDefault="00FC0800" w:rsidP="00696C85">
            <w:pPr>
              <w:spacing w:after="120" w:line="240" w:lineRule="auto"/>
              <w:rPr>
                <w:rFonts w:cs="Times New Roman"/>
                <w:szCs w:val="24"/>
              </w:rPr>
            </w:pPr>
            <w:bookmarkStart w:id="837" w:name="_Ref358215422"/>
            <w:bookmarkStart w:id="838" w:name="_Ref374956727"/>
            <w:r w:rsidRPr="004E7377">
              <w:rPr>
                <w:rFonts w:cs="Times New Roman"/>
                <w:szCs w:val="24"/>
              </w:rPr>
              <w:t>Z.M. Zhang, L. Y. Xu, A. El-Antably, “Strategies and a computer aided package for design and analysis of induction machines for inverter-driven variable speed systems</w:t>
            </w:r>
            <w:bookmarkEnd w:id="837"/>
            <w:r w:rsidRPr="004E7377">
              <w:rPr>
                <w:rFonts w:cs="Times New Roman"/>
                <w:szCs w:val="24"/>
              </w:rPr>
              <w:t xml:space="preserve">,” in </w:t>
            </w:r>
            <w:r w:rsidRPr="004E7377">
              <w:rPr>
                <w:rFonts w:cs="Times New Roman"/>
                <w:i/>
                <w:szCs w:val="24"/>
              </w:rPr>
              <w:t>Conf. Rec. IEEE LAS Annu. Meeting</w:t>
            </w:r>
            <w:r w:rsidRPr="004E7377">
              <w:rPr>
                <w:rFonts w:cs="Times New Roman"/>
                <w:szCs w:val="24"/>
              </w:rPr>
              <w:t>, Oct. 1995, pp. 523-529</w:t>
            </w:r>
            <w:bookmarkEnd w:id="838"/>
            <w:r w:rsidRPr="004E7377">
              <w:rPr>
                <w:rFonts w:cs="Times New Roman"/>
                <w:szCs w:val="24"/>
              </w:rPr>
              <w:t>.</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[ZHA98a]</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 xml:space="preserve">Z. M. Zhao and A. E. Antably, “Advanced computer-aided design and analysis for synchronous reluctance-permanent magnet machines,” </w:t>
            </w:r>
            <w:r w:rsidRPr="004E7377">
              <w:rPr>
                <w:rFonts w:cs="Times New Roman"/>
                <w:i/>
                <w:szCs w:val="24"/>
              </w:rPr>
              <w:t>Tsinghua Science and Technology</w:t>
            </w:r>
            <w:r w:rsidRPr="004E7377">
              <w:rPr>
                <w:rFonts w:cs="Times New Roman"/>
                <w:szCs w:val="24"/>
              </w:rPr>
              <w:t>, vol. 3, no. 3, pp. 1143-1148, Sept. 1998.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[ZHA98b]</w:t>
            </w:r>
          </w:p>
        </w:tc>
        <w:tc>
          <w:tcPr>
            <w:tcW w:w="7621" w:type="dxa"/>
          </w:tcPr>
          <w:p w:rsidR="00FC0800" w:rsidRPr="004E7377" w:rsidRDefault="00FC0800" w:rsidP="00696C85">
            <w:pPr>
              <w:spacing w:after="120" w:line="240" w:lineRule="auto"/>
              <w:rPr>
                <w:rFonts w:cs="Times New Roman"/>
                <w:szCs w:val="24"/>
              </w:rPr>
            </w:pPr>
            <w:r w:rsidRPr="004E7377">
              <w:rPr>
                <w:rFonts w:cs="Times New Roman"/>
                <w:szCs w:val="24"/>
              </w:rPr>
              <w:t>Z. M. Zhao and A. E. Antably, “Optimization of added permanent magnet amount in synchronous reluctance machines for high performance,” Tsinghua Science and Technology, vol. 3, no. 3, pp. 1137-1142, Sept. 1998.</w:t>
            </w:r>
          </w:p>
        </w:tc>
      </w:tr>
      <w:tr w:rsidR="00DB6C37" w:rsidRPr="004E7377" w:rsidTr="00FC0800">
        <w:tc>
          <w:tcPr>
            <w:tcW w:w="1418" w:type="dxa"/>
          </w:tcPr>
          <w:p w:rsidR="00FC0800" w:rsidRPr="004E7377" w:rsidRDefault="00FC0800" w:rsidP="00696C85">
            <w:pPr>
              <w:spacing w:after="120" w:line="240" w:lineRule="auto"/>
              <w:rPr>
                <w:rFonts w:cs="Times New Roman"/>
                <w:szCs w:val="24"/>
              </w:rPr>
            </w:pPr>
            <w:r w:rsidRPr="004E7377">
              <w:rPr>
                <w:rFonts w:cs="Times New Roman"/>
                <w:szCs w:val="24"/>
              </w:rPr>
              <w:t>[ZHU07]</w:t>
            </w:r>
          </w:p>
        </w:tc>
        <w:tc>
          <w:tcPr>
            <w:tcW w:w="7621" w:type="dxa"/>
          </w:tcPr>
          <w:p w:rsidR="00FC0800" w:rsidRPr="004E7377" w:rsidRDefault="00FC0800" w:rsidP="00696C85">
            <w:pPr>
              <w:spacing w:after="120" w:line="240" w:lineRule="auto"/>
              <w:rPr>
                <w:rFonts w:cs="Times New Roman"/>
                <w:szCs w:val="24"/>
              </w:rPr>
            </w:pPr>
            <w:bookmarkStart w:id="839" w:name="_Ref347846030"/>
            <w:r w:rsidRPr="004E7377">
              <w:rPr>
                <w:rFonts w:cs="Times New Roman"/>
                <w:szCs w:val="24"/>
              </w:rPr>
              <w:t>Z. Q. Zhu and D. Howe, “</w:t>
            </w:r>
            <w:bookmarkStart w:id="840" w:name="OLE_LINK63"/>
            <w:r w:rsidRPr="004E7377">
              <w:rPr>
                <w:rFonts w:cs="Times New Roman"/>
                <w:szCs w:val="24"/>
              </w:rPr>
              <w:t>Electrical machines and drives for electric, hybrid, and fuel cell vehicles</w:t>
            </w:r>
            <w:bookmarkEnd w:id="840"/>
            <w:r w:rsidRPr="004E7377">
              <w:rPr>
                <w:rFonts w:cs="Times New Roman"/>
                <w:szCs w:val="24"/>
              </w:rPr>
              <w:t xml:space="preserve">,” </w:t>
            </w:r>
            <w:r w:rsidRPr="004E7377">
              <w:rPr>
                <w:rFonts w:cs="Times New Roman"/>
                <w:i/>
                <w:iCs/>
                <w:szCs w:val="24"/>
              </w:rPr>
              <w:t>Proc. IEEE</w:t>
            </w:r>
            <w:r w:rsidRPr="004E7377">
              <w:rPr>
                <w:rFonts w:cs="Times New Roman"/>
                <w:szCs w:val="24"/>
              </w:rPr>
              <w:t>, vol. 95, no. 4, pp. 746–765, Apr. 2007.</w:t>
            </w:r>
            <w:bookmarkEnd w:id="839"/>
          </w:p>
        </w:tc>
      </w:tr>
      <w:tr w:rsidR="00DB6C37" w:rsidRPr="004E7377" w:rsidTr="00FC0800">
        <w:tc>
          <w:tcPr>
            <w:tcW w:w="1418" w:type="dxa"/>
          </w:tcPr>
          <w:p w:rsidR="00FC0800" w:rsidRPr="004E7377" w:rsidRDefault="00FC0800" w:rsidP="00696C85">
            <w:pPr>
              <w:spacing w:after="120" w:line="240" w:lineRule="auto"/>
              <w:rPr>
                <w:rFonts w:cs="Times New Roman"/>
                <w:szCs w:val="24"/>
              </w:rPr>
            </w:pPr>
          </w:p>
        </w:tc>
        <w:tc>
          <w:tcPr>
            <w:tcW w:w="7621" w:type="dxa"/>
          </w:tcPr>
          <w:p w:rsidR="00FC0800" w:rsidRPr="004E7377" w:rsidRDefault="00FC0800" w:rsidP="00696C85">
            <w:pPr>
              <w:spacing w:after="120" w:line="240" w:lineRule="auto"/>
              <w:rPr>
                <w:rFonts w:cs="Times New Roman"/>
                <w:szCs w:val="24"/>
              </w:rPr>
            </w:pPr>
          </w:p>
        </w:tc>
      </w:tr>
    </w:tbl>
    <w:p w:rsidR="000F6352" w:rsidRPr="004E7377" w:rsidRDefault="000F6352" w:rsidP="000F6352"/>
    <w:p w:rsidR="000F6352" w:rsidRPr="004E7377" w:rsidRDefault="000F6352">
      <w:pPr>
        <w:spacing w:line="276" w:lineRule="auto"/>
        <w:jc w:val="left"/>
        <w:rPr>
          <w:rFonts w:eastAsiaTheme="majorEastAsia" w:cstheme="majorBidi"/>
          <w:b/>
          <w:bCs/>
          <w:sz w:val="28"/>
          <w:szCs w:val="28"/>
        </w:rPr>
      </w:pPr>
      <w:r w:rsidRPr="004E7377">
        <w:br w:type="page"/>
      </w:r>
    </w:p>
    <w:p w:rsidR="00A512C9" w:rsidRPr="004E7377" w:rsidRDefault="00A872D9" w:rsidP="00AB65B8">
      <w:pPr>
        <w:pStyle w:val="Heading1"/>
        <w:numPr>
          <w:ilvl w:val="0"/>
          <w:numId w:val="4"/>
        </w:numPr>
        <w:ind w:left="0" w:firstLine="0"/>
      </w:pPr>
      <w:bookmarkStart w:id="841" w:name="_Ref395182317"/>
      <w:bookmarkStart w:id="842" w:name="_Ref396828696"/>
      <w:r w:rsidRPr="004E7377">
        <w:lastRenderedPageBreak/>
        <w:t xml:space="preserve">   </w:t>
      </w:r>
      <w:bookmarkStart w:id="843" w:name="_Ref404871293"/>
      <w:bookmarkStart w:id="844" w:name="_Ref404871308"/>
      <w:bookmarkStart w:id="845" w:name="_Ref404871344"/>
      <w:bookmarkStart w:id="846" w:name="_Ref404871406"/>
      <w:bookmarkStart w:id="847" w:name="_Toc409958924"/>
      <w:r w:rsidR="00A512C9" w:rsidRPr="004E7377">
        <w:t>Basic Equations of IM and SynRM in Dq-</w:t>
      </w:r>
      <w:r w:rsidR="0035151F" w:rsidRPr="004E7377">
        <w:t>A</w:t>
      </w:r>
      <w:r w:rsidR="00A512C9" w:rsidRPr="004E7377">
        <w:t>xis Reference Frame</w:t>
      </w:r>
      <w:bookmarkEnd w:id="841"/>
      <w:bookmarkEnd w:id="843"/>
      <w:bookmarkEnd w:id="844"/>
      <w:bookmarkEnd w:id="845"/>
      <w:bookmarkEnd w:id="846"/>
      <w:bookmarkEnd w:id="847"/>
    </w:p>
    <w:p w:rsidR="00A512C9" w:rsidRPr="004E7377" w:rsidRDefault="00A512C9" w:rsidP="00A512C9">
      <w:pPr>
        <w:rPr>
          <w:i/>
        </w:rPr>
      </w:pPr>
      <w:r w:rsidRPr="004E7377">
        <w:rPr>
          <w:i/>
        </w:rPr>
        <w:t>A. Basic Equations of IM</w:t>
      </w:r>
      <w:r w:rsidR="0035151F" w:rsidRPr="004E7377">
        <w:rPr>
          <w:i/>
        </w:rPr>
        <w:t xml:space="preserve"> </w:t>
      </w:r>
      <w:r w:rsidR="0035151F" w:rsidRPr="004E7377">
        <w:t>[VAS90], [BIA97b]</w:t>
      </w:r>
    </w:p>
    <w:p w:rsidR="00A512C9" w:rsidRPr="004E7377" w:rsidRDefault="00A512C9" w:rsidP="00A512C9">
      <w:r w:rsidRPr="004E7377">
        <w:t xml:space="preserve">In the </w:t>
      </w:r>
      <w:r w:rsidRPr="004E7377">
        <w:rPr>
          <w:i/>
        </w:rPr>
        <w:t>dq</w:t>
      </w:r>
      <w:r w:rsidRPr="004E7377">
        <w:t xml:space="preserve">-axis reference frame, in which the </w:t>
      </w:r>
      <w:r w:rsidRPr="004E7377">
        <w:rPr>
          <w:i/>
        </w:rPr>
        <w:t>d</w:t>
      </w:r>
      <w:r w:rsidRPr="004E7377">
        <w:t>-axis is aligned with the rotor field, the stator</w:t>
      </w:r>
      <w:r w:rsidR="000C6B50" w:rsidRPr="004E7377">
        <w:t xml:space="preserve"> </w:t>
      </w:r>
      <w:r w:rsidRPr="004E7377">
        <w:rPr>
          <w:i/>
        </w:rPr>
        <w:t>d</w:t>
      </w:r>
      <w:r w:rsidRPr="004E7377">
        <w:t xml:space="preserve">- and </w:t>
      </w:r>
      <w:r w:rsidRPr="004E7377">
        <w:rPr>
          <w:i/>
        </w:rPr>
        <w:t>q</w:t>
      </w:r>
      <w:r w:rsidRPr="004E7377">
        <w:t xml:space="preserve">-axis flux linkages are </w:t>
      </w:r>
      <w:r w:rsidR="00945EF4" w:rsidRPr="004E7377">
        <w:fldChar w:fldCharType="begin"/>
      </w:r>
      <w:r w:rsidR="00945EF4" w:rsidRPr="004E7377">
        <w:instrText xml:space="preserve"> REF _Ref357782710 \h </w:instrText>
      </w:r>
      <w:r w:rsidR="00945EF4"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1</w:t>
      </w:r>
      <w:r w:rsidR="00502ECC" w:rsidRPr="004E7377">
        <w:rPr>
          <w:szCs w:val="24"/>
        </w:rPr>
        <w:t>)</w:t>
      </w:r>
      <w:r w:rsidR="00945EF4" w:rsidRPr="004E7377">
        <w:fldChar w:fldCharType="end"/>
      </w:r>
      <w:r w:rsidRPr="004E7377">
        <w:t xml:space="preserve"> and </w:t>
      </w:r>
      <w:r w:rsidR="00945EF4" w:rsidRPr="004E7377">
        <w:fldChar w:fldCharType="begin"/>
      </w:r>
      <w:r w:rsidR="00945EF4" w:rsidRPr="004E7377">
        <w:instrText xml:space="preserve"> REF _Ref357782716 \h </w:instrText>
      </w:r>
      <w:r w:rsidR="00945EF4"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2</w:t>
      </w:r>
      <w:r w:rsidR="00502ECC" w:rsidRPr="004E7377">
        <w:rPr>
          <w:szCs w:val="24"/>
        </w:rPr>
        <w:t>)</w:t>
      </w:r>
      <w:r w:rsidR="00945EF4" w:rsidRPr="004E7377">
        <w:fldChar w:fldCharType="end"/>
      </w:r>
      <w:r w:rsidRPr="004E7377">
        <w:t xml:space="preserve">. The stator </w:t>
      </w:r>
      <w:r w:rsidRPr="004E7377">
        <w:rPr>
          <w:i/>
        </w:rPr>
        <w:t>d</w:t>
      </w:r>
      <w:r w:rsidRPr="004E7377">
        <w:t xml:space="preserve">- and </w:t>
      </w:r>
      <w:r w:rsidRPr="004E7377">
        <w:rPr>
          <w:i/>
        </w:rPr>
        <w:t>q</w:t>
      </w:r>
      <w:r w:rsidRPr="004E7377">
        <w:t xml:space="preserve">-axis voltages are </w:t>
      </w:r>
      <w:r w:rsidR="00945EF4" w:rsidRPr="004E7377">
        <w:fldChar w:fldCharType="begin"/>
      </w:r>
      <w:r w:rsidR="00945EF4" w:rsidRPr="004E7377">
        <w:instrText xml:space="preserve"> REF _Ref404004675 \h </w:instrText>
      </w:r>
      <w:r w:rsidR="00945EF4"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3</w:t>
      </w:r>
      <w:r w:rsidR="00502ECC" w:rsidRPr="004E7377">
        <w:rPr>
          <w:szCs w:val="24"/>
        </w:rPr>
        <w:t>)</w:t>
      </w:r>
      <w:r w:rsidR="00945EF4" w:rsidRPr="004E7377">
        <w:fldChar w:fldCharType="end"/>
      </w:r>
      <w:r w:rsidRPr="004E7377">
        <w:t xml:space="preserve"> and </w:t>
      </w:r>
      <w:r w:rsidR="00945EF4" w:rsidRPr="004E7377">
        <w:fldChar w:fldCharType="begin"/>
      </w:r>
      <w:r w:rsidR="00945EF4" w:rsidRPr="004E7377">
        <w:instrText xml:space="preserve"> REF _Ref357783016 \h </w:instrText>
      </w:r>
      <w:r w:rsidR="00945EF4"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4</w:t>
      </w:r>
      <w:r w:rsidR="00502ECC" w:rsidRPr="004E7377">
        <w:rPr>
          <w:szCs w:val="24"/>
        </w:rPr>
        <w:t>)</w:t>
      </w:r>
      <w:r w:rsidR="00945EF4" w:rsidRPr="004E7377">
        <w:fldChar w:fldCharType="end"/>
      </w:r>
      <w:r w:rsidRPr="004E7377">
        <w:t xml:space="preserve">. The electromagnetic torque is </w:t>
      </w:r>
      <w:r w:rsidR="00945EF4" w:rsidRPr="004E7377">
        <w:fldChar w:fldCharType="begin"/>
      </w:r>
      <w:r w:rsidR="00945EF4" w:rsidRPr="004E7377">
        <w:instrText xml:space="preserve"> REF _Ref384645036 \h </w:instrText>
      </w:r>
      <w:r w:rsidR="00945EF4"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5</w:t>
      </w:r>
      <w:r w:rsidR="00502ECC" w:rsidRPr="004E7377">
        <w:rPr>
          <w:szCs w:val="24"/>
        </w:rPr>
        <w:t>)</w:t>
      </w:r>
      <w:r w:rsidR="00945EF4" w:rsidRPr="004E7377">
        <w:fldChar w:fldCharType="end"/>
      </w:r>
      <w:r w:rsidRPr="004E7377">
        <w:t>, and the slip electrical angular speed</w:t>
      </w:r>
      <w:r w:rsidR="000C6B50" w:rsidRPr="004E7377">
        <w:t xml:space="preserve"> and slip ratio </w:t>
      </w:r>
      <w:r w:rsidR="000C6B50" w:rsidRPr="004E7377">
        <w:rPr>
          <w:i/>
        </w:rPr>
        <w:t>s</w:t>
      </w:r>
      <w:r w:rsidRPr="004E7377">
        <w:t xml:space="preserve"> </w:t>
      </w:r>
      <w:r w:rsidR="000C6B50" w:rsidRPr="004E7377">
        <w:t>are</w:t>
      </w:r>
      <w:r w:rsidRPr="004E7377">
        <w:t xml:space="preserve"> </w:t>
      </w:r>
      <w:r w:rsidR="00945EF4" w:rsidRPr="004E7377">
        <w:fldChar w:fldCharType="begin"/>
      </w:r>
      <w:r w:rsidR="00945EF4" w:rsidRPr="004E7377">
        <w:instrText xml:space="preserve"> REF _Ref384645088 \h </w:instrText>
      </w:r>
      <w:r w:rsidR="00945EF4"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6</w:t>
      </w:r>
      <w:r w:rsidR="00502ECC" w:rsidRPr="004E7377">
        <w:rPr>
          <w:szCs w:val="24"/>
        </w:rPr>
        <w:t>)</w:t>
      </w:r>
      <w:r w:rsidR="00945EF4" w:rsidRPr="004E7377">
        <w:fldChar w:fldCharType="end"/>
      </w:r>
      <w:r w:rsidRPr="004E7377">
        <w:t>.</w:t>
      </w:r>
    </w:p>
    <w:p w:rsidR="00A512C9" w:rsidRPr="004E7377" w:rsidRDefault="00A512C9" w:rsidP="000C6B50">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 xml:space="preserve"> </m:t>
        </m:r>
      </m:oMath>
      <w:r w:rsidRPr="004E7377">
        <w:rPr>
          <w:i/>
          <w:sz w:val="24"/>
          <w:szCs w:val="24"/>
        </w:rPr>
        <w:tab/>
        <w:t xml:space="preserve"> </w:t>
      </w:r>
    </w:p>
    <w:p w:rsidR="00A512C9" w:rsidRPr="004E7377" w:rsidRDefault="00A512C9" w:rsidP="000C6B50">
      <w:pPr>
        <w:pStyle w:val="Caption"/>
        <w:spacing w:line="252" w:lineRule="auto"/>
        <w:rPr>
          <w:szCs w:val="24"/>
        </w:rPr>
      </w:pPr>
      <w:r w:rsidRPr="004E7377">
        <w:rPr>
          <w:i/>
          <w:szCs w:val="24"/>
        </w:rPr>
        <w:t xml:space="preserve"> </w:t>
      </w:r>
      <w:bookmarkStart w:id="848" w:name="_Ref357782710"/>
      <w:proofErr w:type="gramStart"/>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502ECC" w:rsidRPr="004E7377">
        <w:rPr>
          <w:noProof/>
          <w:szCs w:val="24"/>
        </w:rPr>
        <w:t>A</w:t>
      </w:r>
      <w:r w:rsidR="00D71680" w:rsidRPr="004E7377">
        <w:rPr>
          <w:szCs w:val="24"/>
        </w:rPr>
        <w:fldChar w:fldCharType="end"/>
      </w:r>
      <w:r w:rsidR="00D71680" w:rsidRPr="004E7377">
        <w:rPr>
          <w:szCs w:val="24"/>
        </w:rPr>
        <w:t>.</w:t>
      </w:r>
      <w:proofErr w:type="gramEnd"/>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502ECC" w:rsidRPr="004E7377">
        <w:rPr>
          <w:noProof/>
          <w:szCs w:val="24"/>
        </w:rPr>
        <w:t>1</w:t>
      </w:r>
      <w:r w:rsidR="00D71680" w:rsidRPr="004E7377">
        <w:rPr>
          <w:szCs w:val="24"/>
        </w:rPr>
        <w:fldChar w:fldCharType="end"/>
      </w:r>
      <w:r w:rsidRPr="004E7377">
        <w:rPr>
          <w:szCs w:val="24"/>
        </w:rPr>
        <w:t>)</w:t>
      </w:r>
      <w:bookmarkEnd w:id="848"/>
    </w:p>
    <w:p w:rsidR="00A512C9" w:rsidRPr="004E7377" w:rsidRDefault="00A512C9" w:rsidP="000C6B50">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q</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t</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 xml:space="preserve"> </m:t>
        </m:r>
      </m:oMath>
      <w:r w:rsidRPr="004E7377">
        <w:rPr>
          <w:i/>
          <w:sz w:val="24"/>
          <w:szCs w:val="24"/>
        </w:rPr>
        <w:tab/>
        <w:t xml:space="preserve"> </w:t>
      </w:r>
    </w:p>
    <w:p w:rsidR="00A512C9" w:rsidRPr="004E7377" w:rsidRDefault="00A512C9" w:rsidP="000C6B50">
      <w:pPr>
        <w:pStyle w:val="Text"/>
        <w:tabs>
          <w:tab w:val="center" w:pos="4536"/>
          <w:tab w:val="right" w:pos="9072"/>
        </w:tabs>
        <w:spacing w:before="120" w:after="120"/>
        <w:ind w:firstLine="0"/>
        <w:rPr>
          <w:sz w:val="24"/>
          <w:szCs w:val="24"/>
        </w:rPr>
      </w:pPr>
      <w:r w:rsidRPr="004E7377">
        <w:rPr>
          <w:i/>
          <w:sz w:val="24"/>
          <w:szCs w:val="24"/>
        </w:rPr>
        <w:t xml:space="preserve"> </w:t>
      </w:r>
      <w:bookmarkStart w:id="849" w:name="_Ref357782716"/>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2</w:t>
      </w:r>
      <w:r w:rsidR="00D71680" w:rsidRPr="004E7377">
        <w:rPr>
          <w:sz w:val="24"/>
          <w:szCs w:val="24"/>
        </w:rPr>
        <w:fldChar w:fldCharType="end"/>
      </w:r>
      <w:r w:rsidRPr="004E7377">
        <w:rPr>
          <w:sz w:val="24"/>
          <w:szCs w:val="24"/>
        </w:rPr>
        <w:t>)</w:t>
      </w:r>
      <w:bookmarkEnd w:id="849"/>
    </w:p>
    <w:p w:rsidR="00A512C9" w:rsidRPr="004E7377" w:rsidRDefault="00A512C9" w:rsidP="000C6B5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q</m:t>
            </m:r>
          </m:sub>
        </m:sSub>
      </m:oMath>
      <w:r w:rsidRPr="004E7377">
        <w:rPr>
          <w:i/>
          <w:sz w:val="24"/>
          <w:szCs w:val="24"/>
        </w:rPr>
        <w:tab/>
      </w:r>
      <w:r w:rsidRPr="004E7377">
        <w:rPr>
          <w:sz w:val="24"/>
          <w:szCs w:val="24"/>
        </w:rPr>
        <w:t xml:space="preserve"> </w:t>
      </w:r>
    </w:p>
    <w:p w:rsidR="00A512C9" w:rsidRPr="004E7377" w:rsidRDefault="00A512C9" w:rsidP="000C6B50">
      <w:pPr>
        <w:pStyle w:val="Text"/>
        <w:tabs>
          <w:tab w:val="center" w:pos="4536"/>
          <w:tab w:val="right" w:pos="9072"/>
        </w:tabs>
        <w:spacing w:before="120" w:after="120"/>
        <w:ind w:firstLine="0"/>
        <w:rPr>
          <w:sz w:val="24"/>
          <w:szCs w:val="24"/>
        </w:rPr>
      </w:pPr>
      <w:r w:rsidRPr="004E7377">
        <w:rPr>
          <w:sz w:val="24"/>
          <w:szCs w:val="24"/>
        </w:rPr>
        <w:t xml:space="preserve"> </w:t>
      </w:r>
      <w:bookmarkStart w:id="850" w:name="_Ref404004675"/>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3</w:t>
      </w:r>
      <w:r w:rsidR="00D71680" w:rsidRPr="004E7377">
        <w:rPr>
          <w:sz w:val="24"/>
          <w:szCs w:val="24"/>
        </w:rPr>
        <w:fldChar w:fldCharType="end"/>
      </w:r>
      <w:r w:rsidRPr="004E7377">
        <w:rPr>
          <w:sz w:val="24"/>
          <w:szCs w:val="24"/>
        </w:rPr>
        <w:t>)</w:t>
      </w:r>
      <w:bookmarkEnd w:id="850"/>
    </w:p>
    <w:p w:rsidR="00A512C9" w:rsidRPr="004E7377" w:rsidRDefault="00A512C9" w:rsidP="000C6B5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q</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oMath>
      <w:r w:rsidRPr="004E7377">
        <w:rPr>
          <w:i/>
          <w:sz w:val="24"/>
          <w:szCs w:val="24"/>
        </w:rPr>
        <w:tab/>
      </w:r>
      <w:r w:rsidRPr="004E7377">
        <w:rPr>
          <w:sz w:val="24"/>
          <w:szCs w:val="24"/>
        </w:rPr>
        <w:t xml:space="preserve"> </w:t>
      </w:r>
    </w:p>
    <w:p w:rsidR="00A512C9" w:rsidRPr="004E7377" w:rsidRDefault="00A512C9" w:rsidP="000C6B50">
      <w:pPr>
        <w:pStyle w:val="Text"/>
        <w:tabs>
          <w:tab w:val="center" w:pos="4536"/>
          <w:tab w:val="right" w:pos="9072"/>
        </w:tabs>
        <w:spacing w:before="120" w:after="120"/>
        <w:ind w:firstLine="0"/>
        <w:rPr>
          <w:sz w:val="24"/>
          <w:szCs w:val="24"/>
        </w:rPr>
      </w:pPr>
      <w:r w:rsidRPr="004E7377">
        <w:rPr>
          <w:sz w:val="24"/>
          <w:szCs w:val="24"/>
        </w:rPr>
        <w:t xml:space="preserve"> </w:t>
      </w:r>
      <w:bookmarkStart w:id="851" w:name="_Ref357783016"/>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4</w:t>
      </w:r>
      <w:r w:rsidR="00D71680" w:rsidRPr="004E7377">
        <w:rPr>
          <w:sz w:val="24"/>
          <w:szCs w:val="24"/>
        </w:rPr>
        <w:fldChar w:fldCharType="end"/>
      </w:r>
      <w:r w:rsidRPr="004E7377">
        <w:rPr>
          <w:sz w:val="24"/>
          <w:szCs w:val="24"/>
        </w:rPr>
        <w:t>)</w:t>
      </w:r>
      <w:bookmarkEnd w:id="851"/>
    </w:p>
    <w:p w:rsidR="00A512C9" w:rsidRPr="004E7377" w:rsidRDefault="00A512C9" w:rsidP="000C6B5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den>
        </m:f>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oMath>
      <w:r w:rsidRPr="004E7377">
        <w:rPr>
          <w:i/>
          <w:sz w:val="24"/>
          <w:szCs w:val="24"/>
        </w:rPr>
        <w:tab/>
      </w:r>
      <w:r w:rsidRPr="004E7377">
        <w:rPr>
          <w:sz w:val="24"/>
          <w:szCs w:val="24"/>
        </w:rPr>
        <w:t xml:space="preserve"> </w:t>
      </w:r>
    </w:p>
    <w:p w:rsidR="00A512C9" w:rsidRPr="004E7377" w:rsidRDefault="00A512C9" w:rsidP="000C6B50">
      <w:pPr>
        <w:pStyle w:val="Text"/>
        <w:tabs>
          <w:tab w:val="center" w:pos="4536"/>
          <w:tab w:val="right" w:pos="9072"/>
        </w:tabs>
        <w:spacing w:before="120" w:after="120"/>
        <w:ind w:firstLine="0"/>
        <w:rPr>
          <w:sz w:val="24"/>
          <w:szCs w:val="24"/>
        </w:rPr>
      </w:pPr>
      <w:r w:rsidRPr="004E7377">
        <w:rPr>
          <w:sz w:val="24"/>
          <w:szCs w:val="24"/>
        </w:rPr>
        <w:t xml:space="preserve"> </w:t>
      </w:r>
      <w:bookmarkStart w:id="852" w:name="_Ref384645036"/>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5</w:t>
      </w:r>
      <w:r w:rsidR="00D71680" w:rsidRPr="004E7377">
        <w:rPr>
          <w:sz w:val="24"/>
          <w:szCs w:val="24"/>
        </w:rPr>
        <w:fldChar w:fldCharType="end"/>
      </w:r>
      <w:r w:rsidRPr="004E7377">
        <w:rPr>
          <w:sz w:val="24"/>
          <w:szCs w:val="24"/>
        </w:rPr>
        <w:t>)</w:t>
      </w:r>
      <w:bookmarkEnd w:id="852"/>
    </w:p>
    <w:p w:rsidR="00A512C9" w:rsidRPr="004E7377" w:rsidRDefault="00A512C9" w:rsidP="000C6B50">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den>
        </m:f>
        <m:r>
          <w:rPr>
            <w:rFonts w:ascii="Cambria Math" w:hAnsi="Cambria Math"/>
            <w:sz w:val="24"/>
            <w:szCs w:val="24"/>
          </w:rPr>
          <m:t xml:space="preserve"> </m:t>
        </m:r>
      </m:oMath>
      <w:r w:rsidR="000C6B50" w:rsidRPr="004E7377">
        <w:rPr>
          <w:sz w:val="24"/>
          <w:szCs w:val="24"/>
        </w:rPr>
        <w:t xml:space="preserve">; </w:t>
      </w:r>
      <m:oMath>
        <m:r>
          <w:rPr>
            <w:rFonts w:ascii="Cambria Math" w:hAnsi="Cambria Math"/>
            <w:sz w:val="24"/>
            <w:szCs w:val="24"/>
          </w:rPr>
          <m:t>s=</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num>
          <m:den>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den>
        </m:f>
      </m:oMath>
      <w:r w:rsidRPr="004E7377">
        <w:rPr>
          <w:i/>
          <w:sz w:val="24"/>
          <w:szCs w:val="24"/>
        </w:rPr>
        <w:tab/>
      </w:r>
      <w:r w:rsidRPr="004E7377">
        <w:rPr>
          <w:sz w:val="24"/>
          <w:szCs w:val="24"/>
        </w:rPr>
        <w:t xml:space="preserve"> </w:t>
      </w:r>
    </w:p>
    <w:p w:rsidR="00A512C9" w:rsidRPr="004E7377" w:rsidRDefault="00A512C9" w:rsidP="000C6B50">
      <w:pPr>
        <w:pStyle w:val="Text"/>
        <w:tabs>
          <w:tab w:val="center" w:pos="4536"/>
          <w:tab w:val="right" w:pos="9072"/>
        </w:tabs>
        <w:spacing w:before="120" w:after="120"/>
        <w:ind w:firstLine="0"/>
        <w:rPr>
          <w:sz w:val="24"/>
          <w:szCs w:val="24"/>
        </w:rPr>
      </w:pPr>
      <w:r w:rsidRPr="004E7377">
        <w:rPr>
          <w:sz w:val="24"/>
          <w:szCs w:val="24"/>
        </w:rPr>
        <w:t xml:space="preserve"> </w:t>
      </w:r>
      <w:bookmarkStart w:id="853" w:name="_Ref384645088"/>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6</w:t>
      </w:r>
      <w:r w:rsidR="00D71680" w:rsidRPr="004E7377">
        <w:rPr>
          <w:sz w:val="24"/>
          <w:szCs w:val="24"/>
        </w:rPr>
        <w:fldChar w:fldCharType="end"/>
      </w:r>
      <w:r w:rsidRPr="004E7377">
        <w:rPr>
          <w:sz w:val="24"/>
          <w:szCs w:val="24"/>
        </w:rPr>
        <w:t>)</w:t>
      </w:r>
      <w:bookmarkEnd w:id="853"/>
    </w:p>
    <w:p w:rsidR="00A512C9" w:rsidRPr="004E7377" w:rsidRDefault="00A512C9" w:rsidP="00A512C9">
      <w:bookmarkStart w:id="854" w:name="OLE_LINK378"/>
      <w:bookmarkStart w:id="855" w:name="OLE_LINK379"/>
      <w:bookmarkStart w:id="856" w:name="OLE_LINK380"/>
      <w:bookmarkStart w:id="857" w:name="OLE_LINK381"/>
      <w:r w:rsidRPr="004E7377">
        <w:t xml:space="preserve">where </w:t>
      </w:r>
      <w:r w:rsidRPr="004E7377">
        <w:rPr>
          <w:i/>
        </w:rPr>
        <w:t>L</w:t>
      </w:r>
      <w:r w:rsidRPr="004E7377">
        <w:rPr>
          <w:i/>
          <w:vertAlign w:val="subscript"/>
        </w:rPr>
        <w:t>s</w:t>
      </w:r>
      <w:r w:rsidRPr="004E7377">
        <w:t xml:space="preserve"> and </w:t>
      </w:r>
      <w:r w:rsidRPr="004E7377">
        <w:rPr>
          <w:i/>
        </w:rPr>
        <w:t>L</w:t>
      </w:r>
      <w:r w:rsidRPr="004E7377">
        <w:rPr>
          <w:i/>
          <w:vertAlign w:val="subscript"/>
        </w:rPr>
        <w:t>r</w:t>
      </w:r>
      <w:r w:rsidRPr="004E7377">
        <w:t xml:space="preserve"> are the stator and rotor inductances, </w:t>
      </w:r>
      <w:r w:rsidRPr="004E7377">
        <w:rPr>
          <w:i/>
        </w:rPr>
        <w:t>L</w:t>
      </w:r>
      <w:r w:rsidRPr="004E7377">
        <w:rPr>
          <w:i/>
          <w:vertAlign w:val="subscript"/>
        </w:rPr>
        <w:t>m</w:t>
      </w:r>
      <w:r w:rsidRPr="004E7377">
        <w:t xml:space="preserve"> is the mutual inductance between the stator and rotor, </w:t>
      </w:r>
      <w:r w:rsidRPr="004E7377">
        <w:rPr>
          <w:i/>
        </w:rPr>
        <w:t>i</w:t>
      </w:r>
      <w:r w:rsidRPr="004E7377">
        <w:rPr>
          <w:i/>
          <w:vertAlign w:val="subscript"/>
        </w:rPr>
        <w:t>d</w:t>
      </w:r>
      <w:r w:rsidRPr="004E7377">
        <w:t xml:space="preserve"> and </w:t>
      </w:r>
      <w:r w:rsidRPr="004E7377">
        <w:rPr>
          <w:i/>
        </w:rPr>
        <w:t>i</w:t>
      </w:r>
      <w:r w:rsidRPr="004E7377">
        <w:rPr>
          <w:i/>
          <w:vertAlign w:val="subscript"/>
        </w:rPr>
        <w:t>q</w:t>
      </w:r>
      <w:r w:rsidRPr="004E7377">
        <w:t xml:space="preserve"> are the stator </w:t>
      </w:r>
      <w:r w:rsidRPr="004E7377">
        <w:rPr>
          <w:i/>
        </w:rPr>
        <w:t>d</w:t>
      </w:r>
      <w:r w:rsidRPr="004E7377">
        <w:t xml:space="preserve">- and </w:t>
      </w:r>
      <w:r w:rsidRPr="004E7377">
        <w:rPr>
          <w:i/>
        </w:rPr>
        <w:t>q</w:t>
      </w:r>
      <w:r w:rsidRPr="004E7377">
        <w:t>-axis currents,</w:t>
      </w:r>
      <w:r w:rsidRPr="004E7377">
        <w:rPr>
          <w:i/>
        </w:rPr>
        <w:t xml:space="preserve"> R</w:t>
      </w:r>
      <w:r w:rsidRPr="004E7377">
        <w:rPr>
          <w:i/>
          <w:vertAlign w:val="subscript"/>
        </w:rPr>
        <w:t>s</w:t>
      </w:r>
      <w:r w:rsidRPr="004E7377">
        <w:t xml:space="preserve"> is the stator resistance, </w:t>
      </w:r>
      <w:r w:rsidRPr="004E7377">
        <w:rPr>
          <w:i/>
        </w:rPr>
        <w:t>ω</w:t>
      </w:r>
      <w:r w:rsidRPr="004E7377">
        <w:t xml:space="preserve"> is the stator electrical angular frequency, </w:t>
      </w:r>
      <w:r w:rsidRPr="004E7377">
        <w:rPr>
          <w:i/>
        </w:rPr>
        <w:t>m</w:t>
      </w:r>
      <w:r w:rsidRPr="004E7377">
        <w:rPr>
          <w:vertAlign w:val="subscript"/>
        </w:rPr>
        <w:t>1</w:t>
      </w:r>
      <w:r w:rsidRPr="004E7377">
        <w:t xml:space="preserve"> is the number of phases, </w:t>
      </w:r>
      <w:r w:rsidRPr="004E7377">
        <w:rPr>
          <w:i/>
        </w:rPr>
        <w:t>p</w:t>
      </w:r>
      <w:r w:rsidRPr="004E7377">
        <w:t xml:space="preserve"> is the number of pole pairs.</w:t>
      </w:r>
      <w:bookmarkEnd w:id="854"/>
      <w:bookmarkEnd w:id="855"/>
      <w:bookmarkEnd w:id="856"/>
      <w:bookmarkEnd w:id="857"/>
    </w:p>
    <w:p w:rsidR="000C6B50" w:rsidRPr="004E7377" w:rsidRDefault="00D47AC9" w:rsidP="00A512C9">
      <w:r w:rsidRPr="004E7377">
        <w:t xml:space="preserve">The rotor </w:t>
      </w:r>
      <w:r w:rsidRPr="004E7377">
        <w:rPr>
          <w:i/>
        </w:rPr>
        <w:t>d</w:t>
      </w:r>
      <w:r w:rsidRPr="004E7377">
        <w:t xml:space="preserve">- and </w:t>
      </w:r>
      <w:r w:rsidRPr="004E7377">
        <w:rPr>
          <w:i/>
        </w:rPr>
        <w:t>q</w:t>
      </w:r>
      <w:r w:rsidRPr="004E7377">
        <w:t xml:space="preserve">-axis flux linkages are </w:t>
      </w:r>
      <w:r w:rsidRPr="004E7377">
        <w:fldChar w:fldCharType="begin"/>
      </w:r>
      <w:r w:rsidRPr="004E7377">
        <w:instrText xml:space="preserve"> REF _Ref404007035 \h </w:instrText>
      </w:r>
      <w:r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7</w:t>
      </w:r>
      <w:r w:rsidR="00502ECC" w:rsidRPr="004E7377">
        <w:rPr>
          <w:szCs w:val="24"/>
        </w:rPr>
        <w:t>)</w:t>
      </w:r>
      <w:r w:rsidRPr="004E7377">
        <w:fldChar w:fldCharType="end"/>
      </w:r>
      <w:r w:rsidRPr="004E7377">
        <w:t xml:space="preserve"> and </w:t>
      </w:r>
      <w:r w:rsidRPr="004E7377">
        <w:fldChar w:fldCharType="begin"/>
      </w:r>
      <w:r w:rsidRPr="004E7377">
        <w:instrText xml:space="preserve"> REF _Ref404007036 \h </w:instrText>
      </w:r>
      <w:r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8</w:t>
      </w:r>
      <w:r w:rsidR="00502ECC" w:rsidRPr="004E7377">
        <w:rPr>
          <w:szCs w:val="24"/>
        </w:rPr>
        <w:t>)</w:t>
      </w:r>
      <w:r w:rsidRPr="004E7377">
        <w:fldChar w:fldCharType="end"/>
      </w:r>
      <w:r w:rsidRPr="004E7377">
        <w:t xml:space="preserve">. The rotor </w:t>
      </w:r>
      <w:r w:rsidRPr="004E7377">
        <w:rPr>
          <w:i/>
        </w:rPr>
        <w:t>d</w:t>
      </w:r>
      <w:r w:rsidRPr="004E7377">
        <w:t xml:space="preserve">- and </w:t>
      </w:r>
      <w:r w:rsidRPr="004E7377">
        <w:rPr>
          <w:i/>
        </w:rPr>
        <w:t>q</w:t>
      </w:r>
      <w:r w:rsidRPr="004E7377">
        <w:t xml:space="preserve">-axis voltages are </w:t>
      </w:r>
      <w:r w:rsidRPr="004E7377">
        <w:fldChar w:fldCharType="begin"/>
      </w:r>
      <w:r w:rsidRPr="004E7377">
        <w:instrText xml:space="preserve"> REF _Ref404007038 \h </w:instrText>
      </w:r>
      <w:r w:rsidRPr="004E7377">
        <w:fldChar w:fldCharType="separate"/>
      </w:r>
      <w:r w:rsidR="00502ECC" w:rsidRPr="004E7377">
        <w:rPr>
          <w:szCs w:val="24"/>
        </w:rPr>
        <w:t>(</w:t>
      </w:r>
      <w:r w:rsidR="00502ECC" w:rsidRPr="004E7377">
        <w:rPr>
          <w:noProof/>
          <w:szCs w:val="24"/>
        </w:rPr>
        <w:t>A</w:t>
      </w:r>
      <w:r w:rsidR="00502ECC" w:rsidRPr="004E7377">
        <w:rPr>
          <w:szCs w:val="24"/>
        </w:rPr>
        <w:t>.</w:t>
      </w:r>
      <w:r w:rsidR="00502ECC" w:rsidRPr="004E7377">
        <w:rPr>
          <w:noProof/>
          <w:szCs w:val="24"/>
        </w:rPr>
        <w:t>9</w:t>
      </w:r>
      <w:r w:rsidR="00502ECC" w:rsidRPr="004E7377">
        <w:rPr>
          <w:szCs w:val="24"/>
        </w:rPr>
        <w:t>)</w:t>
      </w:r>
      <w:r w:rsidRPr="004E7377">
        <w:fldChar w:fldCharType="end"/>
      </w:r>
      <w:r w:rsidRPr="004E7377">
        <w:t>.</w:t>
      </w:r>
    </w:p>
    <w:p w:rsidR="000C6B50" w:rsidRPr="004E7377" w:rsidRDefault="000C6B50" w:rsidP="000C6B50">
      <w:pPr>
        <w:pStyle w:val="Text"/>
        <w:tabs>
          <w:tab w:val="center" w:pos="4536"/>
          <w:tab w:val="right" w:pos="9072"/>
        </w:tabs>
        <w:spacing w:before="120" w:after="120"/>
        <w:ind w:firstLine="0"/>
        <w:rPr>
          <w:i/>
          <w:vanish/>
          <w:sz w:val="24"/>
          <w:szCs w:val="24"/>
          <w:specVanish/>
        </w:rPr>
      </w:pPr>
      <w:bookmarkStart w:id="858" w:name="OLE_LINK64"/>
      <w:bookmarkStart w:id="859" w:name="OLE_LINK84"/>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rd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m</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 xml:space="preserve"> </m:t>
        </m:r>
      </m:oMath>
      <w:r w:rsidRPr="004E7377">
        <w:rPr>
          <w:i/>
          <w:sz w:val="24"/>
          <w:szCs w:val="24"/>
        </w:rPr>
        <w:tab/>
        <w:t xml:space="preserve"> </w:t>
      </w:r>
    </w:p>
    <w:p w:rsidR="000C6B50" w:rsidRPr="004E7377" w:rsidRDefault="000C6B50" w:rsidP="000C6B50">
      <w:pPr>
        <w:pStyle w:val="Caption"/>
        <w:spacing w:line="252" w:lineRule="auto"/>
        <w:rPr>
          <w:szCs w:val="24"/>
        </w:rPr>
      </w:pPr>
      <w:r w:rsidRPr="004E7377">
        <w:rPr>
          <w:szCs w:val="24"/>
        </w:rPr>
        <w:t xml:space="preserve"> </w:t>
      </w:r>
      <w:bookmarkStart w:id="860" w:name="_Ref404007035"/>
      <w:proofErr w:type="gramStart"/>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502ECC" w:rsidRPr="004E7377">
        <w:rPr>
          <w:noProof/>
          <w:szCs w:val="24"/>
        </w:rPr>
        <w:t>A</w:t>
      </w:r>
      <w:r w:rsidR="00D71680" w:rsidRPr="004E7377">
        <w:rPr>
          <w:szCs w:val="24"/>
        </w:rPr>
        <w:fldChar w:fldCharType="end"/>
      </w:r>
      <w:r w:rsidR="00D71680" w:rsidRPr="004E7377">
        <w:rPr>
          <w:szCs w:val="24"/>
        </w:rPr>
        <w:t>.</w:t>
      </w:r>
      <w:proofErr w:type="gramEnd"/>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502ECC" w:rsidRPr="004E7377">
        <w:rPr>
          <w:noProof/>
          <w:szCs w:val="24"/>
        </w:rPr>
        <w:t>7</w:t>
      </w:r>
      <w:r w:rsidR="00D71680" w:rsidRPr="004E7377">
        <w:rPr>
          <w:szCs w:val="24"/>
        </w:rPr>
        <w:fldChar w:fldCharType="end"/>
      </w:r>
      <w:r w:rsidRPr="004E7377">
        <w:rPr>
          <w:szCs w:val="24"/>
        </w:rPr>
        <w:t>)</w:t>
      </w:r>
      <w:bookmarkEnd w:id="860"/>
    </w:p>
    <w:bookmarkEnd w:id="858"/>
    <w:bookmarkEnd w:id="859"/>
    <w:p w:rsidR="000C6B50" w:rsidRPr="004E7377" w:rsidRDefault="000C6B50" w:rsidP="000C6B50">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rq</m:t>
            </m:r>
          </m:sub>
        </m:sSub>
        <m:r>
          <w:rPr>
            <w:rFonts w:ascii="Cambria Math" w:hAnsi="Cambria Math"/>
            <w:sz w:val="24"/>
            <w:szCs w:val="24"/>
          </w:rPr>
          <m:t xml:space="preserve">=0 </m:t>
        </m:r>
      </m:oMath>
      <w:r w:rsidRPr="004E7377">
        <w:rPr>
          <w:i/>
          <w:sz w:val="24"/>
          <w:szCs w:val="24"/>
        </w:rPr>
        <w:tab/>
        <w:t xml:space="preserve"> </w:t>
      </w:r>
    </w:p>
    <w:p w:rsidR="000C6B50" w:rsidRPr="004E7377" w:rsidRDefault="000C6B50" w:rsidP="000C6B50">
      <w:pPr>
        <w:pStyle w:val="Caption"/>
        <w:spacing w:line="252" w:lineRule="auto"/>
        <w:rPr>
          <w:szCs w:val="24"/>
        </w:rPr>
      </w:pPr>
      <w:r w:rsidRPr="004E7377">
        <w:rPr>
          <w:szCs w:val="24"/>
        </w:rPr>
        <w:t xml:space="preserve"> </w:t>
      </w:r>
      <w:bookmarkStart w:id="861" w:name="_Ref404007036"/>
      <w:proofErr w:type="gramStart"/>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502ECC" w:rsidRPr="004E7377">
        <w:rPr>
          <w:noProof/>
          <w:szCs w:val="24"/>
        </w:rPr>
        <w:t>A</w:t>
      </w:r>
      <w:r w:rsidR="00D71680" w:rsidRPr="004E7377">
        <w:rPr>
          <w:szCs w:val="24"/>
        </w:rPr>
        <w:fldChar w:fldCharType="end"/>
      </w:r>
      <w:r w:rsidR="00D71680" w:rsidRPr="004E7377">
        <w:rPr>
          <w:szCs w:val="24"/>
        </w:rPr>
        <w:t>.</w:t>
      </w:r>
      <w:proofErr w:type="gramEnd"/>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502ECC" w:rsidRPr="004E7377">
        <w:rPr>
          <w:noProof/>
          <w:szCs w:val="24"/>
        </w:rPr>
        <w:t>8</w:t>
      </w:r>
      <w:r w:rsidR="00D71680" w:rsidRPr="004E7377">
        <w:rPr>
          <w:szCs w:val="24"/>
        </w:rPr>
        <w:fldChar w:fldCharType="end"/>
      </w:r>
      <w:r w:rsidRPr="004E7377">
        <w:rPr>
          <w:szCs w:val="24"/>
        </w:rPr>
        <w:t>)</w:t>
      </w:r>
      <w:bookmarkEnd w:id="861"/>
    </w:p>
    <w:p w:rsidR="000C6B50" w:rsidRPr="004E7377" w:rsidRDefault="000C6B50" w:rsidP="000C6B50">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rq</m:t>
            </m:r>
          </m:sub>
        </m:sSub>
        <m:r>
          <w:rPr>
            <w:rFonts w:ascii="Cambria Math" w:hAnsi="Cambria Math"/>
            <w:sz w:val="24"/>
            <w:szCs w:val="24"/>
          </w:rPr>
          <m:t>=0</m:t>
        </m:r>
      </m:oMath>
      <w:r w:rsidRPr="004E7377">
        <w:rPr>
          <w:i/>
          <w:sz w:val="24"/>
          <w:szCs w:val="24"/>
        </w:rPr>
        <w:tab/>
        <w:t xml:space="preserve"> </w:t>
      </w:r>
    </w:p>
    <w:p w:rsidR="000C6B50" w:rsidRPr="004E7377" w:rsidRDefault="000C6B50" w:rsidP="000C6B50">
      <w:pPr>
        <w:pStyle w:val="Caption"/>
        <w:spacing w:line="252" w:lineRule="auto"/>
        <w:rPr>
          <w:szCs w:val="24"/>
        </w:rPr>
      </w:pPr>
      <w:r w:rsidRPr="004E7377">
        <w:rPr>
          <w:szCs w:val="24"/>
        </w:rPr>
        <w:t xml:space="preserve"> </w:t>
      </w:r>
      <w:bookmarkStart w:id="862" w:name="_Ref404007038"/>
      <w:proofErr w:type="gramStart"/>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502ECC" w:rsidRPr="004E7377">
        <w:rPr>
          <w:noProof/>
          <w:szCs w:val="24"/>
        </w:rPr>
        <w:t>A</w:t>
      </w:r>
      <w:r w:rsidR="00D71680" w:rsidRPr="004E7377">
        <w:rPr>
          <w:szCs w:val="24"/>
        </w:rPr>
        <w:fldChar w:fldCharType="end"/>
      </w:r>
      <w:r w:rsidR="00D71680" w:rsidRPr="004E7377">
        <w:rPr>
          <w:szCs w:val="24"/>
        </w:rPr>
        <w:t>.</w:t>
      </w:r>
      <w:proofErr w:type="gramEnd"/>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502ECC" w:rsidRPr="004E7377">
        <w:rPr>
          <w:noProof/>
          <w:szCs w:val="24"/>
        </w:rPr>
        <w:t>9</w:t>
      </w:r>
      <w:r w:rsidR="00D71680" w:rsidRPr="004E7377">
        <w:rPr>
          <w:szCs w:val="24"/>
        </w:rPr>
        <w:fldChar w:fldCharType="end"/>
      </w:r>
      <w:r w:rsidRPr="004E7377">
        <w:rPr>
          <w:szCs w:val="24"/>
        </w:rPr>
        <w:t>)</w:t>
      </w:r>
      <w:bookmarkEnd w:id="862"/>
    </w:p>
    <w:p w:rsidR="000C6B50" w:rsidRPr="004E7377" w:rsidRDefault="000C6B50" w:rsidP="00A512C9"/>
    <w:p w:rsidR="00A512C9" w:rsidRPr="004E7377" w:rsidRDefault="00A512C9" w:rsidP="00A512C9">
      <w:pPr>
        <w:rPr>
          <w:i/>
        </w:rPr>
      </w:pPr>
      <w:r w:rsidRPr="004E7377">
        <w:rPr>
          <w:i/>
        </w:rPr>
        <w:t>B. Basic Equations of SynRM</w:t>
      </w:r>
    </w:p>
    <w:p w:rsidR="00A512C9" w:rsidRPr="004E7377" w:rsidRDefault="00A512C9" w:rsidP="00A512C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 xml:space="preserve"> </m:t>
        </m:r>
      </m:oMath>
      <w:r w:rsidRPr="004E7377">
        <w:rPr>
          <w:i/>
          <w:sz w:val="24"/>
          <w:szCs w:val="24"/>
        </w:rPr>
        <w:tab/>
        <w:t xml:space="preserve"> </w:t>
      </w:r>
    </w:p>
    <w:p w:rsidR="00A512C9" w:rsidRPr="004E7377" w:rsidRDefault="00A512C9" w:rsidP="00A512C9">
      <w:pPr>
        <w:pStyle w:val="Caption"/>
        <w:rPr>
          <w:szCs w:val="24"/>
        </w:rPr>
      </w:pPr>
      <w:r w:rsidRPr="004E7377">
        <w:rPr>
          <w:i/>
          <w:szCs w:val="24"/>
        </w:rPr>
        <w:t xml:space="preserve"> </w:t>
      </w:r>
      <w:proofErr w:type="gramStart"/>
      <w:r w:rsidRPr="004E7377">
        <w:rPr>
          <w:szCs w:val="24"/>
        </w:rPr>
        <w:t>(</w:t>
      </w:r>
      <w:r w:rsidR="00D71680" w:rsidRPr="004E7377">
        <w:rPr>
          <w:szCs w:val="24"/>
        </w:rPr>
        <w:fldChar w:fldCharType="begin"/>
      </w:r>
      <w:r w:rsidR="00D71680" w:rsidRPr="004E7377">
        <w:rPr>
          <w:szCs w:val="24"/>
        </w:rPr>
        <w:instrText xml:space="preserve"> STYLEREF 1 \s </w:instrText>
      </w:r>
      <w:r w:rsidR="00D71680" w:rsidRPr="004E7377">
        <w:rPr>
          <w:szCs w:val="24"/>
        </w:rPr>
        <w:fldChar w:fldCharType="separate"/>
      </w:r>
      <w:r w:rsidR="00502ECC" w:rsidRPr="004E7377">
        <w:rPr>
          <w:noProof/>
          <w:szCs w:val="24"/>
        </w:rPr>
        <w:t>A</w:t>
      </w:r>
      <w:r w:rsidR="00D71680" w:rsidRPr="004E7377">
        <w:rPr>
          <w:szCs w:val="24"/>
        </w:rPr>
        <w:fldChar w:fldCharType="end"/>
      </w:r>
      <w:r w:rsidR="00D71680" w:rsidRPr="004E7377">
        <w:rPr>
          <w:szCs w:val="24"/>
        </w:rPr>
        <w:t>.</w:t>
      </w:r>
      <w:proofErr w:type="gramEnd"/>
      <w:r w:rsidR="00D71680" w:rsidRPr="004E7377">
        <w:rPr>
          <w:szCs w:val="24"/>
        </w:rPr>
        <w:fldChar w:fldCharType="begin"/>
      </w:r>
      <w:r w:rsidR="00D71680" w:rsidRPr="004E7377">
        <w:rPr>
          <w:szCs w:val="24"/>
        </w:rPr>
        <w:instrText xml:space="preserve"> SEQ Equation \* ARABIC \s 1 </w:instrText>
      </w:r>
      <w:r w:rsidR="00D71680" w:rsidRPr="004E7377">
        <w:rPr>
          <w:szCs w:val="24"/>
        </w:rPr>
        <w:fldChar w:fldCharType="separate"/>
      </w:r>
      <w:r w:rsidR="00502ECC" w:rsidRPr="004E7377">
        <w:rPr>
          <w:noProof/>
          <w:szCs w:val="24"/>
        </w:rPr>
        <w:t>10</w:t>
      </w:r>
      <w:r w:rsidR="00D71680" w:rsidRPr="004E7377">
        <w:rPr>
          <w:szCs w:val="24"/>
        </w:rPr>
        <w:fldChar w:fldCharType="end"/>
      </w:r>
      <w:r w:rsidRPr="004E7377">
        <w:rPr>
          <w:szCs w:val="24"/>
        </w:rPr>
        <w:t>)</w:t>
      </w:r>
    </w:p>
    <w:p w:rsidR="00A512C9" w:rsidRPr="004E7377" w:rsidRDefault="00A512C9" w:rsidP="00A512C9">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q</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 xml:space="preserve"> </m:t>
        </m:r>
      </m:oMath>
      <w:r w:rsidRPr="004E7377">
        <w:rPr>
          <w:i/>
          <w:sz w:val="24"/>
          <w:szCs w:val="24"/>
        </w:rPr>
        <w:tab/>
        <w:t xml:space="preserve"> </w:t>
      </w:r>
    </w:p>
    <w:p w:rsidR="00A512C9" w:rsidRPr="004E7377" w:rsidRDefault="00A512C9" w:rsidP="00A512C9">
      <w:pPr>
        <w:pStyle w:val="Text"/>
        <w:tabs>
          <w:tab w:val="center" w:pos="4536"/>
          <w:tab w:val="right" w:pos="9072"/>
        </w:tabs>
        <w:spacing w:before="120" w:after="120"/>
        <w:ind w:firstLine="0"/>
        <w:rPr>
          <w:sz w:val="24"/>
          <w:szCs w:val="24"/>
        </w:rPr>
      </w:pPr>
      <w:r w:rsidRPr="004E7377">
        <w:rPr>
          <w:i/>
          <w:sz w:val="24"/>
          <w:szCs w:val="24"/>
        </w:rPr>
        <w:t xml:space="preserve"> </w:t>
      </w:r>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11</w:t>
      </w:r>
      <w:r w:rsidR="00D71680" w:rsidRPr="004E7377">
        <w:rPr>
          <w:sz w:val="24"/>
          <w:szCs w:val="24"/>
        </w:rPr>
        <w:fldChar w:fldCharType="end"/>
      </w:r>
      <w:r w:rsidRPr="004E7377">
        <w:rPr>
          <w:sz w:val="24"/>
          <w:szCs w:val="24"/>
        </w:rPr>
        <w:t>)</w:t>
      </w:r>
    </w:p>
    <w:p w:rsidR="00A512C9" w:rsidRPr="004E7377" w:rsidRDefault="00A512C9" w:rsidP="00A512C9">
      <w:pPr>
        <w:pStyle w:val="Text"/>
        <w:tabs>
          <w:tab w:val="center" w:pos="4536"/>
          <w:tab w:val="right" w:pos="9072"/>
        </w:tabs>
        <w:spacing w:before="120" w:after="120"/>
        <w:ind w:firstLine="0"/>
        <w:rPr>
          <w:vanish/>
          <w:sz w:val="24"/>
          <w:szCs w:val="24"/>
          <w:specVanish/>
        </w:rPr>
      </w:pPr>
      <w:r w:rsidRPr="004E7377">
        <w:rPr>
          <w:sz w:val="24"/>
          <w:szCs w:val="24"/>
        </w:rPr>
        <w:lastRenderedPageBreak/>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q</m:t>
            </m:r>
          </m:sub>
        </m:sSub>
      </m:oMath>
      <w:r w:rsidRPr="004E7377">
        <w:rPr>
          <w:i/>
          <w:sz w:val="24"/>
          <w:szCs w:val="24"/>
        </w:rPr>
        <w:tab/>
      </w:r>
      <w:r w:rsidRPr="004E7377">
        <w:rPr>
          <w:sz w:val="24"/>
          <w:szCs w:val="24"/>
        </w:rPr>
        <w:t xml:space="preserve"> </w:t>
      </w:r>
    </w:p>
    <w:p w:rsidR="000C6B50" w:rsidRPr="004E7377" w:rsidRDefault="00A512C9" w:rsidP="00A512C9">
      <w:pPr>
        <w:pStyle w:val="Text"/>
        <w:tabs>
          <w:tab w:val="center" w:pos="4536"/>
          <w:tab w:val="right" w:pos="9072"/>
        </w:tabs>
        <w:spacing w:before="120" w:after="120"/>
        <w:ind w:firstLine="0"/>
        <w:rPr>
          <w:sz w:val="24"/>
          <w:szCs w:val="24"/>
        </w:rPr>
      </w:pPr>
      <w:r w:rsidRPr="004E7377">
        <w:rPr>
          <w:sz w:val="24"/>
          <w:szCs w:val="24"/>
        </w:rPr>
        <w:t xml:space="preserve"> </w:t>
      </w:r>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12</w:t>
      </w:r>
      <w:r w:rsidR="00D71680" w:rsidRPr="004E7377">
        <w:rPr>
          <w:sz w:val="24"/>
          <w:szCs w:val="24"/>
        </w:rPr>
        <w:fldChar w:fldCharType="end"/>
      </w:r>
      <w:r w:rsidRPr="004E7377">
        <w:rPr>
          <w:sz w:val="24"/>
          <w:szCs w:val="24"/>
        </w:rPr>
        <w:t>)</w:t>
      </w:r>
    </w:p>
    <w:p w:rsidR="00A512C9" w:rsidRPr="004E7377" w:rsidRDefault="00A512C9" w:rsidP="00A512C9">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q</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oMath>
      <w:r w:rsidRPr="004E7377">
        <w:rPr>
          <w:i/>
          <w:sz w:val="24"/>
          <w:szCs w:val="24"/>
        </w:rPr>
        <w:tab/>
      </w:r>
      <w:r w:rsidRPr="004E7377">
        <w:rPr>
          <w:sz w:val="24"/>
          <w:szCs w:val="24"/>
        </w:rPr>
        <w:t xml:space="preserve"> </w:t>
      </w:r>
    </w:p>
    <w:p w:rsidR="00A512C9" w:rsidRPr="004E7377" w:rsidRDefault="00A512C9" w:rsidP="00A512C9">
      <w:pPr>
        <w:pStyle w:val="Text"/>
        <w:tabs>
          <w:tab w:val="center" w:pos="4536"/>
          <w:tab w:val="right" w:pos="9072"/>
        </w:tabs>
        <w:spacing w:before="120" w:after="120"/>
        <w:ind w:firstLine="0"/>
        <w:rPr>
          <w:sz w:val="24"/>
          <w:szCs w:val="24"/>
        </w:rPr>
      </w:pPr>
      <w:r w:rsidRPr="004E7377">
        <w:rPr>
          <w:sz w:val="24"/>
          <w:szCs w:val="24"/>
        </w:rPr>
        <w:t xml:space="preserve"> </w:t>
      </w:r>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13</w:t>
      </w:r>
      <w:r w:rsidR="00D71680" w:rsidRPr="004E7377">
        <w:rPr>
          <w:sz w:val="24"/>
          <w:szCs w:val="24"/>
        </w:rPr>
        <w:fldChar w:fldCharType="end"/>
      </w:r>
      <w:r w:rsidRPr="004E7377">
        <w:rPr>
          <w:sz w:val="24"/>
          <w:szCs w:val="24"/>
        </w:rPr>
        <w:t>)</w:t>
      </w:r>
    </w:p>
    <w:p w:rsidR="00A512C9" w:rsidRPr="004E7377" w:rsidRDefault="00A512C9" w:rsidP="00A512C9">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oMath>
      <w:r w:rsidRPr="004E7377">
        <w:rPr>
          <w:i/>
          <w:sz w:val="24"/>
          <w:szCs w:val="24"/>
        </w:rPr>
        <w:tab/>
      </w:r>
      <w:r w:rsidRPr="004E7377">
        <w:rPr>
          <w:sz w:val="24"/>
          <w:szCs w:val="24"/>
        </w:rPr>
        <w:t xml:space="preserve"> </w:t>
      </w:r>
    </w:p>
    <w:p w:rsidR="00A512C9" w:rsidRPr="004E7377" w:rsidRDefault="00A512C9" w:rsidP="00A512C9">
      <w:pPr>
        <w:pStyle w:val="Text"/>
        <w:tabs>
          <w:tab w:val="center" w:pos="4536"/>
          <w:tab w:val="right" w:pos="9072"/>
        </w:tabs>
        <w:spacing w:before="120" w:after="120"/>
        <w:ind w:firstLine="0"/>
        <w:rPr>
          <w:sz w:val="24"/>
          <w:szCs w:val="24"/>
        </w:rPr>
      </w:pPr>
      <w:r w:rsidRPr="004E7377">
        <w:rPr>
          <w:sz w:val="24"/>
          <w:szCs w:val="24"/>
        </w:rPr>
        <w:t xml:space="preserve"> </w:t>
      </w:r>
      <w:proofErr w:type="gramStart"/>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A</w:t>
      </w:r>
      <w:r w:rsidR="00D71680" w:rsidRPr="004E7377">
        <w:rPr>
          <w:sz w:val="24"/>
          <w:szCs w:val="24"/>
        </w:rPr>
        <w:fldChar w:fldCharType="end"/>
      </w:r>
      <w:r w:rsidR="00D71680" w:rsidRPr="004E7377">
        <w:rPr>
          <w:sz w:val="24"/>
          <w:szCs w:val="24"/>
        </w:rPr>
        <w:t>.</w:t>
      </w:r>
      <w:proofErr w:type="gramEnd"/>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14</w:t>
      </w:r>
      <w:r w:rsidR="00D71680" w:rsidRPr="004E7377">
        <w:rPr>
          <w:sz w:val="24"/>
          <w:szCs w:val="24"/>
        </w:rPr>
        <w:fldChar w:fldCharType="end"/>
      </w:r>
      <w:r w:rsidRPr="004E7377">
        <w:rPr>
          <w:sz w:val="24"/>
          <w:szCs w:val="24"/>
        </w:rPr>
        <w:t>)</w:t>
      </w:r>
    </w:p>
    <w:p w:rsidR="00A512C9" w:rsidRPr="004E7377" w:rsidRDefault="00A512C9" w:rsidP="00A512C9">
      <w:proofErr w:type="gramStart"/>
      <w:r w:rsidRPr="004E7377">
        <w:t>where</w:t>
      </w:r>
      <w:proofErr w:type="gramEnd"/>
      <w:r w:rsidRPr="004E7377">
        <w:t xml:space="preserve"> </w:t>
      </w:r>
      <w:r w:rsidRPr="004E7377">
        <w:rPr>
          <w:i/>
        </w:rPr>
        <w:t>L</w:t>
      </w:r>
      <w:r w:rsidRPr="004E7377">
        <w:rPr>
          <w:i/>
          <w:vertAlign w:val="subscript"/>
        </w:rPr>
        <w:t>d</w:t>
      </w:r>
      <w:r w:rsidRPr="004E7377">
        <w:t xml:space="preserve"> and </w:t>
      </w:r>
      <w:r w:rsidRPr="004E7377">
        <w:rPr>
          <w:i/>
        </w:rPr>
        <w:t>L</w:t>
      </w:r>
      <w:r w:rsidRPr="004E7377">
        <w:rPr>
          <w:i/>
          <w:vertAlign w:val="subscript"/>
        </w:rPr>
        <w:t>q</w:t>
      </w:r>
      <w:r w:rsidRPr="004E7377">
        <w:t xml:space="preserve"> are the </w:t>
      </w:r>
      <w:r w:rsidRPr="004E7377">
        <w:rPr>
          <w:i/>
        </w:rPr>
        <w:t>d</w:t>
      </w:r>
      <w:r w:rsidRPr="004E7377">
        <w:t xml:space="preserve">- and </w:t>
      </w:r>
      <w:r w:rsidRPr="004E7377">
        <w:rPr>
          <w:i/>
        </w:rPr>
        <w:t>q</w:t>
      </w:r>
      <w:r w:rsidRPr="004E7377">
        <w:t>-axis inductances.</w:t>
      </w:r>
    </w:p>
    <w:p w:rsidR="00E46583" w:rsidRPr="004E7377" w:rsidRDefault="00E46583">
      <w:pPr>
        <w:spacing w:line="276" w:lineRule="auto"/>
        <w:jc w:val="left"/>
        <w:rPr>
          <w:rFonts w:eastAsiaTheme="majorEastAsia" w:cstheme="majorBidi"/>
          <w:b/>
          <w:bCs/>
          <w:sz w:val="28"/>
          <w:szCs w:val="28"/>
        </w:rPr>
      </w:pPr>
      <w:r w:rsidRPr="004E7377">
        <w:br w:type="page"/>
      </w:r>
    </w:p>
    <w:p w:rsidR="00E16D89" w:rsidRPr="004E7377" w:rsidRDefault="00A872D9" w:rsidP="00AB65B8">
      <w:pPr>
        <w:pStyle w:val="Heading1"/>
        <w:numPr>
          <w:ilvl w:val="0"/>
          <w:numId w:val="4"/>
        </w:numPr>
        <w:ind w:left="0" w:firstLine="0"/>
      </w:pPr>
      <w:bookmarkStart w:id="863" w:name="_Ref394744745"/>
      <w:bookmarkEnd w:id="842"/>
      <w:r w:rsidRPr="004E7377">
        <w:lastRenderedPageBreak/>
        <w:t xml:space="preserve">   </w:t>
      </w:r>
      <w:bookmarkStart w:id="864" w:name="_Ref404871267"/>
      <w:bookmarkStart w:id="865" w:name="_Ref404871328"/>
      <w:bookmarkStart w:id="866" w:name="_Toc409958925"/>
      <w:r w:rsidR="00466159" w:rsidRPr="004E7377">
        <w:t>Lamination and Permanent Magnet</w:t>
      </w:r>
      <w:r w:rsidR="00E16D89" w:rsidRPr="004E7377">
        <w:t xml:space="preserve"> Specification</w:t>
      </w:r>
      <w:r w:rsidR="00466159" w:rsidRPr="004E7377">
        <w:t>s</w:t>
      </w:r>
      <w:bookmarkEnd w:id="863"/>
      <w:bookmarkEnd w:id="864"/>
      <w:bookmarkEnd w:id="865"/>
      <w:bookmarkEnd w:id="866"/>
    </w:p>
    <w:p w:rsidR="00466159" w:rsidRPr="004E7377" w:rsidRDefault="00BC189F" w:rsidP="00466159">
      <w:r w:rsidRPr="004E7377">
        <w:t xml:space="preserve">The BH </w:t>
      </w:r>
      <w:r w:rsidR="00147947" w:rsidRPr="004E7377">
        <w:t xml:space="preserve">and loss </w:t>
      </w:r>
      <w:r w:rsidRPr="004E7377">
        <w:t xml:space="preserve">speciation of lamination M330-35A is listed and shown in </w:t>
      </w:r>
      <w:r w:rsidRPr="004E7377">
        <w:fldChar w:fldCharType="begin"/>
      </w:r>
      <w:r w:rsidRPr="004E7377">
        <w:instrText xml:space="preserve"> REF _Ref394678017 \h </w:instrText>
      </w:r>
      <w:r w:rsidRPr="004E7377">
        <w:fldChar w:fldCharType="separate"/>
      </w:r>
      <w:r w:rsidR="00502ECC" w:rsidRPr="004E7377">
        <w:t xml:space="preserve">Table </w:t>
      </w:r>
      <w:r w:rsidR="00502ECC" w:rsidRPr="004E7377">
        <w:rPr>
          <w:noProof/>
        </w:rPr>
        <w:t>B</w:t>
      </w:r>
      <w:r w:rsidR="00502ECC" w:rsidRPr="004E7377">
        <w:t>.</w:t>
      </w:r>
      <w:r w:rsidR="00502ECC" w:rsidRPr="004E7377">
        <w:rPr>
          <w:noProof/>
        </w:rPr>
        <w:t>1</w:t>
      </w:r>
      <w:r w:rsidRPr="004E7377">
        <w:fldChar w:fldCharType="end"/>
      </w:r>
      <w:r w:rsidRPr="004E7377">
        <w:t xml:space="preserve"> </w:t>
      </w:r>
      <w:r w:rsidR="00147947" w:rsidRPr="004E7377">
        <w:t xml:space="preserve">and </w:t>
      </w:r>
      <w:r w:rsidR="00147947" w:rsidRPr="004E7377">
        <w:fldChar w:fldCharType="begin"/>
      </w:r>
      <w:r w:rsidR="00147947" w:rsidRPr="004E7377">
        <w:instrText xml:space="preserve"> REF _Ref394678825 \h </w:instrText>
      </w:r>
      <w:r w:rsidR="00147947" w:rsidRPr="004E7377">
        <w:fldChar w:fldCharType="separate"/>
      </w:r>
      <w:r w:rsidR="00502ECC" w:rsidRPr="004E7377">
        <w:t xml:space="preserve">Table </w:t>
      </w:r>
      <w:r w:rsidR="00502ECC" w:rsidRPr="004E7377">
        <w:rPr>
          <w:noProof/>
        </w:rPr>
        <w:t>B</w:t>
      </w:r>
      <w:r w:rsidR="00502ECC" w:rsidRPr="004E7377">
        <w:t>.</w:t>
      </w:r>
      <w:r w:rsidR="00502ECC" w:rsidRPr="004E7377">
        <w:rPr>
          <w:noProof/>
        </w:rPr>
        <w:t>2</w:t>
      </w:r>
      <w:r w:rsidR="00147947" w:rsidRPr="004E7377">
        <w:fldChar w:fldCharType="end"/>
      </w:r>
      <w:r w:rsidRPr="004E7377">
        <w:t>.</w:t>
      </w:r>
    </w:p>
    <w:p w:rsidR="005457DF" w:rsidRPr="004E7377" w:rsidRDefault="005457DF" w:rsidP="00466159">
      <w:r w:rsidRPr="004E7377">
        <w:t xml:space="preserve">The BH and loss speciation of lamination M270-35A is listed and shown in </w:t>
      </w:r>
      <w:r w:rsidRPr="004E7377">
        <w:fldChar w:fldCharType="begin"/>
      </w:r>
      <w:r w:rsidRPr="004E7377">
        <w:instrText xml:space="preserve"> REF _Ref394679978 \h </w:instrText>
      </w:r>
      <w:r w:rsidRPr="004E7377">
        <w:fldChar w:fldCharType="separate"/>
      </w:r>
      <w:r w:rsidR="00502ECC" w:rsidRPr="004E7377">
        <w:t xml:space="preserve">Table </w:t>
      </w:r>
      <w:r w:rsidR="00502ECC" w:rsidRPr="004E7377">
        <w:rPr>
          <w:noProof/>
        </w:rPr>
        <w:t>B</w:t>
      </w:r>
      <w:r w:rsidR="00502ECC" w:rsidRPr="004E7377">
        <w:t>.</w:t>
      </w:r>
      <w:r w:rsidR="00502ECC" w:rsidRPr="004E7377">
        <w:rPr>
          <w:noProof/>
        </w:rPr>
        <w:t>3</w:t>
      </w:r>
      <w:r w:rsidRPr="004E7377">
        <w:fldChar w:fldCharType="end"/>
      </w:r>
      <w:r w:rsidRPr="004E7377">
        <w:t xml:space="preserve">and and </w:t>
      </w:r>
      <w:r w:rsidRPr="004E7377">
        <w:fldChar w:fldCharType="begin"/>
      </w:r>
      <w:r w:rsidRPr="004E7377">
        <w:instrText xml:space="preserve"> REF _Ref394679983 \h </w:instrText>
      </w:r>
      <w:r w:rsidRPr="004E7377">
        <w:fldChar w:fldCharType="separate"/>
      </w:r>
      <w:r w:rsidR="00502ECC" w:rsidRPr="004E7377">
        <w:t xml:space="preserve">Table </w:t>
      </w:r>
      <w:r w:rsidR="00502ECC" w:rsidRPr="004E7377">
        <w:rPr>
          <w:noProof/>
        </w:rPr>
        <w:t>B</w:t>
      </w:r>
      <w:r w:rsidR="00502ECC" w:rsidRPr="004E7377">
        <w:t>.</w:t>
      </w:r>
      <w:r w:rsidR="00502ECC" w:rsidRPr="004E7377">
        <w:rPr>
          <w:noProof/>
        </w:rPr>
        <w:t>4</w:t>
      </w:r>
      <w:r w:rsidRPr="004E7377">
        <w:fldChar w:fldCharType="end"/>
      </w:r>
      <w:r w:rsidRPr="004E7377">
        <w:t>.</w:t>
      </w:r>
    </w:p>
    <w:p w:rsidR="007A567A" w:rsidRPr="004E7377" w:rsidRDefault="007A567A" w:rsidP="00466159">
      <w:r w:rsidRPr="004E7377">
        <w:t xml:space="preserve">The specification of FB12H is shown in </w:t>
      </w:r>
      <w:r w:rsidRPr="004E7377">
        <w:fldChar w:fldCharType="begin"/>
      </w:r>
      <w:r w:rsidRPr="004E7377">
        <w:instrText xml:space="preserve"> REF _Ref394682060 \h </w:instrText>
      </w:r>
      <w:r w:rsidRPr="004E7377">
        <w:fldChar w:fldCharType="separate"/>
      </w:r>
      <w:r w:rsidR="00502ECC" w:rsidRPr="004E7377">
        <w:t xml:space="preserve">Fig. </w:t>
      </w:r>
      <w:proofErr w:type="gramStart"/>
      <w:r w:rsidR="00502ECC" w:rsidRPr="004E7377">
        <w:rPr>
          <w:noProof/>
        </w:rPr>
        <w:t>B</w:t>
      </w:r>
      <w:r w:rsidR="00502ECC" w:rsidRPr="004E7377">
        <w:t>.</w:t>
      </w:r>
      <w:r w:rsidR="00502ECC" w:rsidRPr="004E7377">
        <w:rPr>
          <w:noProof/>
        </w:rPr>
        <w:t>1</w:t>
      </w:r>
      <w:r w:rsidRPr="004E7377">
        <w:fldChar w:fldCharType="end"/>
      </w:r>
      <w:r w:rsidRPr="004E7377">
        <w:t>.</w:t>
      </w:r>
      <w:proofErr w:type="gramEnd"/>
    </w:p>
    <w:p w:rsidR="007A567A" w:rsidRPr="004E7377" w:rsidRDefault="007A567A" w:rsidP="00466159">
      <w:r w:rsidRPr="004E7377">
        <w:t xml:space="preserve">The specification of N36Z is shown in </w:t>
      </w:r>
      <w:r w:rsidRPr="004E7377">
        <w:fldChar w:fldCharType="begin"/>
      </w:r>
      <w:r w:rsidRPr="004E7377">
        <w:instrText xml:space="preserve"> REF _Ref394682064 \h </w:instrText>
      </w:r>
      <w:r w:rsidRPr="004E7377">
        <w:fldChar w:fldCharType="separate"/>
      </w:r>
      <w:r w:rsidR="00502ECC" w:rsidRPr="004E7377">
        <w:t xml:space="preserve">Fig. </w:t>
      </w:r>
      <w:proofErr w:type="gramStart"/>
      <w:r w:rsidR="00502ECC" w:rsidRPr="004E7377">
        <w:rPr>
          <w:noProof/>
        </w:rPr>
        <w:t>B</w:t>
      </w:r>
      <w:r w:rsidR="00502ECC" w:rsidRPr="004E7377">
        <w:t>.</w:t>
      </w:r>
      <w:r w:rsidR="00502ECC" w:rsidRPr="004E7377">
        <w:rPr>
          <w:noProof/>
        </w:rPr>
        <w:t>2</w:t>
      </w:r>
      <w:r w:rsidRPr="004E7377">
        <w:fldChar w:fldCharType="end"/>
      </w:r>
      <w:r w:rsidRPr="004E7377">
        <w:t>.</w:t>
      </w:r>
      <w:proofErr w:type="gramEnd"/>
    </w:p>
    <w:p w:rsidR="00466159" w:rsidRPr="004E7377" w:rsidRDefault="00466159" w:rsidP="00466159">
      <w:pPr>
        <w:pStyle w:val="Caption"/>
        <w:keepNext/>
      </w:pPr>
      <w:bookmarkStart w:id="867" w:name="_Ref394678017"/>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B</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1</w:t>
      </w:r>
      <w:r w:rsidR="007959BF" w:rsidRPr="004E7377">
        <w:fldChar w:fldCharType="end"/>
      </w:r>
      <w:bookmarkEnd w:id="867"/>
      <w:r w:rsidRPr="004E7377">
        <w:t xml:space="preserve"> BH curve of lamination M330-35A</w:t>
      </w:r>
    </w:p>
    <w:tbl>
      <w:tblPr>
        <w:tblStyle w:val="TableGrid"/>
        <w:tblW w:w="0" w:type="auto"/>
        <w:tblLook w:val="04A0" w:firstRow="1" w:lastRow="0" w:firstColumn="1" w:lastColumn="0" w:noHBand="0" w:noVBand="1"/>
      </w:tblPr>
      <w:tblGrid>
        <w:gridCol w:w="1540"/>
        <w:gridCol w:w="1540"/>
        <w:gridCol w:w="1540"/>
        <w:gridCol w:w="1540"/>
        <w:gridCol w:w="1541"/>
        <w:gridCol w:w="1541"/>
      </w:tblGrid>
      <w:tr w:rsidR="00DB6C37" w:rsidRPr="004E7377" w:rsidTr="00D0793E">
        <w:tc>
          <w:tcPr>
            <w:tcW w:w="1540" w:type="dxa"/>
            <w:shd w:val="pct10" w:color="auto" w:fill="FFFFFF" w:themeFill="background1"/>
            <w:vAlign w:val="center"/>
          </w:tcPr>
          <w:p w:rsidR="00BC189F" w:rsidRPr="004E7377" w:rsidRDefault="00BC189F" w:rsidP="004034A7">
            <w:pPr>
              <w:spacing w:line="240" w:lineRule="auto"/>
              <w:jc w:val="center"/>
            </w:pPr>
            <w:r w:rsidRPr="004E7377">
              <w:t>H (A/m)</w:t>
            </w:r>
          </w:p>
        </w:tc>
        <w:tc>
          <w:tcPr>
            <w:tcW w:w="1540" w:type="dxa"/>
            <w:shd w:val="pct10" w:color="auto" w:fill="FFFFFF" w:themeFill="background1"/>
            <w:vAlign w:val="center"/>
          </w:tcPr>
          <w:p w:rsidR="00BC189F" w:rsidRPr="004E7377" w:rsidRDefault="00BC189F" w:rsidP="004034A7">
            <w:pPr>
              <w:spacing w:line="240" w:lineRule="auto"/>
              <w:jc w:val="center"/>
            </w:pPr>
            <w:r w:rsidRPr="004E7377">
              <w:t>B (T)</w:t>
            </w:r>
          </w:p>
        </w:tc>
        <w:tc>
          <w:tcPr>
            <w:tcW w:w="1540" w:type="dxa"/>
            <w:shd w:val="pct10" w:color="auto" w:fill="FFFFFF" w:themeFill="background1"/>
            <w:vAlign w:val="center"/>
          </w:tcPr>
          <w:p w:rsidR="00BC189F" w:rsidRPr="004E7377" w:rsidRDefault="00BC189F" w:rsidP="004034A7">
            <w:pPr>
              <w:spacing w:line="240" w:lineRule="auto"/>
              <w:jc w:val="center"/>
            </w:pPr>
            <w:r w:rsidRPr="004E7377">
              <w:t>H (A/m)</w:t>
            </w:r>
          </w:p>
        </w:tc>
        <w:tc>
          <w:tcPr>
            <w:tcW w:w="1540" w:type="dxa"/>
            <w:shd w:val="pct10" w:color="auto" w:fill="FFFFFF" w:themeFill="background1"/>
            <w:vAlign w:val="center"/>
          </w:tcPr>
          <w:p w:rsidR="00BC189F" w:rsidRPr="004E7377" w:rsidRDefault="00BC189F" w:rsidP="004034A7">
            <w:pPr>
              <w:spacing w:line="240" w:lineRule="auto"/>
              <w:jc w:val="center"/>
            </w:pPr>
            <w:r w:rsidRPr="004E7377">
              <w:t>B (T)</w:t>
            </w:r>
          </w:p>
        </w:tc>
        <w:tc>
          <w:tcPr>
            <w:tcW w:w="1541" w:type="dxa"/>
            <w:shd w:val="pct10" w:color="auto" w:fill="FFFFFF" w:themeFill="background1"/>
            <w:vAlign w:val="center"/>
          </w:tcPr>
          <w:p w:rsidR="00BC189F" w:rsidRPr="004E7377" w:rsidRDefault="00BC189F" w:rsidP="004034A7">
            <w:pPr>
              <w:spacing w:line="240" w:lineRule="auto"/>
              <w:jc w:val="center"/>
            </w:pPr>
            <w:r w:rsidRPr="004E7377">
              <w:t>H (A/m)</w:t>
            </w:r>
          </w:p>
        </w:tc>
        <w:tc>
          <w:tcPr>
            <w:tcW w:w="1541" w:type="dxa"/>
            <w:shd w:val="pct10" w:color="auto" w:fill="FFFFFF" w:themeFill="background1"/>
            <w:vAlign w:val="center"/>
          </w:tcPr>
          <w:p w:rsidR="00BC189F" w:rsidRPr="004E7377" w:rsidRDefault="00BC189F" w:rsidP="004034A7">
            <w:pPr>
              <w:spacing w:line="240" w:lineRule="auto"/>
              <w:jc w:val="center"/>
            </w:pPr>
            <w:r w:rsidRPr="004E7377">
              <w:t>B (T)</w:t>
            </w:r>
          </w:p>
        </w:tc>
      </w:tr>
      <w:tr w:rsidR="00DB6C37" w:rsidRPr="004E7377" w:rsidTr="00466159">
        <w:tc>
          <w:tcPr>
            <w:tcW w:w="1540" w:type="dxa"/>
            <w:vAlign w:val="center"/>
          </w:tcPr>
          <w:p w:rsidR="00466159" w:rsidRPr="004E7377" w:rsidRDefault="00466159" w:rsidP="004034A7">
            <w:pPr>
              <w:spacing w:line="240" w:lineRule="auto"/>
              <w:jc w:val="center"/>
            </w:pPr>
            <w:r w:rsidRPr="004E7377">
              <w:t>10</w:t>
            </w:r>
          </w:p>
        </w:tc>
        <w:tc>
          <w:tcPr>
            <w:tcW w:w="1540" w:type="dxa"/>
            <w:vAlign w:val="center"/>
          </w:tcPr>
          <w:p w:rsidR="00466159" w:rsidRPr="004E7377" w:rsidRDefault="00466159" w:rsidP="004034A7">
            <w:pPr>
              <w:spacing w:line="240" w:lineRule="auto"/>
              <w:jc w:val="center"/>
            </w:pPr>
            <w:r w:rsidRPr="004E7377">
              <w:t>0.016</w:t>
            </w:r>
          </w:p>
        </w:tc>
        <w:tc>
          <w:tcPr>
            <w:tcW w:w="1540" w:type="dxa"/>
            <w:vAlign w:val="center"/>
          </w:tcPr>
          <w:p w:rsidR="00466159" w:rsidRPr="004E7377" w:rsidRDefault="00466159" w:rsidP="004034A7">
            <w:pPr>
              <w:spacing w:line="240" w:lineRule="auto"/>
              <w:jc w:val="center"/>
            </w:pPr>
            <w:r w:rsidRPr="004E7377">
              <w:t>100</w:t>
            </w:r>
          </w:p>
        </w:tc>
        <w:tc>
          <w:tcPr>
            <w:tcW w:w="1540" w:type="dxa"/>
            <w:vAlign w:val="center"/>
          </w:tcPr>
          <w:p w:rsidR="00466159" w:rsidRPr="004E7377" w:rsidRDefault="00466159" w:rsidP="004034A7">
            <w:pPr>
              <w:spacing w:line="240" w:lineRule="auto"/>
              <w:jc w:val="center"/>
            </w:pPr>
            <w:r w:rsidRPr="004E7377">
              <w:t>0.922</w:t>
            </w:r>
          </w:p>
        </w:tc>
        <w:tc>
          <w:tcPr>
            <w:tcW w:w="1541" w:type="dxa"/>
            <w:vAlign w:val="center"/>
          </w:tcPr>
          <w:p w:rsidR="00466159" w:rsidRPr="004E7377" w:rsidRDefault="00466159" w:rsidP="004034A7">
            <w:pPr>
              <w:spacing w:line="240" w:lineRule="auto"/>
              <w:jc w:val="center"/>
            </w:pPr>
            <w:r w:rsidRPr="004E7377">
              <w:t>1500</w:t>
            </w:r>
          </w:p>
        </w:tc>
        <w:tc>
          <w:tcPr>
            <w:tcW w:w="1541" w:type="dxa"/>
            <w:vAlign w:val="center"/>
          </w:tcPr>
          <w:p w:rsidR="00466159" w:rsidRPr="004E7377" w:rsidRDefault="00466159" w:rsidP="004034A7">
            <w:pPr>
              <w:spacing w:line="240" w:lineRule="auto"/>
              <w:jc w:val="center"/>
            </w:pPr>
            <w:r w:rsidRPr="004E7377">
              <w:t>1.528</w:t>
            </w:r>
          </w:p>
        </w:tc>
      </w:tr>
      <w:tr w:rsidR="00DB6C37" w:rsidRPr="004E7377" w:rsidTr="00466159">
        <w:tc>
          <w:tcPr>
            <w:tcW w:w="1540" w:type="dxa"/>
            <w:vAlign w:val="center"/>
          </w:tcPr>
          <w:p w:rsidR="00466159" w:rsidRPr="004E7377" w:rsidRDefault="00466159" w:rsidP="004034A7">
            <w:pPr>
              <w:spacing w:line="240" w:lineRule="auto"/>
              <w:jc w:val="center"/>
            </w:pPr>
            <w:r w:rsidRPr="004E7377">
              <w:t>15</w:t>
            </w:r>
          </w:p>
        </w:tc>
        <w:tc>
          <w:tcPr>
            <w:tcW w:w="1540" w:type="dxa"/>
            <w:vAlign w:val="center"/>
          </w:tcPr>
          <w:p w:rsidR="00466159" w:rsidRPr="004E7377" w:rsidRDefault="00466159" w:rsidP="004034A7">
            <w:pPr>
              <w:spacing w:line="240" w:lineRule="auto"/>
              <w:jc w:val="center"/>
            </w:pPr>
            <w:r w:rsidRPr="004E7377">
              <w:t>0.029</w:t>
            </w:r>
          </w:p>
        </w:tc>
        <w:tc>
          <w:tcPr>
            <w:tcW w:w="1540" w:type="dxa"/>
            <w:vAlign w:val="center"/>
          </w:tcPr>
          <w:p w:rsidR="00466159" w:rsidRPr="004E7377" w:rsidRDefault="00466159" w:rsidP="004034A7">
            <w:pPr>
              <w:spacing w:line="240" w:lineRule="auto"/>
              <w:jc w:val="center"/>
            </w:pPr>
            <w:r w:rsidRPr="004E7377">
              <w:t>125</w:t>
            </w:r>
          </w:p>
        </w:tc>
        <w:tc>
          <w:tcPr>
            <w:tcW w:w="1540" w:type="dxa"/>
            <w:vAlign w:val="center"/>
          </w:tcPr>
          <w:p w:rsidR="00466159" w:rsidRPr="004E7377" w:rsidRDefault="00466159" w:rsidP="004034A7">
            <w:pPr>
              <w:spacing w:line="240" w:lineRule="auto"/>
              <w:jc w:val="center"/>
            </w:pPr>
            <w:r w:rsidRPr="004E7377">
              <w:t>1.054</w:t>
            </w:r>
          </w:p>
        </w:tc>
        <w:tc>
          <w:tcPr>
            <w:tcW w:w="1541" w:type="dxa"/>
            <w:vAlign w:val="center"/>
          </w:tcPr>
          <w:p w:rsidR="00466159" w:rsidRPr="004E7377" w:rsidRDefault="00466159" w:rsidP="004034A7">
            <w:pPr>
              <w:spacing w:line="240" w:lineRule="auto"/>
              <w:jc w:val="center"/>
            </w:pPr>
            <w:r w:rsidRPr="004E7377">
              <w:t>2000</w:t>
            </w:r>
          </w:p>
        </w:tc>
        <w:tc>
          <w:tcPr>
            <w:tcW w:w="1541" w:type="dxa"/>
            <w:vAlign w:val="center"/>
          </w:tcPr>
          <w:p w:rsidR="00466159" w:rsidRPr="004E7377" w:rsidRDefault="00466159" w:rsidP="004034A7">
            <w:pPr>
              <w:spacing w:line="240" w:lineRule="auto"/>
              <w:jc w:val="center"/>
            </w:pPr>
            <w:r w:rsidRPr="004E7377">
              <w:t>1.555</w:t>
            </w:r>
          </w:p>
        </w:tc>
      </w:tr>
      <w:tr w:rsidR="00DB6C37" w:rsidRPr="004E7377" w:rsidTr="00466159">
        <w:tc>
          <w:tcPr>
            <w:tcW w:w="1540" w:type="dxa"/>
            <w:vAlign w:val="center"/>
          </w:tcPr>
          <w:p w:rsidR="00466159" w:rsidRPr="004E7377" w:rsidRDefault="00466159" w:rsidP="004034A7">
            <w:pPr>
              <w:spacing w:line="240" w:lineRule="auto"/>
              <w:jc w:val="center"/>
            </w:pPr>
            <w:r w:rsidRPr="004E7377">
              <w:t>20</w:t>
            </w:r>
          </w:p>
        </w:tc>
        <w:tc>
          <w:tcPr>
            <w:tcW w:w="1540" w:type="dxa"/>
            <w:vAlign w:val="center"/>
          </w:tcPr>
          <w:p w:rsidR="00466159" w:rsidRPr="004E7377" w:rsidRDefault="00466159" w:rsidP="004034A7">
            <w:pPr>
              <w:spacing w:line="240" w:lineRule="auto"/>
              <w:jc w:val="center"/>
            </w:pPr>
            <w:r w:rsidRPr="004E7377">
              <w:t>0.045</w:t>
            </w:r>
          </w:p>
        </w:tc>
        <w:tc>
          <w:tcPr>
            <w:tcW w:w="1540" w:type="dxa"/>
            <w:vAlign w:val="center"/>
          </w:tcPr>
          <w:p w:rsidR="00466159" w:rsidRPr="004E7377" w:rsidRDefault="00466159" w:rsidP="004034A7">
            <w:pPr>
              <w:spacing w:line="240" w:lineRule="auto"/>
              <w:jc w:val="center"/>
            </w:pPr>
            <w:r w:rsidRPr="004E7377">
              <w:t>150</w:t>
            </w:r>
          </w:p>
        </w:tc>
        <w:tc>
          <w:tcPr>
            <w:tcW w:w="1540" w:type="dxa"/>
            <w:vAlign w:val="center"/>
          </w:tcPr>
          <w:p w:rsidR="00466159" w:rsidRPr="004E7377" w:rsidRDefault="00466159" w:rsidP="004034A7">
            <w:pPr>
              <w:spacing w:line="240" w:lineRule="auto"/>
              <w:jc w:val="center"/>
            </w:pPr>
            <w:r w:rsidRPr="004E7377">
              <w:t>1.139</w:t>
            </w:r>
          </w:p>
        </w:tc>
        <w:tc>
          <w:tcPr>
            <w:tcW w:w="1541" w:type="dxa"/>
            <w:vAlign w:val="center"/>
          </w:tcPr>
          <w:p w:rsidR="00466159" w:rsidRPr="004E7377" w:rsidRDefault="00466159" w:rsidP="004034A7">
            <w:pPr>
              <w:spacing w:line="240" w:lineRule="auto"/>
              <w:jc w:val="center"/>
            </w:pPr>
            <w:r w:rsidRPr="004E7377">
              <w:t>2500</w:t>
            </w:r>
          </w:p>
        </w:tc>
        <w:tc>
          <w:tcPr>
            <w:tcW w:w="1541" w:type="dxa"/>
            <w:vAlign w:val="center"/>
          </w:tcPr>
          <w:p w:rsidR="00466159" w:rsidRPr="004E7377" w:rsidRDefault="00466159" w:rsidP="004034A7">
            <w:pPr>
              <w:spacing w:line="240" w:lineRule="auto"/>
              <w:jc w:val="center"/>
            </w:pPr>
            <w:r w:rsidRPr="004E7377">
              <w:t>1.580</w:t>
            </w:r>
          </w:p>
        </w:tc>
      </w:tr>
      <w:tr w:rsidR="00DB6C37" w:rsidRPr="004E7377" w:rsidTr="00466159">
        <w:tc>
          <w:tcPr>
            <w:tcW w:w="1540" w:type="dxa"/>
            <w:vAlign w:val="center"/>
          </w:tcPr>
          <w:p w:rsidR="00466159" w:rsidRPr="004E7377" w:rsidRDefault="00466159" w:rsidP="004034A7">
            <w:pPr>
              <w:spacing w:line="240" w:lineRule="auto"/>
              <w:jc w:val="center"/>
            </w:pPr>
            <w:r w:rsidRPr="004E7377">
              <w:t>25</w:t>
            </w:r>
          </w:p>
        </w:tc>
        <w:tc>
          <w:tcPr>
            <w:tcW w:w="1540" w:type="dxa"/>
            <w:vAlign w:val="center"/>
          </w:tcPr>
          <w:p w:rsidR="00466159" w:rsidRPr="004E7377" w:rsidRDefault="00466159" w:rsidP="004034A7">
            <w:pPr>
              <w:spacing w:line="240" w:lineRule="auto"/>
              <w:jc w:val="center"/>
            </w:pPr>
            <w:r w:rsidRPr="004E7377">
              <w:t>0.068</w:t>
            </w:r>
          </w:p>
        </w:tc>
        <w:tc>
          <w:tcPr>
            <w:tcW w:w="1540" w:type="dxa"/>
            <w:vAlign w:val="center"/>
          </w:tcPr>
          <w:p w:rsidR="00466159" w:rsidRPr="004E7377" w:rsidRDefault="00466159" w:rsidP="004034A7">
            <w:pPr>
              <w:spacing w:line="240" w:lineRule="auto"/>
              <w:jc w:val="center"/>
            </w:pPr>
            <w:r w:rsidRPr="004E7377">
              <w:t>175</w:t>
            </w:r>
          </w:p>
        </w:tc>
        <w:tc>
          <w:tcPr>
            <w:tcW w:w="1540" w:type="dxa"/>
            <w:vAlign w:val="center"/>
          </w:tcPr>
          <w:p w:rsidR="00466159" w:rsidRPr="004E7377" w:rsidRDefault="00466159" w:rsidP="004034A7">
            <w:pPr>
              <w:spacing w:line="240" w:lineRule="auto"/>
              <w:jc w:val="center"/>
            </w:pPr>
            <w:r w:rsidRPr="004E7377">
              <w:t>1.202</w:t>
            </w:r>
          </w:p>
        </w:tc>
        <w:tc>
          <w:tcPr>
            <w:tcW w:w="1541" w:type="dxa"/>
            <w:vAlign w:val="center"/>
          </w:tcPr>
          <w:p w:rsidR="00466159" w:rsidRPr="004E7377" w:rsidRDefault="00466159" w:rsidP="004034A7">
            <w:pPr>
              <w:spacing w:line="240" w:lineRule="auto"/>
              <w:jc w:val="center"/>
            </w:pPr>
            <w:r w:rsidRPr="004E7377">
              <w:t>5000</w:t>
            </w:r>
          </w:p>
        </w:tc>
        <w:tc>
          <w:tcPr>
            <w:tcW w:w="1541" w:type="dxa"/>
            <w:vAlign w:val="center"/>
          </w:tcPr>
          <w:p w:rsidR="00466159" w:rsidRPr="004E7377" w:rsidRDefault="00466159" w:rsidP="004034A7">
            <w:pPr>
              <w:spacing w:line="240" w:lineRule="auto"/>
              <w:jc w:val="center"/>
            </w:pPr>
            <w:r w:rsidRPr="004E7377">
              <w:t>1.666</w:t>
            </w:r>
          </w:p>
        </w:tc>
      </w:tr>
      <w:tr w:rsidR="00DB6C37" w:rsidRPr="004E7377" w:rsidTr="00466159">
        <w:tc>
          <w:tcPr>
            <w:tcW w:w="1540" w:type="dxa"/>
            <w:vAlign w:val="center"/>
          </w:tcPr>
          <w:p w:rsidR="00466159" w:rsidRPr="004E7377" w:rsidRDefault="00466159" w:rsidP="004034A7">
            <w:pPr>
              <w:spacing w:line="240" w:lineRule="auto"/>
              <w:jc w:val="center"/>
            </w:pPr>
            <w:r w:rsidRPr="004E7377">
              <w:t>30</w:t>
            </w:r>
          </w:p>
        </w:tc>
        <w:tc>
          <w:tcPr>
            <w:tcW w:w="1540" w:type="dxa"/>
            <w:vAlign w:val="center"/>
          </w:tcPr>
          <w:p w:rsidR="00466159" w:rsidRPr="004E7377" w:rsidRDefault="00466159" w:rsidP="004034A7">
            <w:pPr>
              <w:spacing w:line="240" w:lineRule="auto"/>
              <w:jc w:val="center"/>
            </w:pPr>
            <w:r w:rsidRPr="004E7377">
              <w:t>0.101</w:t>
            </w:r>
          </w:p>
        </w:tc>
        <w:tc>
          <w:tcPr>
            <w:tcW w:w="1540" w:type="dxa"/>
            <w:vAlign w:val="center"/>
          </w:tcPr>
          <w:p w:rsidR="00466159" w:rsidRPr="004E7377" w:rsidRDefault="00466159" w:rsidP="004034A7">
            <w:pPr>
              <w:spacing w:line="240" w:lineRule="auto"/>
              <w:jc w:val="center"/>
            </w:pPr>
            <w:r w:rsidRPr="004E7377">
              <w:t>200</w:t>
            </w:r>
          </w:p>
        </w:tc>
        <w:tc>
          <w:tcPr>
            <w:tcW w:w="1540" w:type="dxa"/>
            <w:vAlign w:val="center"/>
          </w:tcPr>
          <w:p w:rsidR="00466159" w:rsidRPr="004E7377" w:rsidRDefault="00466159" w:rsidP="004034A7">
            <w:pPr>
              <w:spacing w:line="240" w:lineRule="auto"/>
              <w:jc w:val="center"/>
            </w:pPr>
            <w:r w:rsidRPr="004E7377">
              <w:t>1.250</w:t>
            </w:r>
          </w:p>
        </w:tc>
        <w:tc>
          <w:tcPr>
            <w:tcW w:w="1541" w:type="dxa"/>
            <w:vAlign w:val="center"/>
          </w:tcPr>
          <w:p w:rsidR="00466159" w:rsidRPr="004E7377" w:rsidRDefault="00466159" w:rsidP="004034A7">
            <w:pPr>
              <w:spacing w:line="240" w:lineRule="auto"/>
              <w:jc w:val="center"/>
            </w:pPr>
            <w:r w:rsidRPr="004E7377">
              <w:t>7500</w:t>
            </w:r>
          </w:p>
        </w:tc>
        <w:tc>
          <w:tcPr>
            <w:tcW w:w="1541" w:type="dxa"/>
            <w:vAlign w:val="center"/>
          </w:tcPr>
          <w:p w:rsidR="00466159" w:rsidRPr="004E7377" w:rsidRDefault="00466159" w:rsidP="004034A7">
            <w:pPr>
              <w:spacing w:line="240" w:lineRule="auto"/>
              <w:jc w:val="center"/>
            </w:pPr>
            <w:r w:rsidRPr="004E7377">
              <w:t>1.730</w:t>
            </w:r>
          </w:p>
        </w:tc>
      </w:tr>
      <w:tr w:rsidR="00DB6C37" w:rsidRPr="004E7377" w:rsidTr="00466159">
        <w:tc>
          <w:tcPr>
            <w:tcW w:w="1540" w:type="dxa"/>
            <w:vAlign w:val="center"/>
          </w:tcPr>
          <w:p w:rsidR="00466159" w:rsidRPr="004E7377" w:rsidRDefault="00466159" w:rsidP="004034A7">
            <w:pPr>
              <w:spacing w:line="240" w:lineRule="auto"/>
              <w:jc w:val="center"/>
            </w:pPr>
            <w:r w:rsidRPr="004E7377">
              <w:t>40</w:t>
            </w:r>
          </w:p>
        </w:tc>
        <w:tc>
          <w:tcPr>
            <w:tcW w:w="1540" w:type="dxa"/>
            <w:vAlign w:val="center"/>
          </w:tcPr>
          <w:p w:rsidR="00466159" w:rsidRPr="004E7377" w:rsidRDefault="00466159" w:rsidP="004034A7">
            <w:pPr>
              <w:spacing w:line="240" w:lineRule="auto"/>
              <w:jc w:val="center"/>
            </w:pPr>
            <w:r w:rsidRPr="004E7377">
              <w:t>0.200</w:t>
            </w:r>
          </w:p>
        </w:tc>
        <w:tc>
          <w:tcPr>
            <w:tcW w:w="1540" w:type="dxa"/>
            <w:vAlign w:val="center"/>
          </w:tcPr>
          <w:p w:rsidR="00466159" w:rsidRPr="004E7377" w:rsidRDefault="00466159" w:rsidP="004034A7">
            <w:pPr>
              <w:spacing w:line="240" w:lineRule="auto"/>
              <w:jc w:val="center"/>
            </w:pPr>
            <w:r w:rsidRPr="004E7377">
              <w:t>250</w:t>
            </w:r>
          </w:p>
        </w:tc>
        <w:tc>
          <w:tcPr>
            <w:tcW w:w="1540" w:type="dxa"/>
            <w:vAlign w:val="center"/>
          </w:tcPr>
          <w:p w:rsidR="00466159" w:rsidRPr="004E7377" w:rsidRDefault="00466159" w:rsidP="004034A7">
            <w:pPr>
              <w:spacing w:line="240" w:lineRule="auto"/>
              <w:jc w:val="center"/>
            </w:pPr>
            <w:r w:rsidRPr="004E7377">
              <w:t>1.309</w:t>
            </w:r>
          </w:p>
        </w:tc>
        <w:tc>
          <w:tcPr>
            <w:tcW w:w="1541" w:type="dxa"/>
            <w:vAlign w:val="center"/>
          </w:tcPr>
          <w:p w:rsidR="00466159" w:rsidRPr="004E7377" w:rsidRDefault="00466159" w:rsidP="004034A7">
            <w:pPr>
              <w:spacing w:line="240" w:lineRule="auto"/>
              <w:jc w:val="center"/>
            </w:pPr>
            <w:r w:rsidRPr="004E7377">
              <w:t>10000</w:t>
            </w:r>
          </w:p>
        </w:tc>
        <w:tc>
          <w:tcPr>
            <w:tcW w:w="1541" w:type="dxa"/>
            <w:vAlign w:val="center"/>
          </w:tcPr>
          <w:p w:rsidR="00466159" w:rsidRPr="004E7377" w:rsidRDefault="00466159" w:rsidP="004034A7">
            <w:pPr>
              <w:spacing w:line="240" w:lineRule="auto"/>
              <w:jc w:val="center"/>
            </w:pPr>
            <w:r w:rsidRPr="004E7377">
              <w:t>1.777</w:t>
            </w:r>
          </w:p>
        </w:tc>
      </w:tr>
      <w:tr w:rsidR="00DB6C37" w:rsidRPr="004E7377" w:rsidTr="00466159">
        <w:tc>
          <w:tcPr>
            <w:tcW w:w="1540" w:type="dxa"/>
            <w:vAlign w:val="center"/>
          </w:tcPr>
          <w:p w:rsidR="00466159" w:rsidRPr="004E7377" w:rsidRDefault="00466159" w:rsidP="004034A7">
            <w:pPr>
              <w:spacing w:line="240" w:lineRule="auto"/>
              <w:jc w:val="center"/>
            </w:pPr>
            <w:r w:rsidRPr="004E7377">
              <w:t>50</w:t>
            </w:r>
          </w:p>
        </w:tc>
        <w:tc>
          <w:tcPr>
            <w:tcW w:w="1540" w:type="dxa"/>
            <w:vAlign w:val="center"/>
          </w:tcPr>
          <w:p w:rsidR="00466159" w:rsidRPr="004E7377" w:rsidRDefault="00466159" w:rsidP="004034A7">
            <w:pPr>
              <w:spacing w:line="240" w:lineRule="auto"/>
              <w:jc w:val="center"/>
            </w:pPr>
            <w:r w:rsidRPr="004E7377">
              <w:t>0.340</w:t>
            </w:r>
          </w:p>
        </w:tc>
        <w:tc>
          <w:tcPr>
            <w:tcW w:w="1540" w:type="dxa"/>
            <w:vAlign w:val="center"/>
          </w:tcPr>
          <w:p w:rsidR="00466159" w:rsidRPr="004E7377" w:rsidRDefault="00466159" w:rsidP="004034A7">
            <w:pPr>
              <w:spacing w:line="240" w:lineRule="auto"/>
              <w:jc w:val="center"/>
            </w:pPr>
            <w:r w:rsidRPr="004E7377">
              <w:t>350</w:t>
            </w:r>
          </w:p>
        </w:tc>
        <w:tc>
          <w:tcPr>
            <w:tcW w:w="1540" w:type="dxa"/>
            <w:vAlign w:val="center"/>
          </w:tcPr>
          <w:p w:rsidR="00466159" w:rsidRPr="004E7377" w:rsidRDefault="00466159" w:rsidP="004034A7">
            <w:pPr>
              <w:spacing w:line="240" w:lineRule="auto"/>
              <w:jc w:val="center"/>
            </w:pPr>
            <w:r w:rsidRPr="004E7377">
              <w:t>1.374</w:t>
            </w:r>
          </w:p>
        </w:tc>
        <w:tc>
          <w:tcPr>
            <w:tcW w:w="1541" w:type="dxa"/>
            <w:vAlign w:val="center"/>
          </w:tcPr>
          <w:p w:rsidR="00466159" w:rsidRPr="004E7377" w:rsidRDefault="00466159" w:rsidP="004034A7">
            <w:pPr>
              <w:spacing w:line="240" w:lineRule="auto"/>
              <w:jc w:val="center"/>
            </w:pPr>
          </w:p>
        </w:tc>
        <w:tc>
          <w:tcPr>
            <w:tcW w:w="1541" w:type="dxa"/>
            <w:vAlign w:val="center"/>
          </w:tcPr>
          <w:p w:rsidR="00466159" w:rsidRPr="004E7377" w:rsidRDefault="00466159" w:rsidP="004034A7">
            <w:pPr>
              <w:spacing w:line="240" w:lineRule="auto"/>
              <w:jc w:val="center"/>
            </w:pPr>
          </w:p>
        </w:tc>
      </w:tr>
      <w:tr w:rsidR="00DB6C37" w:rsidRPr="004E7377" w:rsidTr="00466159">
        <w:tc>
          <w:tcPr>
            <w:tcW w:w="1540" w:type="dxa"/>
            <w:vAlign w:val="center"/>
          </w:tcPr>
          <w:p w:rsidR="00466159" w:rsidRPr="004E7377" w:rsidRDefault="00466159" w:rsidP="004034A7">
            <w:pPr>
              <w:spacing w:line="240" w:lineRule="auto"/>
              <w:jc w:val="center"/>
            </w:pPr>
            <w:r w:rsidRPr="004E7377">
              <w:t>60</w:t>
            </w:r>
          </w:p>
        </w:tc>
        <w:tc>
          <w:tcPr>
            <w:tcW w:w="1540" w:type="dxa"/>
            <w:vAlign w:val="center"/>
          </w:tcPr>
          <w:p w:rsidR="00466159" w:rsidRPr="004E7377" w:rsidRDefault="00466159" w:rsidP="004034A7">
            <w:pPr>
              <w:spacing w:line="240" w:lineRule="auto"/>
              <w:jc w:val="center"/>
            </w:pPr>
            <w:r w:rsidRPr="004E7377">
              <w:t>0.509</w:t>
            </w:r>
          </w:p>
        </w:tc>
        <w:tc>
          <w:tcPr>
            <w:tcW w:w="1540" w:type="dxa"/>
            <w:vAlign w:val="center"/>
          </w:tcPr>
          <w:p w:rsidR="00466159" w:rsidRPr="004E7377" w:rsidRDefault="00466159" w:rsidP="004034A7">
            <w:pPr>
              <w:spacing w:line="240" w:lineRule="auto"/>
              <w:jc w:val="center"/>
            </w:pPr>
            <w:r w:rsidRPr="004E7377">
              <w:t>500</w:t>
            </w:r>
          </w:p>
        </w:tc>
        <w:tc>
          <w:tcPr>
            <w:tcW w:w="1540" w:type="dxa"/>
            <w:vAlign w:val="center"/>
          </w:tcPr>
          <w:p w:rsidR="00466159" w:rsidRPr="004E7377" w:rsidRDefault="00466159" w:rsidP="004034A7">
            <w:pPr>
              <w:spacing w:line="240" w:lineRule="auto"/>
              <w:jc w:val="center"/>
            </w:pPr>
            <w:r w:rsidRPr="004E7377">
              <w:t>1.421</w:t>
            </w:r>
          </w:p>
        </w:tc>
        <w:tc>
          <w:tcPr>
            <w:tcW w:w="1541" w:type="dxa"/>
            <w:vAlign w:val="center"/>
          </w:tcPr>
          <w:p w:rsidR="00466159" w:rsidRPr="004E7377" w:rsidRDefault="00466159" w:rsidP="004034A7">
            <w:pPr>
              <w:spacing w:line="240" w:lineRule="auto"/>
              <w:jc w:val="center"/>
            </w:pPr>
          </w:p>
        </w:tc>
        <w:tc>
          <w:tcPr>
            <w:tcW w:w="1541" w:type="dxa"/>
            <w:vAlign w:val="center"/>
          </w:tcPr>
          <w:p w:rsidR="00466159" w:rsidRPr="004E7377" w:rsidRDefault="00466159" w:rsidP="004034A7">
            <w:pPr>
              <w:spacing w:line="240" w:lineRule="auto"/>
              <w:jc w:val="center"/>
            </w:pPr>
          </w:p>
        </w:tc>
      </w:tr>
      <w:tr w:rsidR="00DB6C37" w:rsidRPr="004E7377" w:rsidTr="00466159">
        <w:tc>
          <w:tcPr>
            <w:tcW w:w="1540" w:type="dxa"/>
            <w:vAlign w:val="center"/>
          </w:tcPr>
          <w:p w:rsidR="00466159" w:rsidRPr="004E7377" w:rsidRDefault="00466159" w:rsidP="004034A7">
            <w:pPr>
              <w:spacing w:line="240" w:lineRule="auto"/>
              <w:jc w:val="center"/>
            </w:pPr>
            <w:r w:rsidRPr="004E7377">
              <w:t>70</w:t>
            </w:r>
          </w:p>
        </w:tc>
        <w:tc>
          <w:tcPr>
            <w:tcW w:w="1540" w:type="dxa"/>
            <w:vAlign w:val="center"/>
          </w:tcPr>
          <w:p w:rsidR="00466159" w:rsidRPr="004E7377" w:rsidRDefault="00466159" w:rsidP="004034A7">
            <w:pPr>
              <w:spacing w:line="240" w:lineRule="auto"/>
              <w:jc w:val="center"/>
            </w:pPr>
            <w:r w:rsidRPr="004E7377">
              <w:t>0.653</w:t>
            </w:r>
          </w:p>
        </w:tc>
        <w:tc>
          <w:tcPr>
            <w:tcW w:w="1540" w:type="dxa"/>
            <w:vAlign w:val="center"/>
          </w:tcPr>
          <w:p w:rsidR="00466159" w:rsidRPr="004E7377" w:rsidRDefault="00466159" w:rsidP="004034A7">
            <w:pPr>
              <w:spacing w:line="240" w:lineRule="auto"/>
              <w:jc w:val="center"/>
            </w:pPr>
            <w:r w:rsidRPr="004E7377">
              <w:t>750</w:t>
            </w:r>
          </w:p>
        </w:tc>
        <w:tc>
          <w:tcPr>
            <w:tcW w:w="1540" w:type="dxa"/>
            <w:vAlign w:val="center"/>
          </w:tcPr>
          <w:p w:rsidR="00466159" w:rsidRPr="004E7377" w:rsidRDefault="00466159" w:rsidP="004034A7">
            <w:pPr>
              <w:spacing w:line="240" w:lineRule="auto"/>
              <w:jc w:val="center"/>
            </w:pPr>
            <w:r w:rsidRPr="004E7377">
              <w:t>1.463</w:t>
            </w:r>
          </w:p>
        </w:tc>
        <w:tc>
          <w:tcPr>
            <w:tcW w:w="1541" w:type="dxa"/>
            <w:vAlign w:val="center"/>
          </w:tcPr>
          <w:p w:rsidR="00466159" w:rsidRPr="004E7377" w:rsidRDefault="00466159" w:rsidP="004034A7">
            <w:pPr>
              <w:spacing w:line="240" w:lineRule="auto"/>
              <w:jc w:val="center"/>
            </w:pPr>
          </w:p>
        </w:tc>
        <w:tc>
          <w:tcPr>
            <w:tcW w:w="1541" w:type="dxa"/>
            <w:vAlign w:val="center"/>
          </w:tcPr>
          <w:p w:rsidR="00466159" w:rsidRPr="004E7377" w:rsidRDefault="00466159" w:rsidP="004034A7">
            <w:pPr>
              <w:spacing w:line="240" w:lineRule="auto"/>
              <w:jc w:val="center"/>
            </w:pPr>
          </w:p>
        </w:tc>
      </w:tr>
      <w:tr w:rsidR="00DB6C37" w:rsidRPr="004E7377" w:rsidTr="00466159">
        <w:tc>
          <w:tcPr>
            <w:tcW w:w="1540" w:type="dxa"/>
            <w:vAlign w:val="center"/>
          </w:tcPr>
          <w:p w:rsidR="00466159" w:rsidRPr="004E7377" w:rsidRDefault="00466159" w:rsidP="004034A7">
            <w:pPr>
              <w:spacing w:line="240" w:lineRule="auto"/>
              <w:jc w:val="center"/>
            </w:pPr>
            <w:r w:rsidRPr="004E7377">
              <w:t>80</w:t>
            </w:r>
          </w:p>
        </w:tc>
        <w:tc>
          <w:tcPr>
            <w:tcW w:w="1540" w:type="dxa"/>
            <w:vAlign w:val="center"/>
          </w:tcPr>
          <w:p w:rsidR="00466159" w:rsidRPr="004E7377" w:rsidRDefault="00466159" w:rsidP="004034A7">
            <w:pPr>
              <w:spacing w:line="240" w:lineRule="auto"/>
              <w:jc w:val="center"/>
            </w:pPr>
            <w:r w:rsidRPr="004E7377">
              <w:t>0.765</w:t>
            </w:r>
          </w:p>
        </w:tc>
        <w:tc>
          <w:tcPr>
            <w:tcW w:w="1540" w:type="dxa"/>
            <w:vAlign w:val="center"/>
          </w:tcPr>
          <w:p w:rsidR="00466159" w:rsidRPr="004E7377" w:rsidRDefault="00466159" w:rsidP="004034A7">
            <w:pPr>
              <w:spacing w:line="240" w:lineRule="auto"/>
              <w:jc w:val="center"/>
            </w:pPr>
            <w:r w:rsidRPr="004E7377">
              <w:t>1000</w:t>
            </w:r>
          </w:p>
        </w:tc>
        <w:tc>
          <w:tcPr>
            <w:tcW w:w="1540" w:type="dxa"/>
            <w:vAlign w:val="center"/>
          </w:tcPr>
          <w:p w:rsidR="00466159" w:rsidRPr="004E7377" w:rsidRDefault="00466159" w:rsidP="004034A7">
            <w:pPr>
              <w:spacing w:line="240" w:lineRule="auto"/>
              <w:jc w:val="center"/>
            </w:pPr>
            <w:r w:rsidRPr="004E7377">
              <w:t>1.491</w:t>
            </w:r>
          </w:p>
        </w:tc>
        <w:tc>
          <w:tcPr>
            <w:tcW w:w="1541" w:type="dxa"/>
            <w:vAlign w:val="center"/>
          </w:tcPr>
          <w:p w:rsidR="00466159" w:rsidRPr="004E7377" w:rsidRDefault="00466159" w:rsidP="004034A7">
            <w:pPr>
              <w:spacing w:line="240" w:lineRule="auto"/>
              <w:jc w:val="center"/>
            </w:pPr>
          </w:p>
        </w:tc>
        <w:tc>
          <w:tcPr>
            <w:tcW w:w="1541" w:type="dxa"/>
            <w:vAlign w:val="center"/>
          </w:tcPr>
          <w:p w:rsidR="00466159" w:rsidRPr="004E7377" w:rsidRDefault="00466159" w:rsidP="004034A7">
            <w:pPr>
              <w:spacing w:line="240" w:lineRule="auto"/>
              <w:jc w:val="center"/>
            </w:pPr>
          </w:p>
        </w:tc>
      </w:tr>
      <w:tr w:rsidR="00466159" w:rsidRPr="004E7377" w:rsidTr="00466159">
        <w:tc>
          <w:tcPr>
            <w:tcW w:w="1540" w:type="dxa"/>
            <w:vAlign w:val="center"/>
          </w:tcPr>
          <w:p w:rsidR="00466159" w:rsidRPr="004E7377" w:rsidRDefault="00466159" w:rsidP="004034A7">
            <w:pPr>
              <w:spacing w:line="240" w:lineRule="auto"/>
              <w:jc w:val="center"/>
            </w:pPr>
            <w:r w:rsidRPr="004E7377">
              <w:t>90</w:t>
            </w:r>
          </w:p>
        </w:tc>
        <w:tc>
          <w:tcPr>
            <w:tcW w:w="1540" w:type="dxa"/>
            <w:vAlign w:val="center"/>
          </w:tcPr>
          <w:p w:rsidR="00466159" w:rsidRPr="004E7377" w:rsidRDefault="00466159" w:rsidP="004034A7">
            <w:pPr>
              <w:spacing w:line="240" w:lineRule="auto"/>
              <w:jc w:val="center"/>
            </w:pPr>
            <w:r w:rsidRPr="004E7377">
              <w:t>0.855</w:t>
            </w:r>
          </w:p>
        </w:tc>
        <w:tc>
          <w:tcPr>
            <w:tcW w:w="1540" w:type="dxa"/>
            <w:vAlign w:val="center"/>
          </w:tcPr>
          <w:p w:rsidR="00466159" w:rsidRPr="004E7377" w:rsidRDefault="00466159" w:rsidP="004034A7">
            <w:pPr>
              <w:spacing w:line="240" w:lineRule="auto"/>
              <w:jc w:val="center"/>
            </w:pPr>
            <w:r w:rsidRPr="004E7377">
              <w:t>1250</w:t>
            </w:r>
          </w:p>
        </w:tc>
        <w:tc>
          <w:tcPr>
            <w:tcW w:w="1540" w:type="dxa"/>
            <w:vAlign w:val="center"/>
          </w:tcPr>
          <w:p w:rsidR="00466159" w:rsidRPr="004E7377" w:rsidRDefault="00466159" w:rsidP="004034A7">
            <w:pPr>
              <w:spacing w:line="240" w:lineRule="auto"/>
              <w:jc w:val="center"/>
            </w:pPr>
            <w:r w:rsidRPr="004E7377">
              <w:t>1.511</w:t>
            </w:r>
          </w:p>
        </w:tc>
        <w:tc>
          <w:tcPr>
            <w:tcW w:w="1541" w:type="dxa"/>
            <w:vAlign w:val="center"/>
          </w:tcPr>
          <w:p w:rsidR="00466159" w:rsidRPr="004E7377" w:rsidRDefault="00466159" w:rsidP="004034A7">
            <w:pPr>
              <w:spacing w:line="240" w:lineRule="auto"/>
              <w:jc w:val="center"/>
            </w:pPr>
          </w:p>
        </w:tc>
        <w:tc>
          <w:tcPr>
            <w:tcW w:w="1541" w:type="dxa"/>
            <w:vAlign w:val="center"/>
          </w:tcPr>
          <w:p w:rsidR="00466159" w:rsidRPr="004E7377" w:rsidRDefault="00466159" w:rsidP="004034A7">
            <w:pPr>
              <w:spacing w:line="240" w:lineRule="auto"/>
              <w:jc w:val="center"/>
            </w:pPr>
          </w:p>
        </w:tc>
      </w:tr>
    </w:tbl>
    <w:p w:rsidR="002C1ECC" w:rsidRPr="004E7377" w:rsidRDefault="002C1ECC" w:rsidP="002C1ECC">
      <w:pPr>
        <w:rPr>
          <w:lang w:val="en-US" w:eastAsia="en-US"/>
        </w:rPr>
      </w:pPr>
    </w:p>
    <w:p w:rsidR="002C1ECC" w:rsidRPr="004E7377" w:rsidRDefault="002C1ECC" w:rsidP="002C1ECC">
      <w:pPr>
        <w:pStyle w:val="Caption"/>
        <w:keepNext/>
      </w:pPr>
      <w:bookmarkStart w:id="868" w:name="_Ref394678825"/>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B</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2</w:t>
      </w:r>
      <w:r w:rsidR="007959BF" w:rsidRPr="004E7377">
        <w:fldChar w:fldCharType="end"/>
      </w:r>
      <w:bookmarkEnd w:id="868"/>
      <w:r w:rsidRPr="004E7377">
        <w:t xml:space="preserve"> Loss characteristic of lamination M330-35A</w:t>
      </w:r>
    </w:p>
    <w:tbl>
      <w:tblPr>
        <w:tblStyle w:val="TableGrid"/>
        <w:tblW w:w="5000" w:type="pct"/>
        <w:tblLook w:val="04A0" w:firstRow="1" w:lastRow="0" w:firstColumn="1" w:lastColumn="0" w:noHBand="0" w:noVBand="1"/>
      </w:tblPr>
      <w:tblGrid>
        <w:gridCol w:w="1025"/>
        <w:gridCol w:w="1027"/>
        <w:gridCol w:w="1028"/>
        <w:gridCol w:w="1028"/>
        <w:gridCol w:w="1028"/>
        <w:gridCol w:w="1028"/>
        <w:gridCol w:w="1028"/>
        <w:gridCol w:w="1028"/>
        <w:gridCol w:w="1022"/>
      </w:tblGrid>
      <w:tr w:rsidR="00DB6C37" w:rsidRPr="004E7377" w:rsidTr="00D0793E">
        <w:tc>
          <w:tcPr>
            <w:tcW w:w="555" w:type="pct"/>
            <w:tcBorders>
              <w:bottom w:val="single" w:sz="4" w:space="0" w:color="auto"/>
            </w:tcBorders>
            <w:shd w:val="pct10" w:color="auto" w:fill="auto"/>
            <w:vAlign w:val="center"/>
          </w:tcPr>
          <w:p w:rsidR="002C1ECC" w:rsidRPr="004E7377" w:rsidRDefault="002C1ECC" w:rsidP="004034A7">
            <w:pPr>
              <w:spacing w:line="240" w:lineRule="auto"/>
              <w:jc w:val="center"/>
            </w:pPr>
            <w:r w:rsidRPr="004E7377">
              <w:t>B ( T )</w:t>
            </w:r>
          </w:p>
        </w:tc>
        <w:tc>
          <w:tcPr>
            <w:tcW w:w="556" w:type="pct"/>
            <w:shd w:val="pct10" w:color="auto" w:fill="auto"/>
            <w:vAlign w:val="center"/>
          </w:tcPr>
          <w:p w:rsidR="002C1ECC" w:rsidRPr="004E7377" w:rsidRDefault="002C1ECC" w:rsidP="004034A7">
            <w:pPr>
              <w:spacing w:line="240" w:lineRule="auto"/>
              <w:jc w:val="center"/>
            </w:pPr>
            <w:r w:rsidRPr="004E7377">
              <w:t>W</w:t>
            </w:r>
            <w:r w:rsidR="00D0793E" w:rsidRPr="004E7377">
              <w:rPr>
                <w:rFonts w:hint="eastAsia"/>
              </w:rPr>
              <w:t>/kg</w:t>
            </w:r>
            <w:r w:rsidRPr="004E7377">
              <w:t xml:space="preserve"> 50Hz</w:t>
            </w:r>
          </w:p>
        </w:tc>
        <w:tc>
          <w:tcPr>
            <w:tcW w:w="556" w:type="pct"/>
            <w:shd w:val="pct10" w:color="auto" w:fill="auto"/>
            <w:vAlign w:val="center"/>
          </w:tcPr>
          <w:p w:rsidR="002C1ECC" w:rsidRPr="004E7377" w:rsidRDefault="00D0793E" w:rsidP="004034A7">
            <w:pPr>
              <w:spacing w:line="240" w:lineRule="auto"/>
              <w:jc w:val="center"/>
            </w:pPr>
            <w:r w:rsidRPr="004E7377">
              <w:t>W</w:t>
            </w:r>
            <w:r w:rsidRPr="004E7377">
              <w:rPr>
                <w:rFonts w:hint="eastAsia"/>
              </w:rPr>
              <w:t>/kg</w:t>
            </w:r>
            <w:r w:rsidRPr="004E7377">
              <w:t xml:space="preserve"> </w:t>
            </w:r>
            <w:r w:rsidR="002C1ECC" w:rsidRPr="004E7377">
              <w:t>100Hz</w:t>
            </w:r>
          </w:p>
        </w:tc>
        <w:tc>
          <w:tcPr>
            <w:tcW w:w="556" w:type="pct"/>
            <w:shd w:val="pct10" w:color="auto" w:fill="auto"/>
            <w:vAlign w:val="center"/>
          </w:tcPr>
          <w:p w:rsidR="002C1ECC" w:rsidRPr="004E7377" w:rsidRDefault="00D0793E" w:rsidP="004034A7">
            <w:pPr>
              <w:spacing w:line="240" w:lineRule="auto"/>
              <w:jc w:val="center"/>
            </w:pPr>
            <w:r w:rsidRPr="004E7377">
              <w:t>W</w:t>
            </w:r>
            <w:r w:rsidRPr="004E7377">
              <w:rPr>
                <w:rFonts w:hint="eastAsia"/>
              </w:rPr>
              <w:t>/kg</w:t>
            </w:r>
            <w:r w:rsidRPr="004E7377">
              <w:t xml:space="preserve"> </w:t>
            </w:r>
            <w:r w:rsidR="002C1ECC" w:rsidRPr="004E7377">
              <w:t>200Hz</w:t>
            </w:r>
          </w:p>
        </w:tc>
        <w:tc>
          <w:tcPr>
            <w:tcW w:w="556" w:type="pct"/>
            <w:shd w:val="pct10" w:color="auto" w:fill="auto"/>
            <w:vAlign w:val="center"/>
          </w:tcPr>
          <w:p w:rsidR="002C1ECC" w:rsidRPr="004E7377" w:rsidRDefault="00D0793E" w:rsidP="004034A7">
            <w:pPr>
              <w:spacing w:line="240" w:lineRule="auto"/>
              <w:jc w:val="center"/>
            </w:pPr>
            <w:r w:rsidRPr="004E7377">
              <w:t>W</w:t>
            </w:r>
            <w:r w:rsidRPr="004E7377">
              <w:rPr>
                <w:rFonts w:hint="eastAsia"/>
              </w:rPr>
              <w:t>/kg</w:t>
            </w:r>
            <w:r w:rsidRPr="004E7377">
              <w:t xml:space="preserve"> </w:t>
            </w:r>
            <w:r w:rsidR="002C1ECC" w:rsidRPr="004E7377">
              <w:t>400Hz</w:t>
            </w:r>
          </w:p>
        </w:tc>
        <w:tc>
          <w:tcPr>
            <w:tcW w:w="556" w:type="pct"/>
            <w:shd w:val="pct10" w:color="auto" w:fill="auto"/>
            <w:vAlign w:val="center"/>
          </w:tcPr>
          <w:p w:rsidR="002C1ECC" w:rsidRPr="004E7377" w:rsidRDefault="00D0793E" w:rsidP="004034A7">
            <w:pPr>
              <w:spacing w:line="240" w:lineRule="auto"/>
              <w:jc w:val="center"/>
            </w:pPr>
            <w:r w:rsidRPr="004E7377">
              <w:t>W</w:t>
            </w:r>
            <w:r w:rsidRPr="004E7377">
              <w:rPr>
                <w:rFonts w:hint="eastAsia"/>
              </w:rPr>
              <w:t>/kg</w:t>
            </w:r>
            <w:r w:rsidRPr="004E7377">
              <w:t xml:space="preserve"> </w:t>
            </w:r>
            <w:r w:rsidR="002C1ECC" w:rsidRPr="004E7377">
              <w:t>700Hz</w:t>
            </w:r>
          </w:p>
        </w:tc>
        <w:tc>
          <w:tcPr>
            <w:tcW w:w="556" w:type="pct"/>
            <w:tcBorders>
              <w:bottom w:val="single" w:sz="4" w:space="0" w:color="auto"/>
            </w:tcBorders>
            <w:shd w:val="pct10" w:color="auto" w:fill="auto"/>
            <w:vAlign w:val="center"/>
          </w:tcPr>
          <w:p w:rsidR="002C1ECC" w:rsidRPr="004E7377" w:rsidRDefault="002C1ECC" w:rsidP="004034A7">
            <w:pPr>
              <w:spacing w:line="240" w:lineRule="auto"/>
              <w:jc w:val="center"/>
            </w:pPr>
            <w:r w:rsidRPr="004E7377">
              <w:t>B (T)</w:t>
            </w:r>
          </w:p>
        </w:tc>
        <w:tc>
          <w:tcPr>
            <w:tcW w:w="556" w:type="pct"/>
            <w:shd w:val="pct10" w:color="auto" w:fill="auto"/>
            <w:vAlign w:val="center"/>
          </w:tcPr>
          <w:p w:rsidR="002C1ECC" w:rsidRPr="004E7377" w:rsidRDefault="00D0793E" w:rsidP="004034A7">
            <w:pPr>
              <w:spacing w:line="240" w:lineRule="auto"/>
              <w:jc w:val="center"/>
            </w:pPr>
            <w:r w:rsidRPr="004E7377">
              <w:t>W</w:t>
            </w:r>
            <w:r w:rsidRPr="004E7377">
              <w:rPr>
                <w:rFonts w:hint="eastAsia"/>
              </w:rPr>
              <w:t>/kg</w:t>
            </w:r>
            <w:r w:rsidR="002C1ECC" w:rsidRPr="004E7377">
              <w:t xml:space="preserve"> 1000Hz</w:t>
            </w:r>
          </w:p>
        </w:tc>
        <w:tc>
          <w:tcPr>
            <w:tcW w:w="553" w:type="pct"/>
            <w:shd w:val="pct10" w:color="auto" w:fill="auto"/>
            <w:vAlign w:val="center"/>
          </w:tcPr>
          <w:p w:rsidR="002C1ECC" w:rsidRPr="004E7377" w:rsidRDefault="00D0793E" w:rsidP="004034A7">
            <w:pPr>
              <w:spacing w:line="240" w:lineRule="auto"/>
              <w:jc w:val="center"/>
            </w:pPr>
            <w:r w:rsidRPr="004E7377">
              <w:t>W</w:t>
            </w:r>
            <w:r w:rsidRPr="004E7377">
              <w:rPr>
                <w:rFonts w:hint="eastAsia"/>
              </w:rPr>
              <w:t>/kg</w:t>
            </w:r>
            <w:r w:rsidR="002C1ECC" w:rsidRPr="004E7377">
              <w:t xml:space="preserve"> 1200Hz</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0.10</w:t>
            </w:r>
          </w:p>
        </w:tc>
        <w:tc>
          <w:tcPr>
            <w:tcW w:w="556" w:type="pct"/>
            <w:vAlign w:val="center"/>
          </w:tcPr>
          <w:p w:rsidR="002C1ECC" w:rsidRPr="004E7377" w:rsidRDefault="002C1ECC" w:rsidP="004034A7">
            <w:pPr>
              <w:spacing w:line="240" w:lineRule="auto"/>
              <w:jc w:val="center"/>
            </w:pPr>
            <w:r w:rsidRPr="004E7377">
              <w:t>0.022</w:t>
            </w:r>
          </w:p>
        </w:tc>
        <w:tc>
          <w:tcPr>
            <w:tcW w:w="556" w:type="pct"/>
            <w:vAlign w:val="center"/>
          </w:tcPr>
          <w:p w:rsidR="002C1ECC" w:rsidRPr="004E7377" w:rsidRDefault="002C1ECC" w:rsidP="004034A7">
            <w:pPr>
              <w:spacing w:line="240" w:lineRule="auto"/>
              <w:jc w:val="center"/>
            </w:pPr>
            <w:r w:rsidRPr="004E7377">
              <w:t>0.049</w:t>
            </w:r>
          </w:p>
        </w:tc>
        <w:tc>
          <w:tcPr>
            <w:tcW w:w="556" w:type="pct"/>
            <w:vAlign w:val="center"/>
          </w:tcPr>
          <w:p w:rsidR="002C1ECC" w:rsidRPr="004E7377" w:rsidRDefault="002C1ECC" w:rsidP="004034A7">
            <w:pPr>
              <w:spacing w:line="240" w:lineRule="auto"/>
              <w:jc w:val="center"/>
            </w:pPr>
            <w:r w:rsidRPr="004E7377">
              <w:t>0.115</w:t>
            </w:r>
          </w:p>
        </w:tc>
        <w:tc>
          <w:tcPr>
            <w:tcW w:w="556" w:type="pct"/>
            <w:vAlign w:val="center"/>
          </w:tcPr>
          <w:p w:rsidR="002C1ECC" w:rsidRPr="004E7377" w:rsidRDefault="002C1ECC" w:rsidP="004034A7">
            <w:pPr>
              <w:spacing w:line="240" w:lineRule="auto"/>
              <w:jc w:val="center"/>
            </w:pPr>
            <w:r w:rsidRPr="004E7377">
              <w:t>0.304</w:t>
            </w:r>
          </w:p>
        </w:tc>
        <w:tc>
          <w:tcPr>
            <w:tcW w:w="556" w:type="pct"/>
            <w:vAlign w:val="center"/>
          </w:tcPr>
          <w:p w:rsidR="002C1ECC" w:rsidRPr="004E7377" w:rsidRDefault="002C1ECC" w:rsidP="004034A7">
            <w:pPr>
              <w:spacing w:line="240" w:lineRule="auto"/>
              <w:jc w:val="center"/>
            </w:pPr>
            <w:r w:rsidRPr="004E7377">
              <w:t>0.70</w:t>
            </w:r>
          </w:p>
        </w:tc>
        <w:tc>
          <w:tcPr>
            <w:tcW w:w="556" w:type="pct"/>
            <w:shd w:val="pct10" w:color="auto" w:fill="auto"/>
            <w:vAlign w:val="center"/>
          </w:tcPr>
          <w:p w:rsidR="002C1ECC" w:rsidRPr="004E7377" w:rsidRDefault="002C1ECC" w:rsidP="004034A7">
            <w:pPr>
              <w:spacing w:line="240" w:lineRule="auto"/>
              <w:jc w:val="center"/>
            </w:pPr>
            <w:r w:rsidRPr="004E7377">
              <w:t>0.02</w:t>
            </w:r>
          </w:p>
        </w:tc>
        <w:tc>
          <w:tcPr>
            <w:tcW w:w="556" w:type="pct"/>
            <w:vAlign w:val="center"/>
          </w:tcPr>
          <w:p w:rsidR="002C1ECC" w:rsidRPr="004E7377" w:rsidRDefault="002C1ECC" w:rsidP="004034A7">
            <w:pPr>
              <w:spacing w:line="240" w:lineRule="auto"/>
              <w:jc w:val="center"/>
            </w:pPr>
            <w:r w:rsidRPr="004E7377">
              <w:t>0.006</w:t>
            </w:r>
          </w:p>
        </w:tc>
        <w:tc>
          <w:tcPr>
            <w:tcW w:w="553" w:type="pct"/>
            <w:vAlign w:val="center"/>
          </w:tcPr>
          <w:p w:rsidR="002C1ECC" w:rsidRPr="004E7377" w:rsidRDefault="002C1ECC" w:rsidP="004034A7">
            <w:pPr>
              <w:spacing w:line="240" w:lineRule="auto"/>
              <w:jc w:val="center"/>
            </w:pPr>
            <w:r w:rsidRPr="004E7377">
              <w:t>0.089</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0.15</w:t>
            </w:r>
          </w:p>
        </w:tc>
        <w:tc>
          <w:tcPr>
            <w:tcW w:w="556" w:type="pct"/>
            <w:vAlign w:val="center"/>
          </w:tcPr>
          <w:p w:rsidR="002C1ECC" w:rsidRPr="004E7377" w:rsidRDefault="002C1ECC" w:rsidP="004034A7">
            <w:pPr>
              <w:spacing w:line="240" w:lineRule="auto"/>
              <w:jc w:val="center"/>
            </w:pPr>
            <w:r w:rsidRPr="004E7377">
              <w:t>0.049</w:t>
            </w:r>
          </w:p>
        </w:tc>
        <w:tc>
          <w:tcPr>
            <w:tcW w:w="556" w:type="pct"/>
            <w:vAlign w:val="center"/>
          </w:tcPr>
          <w:p w:rsidR="002C1ECC" w:rsidRPr="004E7377" w:rsidRDefault="002C1ECC" w:rsidP="004034A7">
            <w:pPr>
              <w:spacing w:line="240" w:lineRule="auto"/>
              <w:jc w:val="center"/>
            </w:pPr>
            <w:r w:rsidRPr="004E7377">
              <w:t>0.110</w:t>
            </w:r>
          </w:p>
        </w:tc>
        <w:tc>
          <w:tcPr>
            <w:tcW w:w="556" w:type="pct"/>
            <w:vAlign w:val="center"/>
          </w:tcPr>
          <w:p w:rsidR="002C1ECC" w:rsidRPr="004E7377" w:rsidRDefault="002C1ECC" w:rsidP="004034A7">
            <w:pPr>
              <w:spacing w:line="240" w:lineRule="auto"/>
              <w:jc w:val="center"/>
            </w:pPr>
            <w:r w:rsidRPr="004E7377">
              <w:t>0.260</w:t>
            </w:r>
          </w:p>
        </w:tc>
        <w:tc>
          <w:tcPr>
            <w:tcW w:w="556" w:type="pct"/>
            <w:vAlign w:val="center"/>
          </w:tcPr>
          <w:p w:rsidR="002C1ECC" w:rsidRPr="004E7377" w:rsidRDefault="002C1ECC" w:rsidP="004034A7">
            <w:pPr>
              <w:spacing w:line="240" w:lineRule="auto"/>
              <w:jc w:val="center"/>
            </w:pPr>
            <w:r w:rsidRPr="004E7377">
              <w:t>0.67</w:t>
            </w:r>
          </w:p>
        </w:tc>
        <w:tc>
          <w:tcPr>
            <w:tcW w:w="556" w:type="pct"/>
            <w:vAlign w:val="center"/>
          </w:tcPr>
          <w:p w:rsidR="002C1ECC" w:rsidRPr="004E7377" w:rsidRDefault="002C1ECC" w:rsidP="004034A7">
            <w:pPr>
              <w:spacing w:line="240" w:lineRule="auto"/>
              <w:jc w:val="center"/>
            </w:pPr>
            <w:r w:rsidRPr="004E7377">
              <w:t>1.53</w:t>
            </w:r>
          </w:p>
        </w:tc>
        <w:tc>
          <w:tcPr>
            <w:tcW w:w="556" w:type="pct"/>
            <w:shd w:val="pct10" w:color="auto" w:fill="auto"/>
            <w:vAlign w:val="center"/>
          </w:tcPr>
          <w:p w:rsidR="002C1ECC" w:rsidRPr="004E7377" w:rsidRDefault="002C1ECC" w:rsidP="004034A7">
            <w:pPr>
              <w:spacing w:line="240" w:lineRule="auto"/>
              <w:jc w:val="center"/>
            </w:pPr>
            <w:r w:rsidRPr="004E7377">
              <w:t>0.05</w:t>
            </w:r>
          </w:p>
        </w:tc>
        <w:tc>
          <w:tcPr>
            <w:tcW w:w="556" w:type="pct"/>
            <w:vAlign w:val="center"/>
          </w:tcPr>
          <w:p w:rsidR="002C1ECC" w:rsidRPr="004E7377" w:rsidRDefault="002C1ECC" w:rsidP="004034A7">
            <w:pPr>
              <w:spacing w:line="240" w:lineRule="auto"/>
              <w:jc w:val="center"/>
            </w:pPr>
            <w:r w:rsidRPr="004E7377">
              <w:t>0.037</w:t>
            </w:r>
          </w:p>
        </w:tc>
        <w:tc>
          <w:tcPr>
            <w:tcW w:w="553" w:type="pct"/>
            <w:vAlign w:val="center"/>
          </w:tcPr>
          <w:p w:rsidR="002C1ECC" w:rsidRPr="004E7377" w:rsidRDefault="002C1ECC" w:rsidP="004034A7">
            <w:pPr>
              <w:spacing w:line="240" w:lineRule="auto"/>
              <w:jc w:val="center"/>
            </w:pPr>
            <w:r w:rsidRPr="004E7377">
              <w:t>0.341</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0.20</w:t>
            </w:r>
          </w:p>
        </w:tc>
        <w:tc>
          <w:tcPr>
            <w:tcW w:w="556" w:type="pct"/>
            <w:vAlign w:val="center"/>
          </w:tcPr>
          <w:p w:rsidR="002C1ECC" w:rsidRPr="004E7377" w:rsidRDefault="002C1ECC" w:rsidP="004034A7">
            <w:pPr>
              <w:spacing w:line="240" w:lineRule="auto"/>
              <w:jc w:val="center"/>
            </w:pPr>
            <w:r w:rsidRPr="004E7377">
              <w:t>0.084</w:t>
            </w:r>
          </w:p>
        </w:tc>
        <w:tc>
          <w:tcPr>
            <w:tcW w:w="556" w:type="pct"/>
            <w:vAlign w:val="center"/>
          </w:tcPr>
          <w:p w:rsidR="002C1ECC" w:rsidRPr="004E7377" w:rsidRDefault="002C1ECC" w:rsidP="004034A7">
            <w:pPr>
              <w:spacing w:line="240" w:lineRule="auto"/>
              <w:jc w:val="center"/>
            </w:pPr>
            <w:r w:rsidRPr="004E7377">
              <w:t>0.188</w:t>
            </w:r>
          </w:p>
        </w:tc>
        <w:tc>
          <w:tcPr>
            <w:tcW w:w="556" w:type="pct"/>
            <w:vAlign w:val="center"/>
          </w:tcPr>
          <w:p w:rsidR="002C1ECC" w:rsidRPr="004E7377" w:rsidRDefault="002C1ECC" w:rsidP="004034A7">
            <w:pPr>
              <w:spacing w:line="240" w:lineRule="auto"/>
              <w:jc w:val="center"/>
            </w:pPr>
            <w:r w:rsidRPr="004E7377">
              <w:t>0.447</w:t>
            </w:r>
          </w:p>
        </w:tc>
        <w:tc>
          <w:tcPr>
            <w:tcW w:w="556" w:type="pct"/>
            <w:vAlign w:val="center"/>
          </w:tcPr>
          <w:p w:rsidR="002C1ECC" w:rsidRPr="004E7377" w:rsidRDefault="002C1ECC" w:rsidP="004034A7">
            <w:pPr>
              <w:spacing w:line="240" w:lineRule="auto"/>
              <w:jc w:val="center"/>
            </w:pPr>
            <w:r w:rsidRPr="004E7377">
              <w:t>1.16</w:t>
            </w:r>
          </w:p>
        </w:tc>
        <w:tc>
          <w:tcPr>
            <w:tcW w:w="556" w:type="pct"/>
            <w:vAlign w:val="center"/>
          </w:tcPr>
          <w:p w:rsidR="002C1ECC" w:rsidRPr="004E7377" w:rsidRDefault="002C1ECC" w:rsidP="004034A7">
            <w:pPr>
              <w:spacing w:line="240" w:lineRule="auto"/>
              <w:jc w:val="center"/>
            </w:pPr>
            <w:r w:rsidRPr="004E7377">
              <w:t>2.62</w:t>
            </w:r>
          </w:p>
        </w:tc>
        <w:tc>
          <w:tcPr>
            <w:tcW w:w="556" w:type="pct"/>
            <w:shd w:val="pct10" w:color="auto" w:fill="auto"/>
            <w:vAlign w:val="center"/>
          </w:tcPr>
          <w:p w:rsidR="002C1ECC" w:rsidRPr="004E7377" w:rsidRDefault="002C1ECC" w:rsidP="004034A7">
            <w:pPr>
              <w:spacing w:line="240" w:lineRule="auto"/>
              <w:jc w:val="center"/>
            </w:pPr>
            <w:r w:rsidRPr="004E7377">
              <w:t>0.1</w:t>
            </w:r>
          </w:p>
        </w:tc>
        <w:tc>
          <w:tcPr>
            <w:tcW w:w="556" w:type="pct"/>
            <w:vAlign w:val="center"/>
          </w:tcPr>
          <w:p w:rsidR="002C1ECC" w:rsidRPr="004E7377" w:rsidRDefault="002C1ECC" w:rsidP="004034A7">
            <w:pPr>
              <w:spacing w:line="240" w:lineRule="auto"/>
              <w:jc w:val="center"/>
            </w:pPr>
            <w:r w:rsidRPr="004E7377">
              <w:t>1.083</w:t>
            </w:r>
          </w:p>
        </w:tc>
        <w:tc>
          <w:tcPr>
            <w:tcW w:w="553" w:type="pct"/>
            <w:vAlign w:val="center"/>
          </w:tcPr>
          <w:p w:rsidR="002C1ECC" w:rsidRPr="004E7377" w:rsidRDefault="002C1ECC" w:rsidP="004034A7">
            <w:pPr>
              <w:spacing w:line="240" w:lineRule="auto"/>
              <w:jc w:val="center"/>
            </w:pPr>
            <w:r w:rsidRPr="004E7377">
              <w:t>1.538</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0.25</w:t>
            </w:r>
          </w:p>
        </w:tc>
        <w:tc>
          <w:tcPr>
            <w:tcW w:w="556" w:type="pct"/>
            <w:vAlign w:val="center"/>
          </w:tcPr>
          <w:p w:rsidR="002C1ECC" w:rsidRPr="004E7377" w:rsidRDefault="002C1ECC" w:rsidP="004034A7">
            <w:pPr>
              <w:spacing w:line="240" w:lineRule="auto"/>
              <w:jc w:val="center"/>
            </w:pPr>
            <w:r w:rsidRPr="004E7377">
              <w:t>0.125</w:t>
            </w:r>
          </w:p>
        </w:tc>
        <w:tc>
          <w:tcPr>
            <w:tcW w:w="556" w:type="pct"/>
            <w:vAlign w:val="center"/>
          </w:tcPr>
          <w:p w:rsidR="002C1ECC" w:rsidRPr="004E7377" w:rsidRDefault="002C1ECC" w:rsidP="004034A7">
            <w:pPr>
              <w:spacing w:line="240" w:lineRule="auto"/>
              <w:jc w:val="center"/>
            </w:pPr>
            <w:r w:rsidRPr="004E7377">
              <w:t>0.282</w:t>
            </w:r>
          </w:p>
        </w:tc>
        <w:tc>
          <w:tcPr>
            <w:tcW w:w="556" w:type="pct"/>
            <w:vAlign w:val="center"/>
          </w:tcPr>
          <w:p w:rsidR="002C1ECC" w:rsidRPr="004E7377" w:rsidRDefault="002C1ECC" w:rsidP="004034A7">
            <w:pPr>
              <w:spacing w:line="240" w:lineRule="auto"/>
              <w:jc w:val="center"/>
            </w:pPr>
            <w:r w:rsidRPr="004E7377">
              <w:t>0.67</w:t>
            </w:r>
          </w:p>
        </w:tc>
        <w:tc>
          <w:tcPr>
            <w:tcW w:w="556" w:type="pct"/>
            <w:vAlign w:val="center"/>
          </w:tcPr>
          <w:p w:rsidR="002C1ECC" w:rsidRPr="004E7377" w:rsidRDefault="002C1ECC" w:rsidP="004034A7">
            <w:pPr>
              <w:spacing w:line="240" w:lineRule="auto"/>
              <w:jc w:val="center"/>
            </w:pPr>
            <w:r w:rsidRPr="004E7377">
              <w:t>1.74</w:t>
            </w:r>
          </w:p>
        </w:tc>
        <w:tc>
          <w:tcPr>
            <w:tcW w:w="556" w:type="pct"/>
            <w:vAlign w:val="center"/>
          </w:tcPr>
          <w:p w:rsidR="002C1ECC" w:rsidRPr="004E7377" w:rsidRDefault="002C1ECC" w:rsidP="004034A7">
            <w:pPr>
              <w:spacing w:line="240" w:lineRule="auto"/>
              <w:jc w:val="center"/>
            </w:pPr>
            <w:r w:rsidRPr="004E7377">
              <w:t>3.95</w:t>
            </w:r>
          </w:p>
        </w:tc>
        <w:tc>
          <w:tcPr>
            <w:tcW w:w="556" w:type="pct"/>
            <w:shd w:val="pct10" w:color="auto" w:fill="auto"/>
            <w:vAlign w:val="center"/>
          </w:tcPr>
          <w:p w:rsidR="002C1ECC" w:rsidRPr="004E7377" w:rsidRDefault="002C1ECC" w:rsidP="004034A7">
            <w:pPr>
              <w:spacing w:line="240" w:lineRule="auto"/>
              <w:jc w:val="center"/>
            </w:pPr>
            <w:r w:rsidRPr="004E7377">
              <w:t>0.15</w:t>
            </w:r>
          </w:p>
        </w:tc>
        <w:tc>
          <w:tcPr>
            <w:tcW w:w="556" w:type="pct"/>
            <w:vAlign w:val="center"/>
          </w:tcPr>
          <w:p w:rsidR="002C1ECC" w:rsidRPr="004E7377" w:rsidRDefault="002C1ECC" w:rsidP="004034A7">
            <w:pPr>
              <w:spacing w:line="240" w:lineRule="auto"/>
              <w:jc w:val="center"/>
            </w:pPr>
            <w:r w:rsidRPr="004E7377">
              <w:t>2.478</w:t>
            </w:r>
          </w:p>
        </w:tc>
        <w:tc>
          <w:tcPr>
            <w:tcW w:w="553" w:type="pct"/>
            <w:vAlign w:val="center"/>
          </w:tcPr>
          <w:p w:rsidR="002C1ECC" w:rsidRPr="004E7377" w:rsidRDefault="002C1ECC" w:rsidP="004034A7">
            <w:pPr>
              <w:spacing w:line="240" w:lineRule="auto"/>
              <w:jc w:val="center"/>
            </w:pPr>
            <w:r w:rsidRPr="004E7377">
              <w:t>3.250</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0.30</w:t>
            </w:r>
          </w:p>
        </w:tc>
        <w:tc>
          <w:tcPr>
            <w:tcW w:w="556" w:type="pct"/>
            <w:vAlign w:val="center"/>
          </w:tcPr>
          <w:p w:rsidR="002C1ECC" w:rsidRPr="004E7377" w:rsidRDefault="002C1ECC" w:rsidP="004034A7">
            <w:pPr>
              <w:spacing w:line="240" w:lineRule="auto"/>
              <w:jc w:val="center"/>
            </w:pPr>
            <w:r w:rsidRPr="004E7377">
              <w:t>0.171</w:t>
            </w:r>
          </w:p>
        </w:tc>
        <w:tc>
          <w:tcPr>
            <w:tcW w:w="556" w:type="pct"/>
            <w:vAlign w:val="center"/>
          </w:tcPr>
          <w:p w:rsidR="002C1ECC" w:rsidRPr="004E7377" w:rsidRDefault="002C1ECC" w:rsidP="004034A7">
            <w:pPr>
              <w:spacing w:line="240" w:lineRule="auto"/>
              <w:jc w:val="center"/>
            </w:pPr>
            <w:r w:rsidRPr="004E7377">
              <w:t>0.387</w:t>
            </w:r>
          </w:p>
        </w:tc>
        <w:tc>
          <w:tcPr>
            <w:tcW w:w="556" w:type="pct"/>
            <w:vAlign w:val="center"/>
          </w:tcPr>
          <w:p w:rsidR="002C1ECC" w:rsidRPr="004E7377" w:rsidRDefault="002C1ECC" w:rsidP="004034A7">
            <w:pPr>
              <w:spacing w:line="240" w:lineRule="auto"/>
              <w:jc w:val="center"/>
            </w:pPr>
            <w:r w:rsidRPr="004E7377">
              <w:t>0.93</w:t>
            </w:r>
          </w:p>
        </w:tc>
        <w:tc>
          <w:tcPr>
            <w:tcW w:w="556" w:type="pct"/>
            <w:vAlign w:val="center"/>
          </w:tcPr>
          <w:p w:rsidR="002C1ECC" w:rsidRPr="004E7377" w:rsidRDefault="002C1ECC" w:rsidP="004034A7">
            <w:pPr>
              <w:spacing w:line="240" w:lineRule="auto"/>
              <w:jc w:val="center"/>
            </w:pPr>
            <w:r w:rsidRPr="004E7377">
              <w:t>2.39</w:t>
            </w:r>
          </w:p>
        </w:tc>
        <w:tc>
          <w:tcPr>
            <w:tcW w:w="556" w:type="pct"/>
            <w:vAlign w:val="center"/>
          </w:tcPr>
          <w:p w:rsidR="002C1ECC" w:rsidRPr="004E7377" w:rsidRDefault="002C1ECC" w:rsidP="004034A7">
            <w:pPr>
              <w:spacing w:line="240" w:lineRule="auto"/>
              <w:jc w:val="center"/>
            </w:pPr>
            <w:r w:rsidRPr="004E7377">
              <w:t>5.4</w:t>
            </w:r>
          </w:p>
        </w:tc>
        <w:tc>
          <w:tcPr>
            <w:tcW w:w="556" w:type="pct"/>
            <w:shd w:val="pct10" w:color="auto" w:fill="auto"/>
            <w:vAlign w:val="center"/>
          </w:tcPr>
          <w:p w:rsidR="002C1ECC" w:rsidRPr="004E7377" w:rsidRDefault="002C1ECC" w:rsidP="004034A7">
            <w:pPr>
              <w:spacing w:line="240" w:lineRule="auto"/>
              <w:jc w:val="center"/>
            </w:pPr>
            <w:r w:rsidRPr="004E7377">
              <w:t>0.2</w:t>
            </w:r>
          </w:p>
        </w:tc>
        <w:tc>
          <w:tcPr>
            <w:tcW w:w="556" w:type="pct"/>
            <w:vAlign w:val="center"/>
          </w:tcPr>
          <w:p w:rsidR="002C1ECC" w:rsidRPr="004E7377" w:rsidRDefault="002C1ECC" w:rsidP="004034A7">
            <w:pPr>
              <w:spacing w:line="240" w:lineRule="auto"/>
              <w:jc w:val="center"/>
            </w:pPr>
            <w:r w:rsidRPr="004E7377">
              <w:t>4.193</w:t>
            </w:r>
          </w:p>
        </w:tc>
        <w:tc>
          <w:tcPr>
            <w:tcW w:w="553" w:type="pct"/>
            <w:vAlign w:val="center"/>
          </w:tcPr>
          <w:p w:rsidR="002C1ECC" w:rsidRPr="004E7377" w:rsidRDefault="002C1ECC" w:rsidP="004034A7">
            <w:pPr>
              <w:spacing w:line="240" w:lineRule="auto"/>
              <w:jc w:val="center"/>
            </w:pPr>
            <w:r w:rsidRPr="004E7377">
              <w:t>5.621</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0.35</w:t>
            </w:r>
          </w:p>
        </w:tc>
        <w:tc>
          <w:tcPr>
            <w:tcW w:w="556" w:type="pct"/>
            <w:vAlign w:val="center"/>
          </w:tcPr>
          <w:p w:rsidR="002C1ECC" w:rsidRPr="004E7377" w:rsidRDefault="002C1ECC" w:rsidP="004034A7">
            <w:pPr>
              <w:spacing w:line="240" w:lineRule="auto"/>
              <w:jc w:val="center"/>
            </w:pPr>
            <w:r w:rsidRPr="004E7377">
              <w:t>0.221</w:t>
            </w:r>
          </w:p>
        </w:tc>
        <w:tc>
          <w:tcPr>
            <w:tcW w:w="556" w:type="pct"/>
            <w:vAlign w:val="center"/>
          </w:tcPr>
          <w:p w:rsidR="002C1ECC" w:rsidRPr="004E7377" w:rsidRDefault="002C1ECC" w:rsidP="004034A7">
            <w:pPr>
              <w:spacing w:line="240" w:lineRule="auto"/>
              <w:jc w:val="center"/>
            </w:pPr>
            <w:r w:rsidRPr="004E7377">
              <w:t>0.50</w:t>
            </w:r>
          </w:p>
        </w:tc>
        <w:tc>
          <w:tcPr>
            <w:tcW w:w="556" w:type="pct"/>
            <w:vAlign w:val="center"/>
          </w:tcPr>
          <w:p w:rsidR="002C1ECC" w:rsidRPr="004E7377" w:rsidRDefault="002C1ECC" w:rsidP="004034A7">
            <w:pPr>
              <w:spacing w:line="240" w:lineRule="auto"/>
              <w:jc w:val="center"/>
            </w:pPr>
            <w:r w:rsidRPr="004E7377">
              <w:t>1.21</w:t>
            </w:r>
          </w:p>
        </w:tc>
        <w:tc>
          <w:tcPr>
            <w:tcW w:w="556" w:type="pct"/>
            <w:vAlign w:val="center"/>
          </w:tcPr>
          <w:p w:rsidR="002C1ECC" w:rsidRPr="004E7377" w:rsidRDefault="002C1ECC" w:rsidP="004034A7">
            <w:pPr>
              <w:spacing w:line="240" w:lineRule="auto"/>
              <w:jc w:val="center"/>
            </w:pPr>
            <w:r w:rsidRPr="004E7377">
              <w:t>3.14</w:t>
            </w:r>
          </w:p>
        </w:tc>
        <w:tc>
          <w:tcPr>
            <w:tcW w:w="556" w:type="pct"/>
            <w:vAlign w:val="center"/>
          </w:tcPr>
          <w:p w:rsidR="002C1ECC" w:rsidRPr="004E7377" w:rsidRDefault="002C1ECC" w:rsidP="004034A7">
            <w:pPr>
              <w:spacing w:line="240" w:lineRule="auto"/>
              <w:jc w:val="center"/>
            </w:pPr>
            <w:r w:rsidRPr="004E7377">
              <w:t>7.2</w:t>
            </w:r>
          </w:p>
        </w:tc>
        <w:tc>
          <w:tcPr>
            <w:tcW w:w="556" w:type="pct"/>
            <w:shd w:val="pct10" w:color="auto" w:fill="auto"/>
            <w:vAlign w:val="center"/>
          </w:tcPr>
          <w:p w:rsidR="002C1ECC" w:rsidRPr="004E7377" w:rsidRDefault="002C1ECC" w:rsidP="004034A7">
            <w:pPr>
              <w:spacing w:line="240" w:lineRule="auto"/>
              <w:jc w:val="center"/>
            </w:pPr>
            <w:r w:rsidRPr="004E7377">
              <w:t>0.25</w:t>
            </w:r>
          </w:p>
        </w:tc>
        <w:tc>
          <w:tcPr>
            <w:tcW w:w="556" w:type="pct"/>
            <w:vAlign w:val="center"/>
          </w:tcPr>
          <w:p w:rsidR="002C1ECC" w:rsidRPr="004E7377" w:rsidRDefault="002C1ECC" w:rsidP="004034A7">
            <w:pPr>
              <w:spacing w:line="240" w:lineRule="auto"/>
              <w:jc w:val="center"/>
            </w:pPr>
            <w:r w:rsidRPr="004E7377">
              <w:t>6.352</w:t>
            </w:r>
          </w:p>
        </w:tc>
        <w:tc>
          <w:tcPr>
            <w:tcW w:w="553" w:type="pct"/>
            <w:vAlign w:val="center"/>
          </w:tcPr>
          <w:p w:rsidR="002C1ECC" w:rsidRPr="004E7377" w:rsidRDefault="002C1ECC" w:rsidP="004034A7">
            <w:pPr>
              <w:spacing w:line="240" w:lineRule="auto"/>
              <w:jc w:val="center"/>
            </w:pPr>
            <w:r w:rsidRPr="004E7377">
              <w:t>8.362</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0.40</w:t>
            </w:r>
          </w:p>
        </w:tc>
        <w:tc>
          <w:tcPr>
            <w:tcW w:w="556" w:type="pct"/>
            <w:vAlign w:val="center"/>
          </w:tcPr>
          <w:p w:rsidR="002C1ECC" w:rsidRPr="004E7377" w:rsidRDefault="002C1ECC" w:rsidP="004034A7">
            <w:pPr>
              <w:spacing w:line="240" w:lineRule="auto"/>
              <w:jc w:val="center"/>
            </w:pPr>
            <w:r w:rsidRPr="004E7377">
              <w:t>0.276</w:t>
            </w:r>
          </w:p>
        </w:tc>
        <w:tc>
          <w:tcPr>
            <w:tcW w:w="556" w:type="pct"/>
            <w:vAlign w:val="center"/>
          </w:tcPr>
          <w:p w:rsidR="002C1ECC" w:rsidRPr="004E7377" w:rsidRDefault="002C1ECC" w:rsidP="004034A7">
            <w:pPr>
              <w:spacing w:line="240" w:lineRule="auto"/>
              <w:jc w:val="center"/>
            </w:pPr>
            <w:r w:rsidRPr="004E7377">
              <w:t>0.63</w:t>
            </w:r>
          </w:p>
        </w:tc>
        <w:tc>
          <w:tcPr>
            <w:tcW w:w="556" w:type="pct"/>
            <w:vAlign w:val="center"/>
          </w:tcPr>
          <w:p w:rsidR="002C1ECC" w:rsidRPr="004E7377" w:rsidRDefault="002C1ECC" w:rsidP="004034A7">
            <w:pPr>
              <w:spacing w:line="240" w:lineRule="auto"/>
              <w:jc w:val="center"/>
            </w:pPr>
            <w:r w:rsidRPr="004E7377">
              <w:t>1.53</w:t>
            </w:r>
          </w:p>
        </w:tc>
        <w:tc>
          <w:tcPr>
            <w:tcW w:w="556" w:type="pct"/>
            <w:vAlign w:val="center"/>
          </w:tcPr>
          <w:p w:rsidR="002C1ECC" w:rsidRPr="004E7377" w:rsidRDefault="002C1ECC" w:rsidP="004034A7">
            <w:pPr>
              <w:spacing w:line="240" w:lineRule="auto"/>
              <w:jc w:val="center"/>
            </w:pPr>
            <w:r w:rsidRPr="004E7377">
              <w:t>3.98</w:t>
            </w:r>
          </w:p>
        </w:tc>
        <w:tc>
          <w:tcPr>
            <w:tcW w:w="556" w:type="pct"/>
            <w:vAlign w:val="center"/>
          </w:tcPr>
          <w:p w:rsidR="002C1ECC" w:rsidRPr="004E7377" w:rsidRDefault="002C1ECC" w:rsidP="004034A7">
            <w:pPr>
              <w:spacing w:line="240" w:lineRule="auto"/>
              <w:jc w:val="center"/>
            </w:pPr>
            <w:r w:rsidRPr="004E7377">
              <w:t>9.1</w:t>
            </w:r>
          </w:p>
        </w:tc>
        <w:tc>
          <w:tcPr>
            <w:tcW w:w="556" w:type="pct"/>
            <w:shd w:val="pct10" w:color="auto" w:fill="auto"/>
            <w:vAlign w:val="center"/>
          </w:tcPr>
          <w:p w:rsidR="002C1ECC" w:rsidRPr="004E7377" w:rsidRDefault="002C1ECC" w:rsidP="004034A7">
            <w:pPr>
              <w:spacing w:line="240" w:lineRule="auto"/>
              <w:jc w:val="center"/>
            </w:pPr>
            <w:r w:rsidRPr="004E7377">
              <w:t>0.3</w:t>
            </w:r>
          </w:p>
        </w:tc>
        <w:tc>
          <w:tcPr>
            <w:tcW w:w="556" w:type="pct"/>
            <w:vAlign w:val="center"/>
          </w:tcPr>
          <w:p w:rsidR="002C1ECC" w:rsidRPr="004E7377" w:rsidRDefault="002C1ECC" w:rsidP="004034A7">
            <w:pPr>
              <w:spacing w:line="240" w:lineRule="auto"/>
              <w:jc w:val="center"/>
            </w:pPr>
            <w:r w:rsidRPr="004E7377">
              <w:t>8.963</w:t>
            </w:r>
          </w:p>
        </w:tc>
        <w:tc>
          <w:tcPr>
            <w:tcW w:w="553" w:type="pct"/>
            <w:vAlign w:val="center"/>
          </w:tcPr>
          <w:p w:rsidR="002C1ECC" w:rsidRPr="004E7377" w:rsidRDefault="002C1ECC" w:rsidP="004034A7">
            <w:pPr>
              <w:spacing w:line="240" w:lineRule="auto"/>
              <w:jc w:val="center"/>
            </w:pPr>
            <w:r w:rsidRPr="004E7377">
              <w:t>11.474</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0.50</w:t>
            </w:r>
          </w:p>
        </w:tc>
        <w:tc>
          <w:tcPr>
            <w:tcW w:w="556" w:type="pct"/>
            <w:vAlign w:val="center"/>
          </w:tcPr>
          <w:p w:rsidR="002C1ECC" w:rsidRPr="004E7377" w:rsidRDefault="002C1ECC" w:rsidP="004034A7">
            <w:pPr>
              <w:spacing w:line="240" w:lineRule="auto"/>
              <w:jc w:val="center"/>
            </w:pPr>
            <w:r w:rsidRPr="004E7377">
              <w:t>0.397</w:t>
            </w:r>
          </w:p>
        </w:tc>
        <w:tc>
          <w:tcPr>
            <w:tcW w:w="556" w:type="pct"/>
            <w:vAlign w:val="center"/>
          </w:tcPr>
          <w:p w:rsidR="002C1ECC" w:rsidRPr="004E7377" w:rsidRDefault="002C1ECC" w:rsidP="004034A7">
            <w:pPr>
              <w:spacing w:line="240" w:lineRule="auto"/>
              <w:jc w:val="center"/>
            </w:pPr>
            <w:r w:rsidRPr="004E7377">
              <w:t>0.92</w:t>
            </w:r>
          </w:p>
        </w:tc>
        <w:tc>
          <w:tcPr>
            <w:tcW w:w="556" w:type="pct"/>
            <w:vAlign w:val="center"/>
          </w:tcPr>
          <w:p w:rsidR="002C1ECC" w:rsidRPr="004E7377" w:rsidRDefault="002C1ECC" w:rsidP="004034A7">
            <w:pPr>
              <w:spacing w:line="240" w:lineRule="auto"/>
              <w:jc w:val="center"/>
            </w:pPr>
            <w:r w:rsidRPr="004E7377">
              <w:t>2.24</w:t>
            </w:r>
          </w:p>
        </w:tc>
        <w:tc>
          <w:tcPr>
            <w:tcW w:w="556" w:type="pct"/>
            <w:vAlign w:val="center"/>
          </w:tcPr>
          <w:p w:rsidR="002C1ECC" w:rsidRPr="004E7377" w:rsidRDefault="002C1ECC" w:rsidP="004034A7">
            <w:pPr>
              <w:spacing w:line="240" w:lineRule="auto"/>
              <w:jc w:val="center"/>
            </w:pPr>
            <w:r w:rsidRPr="004E7377">
              <w:t>5.9</w:t>
            </w:r>
          </w:p>
        </w:tc>
        <w:tc>
          <w:tcPr>
            <w:tcW w:w="556" w:type="pct"/>
            <w:vAlign w:val="center"/>
          </w:tcPr>
          <w:p w:rsidR="002C1ECC" w:rsidRPr="004E7377" w:rsidRDefault="002C1ECC" w:rsidP="004034A7">
            <w:pPr>
              <w:spacing w:line="240" w:lineRule="auto"/>
              <w:jc w:val="center"/>
            </w:pPr>
            <w:r w:rsidRPr="004E7377">
              <w:t>13.4</w:t>
            </w:r>
          </w:p>
        </w:tc>
        <w:tc>
          <w:tcPr>
            <w:tcW w:w="556" w:type="pct"/>
            <w:shd w:val="pct10" w:color="auto" w:fill="auto"/>
            <w:vAlign w:val="center"/>
          </w:tcPr>
          <w:p w:rsidR="002C1ECC" w:rsidRPr="004E7377" w:rsidRDefault="002C1ECC" w:rsidP="004034A7">
            <w:pPr>
              <w:spacing w:line="240" w:lineRule="auto"/>
              <w:jc w:val="center"/>
            </w:pPr>
            <w:r w:rsidRPr="004E7377">
              <w:t>0.35</w:t>
            </w:r>
          </w:p>
        </w:tc>
        <w:tc>
          <w:tcPr>
            <w:tcW w:w="556" w:type="pct"/>
            <w:vAlign w:val="center"/>
          </w:tcPr>
          <w:p w:rsidR="002C1ECC" w:rsidRPr="004E7377" w:rsidRDefault="002C1ECC" w:rsidP="004034A7">
            <w:pPr>
              <w:spacing w:line="240" w:lineRule="auto"/>
              <w:jc w:val="center"/>
            </w:pPr>
            <w:r w:rsidRPr="004E7377">
              <w:t>11.602</w:t>
            </w:r>
          </w:p>
        </w:tc>
        <w:tc>
          <w:tcPr>
            <w:tcW w:w="553" w:type="pct"/>
            <w:vAlign w:val="center"/>
          </w:tcPr>
          <w:p w:rsidR="002C1ECC" w:rsidRPr="004E7377" w:rsidRDefault="002C1ECC" w:rsidP="004034A7">
            <w:pPr>
              <w:spacing w:line="240" w:lineRule="auto"/>
              <w:jc w:val="center"/>
            </w:pPr>
            <w:r w:rsidRPr="004E7377">
              <w:t>15.034</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0.60</w:t>
            </w:r>
          </w:p>
        </w:tc>
        <w:tc>
          <w:tcPr>
            <w:tcW w:w="556" w:type="pct"/>
            <w:vAlign w:val="center"/>
          </w:tcPr>
          <w:p w:rsidR="002C1ECC" w:rsidRPr="004E7377" w:rsidRDefault="002C1ECC" w:rsidP="004034A7">
            <w:pPr>
              <w:spacing w:line="240" w:lineRule="auto"/>
              <w:jc w:val="center"/>
            </w:pPr>
            <w:r w:rsidRPr="004E7377">
              <w:t>0.53</w:t>
            </w:r>
          </w:p>
        </w:tc>
        <w:tc>
          <w:tcPr>
            <w:tcW w:w="556" w:type="pct"/>
            <w:vAlign w:val="center"/>
          </w:tcPr>
          <w:p w:rsidR="002C1ECC" w:rsidRPr="004E7377" w:rsidRDefault="002C1ECC" w:rsidP="004034A7">
            <w:pPr>
              <w:spacing w:line="240" w:lineRule="auto"/>
              <w:jc w:val="center"/>
            </w:pPr>
            <w:r w:rsidRPr="004E7377">
              <w:t>1.24</w:t>
            </w:r>
          </w:p>
        </w:tc>
        <w:tc>
          <w:tcPr>
            <w:tcW w:w="556" w:type="pct"/>
            <w:vAlign w:val="center"/>
          </w:tcPr>
          <w:p w:rsidR="002C1ECC" w:rsidRPr="004E7377" w:rsidRDefault="002C1ECC" w:rsidP="004034A7">
            <w:pPr>
              <w:spacing w:line="240" w:lineRule="auto"/>
              <w:jc w:val="center"/>
            </w:pPr>
            <w:r w:rsidRPr="004E7377">
              <w:t>3.06</w:t>
            </w:r>
          </w:p>
        </w:tc>
        <w:tc>
          <w:tcPr>
            <w:tcW w:w="556" w:type="pct"/>
            <w:vAlign w:val="center"/>
          </w:tcPr>
          <w:p w:rsidR="002C1ECC" w:rsidRPr="004E7377" w:rsidRDefault="002C1ECC" w:rsidP="004034A7">
            <w:pPr>
              <w:spacing w:line="240" w:lineRule="auto"/>
              <w:jc w:val="center"/>
            </w:pPr>
            <w:r w:rsidRPr="004E7377">
              <w:t>8.1</w:t>
            </w:r>
          </w:p>
        </w:tc>
        <w:tc>
          <w:tcPr>
            <w:tcW w:w="556" w:type="pct"/>
            <w:vAlign w:val="center"/>
          </w:tcPr>
          <w:p w:rsidR="002C1ECC" w:rsidRPr="004E7377" w:rsidRDefault="002C1ECC" w:rsidP="004034A7">
            <w:pPr>
              <w:spacing w:line="240" w:lineRule="auto"/>
              <w:jc w:val="center"/>
            </w:pPr>
            <w:r w:rsidRPr="004E7377">
              <w:t>18.7</w:t>
            </w:r>
          </w:p>
        </w:tc>
        <w:tc>
          <w:tcPr>
            <w:tcW w:w="556" w:type="pct"/>
            <w:shd w:val="pct10" w:color="auto" w:fill="auto"/>
            <w:vAlign w:val="center"/>
          </w:tcPr>
          <w:p w:rsidR="002C1ECC" w:rsidRPr="004E7377" w:rsidRDefault="002C1ECC" w:rsidP="004034A7">
            <w:pPr>
              <w:spacing w:line="240" w:lineRule="auto"/>
              <w:jc w:val="center"/>
            </w:pPr>
            <w:r w:rsidRPr="004E7377">
              <w:t>0.4</w:t>
            </w:r>
          </w:p>
        </w:tc>
        <w:tc>
          <w:tcPr>
            <w:tcW w:w="556" w:type="pct"/>
            <w:vAlign w:val="center"/>
          </w:tcPr>
          <w:p w:rsidR="002C1ECC" w:rsidRPr="004E7377" w:rsidRDefault="002C1ECC" w:rsidP="004034A7">
            <w:pPr>
              <w:spacing w:line="240" w:lineRule="auto"/>
              <w:jc w:val="center"/>
            </w:pPr>
            <w:r w:rsidRPr="004E7377">
              <w:t>14.765</w:t>
            </w:r>
          </w:p>
        </w:tc>
        <w:tc>
          <w:tcPr>
            <w:tcW w:w="553" w:type="pct"/>
            <w:vAlign w:val="center"/>
          </w:tcPr>
          <w:p w:rsidR="002C1ECC" w:rsidRPr="004E7377" w:rsidRDefault="002C1ECC" w:rsidP="004034A7">
            <w:pPr>
              <w:spacing w:line="240" w:lineRule="auto"/>
              <w:jc w:val="center"/>
            </w:pPr>
            <w:r w:rsidRPr="004E7377">
              <w:t>18.839</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0.70</w:t>
            </w:r>
          </w:p>
        </w:tc>
        <w:tc>
          <w:tcPr>
            <w:tcW w:w="556" w:type="pct"/>
            <w:vAlign w:val="center"/>
          </w:tcPr>
          <w:p w:rsidR="002C1ECC" w:rsidRPr="004E7377" w:rsidRDefault="002C1ECC" w:rsidP="004034A7">
            <w:pPr>
              <w:spacing w:line="240" w:lineRule="auto"/>
              <w:jc w:val="center"/>
            </w:pPr>
            <w:r w:rsidRPr="004E7377">
              <w:t>0.68</w:t>
            </w:r>
          </w:p>
        </w:tc>
        <w:tc>
          <w:tcPr>
            <w:tcW w:w="556" w:type="pct"/>
            <w:vAlign w:val="center"/>
          </w:tcPr>
          <w:p w:rsidR="002C1ECC" w:rsidRPr="004E7377" w:rsidRDefault="002C1ECC" w:rsidP="004034A7">
            <w:pPr>
              <w:spacing w:line="240" w:lineRule="auto"/>
              <w:jc w:val="center"/>
            </w:pPr>
            <w:r w:rsidRPr="004E7377">
              <w:t>1.60</w:t>
            </w:r>
          </w:p>
        </w:tc>
        <w:tc>
          <w:tcPr>
            <w:tcW w:w="556" w:type="pct"/>
            <w:vAlign w:val="center"/>
          </w:tcPr>
          <w:p w:rsidR="002C1ECC" w:rsidRPr="004E7377" w:rsidRDefault="002C1ECC" w:rsidP="004034A7">
            <w:pPr>
              <w:spacing w:line="240" w:lineRule="auto"/>
              <w:jc w:val="center"/>
            </w:pPr>
            <w:r w:rsidRPr="004E7377">
              <w:t>3.99</w:t>
            </w:r>
          </w:p>
        </w:tc>
        <w:tc>
          <w:tcPr>
            <w:tcW w:w="556" w:type="pct"/>
            <w:vAlign w:val="center"/>
          </w:tcPr>
          <w:p w:rsidR="002C1ECC" w:rsidRPr="004E7377" w:rsidRDefault="002C1ECC" w:rsidP="004034A7">
            <w:pPr>
              <w:spacing w:line="240" w:lineRule="auto"/>
              <w:jc w:val="center"/>
            </w:pPr>
            <w:r w:rsidRPr="004E7377">
              <w:t>10.7</w:t>
            </w:r>
          </w:p>
        </w:tc>
        <w:tc>
          <w:tcPr>
            <w:tcW w:w="556" w:type="pct"/>
            <w:vAlign w:val="center"/>
          </w:tcPr>
          <w:p w:rsidR="002C1ECC" w:rsidRPr="004E7377" w:rsidRDefault="002C1ECC" w:rsidP="004034A7">
            <w:pPr>
              <w:spacing w:line="240" w:lineRule="auto"/>
              <w:jc w:val="center"/>
            </w:pPr>
            <w:r w:rsidRPr="004E7377">
              <w:t>24.9</w:t>
            </w:r>
          </w:p>
        </w:tc>
        <w:tc>
          <w:tcPr>
            <w:tcW w:w="556" w:type="pct"/>
            <w:shd w:val="pct10" w:color="auto" w:fill="auto"/>
            <w:vAlign w:val="center"/>
          </w:tcPr>
          <w:p w:rsidR="002C1ECC" w:rsidRPr="004E7377" w:rsidRDefault="002C1ECC" w:rsidP="004034A7">
            <w:pPr>
              <w:spacing w:line="240" w:lineRule="auto"/>
              <w:jc w:val="center"/>
            </w:pPr>
            <w:r w:rsidRPr="004E7377">
              <w:t>0.5</w:t>
            </w:r>
          </w:p>
        </w:tc>
        <w:tc>
          <w:tcPr>
            <w:tcW w:w="556" w:type="pct"/>
            <w:vAlign w:val="center"/>
          </w:tcPr>
          <w:p w:rsidR="002C1ECC" w:rsidRPr="004E7377" w:rsidRDefault="002C1ECC" w:rsidP="004034A7">
            <w:pPr>
              <w:spacing w:line="240" w:lineRule="auto"/>
              <w:jc w:val="center"/>
            </w:pPr>
            <w:r w:rsidRPr="004E7377">
              <w:t>21.854</w:t>
            </w:r>
          </w:p>
        </w:tc>
        <w:tc>
          <w:tcPr>
            <w:tcW w:w="553" w:type="pct"/>
            <w:vAlign w:val="center"/>
          </w:tcPr>
          <w:p w:rsidR="002C1ECC" w:rsidRPr="004E7377" w:rsidRDefault="002C1ECC" w:rsidP="004034A7">
            <w:pPr>
              <w:spacing w:line="240" w:lineRule="auto"/>
              <w:jc w:val="center"/>
            </w:pPr>
            <w:r w:rsidRPr="004E7377">
              <w:t>29.294</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0.80</w:t>
            </w:r>
          </w:p>
        </w:tc>
        <w:tc>
          <w:tcPr>
            <w:tcW w:w="556" w:type="pct"/>
            <w:vAlign w:val="center"/>
          </w:tcPr>
          <w:p w:rsidR="002C1ECC" w:rsidRPr="004E7377" w:rsidRDefault="002C1ECC" w:rsidP="004034A7">
            <w:pPr>
              <w:spacing w:line="240" w:lineRule="auto"/>
              <w:jc w:val="center"/>
            </w:pPr>
            <w:r w:rsidRPr="004E7377">
              <w:t>0.85</w:t>
            </w:r>
          </w:p>
        </w:tc>
        <w:tc>
          <w:tcPr>
            <w:tcW w:w="556" w:type="pct"/>
            <w:vAlign w:val="center"/>
          </w:tcPr>
          <w:p w:rsidR="002C1ECC" w:rsidRPr="004E7377" w:rsidRDefault="002C1ECC" w:rsidP="004034A7">
            <w:pPr>
              <w:spacing w:line="240" w:lineRule="auto"/>
              <w:jc w:val="center"/>
            </w:pPr>
            <w:r w:rsidRPr="004E7377">
              <w:t>2.00</w:t>
            </w:r>
          </w:p>
        </w:tc>
        <w:tc>
          <w:tcPr>
            <w:tcW w:w="556" w:type="pct"/>
            <w:vAlign w:val="center"/>
          </w:tcPr>
          <w:p w:rsidR="002C1ECC" w:rsidRPr="004E7377" w:rsidRDefault="002C1ECC" w:rsidP="004034A7">
            <w:pPr>
              <w:spacing w:line="240" w:lineRule="auto"/>
              <w:jc w:val="center"/>
            </w:pPr>
            <w:r w:rsidRPr="004E7377">
              <w:t>5.0</w:t>
            </w:r>
          </w:p>
        </w:tc>
        <w:tc>
          <w:tcPr>
            <w:tcW w:w="556" w:type="pct"/>
            <w:vAlign w:val="center"/>
          </w:tcPr>
          <w:p w:rsidR="002C1ECC" w:rsidRPr="004E7377" w:rsidRDefault="002C1ECC" w:rsidP="004034A7">
            <w:pPr>
              <w:spacing w:line="240" w:lineRule="auto"/>
              <w:jc w:val="center"/>
            </w:pPr>
            <w:r w:rsidRPr="004E7377">
              <w:t>13.7</w:t>
            </w:r>
          </w:p>
        </w:tc>
        <w:tc>
          <w:tcPr>
            <w:tcW w:w="556" w:type="pct"/>
            <w:vAlign w:val="center"/>
          </w:tcPr>
          <w:p w:rsidR="002C1ECC" w:rsidRPr="004E7377" w:rsidRDefault="002C1ECC" w:rsidP="004034A7">
            <w:pPr>
              <w:spacing w:line="240" w:lineRule="auto"/>
              <w:jc w:val="center"/>
            </w:pPr>
            <w:r w:rsidRPr="004E7377">
              <w:t>32.2</w:t>
            </w:r>
          </w:p>
        </w:tc>
        <w:tc>
          <w:tcPr>
            <w:tcW w:w="556" w:type="pct"/>
            <w:shd w:val="pct10" w:color="auto" w:fill="auto"/>
            <w:vAlign w:val="center"/>
          </w:tcPr>
          <w:p w:rsidR="002C1ECC" w:rsidRPr="004E7377" w:rsidRDefault="002C1ECC" w:rsidP="004034A7">
            <w:pPr>
              <w:spacing w:line="240" w:lineRule="auto"/>
              <w:jc w:val="center"/>
            </w:pPr>
            <w:r w:rsidRPr="004E7377">
              <w:t>0.6</w:t>
            </w:r>
          </w:p>
        </w:tc>
        <w:tc>
          <w:tcPr>
            <w:tcW w:w="556" w:type="pct"/>
            <w:vAlign w:val="center"/>
          </w:tcPr>
          <w:p w:rsidR="002C1ECC" w:rsidRPr="004E7377" w:rsidRDefault="002C1ECC" w:rsidP="004034A7">
            <w:pPr>
              <w:spacing w:line="240" w:lineRule="auto"/>
              <w:jc w:val="center"/>
            </w:pPr>
            <w:r w:rsidRPr="004E7377">
              <w:t>30.187</w:t>
            </w:r>
          </w:p>
        </w:tc>
        <w:tc>
          <w:tcPr>
            <w:tcW w:w="553" w:type="pct"/>
            <w:vAlign w:val="center"/>
          </w:tcPr>
          <w:p w:rsidR="002C1ECC" w:rsidRPr="004E7377" w:rsidRDefault="002C1ECC" w:rsidP="004034A7">
            <w:pPr>
              <w:spacing w:line="240" w:lineRule="auto"/>
              <w:jc w:val="center"/>
            </w:pPr>
            <w:r w:rsidRPr="004E7377">
              <w:t>40.032</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0.90</w:t>
            </w:r>
          </w:p>
        </w:tc>
        <w:tc>
          <w:tcPr>
            <w:tcW w:w="556" w:type="pct"/>
            <w:vAlign w:val="center"/>
          </w:tcPr>
          <w:p w:rsidR="002C1ECC" w:rsidRPr="004E7377" w:rsidRDefault="002C1ECC" w:rsidP="004034A7">
            <w:pPr>
              <w:spacing w:line="240" w:lineRule="auto"/>
              <w:jc w:val="center"/>
            </w:pPr>
            <w:r w:rsidRPr="004E7377">
              <w:t>1.03</w:t>
            </w:r>
          </w:p>
        </w:tc>
        <w:tc>
          <w:tcPr>
            <w:tcW w:w="556" w:type="pct"/>
            <w:vAlign w:val="center"/>
          </w:tcPr>
          <w:p w:rsidR="002C1ECC" w:rsidRPr="004E7377" w:rsidRDefault="002C1ECC" w:rsidP="004034A7">
            <w:pPr>
              <w:spacing w:line="240" w:lineRule="auto"/>
              <w:jc w:val="center"/>
            </w:pPr>
            <w:r w:rsidRPr="004E7377">
              <w:t>2.44</w:t>
            </w:r>
          </w:p>
        </w:tc>
        <w:tc>
          <w:tcPr>
            <w:tcW w:w="556" w:type="pct"/>
            <w:vAlign w:val="center"/>
          </w:tcPr>
          <w:p w:rsidR="002C1ECC" w:rsidRPr="004E7377" w:rsidRDefault="002C1ECC" w:rsidP="004034A7">
            <w:pPr>
              <w:spacing w:line="240" w:lineRule="auto"/>
              <w:jc w:val="center"/>
            </w:pPr>
            <w:r w:rsidRPr="004E7377">
              <w:t>6.2</w:t>
            </w:r>
          </w:p>
        </w:tc>
        <w:tc>
          <w:tcPr>
            <w:tcW w:w="556" w:type="pct"/>
            <w:vAlign w:val="center"/>
          </w:tcPr>
          <w:p w:rsidR="002C1ECC" w:rsidRPr="004E7377" w:rsidRDefault="002C1ECC" w:rsidP="004034A7">
            <w:pPr>
              <w:spacing w:line="240" w:lineRule="auto"/>
              <w:jc w:val="center"/>
            </w:pPr>
            <w:r w:rsidRPr="004E7377">
              <w:t>17.0</w:t>
            </w:r>
          </w:p>
        </w:tc>
        <w:tc>
          <w:tcPr>
            <w:tcW w:w="556" w:type="pct"/>
            <w:vAlign w:val="center"/>
          </w:tcPr>
          <w:p w:rsidR="002C1ECC" w:rsidRPr="004E7377" w:rsidRDefault="002C1ECC" w:rsidP="004034A7">
            <w:pPr>
              <w:spacing w:line="240" w:lineRule="auto"/>
              <w:jc w:val="center"/>
            </w:pPr>
            <w:r w:rsidRPr="004E7377">
              <w:t>41</w:t>
            </w:r>
          </w:p>
        </w:tc>
        <w:tc>
          <w:tcPr>
            <w:tcW w:w="556" w:type="pct"/>
            <w:shd w:val="pct10" w:color="auto" w:fill="auto"/>
            <w:vAlign w:val="center"/>
          </w:tcPr>
          <w:p w:rsidR="002C1ECC" w:rsidRPr="004E7377" w:rsidRDefault="002C1ECC" w:rsidP="004034A7">
            <w:pPr>
              <w:spacing w:line="240" w:lineRule="auto"/>
              <w:jc w:val="center"/>
            </w:pPr>
            <w:r w:rsidRPr="004E7377">
              <w:t>0.7</w:t>
            </w:r>
          </w:p>
        </w:tc>
        <w:tc>
          <w:tcPr>
            <w:tcW w:w="556" w:type="pct"/>
            <w:vAlign w:val="center"/>
          </w:tcPr>
          <w:p w:rsidR="002C1ECC" w:rsidRPr="004E7377" w:rsidRDefault="002C1ECC" w:rsidP="004034A7">
            <w:pPr>
              <w:spacing w:line="240" w:lineRule="auto"/>
              <w:jc w:val="center"/>
            </w:pPr>
            <w:r w:rsidRPr="004E7377">
              <w:t>40.795</w:t>
            </w:r>
          </w:p>
        </w:tc>
        <w:tc>
          <w:tcPr>
            <w:tcW w:w="553" w:type="pct"/>
            <w:vAlign w:val="center"/>
          </w:tcPr>
          <w:p w:rsidR="002C1ECC" w:rsidRPr="004E7377" w:rsidRDefault="002C1ECC" w:rsidP="004034A7">
            <w:pPr>
              <w:spacing w:line="240" w:lineRule="auto"/>
              <w:jc w:val="center"/>
            </w:pPr>
            <w:r w:rsidRPr="004E7377">
              <w:t>55.102</w:t>
            </w: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1.00</w:t>
            </w:r>
          </w:p>
        </w:tc>
        <w:tc>
          <w:tcPr>
            <w:tcW w:w="556" w:type="pct"/>
            <w:vAlign w:val="center"/>
          </w:tcPr>
          <w:p w:rsidR="002C1ECC" w:rsidRPr="004E7377" w:rsidRDefault="002C1ECC" w:rsidP="004034A7">
            <w:pPr>
              <w:spacing w:line="240" w:lineRule="auto"/>
              <w:jc w:val="center"/>
            </w:pPr>
            <w:r w:rsidRPr="004E7377">
              <w:t>1.23</w:t>
            </w:r>
          </w:p>
        </w:tc>
        <w:tc>
          <w:tcPr>
            <w:tcW w:w="556" w:type="pct"/>
            <w:vAlign w:val="center"/>
          </w:tcPr>
          <w:p w:rsidR="002C1ECC" w:rsidRPr="004E7377" w:rsidRDefault="002C1ECC" w:rsidP="004034A7">
            <w:pPr>
              <w:spacing w:line="240" w:lineRule="auto"/>
              <w:jc w:val="center"/>
            </w:pPr>
            <w:r w:rsidRPr="004E7377">
              <w:t>2.93</w:t>
            </w:r>
          </w:p>
        </w:tc>
        <w:tc>
          <w:tcPr>
            <w:tcW w:w="556" w:type="pct"/>
            <w:vAlign w:val="center"/>
          </w:tcPr>
          <w:p w:rsidR="002C1ECC" w:rsidRPr="004E7377" w:rsidRDefault="002C1ECC" w:rsidP="004034A7">
            <w:pPr>
              <w:spacing w:line="240" w:lineRule="auto"/>
              <w:jc w:val="center"/>
            </w:pPr>
            <w:r w:rsidRPr="004E7377">
              <w:t>7.5</w:t>
            </w:r>
          </w:p>
        </w:tc>
        <w:tc>
          <w:tcPr>
            <w:tcW w:w="556" w:type="pct"/>
            <w:vAlign w:val="center"/>
          </w:tcPr>
          <w:p w:rsidR="002C1ECC" w:rsidRPr="004E7377" w:rsidRDefault="002C1ECC" w:rsidP="004034A7">
            <w:pPr>
              <w:spacing w:line="240" w:lineRule="auto"/>
              <w:jc w:val="center"/>
            </w:pPr>
            <w:r w:rsidRPr="004E7377">
              <w:t>20.8</w:t>
            </w:r>
          </w:p>
        </w:tc>
        <w:tc>
          <w:tcPr>
            <w:tcW w:w="556" w:type="pct"/>
            <w:vAlign w:val="center"/>
          </w:tcPr>
          <w:p w:rsidR="002C1ECC" w:rsidRPr="004E7377" w:rsidRDefault="002C1ECC" w:rsidP="004034A7">
            <w:pPr>
              <w:spacing w:line="240" w:lineRule="auto"/>
              <w:jc w:val="center"/>
            </w:pPr>
            <w:r w:rsidRPr="004E7377">
              <w:t>50</w:t>
            </w:r>
          </w:p>
        </w:tc>
        <w:tc>
          <w:tcPr>
            <w:tcW w:w="556" w:type="pct"/>
            <w:shd w:val="pct10" w:color="auto" w:fill="auto"/>
            <w:vAlign w:val="center"/>
          </w:tcPr>
          <w:p w:rsidR="002C1ECC" w:rsidRPr="004E7377" w:rsidRDefault="002C1ECC" w:rsidP="004034A7">
            <w:pPr>
              <w:spacing w:line="240" w:lineRule="auto"/>
              <w:jc w:val="center"/>
            </w:pPr>
            <w:r w:rsidRPr="004E7377">
              <w:t>0.8</w:t>
            </w:r>
          </w:p>
        </w:tc>
        <w:tc>
          <w:tcPr>
            <w:tcW w:w="556" w:type="pct"/>
            <w:vAlign w:val="center"/>
          </w:tcPr>
          <w:p w:rsidR="002C1ECC" w:rsidRPr="004E7377" w:rsidRDefault="002C1ECC" w:rsidP="004034A7">
            <w:pPr>
              <w:spacing w:line="240" w:lineRule="auto"/>
              <w:jc w:val="center"/>
            </w:pPr>
            <w:r w:rsidRPr="004E7377">
              <w:t>53.749</w:t>
            </w: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lastRenderedPageBreak/>
              <w:t>1.10</w:t>
            </w:r>
          </w:p>
        </w:tc>
        <w:tc>
          <w:tcPr>
            <w:tcW w:w="556" w:type="pct"/>
            <w:vAlign w:val="center"/>
          </w:tcPr>
          <w:p w:rsidR="002C1ECC" w:rsidRPr="004E7377" w:rsidRDefault="002C1ECC" w:rsidP="004034A7">
            <w:pPr>
              <w:spacing w:line="240" w:lineRule="auto"/>
              <w:jc w:val="center"/>
            </w:pPr>
            <w:r w:rsidRPr="004E7377">
              <w:t>1.46</w:t>
            </w:r>
          </w:p>
        </w:tc>
        <w:tc>
          <w:tcPr>
            <w:tcW w:w="556" w:type="pct"/>
            <w:vAlign w:val="center"/>
          </w:tcPr>
          <w:p w:rsidR="002C1ECC" w:rsidRPr="004E7377" w:rsidRDefault="002C1ECC" w:rsidP="004034A7">
            <w:pPr>
              <w:spacing w:line="240" w:lineRule="auto"/>
              <w:jc w:val="center"/>
            </w:pPr>
            <w:r w:rsidRPr="004E7377">
              <w:t>3.47</w:t>
            </w:r>
          </w:p>
        </w:tc>
        <w:tc>
          <w:tcPr>
            <w:tcW w:w="556" w:type="pct"/>
            <w:vAlign w:val="center"/>
          </w:tcPr>
          <w:p w:rsidR="002C1ECC" w:rsidRPr="004E7377" w:rsidRDefault="002C1ECC" w:rsidP="004034A7">
            <w:pPr>
              <w:spacing w:line="240" w:lineRule="auto"/>
              <w:jc w:val="center"/>
            </w:pPr>
            <w:r w:rsidRPr="004E7377">
              <w:t>8.9</w:t>
            </w:r>
          </w:p>
        </w:tc>
        <w:tc>
          <w:tcPr>
            <w:tcW w:w="556" w:type="pct"/>
            <w:vAlign w:val="center"/>
          </w:tcPr>
          <w:p w:rsidR="002C1ECC" w:rsidRPr="004E7377" w:rsidRDefault="002C1ECC" w:rsidP="004034A7">
            <w:pPr>
              <w:spacing w:line="240" w:lineRule="auto"/>
              <w:jc w:val="center"/>
            </w:pPr>
            <w:r w:rsidRPr="004E7377">
              <w:t>25.0</w:t>
            </w:r>
          </w:p>
        </w:tc>
        <w:tc>
          <w:tcPr>
            <w:tcW w:w="556" w:type="pct"/>
            <w:vAlign w:val="center"/>
          </w:tcPr>
          <w:p w:rsidR="002C1ECC" w:rsidRPr="004E7377" w:rsidRDefault="002C1ECC" w:rsidP="004034A7">
            <w:pPr>
              <w:spacing w:line="240" w:lineRule="auto"/>
              <w:jc w:val="center"/>
            </w:pPr>
            <w:r w:rsidRPr="004E7377">
              <w:t>61</w:t>
            </w:r>
          </w:p>
        </w:tc>
        <w:tc>
          <w:tcPr>
            <w:tcW w:w="556" w:type="pct"/>
            <w:shd w:val="pct10" w:color="auto" w:fill="auto"/>
            <w:vAlign w:val="center"/>
          </w:tcPr>
          <w:p w:rsidR="002C1ECC" w:rsidRPr="004E7377" w:rsidRDefault="002C1ECC" w:rsidP="004034A7">
            <w:pPr>
              <w:spacing w:line="240" w:lineRule="auto"/>
              <w:jc w:val="center"/>
            </w:pPr>
            <w:r w:rsidRPr="004E7377">
              <w:t>0.9</w:t>
            </w:r>
          </w:p>
        </w:tc>
        <w:tc>
          <w:tcPr>
            <w:tcW w:w="556" w:type="pct"/>
            <w:vAlign w:val="center"/>
          </w:tcPr>
          <w:p w:rsidR="002C1ECC" w:rsidRPr="004E7377" w:rsidRDefault="002C1ECC" w:rsidP="004034A7">
            <w:pPr>
              <w:spacing w:line="240" w:lineRule="auto"/>
              <w:jc w:val="center"/>
            </w:pPr>
            <w:r w:rsidRPr="004E7377">
              <w:t>68.647</w:t>
            </w: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1.20</w:t>
            </w:r>
          </w:p>
        </w:tc>
        <w:tc>
          <w:tcPr>
            <w:tcW w:w="556" w:type="pct"/>
            <w:vAlign w:val="center"/>
          </w:tcPr>
          <w:p w:rsidR="002C1ECC" w:rsidRPr="004E7377" w:rsidRDefault="002C1ECC" w:rsidP="004034A7">
            <w:pPr>
              <w:spacing w:line="240" w:lineRule="auto"/>
              <w:jc w:val="center"/>
            </w:pPr>
            <w:r w:rsidRPr="004E7377">
              <w:t>1.71</w:t>
            </w:r>
          </w:p>
        </w:tc>
        <w:tc>
          <w:tcPr>
            <w:tcW w:w="556" w:type="pct"/>
            <w:vAlign w:val="center"/>
          </w:tcPr>
          <w:p w:rsidR="002C1ECC" w:rsidRPr="004E7377" w:rsidRDefault="002C1ECC" w:rsidP="004034A7">
            <w:pPr>
              <w:spacing w:line="240" w:lineRule="auto"/>
              <w:jc w:val="center"/>
            </w:pPr>
            <w:r w:rsidRPr="004E7377">
              <w:t>4.09</w:t>
            </w:r>
          </w:p>
        </w:tc>
        <w:tc>
          <w:tcPr>
            <w:tcW w:w="556" w:type="pct"/>
            <w:vAlign w:val="center"/>
          </w:tcPr>
          <w:p w:rsidR="002C1ECC" w:rsidRPr="004E7377" w:rsidRDefault="002C1ECC" w:rsidP="004034A7">
            <w:pPr>
              <w:spacing w:line="240" w:lineRule="auto"/>
              <w:jc w:val="center"/>
            </w:pPr>
            <w:r w:rsidRPr="004E7377">
              <w:t>10.5</w:t>
            </w:r>
          </w:p>
        </w:tc>
        <w:tc>
          <w:tcPr>
            <w:tcW w:w="556" w:type="pct"/>
            <w:vAlign w:val="center"/>
          </w:tcPr>
          <w:p w:rsidR="002C1ECC" w:rsidRPr="004E7377" w:rsidRDefault="002C1ECC" w:rsidP="004034A7">
            <w:pPr>
              <w:spacing w:line="240" w:lineRule="auto"/>
              <w:jc w:val="center"/>
            </w:pPr>
            <w:r w:rsidRPr="004E7377">
              <w:t>29.7</w:t>
            </w:r>
          </w:p>
        </w:tc>
        <w:tc>
          <w:tcPr>
            <w:tcW w:w="556" w:type="pct"/>
            <w:vAlign w:val="center"/>
          </w:tcPr>
          <w:p w:rsidR="002C1ECC" w:rsidRPr="004E7377" w:rsidRDefault="002C1ECC" w:rsidP="004034A7">
            <w:pPr>
              <w:spacing w:line="240" w:lineRule="auto"/>
              <w:jc w:val="center"/>
            </w:pPr>
            <w:r w:rsidRPr="004E7377">
              <w:t>73</w:t>
            </w:r>
          </w:p>
        </w:tc>
        <w:tc>
          <w:tcPr>
            <w:tcW w:w="556" w:type="pct"/>
            <w:shd w:val="pct10" w:color="auto" w:fill="auto"/>
            <w:vAlign w:val="center"/>
          </w:tcPr>
          <w:p w:rsidR="002C1ECC" w:rsidRPr="004E7377" w:rsidRDefault="002C1ECC" w:rsidP="004034A7">
            <w:pPr>
              <w:spacing w:line="240" w:lineRule="auto"/>
              <w:jc w:val="center"/>
            </w:pPr>
            <w:r w:rsidRPr="004E7377">
              <w:t>1</w:t>
            </w:r>
          </w:p>
        </w:tc>
        <w:tc>
          <w:tcPr>
            <w:tcW w:w="556" w:type="pct"/>
            <w:vAlign w:val="center"/>
          </w:tcPr>
          <w:p w:rsidR="002C1ECC" w:rsidRPr="004E7377" w:rsidRDefault="002C1ECC" w:rsidP="004034A7">
            <w:pPr>
              <w:spacing w:line="240" w:lineRule="auto"/>
              <w:jc w:val="center"/>
            </w:pPr>
            <w:r w:rsidRPr="004E7377">
              <w:t>86.284</w:t>
            </w: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1.30</w:t>
            </w:r>
          </w:p>
        </w:tc>
        <w:tc>
          <w:tcPr>
            <w:tcW w:w="556" w:type="pct"/>
            <w:vAlign w:val="center"/>
          </w:tcPr>
          <w:p w:rsidR="002C1ECC" w:rsidRPr="004E7377" w:rsidRDefault="002C1ECC" w:rsidP="004034A7">
            <w:pPr>
              <w:spacing w:line="240" w:lineRule="auto"/>
              <w:jc w:val="center"/>
            </w:pPr>
            <w:r w:rsidRPr="004E7377">
              <w:t>2.01</w:t>
            </w:r>
          </w:p>
        </w:tc>
        <w:tc>
          <w:tcPr>
            <w:tcW w:w="556" w:type="pct"/>
            <w:vAlign w:val="center"/>
          </w:tcPr>
          <w:p w:rsidR="002C1ECC" w:rsidRPr="004E7377" w:rsidRDefault="002C1ECC" w:rsidP="004034A7">
            <w:pPr>
              <w:spacing w:line="240" w:lineRule="auto"/>
              <w:jc w:val="center"/>
            </w:pPr>
            <w:r w:rsidRPr="004E7377">
              <w:t>4.8</w:t>
            </w:r>
          </w:p>
        </w:tc>
        <w:tc>
          <w:tcPr>
            <w:tcW w:w="556" w:type="pct"/>
            <w:vAlign w:val="center"/>
          </w:tcPr>
          <w:p w:rsidR="002C1ECC" w:rsidRPr="004E7377" w:rsidRDefault="002C1ECC" w:rsidP="004034A7">
            <w:pPr>
              <w:spacing w:line="240" w:lineRule="auto"/>
              <w:jc w:val="center"/>
            </w:pPr>
            <w:r w:rsidRPr="004E7377">
              <w:t>12.3</w:t>
            </w:r>
          </w:p>
        </w:tc>
        <w:tc>
          <w:tcPr>
            <w:tcW w:w="556" w:type="pct"/>
            <w:vAlign w:val="center"/>
          </w:tcPr>
          <w:p w:rsidR="002C1ECC" w:rsidRPr="004E7377" w:rsidRDefault="002C1ECC" w:rsidP="004034A7">
            <w:pPr>
              <w:spacing w:line="240" w:lineRule="auto"/>
              <w:jc w:val="center"/>
            </w:pPr>
            <w:r w:rsidRPr="004E7377">
              <w:t>35</w:t>
            </w:r>
          </w:p>
        </w:tc>
        <w:tc>
          <w:tcPr>
            <w:tcW w:w="556" w:type="pct"/>
            <w:vAlign w:val="center"/>
          </w:tcPr>
          <w:p w:rsidR="002C1ECC" w:rsidRPr="004E7377" w:rsidRDefault="002C1ECC" w:rsidP="004034A7">
            <w:pPr>
              <w:spacing w:line="240" w:lineRule="auto"/>
              <w:jc w:val="center"/>
            </w:pPr>
            <w:r w:rsidRPr="004E7377">
              <w:t>91</w:t>
            </w: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1.40</w:t>
            </w:r>
          </w:p>
        </w:tc>
        <w:tc>
          <w:tcPr>
            <w:tcW w:w="556" w:type="pct"/>
            <w:vAlign w:val="center"/>
          </w:tcPr>
          <w:p w:rsidR="002C1ECC" w:rsidRPr="004E7377" w:rsidRDefault="002C1ECC" w:rsidP="004034A7">
            <w:pPr>
              <w:spacing w:line="240" w:lineRule="auto"/>
              <w:jc w:val="center"/>
            </w:pPr>
            <w:r w:rsidRPr="004E7377">
              <w:t>2.40</w:t>
            </w:r>
          </w:p>
        </w:tc>
        <w:tc>
          <w:tcPr>
            <w:tcW w:w="556" w:type="pct"/>
            <w:vAlign w:val="center"/>
          </w:tcPr>
          <w:p w:rsidR="002C1ECC" w:rsidRPr="004E7377" w:rsidRDefault="002C1ECC" w:rsidP="004034A7">
            <w:pPr>
              <w:spacing w:line="240" w:lineRule="auto"/>
              <w:jc w:val="center"/>
            </w:pPr>
            <w:r w:rsidRPr="004E7377">
              <w:t>5.7</w:t>
            </w:r>
          </w:p>
        </w:tc>
        <w:tc>
          <w:tcPr>
            <w:tcW w:w="556" w:type="pct"/>
            <w:vAlign w:val="center"/>
          </w:tcPr>
          <w:p w:rsidR="002C1ECC" w:rsidRPr="004E7377" w:rsidRDefault="002C1ECC" w:rsidP="004034A7">
            <w:pPr>
              <w:spacing w:line="240" w:lineRule="auto"/>
              <w:jc w:val="center"/>
            </w:pPr>
            <w:r w:rsidRPr="004E7377">
              <w:t>14.6</w:t>
            </w:r>
          </w:p>
        </w:tc>
        <w:tc>
          <w:tcPr>
            <w:tcW w:w="556" w:type="pct"/>
            <w:vAlign w:val="center"/>
          </w:tcPr>
          <w:p w:rsidR="002C1ECC" w:rsidRPr="004E7377" w:rsidRDefault="002C1ECC" w:rsidP="004034A7">
            <w:pPr>
              <w:spacing w:line="240" w:lineRule="auto"/>
              <w:jc w:val="center"/>
            </w:pPr>
            <w:r w:rsidRPr="004E7377">
              <w:t>41</w:t>
            </w:r>
          </w:p>
        </w:tc>
        <w:tc>
          <w:tcPr>
            <w:tcW w:w="556" w:type="pct"/>
            <w:vAlign w:val="center"/>
          </w:tcPr>
          <w:p w:rsidR="002C1ECC" w:rsidRPr="004E7377" w:rsidRDefault="002C1ECC" w:rsidP="004034A7">
            <w:pPr>
              <w:spacing w:line="240" w:lineRule="auto"/>
              <w:jc w:val="center"/>
            </w:pPr>
            <w:r w:rsidRPr="004E7377">
              <w:t>115</w:t>
            </w: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1.50</w:t>
            </w:r>
          </w:p>
        </w:tc>
        <w:tc>
          <w:tcPr>
            <w:tcW w:w="556" w:type="pct"/>
            <w:vAlign w:val="center"/>
          </w:tcPr>
          <w:p w:rsidR="002C1ECC" w:rsidRPr="004E7377" w:rsidRDefault="002C1ECC" w:rsidP="004034A7">
            <w:pPr>
              <w:spacing w:line="240" w:lineRule="auto"/>
              <w:jc w:val="center"/>
            </w:pPr>
            <w:r w:rsidRPr="004E7377">
              <w:t>2.87</w:t>
            </w:r>
          </w:p>
        </w:tc>
        <w:tc>
          <w:tcPr>
            <w:tcW w:w="556" w:type="pct"/>
            <w:vAlign w:val="center"/>
          </w:tcPr>
          <w:p w:rsidR="002C1ECC" w:rsidRPr="004E7377" w:rsidRDefault="002C1ECC" w:rsidP="004034A7">
            <w:pPr>
              <w:spacing w:line="240" w:lineRule="auto"/>
              <w:jc w:val="center"/>
            </w:pPr>
            <w:r w:rsidRPr="004E7377">
              <w:t>6.9</w:t>
            </w:r>
          </w:p>
        </w:tc>
        <w:tc>
          <w:tcPr>
            <w:tcW w:w="556" w:type="pct"/>
            <w:vAlign w:val="center"/>
          </w:tcPr>
          <w:p w:rsidR="002C1ECC" w:rsidRPr="004E7377" w:rsidRDefault="002C1ECC" w:rsidP="004034A7">
            <w:pPr>
              <w:spacing w:line="240" w:lineRule="auto"/>
              <w:jc w:val="center"/>
            </w:pPr>
            <w:r w:rsidRPr="004E7377">
              <w:t>17.6</w:t>
            </w:r>
          </w:p>
        </w:tc>
        <w:tc>
          <w:tcPr>
            <w:tcW w:w="556" w:type="pct"/>
            <w:vAlign w:val="center"/>
          </w:tcPr>
          <w:p w:rsidR="002C1ECC" w:rsidRPr="004E7377" w:rsidRDefault="002C1ECC" w:rsidP="004034A7">
            <w:pPr>
              <w:spacing w:line="240" w:lineRule="auto"/>
              <w:jc w:val="center"/>
            </w:pPr>
            <w:r w:rsidRPr="004E7377">
              <w:t>50</w:t>
            </w:r>
          </w:p>
        </w:tc>
        <w:tc>
          <w:tcPr>
            <w:tcW w:w="556" w:type="pct"/>
            <w:vAlign w:val="center"/>
          </w:tcPr>
          <w:p w:rsidR="002C1ECC" w:rsidRPr="004E7377" w:rsidRDefault="002C1ECC" w:rsidP="004034A7">
            <w:pPr>
              <w:spacing w:line="240" w:lineRule="auto"/>
              <w:jc w:val="center"/>
            </w:pPr>
            <w:r w:rsidRPr="004E7377">
              <w:t>131</w:t>
            </w: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1.60</w:t>
            </w:r>
          </w:p>
        </w:tc>
        <w:tc>
          <w:tcPr>
            <w:tcW w:w="556" w:type="pct"/>
            <w:vAlign w:val="center"/>
          </w:tcPr>
          <w:p w:rsidR="002C1ECC" w:rsidRPr="004E7377" w:rsidRDefault="002C1ECC" w:rsidP="004034A7">
            <w:pPr>
              <w:spacing w:line="240" w:lineRule="auto"/>
              <w:jc w:val="center"/>
            </w:pPr>
            <w:r w:rsidRPr="004E7377">
              <w:t>3.37</w:t>
            </w:r>
          </w:p>
        </w:tc>
        <w:tc>
          <w:tcPr>
            <w:tcW w:w="556" w:type="pct"/>
            <w:vAlign w:val="center"/>
          </w:tcPr>
          <w:p w:rsidR="002C1ECC" w:rsidRPr="004E7377" w:rsidRDefault="002C1ECC" w:rsidP="004034A7">
            <w:pPr>
              <w:spacing w:line="240" w:lineRule="auto"/>
              <w:jc w:val="center"/>
            </w:pPr>
            <w:r w:rsidRPr="004E7377">
              <w:t>8.0</w:t>
            </w:r>
          </w:p>
        </w:tc>
        <w:tc>
          <w:tcPr>
            <w:tcW w:w="556" w:type="pct"/>
            <w:vAlign w:val="center"/>
          </w:tcPr>
          <w:p w:rsidR="002C1ECC" w:rsidRPr="004E7377" w:rsidRDefault="002C1ECC" w:rsidP="004034A7">
            <w:pPr>
              <w:spacing w:line="240" w:lineRule="auto"/>
              <w:jc w:val="center"/>
            </w:pPr>
            <w:r w:rsidRPr="004E7377">
              <w:t>20.9</w:t>
            </w:r>
          </w:p>
        </w:tc>
        <w:tc>
          <w:tcPr>
            <w:tcW w:w="556" w:type="pct"/>
            <w:vAlign w:val="center"/>
          </w:tcPr>
          <w:p w:rsidR="002C1ECC" w:rsidRPr="004E7377" w:rsidRDefault="002C1ECC" w:rsidP="004034A7">
            <w:pPr>
              <w:spacing w:line="240" w:lineRule="auto"/>
              <w:jc w:val="center"/>
            </w:pPr>
            <w:r w:rsidRPr="004E7377">
              <w:t>60</w:t>
            </w:r>
          </w:p>
        </w:tc>
        <w:tc>
          <w:tcPr>
            <w:tcW w:w="556" w:type="pct"/>
            <w:vAlign w:val="center"/>
          </w:tcPr>
          <w:p w:rsidR="002C1ECC" w:rsidRPr="004E7377" w:rsidRDefault="002C1ECC" w:rsidP="004034A7">
            <w:pPr>
              <w:spacing w:line="240" w:lineRule="auto"/>
              <w:jc w:val="center"/>
            </w:pP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1.70</w:t>
            </w:r>
          </w:p>
        </w:tc>
        <w:tc>
          <w:tcPr>
            <w:tcW w:w="556" w:type="pct"/>
            <w:vAlign w:val="center"/>
          </w:tcPr>
          <w:p w:rsidR="002C1ECC" w:rsidRPr="004E7377" w:rsidRDefault="002C1ECC" w:rsidP="004034A7">
            <w:pPr>
              <w:spacing w:line="240" w:lineRule="auto"/>
              <w:jc w:val="center"/>
            </w:pPr>
            <w:r w:rsidRPr="004E7377">
              <w:t>3.75</w:t>
            </w:r>
          </w:p>
        </w:tc>
        <w:tc>
          <w:tcPr>
            <w:tcW w:w="556" w:type="pct"/>
            <w:vAlign w:val="center"/>
          </w:tcPr>
          <w:p w:rsidR="002C1ECC" w:rsidRPr="004E7377" w:rsidRDefault="002C1ECC" w:rsidP="004034A7">
            <w:pPr>
              <w:spacing w:line="240" w:lineRule="auto"/>
              <w:jc w:val="center"/>
            </w:pPr>
            <w:r w:rsidRPr="004E7377">
              <w:t>8.9</w:t>
            </w:r>
          </w:p>
        </w:tc>
        <w:tc>
          <w:tcPr>
            <w:tcW w:w="556" w:type="pct"/>
            <w:vAlign w:val="center"/>
          </w:tcPr>
          <w:p w:rsidR="002C1ECC" w:rsidRPr="004E7377" w:rsidRDefault="002C1ECC" w:rsidP="004034A7">
            <w:pPr>
              <w:spacing w:line="240" w:lineRule="auto"/>
              <w:jc w:val="center"/>
            </w:pPr>
            <w:r w:rsidRPr="004E7377">
              <w:t>24.8</w:t>
            </w:r>
          </w:p>
        </w:tc>
        <w:tc>
          <w:tcPr>
            <w:tcW w:w="556" w:type="pct"/>
            <w:vAlign w:val="center"/>
          </w:tcPr>
          <w:p w:rsidR="002C1ECC" w:rsidRPr="004E7377" w:rsidRDefault="002C1ECC" w:rsidP="004034A7">
            <w:pPr>
              <w:spacing w:line="240" w:lineRule="auto"/>
              <w:jc w:val="center"/>
            </w:pPr>
            <w:r w:rsidRPr="004E7377">
              <w:t>73</w:t>
            </w:r>
          </w:p>
        </w:tc>
        <w:tc>
          <w:tcPr>
            <w:tcW w:w="556" w:type="pct"/>
            <w:vAlign w:val="center"/>
          </w:tcPr>
          <w:p w:rsidR="002C1ECC" w:rsidRPr="004E7377" w:rsidRDefault="002C1ECC" w:rsidP="004034A7">
            <w:pPr>
              <w:spacing w:line="240" w:lineRule="auto"/>
              <w:jc w:val="center"/>
            </w:pP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1.75</w:t>
            </w:r>
          </w:p>
        </w:tc>
        <w:tc>
          <w:tcPr>
            <w:tcW w:w="556" w:type="pct"/>
            <w:vAlign w:val="center"/>
          </w:tcPr>
          <w:p w:rsidR="002C1ECC" w:rsidRPr="004E7377" w:rsidRDefault="002C1ECC" w:rsidP="004034A7">
            <w:pPr>
              <w:spacing w:line="240" w:lineRule="auto"/>
              <w:jc w:val="center"/>
            </w:pPr>
            <w:r w:rsidRPr="004E7377">
              <w:t>3.91</w:t>
            </w:r>
          </w:p>
        </w:tc>
        <w:tc>
          <w:tcPr>
            <w:tcW w:w="556" w:type="pct"/>
            <w:vAlign w:val="center"/>
          </w:tcPr>
          <w:p w:rsidR="002C1ECC" w:rsidRPr="004E7377" w:rsidRDefault="002C1ECC" w:rsidP="004034A7">
            <w:pPr>
              <w:spacing w:line="240" w:lineRule="auto"/>
              <w:jc w:val="center"/>
            </w:pPr>
            <w:r w:rsidRPr="004E7377">
              <w:t>9.7</w:t>
            </w:r>
          </w:p>
        </w:tc>
        <w:tc>
          <w:tcPr>
            <w:tcW w:w="556" w:type="pct"/>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r w:rsidR="00DB6C37" w:rsidRPr="004E7377" w:rsidTr="00D0793E">
        <w:tc>
          <w:tcPr>
            <w:tcW w:w="555" w:type="pct"/>
            <w:shd w:val="pct10" w:color="auto" w:fill="auto"/>
            <w:vAlign w:val="center"/>
          </w:tcPr>
          <w:p w:rsidR="002C1ECC" w:rsidRPr="004E7377" w:rsidRDefault="002C1ECC" w:rsidP="004034A7">
            <w:pPr>
              <w:spacing w:line="240" w:lineRule="auto"/>
              <w:jc w:val="center"/>
            </w:pPr>
            <w:r w:rsidRPr="004E7377">
              <w:t>1.80</w:t>
            </w:r>
          </w:p>
        </w:tc>
        <w:tc>
          <w:tcPr>
            <w:tcW w:w="556" w:type="pct"/>
            <w:vAlign w:val="center"/>
          </w:tcPr>
          <w:p w:rsidR="002C1ECC" w:rsidRPr="004E7377" w:rsidRDefault="002C1ECC" w:rsidP="004034A7">
            <w:pPr>
              <w:spacing w:line="240" w:lineRule="auto"/>
              <w:jc w:val="center"/>
            </w:pPr>
            <w:r w:rsidRPr="004E7377">
              <w:t>4.19</w:t>
            </w:r>
          </w:p>
        </w:tc>
        <w:tc>
          <w:tcPr>
            <w:tcW w:w="556" w:type="pct"/>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6" w:type="pct"/>
            <w:shd w:val="pct10" w:color="auto" w:fill="auto"/>
            <w:vAlign w:val="center"/>
          </w:tcPr>
          <w:p w:rsidR="002C1ECC" w:rsidRPr="004E7377" w:rsidRDefault="002C1ECC" w:rsidP="004034A7">
            <w:pPr>
              <w:spacing w:line="240" w:lineRule="auto"/>
              <w:jc w:val="center"/>
            </w:pPr>
          </w:p>
        </w:tc>
        <w:tc>
          <w:tcPr>
            <w:tcW w:w="556" w:type="pct"/>
            <w:vAlign w:val="center"/>
          </w:tcPr>
          <w:p w:rsidR="002C1ECC" w:rsidRPr="004E7377" w:rsidRDefault="002C1ECC" w:rsidP="004034A7">
            <w:pPr>
              <w:spacing w:line="240" w:lineRule="auto"/>
              <w:jc w:val="center"/>
            </w:pPr>
          </w:p>
        </w:tc>
        <w:tc>
          <w:tcPr>
            <w:tcW w:w="553" w:type="pct"/>
            <w:vAlign w:val="center"/>
          </w:tcPr>
          <w:p w:rsidR="002C1ECC" w:rsidRPr="004E7377" w:rsidRDefault="002C1ECC" w:rsidP="004034A7">
            <w:pPr>
              <w:spacing w:line="240" w:lineRule="auto"/>
              <w:jc w:val="center"/>
            </w:pPr>
          </w:p>
        </w:tc>
      </w:tr>
    </w:tbl>
    <w:p w:rsidR="00466159" w:rsidRPr="004E7377" w:rsidRDefault="00466159" w:rsidP="00E16D89"/>
    <w:p w:rsidR="00EC536B" w:rsidRPr="004E7377" w:rsidRDefault="00EC536B" w:rsidP="00EC536B">
      <w:pPr>
        <w:pStyle w:val="Caption"/>
        <w:keepNext/>
      </w:pPr>
      <w:bookmarkStart w:id="869" w:name="_Ref394679978"/>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B</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3</w:t>
      </w:r>
      <w:r w:rsidR="007959BF" w:rsidRPr="004E7377">
        <w:fldChar w:fldCharType="end"/>
      </w:r>
      <w:bookmarkEnd w:id="869"/>
      <w:r w:rsidR="001F250B" w:rsidRPr="004E7377">
        <w:t xml:space="preserve"> BH curve of lamination M270</w:t>
      </w:r>
      <w:r w:rsidRPr="004E7377">
        <w:t>-35A</w:t>
      </w:r>
    </w:p>
    <w:tbl>
      <w:tblPr>
        <w:tblStyle w:val="TableGrid"/>
        <w:tblW w:w="0" w:type="auto"/>
        <w:tblLook w:val="04A0" w:firstRow="1" w:lastRow="0" w:firstColumn="1" w:lastColumn="0" w:noHBand="0" w:noVBand="1"/>
      </w:tblPr>
      <w:tblGrid>
        <w:gridCol w:w="1540"/>
        <w:gridCol w:w="1540"/>
        <w:gridCol w:w="1540"/>
        <w:gridCol w:w="1540"/>
        <w:gridCol w:w="1541"/>
        <w:gridCol w:w="1541"/>
      </w:tblGrid>
      <w:tr w:rsidR="00DB6C37" w:rsidRPr="004E7377" w:rsidTr="00D0793E">
        <w:tc>
          <w:tcPr>
            <w:tcW w:w="1540" w:type="dxa"/>
            <w:shd w:val="pct10" w:color="auto" w:fill="FFFFFF" w:themeFill="background1"/>
            <w:vAlign w:val="center"/>
          </w:tcPr>
          <w:p w:rsidR="00EC536B" w:rsidRPr="004E7377" w:rsidRDefault="00EC536B" w:rsidP="004034A7">
            <w:pPr>
              <w:spacing w:line="240" w:lineRule="auto"/>
              <w:jc w:val="center"/>
              <w:rPr>
                <w:rFonts w:cs="Times New Roman"/>
                <w:szCs w:val="24"/>
              </w:rPr>
            </w:pPr>
            <w:r w:rsidRPr="004E7377">
              <w:rPr>
                <w:rFonts w:cs="Times New Roman"/>
                <w:szCs w:val="24"/>
              </w:rPr>
              <w:t>H (A/m)</w:t>
            </w:r>
          </w:p>
        </w:tc>
        <w:tc>
          <w:tcPr>
            <w:tcW w:w="1540" w:type="dxa"/>
            <w:shd w:val="pct10" w:color="auto" w:fill="FFFFFF" w:themeFill="background1"/>
            <w:vAlign w:val="center"/>
          </w:tcPr>
          <w:p w:rsidR="00EC536B" w:rsidRPr="004E7377" w:rsidRDefault="00EC536B" w:rsidP="004034A7">
            <w:pPr>
              <w:spacing w:line="240" w:lineRule="auto"/>
              <w:jc w:val="center"/>
              <w:rPr>
                <w:rFonts w:cs="Times New Roman"/>
                <w:szCs w:val="24"/>
              </w:rPr>
            </w:pPr>
            <w:r w:rsidRPr="004E7377">
              <w:rPr>
                <w:rFonts w:cs="Times New Roman"/>
                <w:szCs w:val="24"/>
              </w:rPr>
              <w:t>B (T)</w:t>
            </w:r>
          </w:p>
        </w:tc>
        <w:tc>
          <w:tcPr>
            <w:tcW w:w="1540" w:type="dxa"/>
            <w:shd w:val="pct10" w:color="auto" w:fill="FFFFFF" w:themeFill="background1"/>
            <w:vAlign w:val="center"/>
          </w:tcPr>
          <w:p w:rsidR="00EC536B" w:rsidRPr="004E7377" w:rsidRDefault="00EC536B" w:rsidP="004034A7">
            <w:pPr>
              <w:spacing w:line="240" w:lineRule="auto"/>
              <w:jc w:val="center"/>
              <w:rPr>
                <w:rFonts w:cs="Times New Roman"/>
                <w:szCs w:val="24"/>
              </w:rPr>
            </w:pPr>
            <w:r w:rsidRPr="004E7377">
              <w:rPr>
                <w:rFonts w:cs="Times New Roman"/>
                <w:szCs w:val="24"/>
              </w:rPr>
              <w:t>H (A/m)</w:t>
            </w:r>
          </w:p>
        </w:tc>
        <w:tc>
          <w:tcPr>
            <w:tcW w:w="1540" w:type="dxa"/>
            <w:shd w:val="pct10" w:color="auto" w:fill="FFFFFF" w:themeFill="background1"/>
            <w:vAlign w:val="center"/>
          </w:tcPr>
          <w:p w:rsidR="00EC536B" w:rsidRPr="004E7377" w:rsidRDefault="00EC536B" w:rsidP="004034A7">
            <w:pPr>
              <w:spacing w:line="240" w:lineRule="auto"/>
              <w:jc w:val="center"/>
              <w:rPr>
                <w:rFonts w:cs="Times New Roman"/>
                <w:szCs w:val="24"/>
              </w:rPr>
            </w:pPr>
            <w:r w:rsidRPr="004E7377">
              <w:rPr>
                <w:rFonts w:cs="Times New Roman"/>
                <w:szCs w:val="24"/>
              </w:rPr>
              <w:t>B (T)</w:t>
            </w:r>
          </w:p>
        </w:tc>
        <w:tc>
          <w:tcPr>
            <w:tcW w:w="1541" w:type="dxa"/>
            <w:shd w:val="pct10" w:color="auto" w:fill="FFFFFF" w:themeFill="background1"/>
            <w:vAlign w:val="center"/>
          </w:tcPr>
          <w:p w:rsidR="00EC536B" w:rsidRPr="004E7377" w:rsidRDefault="00EC536B" w:rsidP="004034A7">
            <w:pPr>
              <w:spacing w:line="240" w:lineRule="auto"/>
              <w:jc w:val="center"/>
              <w:rPr>
                <w:rFonts w:cs="Times New Roman"/>
                <w:szCs w:val="24"/>
              </w:rPr>
            </w:pPr>
            <w:r w:rsidRPr="004E7377">
              <w:rPr>
                <w:rFonts w:cs="Times New Roman"/>
                <w:szCs w:val="24"/>
              </w:rPr>
              <w:t>H (A/m)</w:t>
            </w:r>
          </w:p>
        </w:tc>
        <w:tc>
          <w:tcPr>
            <w:tcW w:w="1541" w:type="dxa"/>
            <w:shd w:val="pct10" w:color="auto" w:fill="FFFFFF" w:themeFill="background1"/>
            <w:vAlign w:val="center"/>
          </w:tcPr>
          <w:p w:rsidR="00EC536B" w:rsidRPr="004E7377" w:rsidRDefault="00EC536B" w:rsidP="004034A7">
            <w:pPr>
              <w:spacing w:line="240" w:lineRule="auto"/>
              <w:jc w:val="center"/>
              <w:rPr>
                <w:rFonts w:cs="Times New Roman"/>
                <w:szCs w:val="24"/>
              </w:rPr>
            </w:pPr>
            <w:r w:rsidRPr="004E7377">
              <w:rPr>
                <w:rFonts w:cs="Times New Roman"/>
                <w:szCs w:val="24"/>
              </w:rPr>
              <w:t>B (T)</w:t>
            </w: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0.125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1.015</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2</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1.535</w:t>
            </w: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0.01</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0.018</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0.15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1.108</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2.5</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1.560</w:t>
            </w: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0.02</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0.048</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0.175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1.172</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5</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1.654</w:t>
            </w: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0.03</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0.097</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0.2</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1.218</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7.5</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1.720</w:t>
            </w: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0.04</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0.175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0.25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1.279</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10</w:t>
            </w:r>
          </w:p>
        </w:tc>
        <w:tc>
          <w:tcPr>
            <w:tcW w:w="1541"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1.769</w:t>
            </w: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0.292</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0.35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1.346</w:t>
            </w:r>
          </w:p>
        </w:tc>
        <w:tc>
          <w:tcPr>
            <w:tcW w:w="1541" w:type="dxa"/>
            <w:vAlign w:val="center"/>
          </w:tcPr>
          <w:p w:rsidR="00EC536B" w:rsidRPr="004E7377" w:rsidRDefault="00EC536B" w:rsidP="004034A7">
            <w:pPr>
              <w:spacing w:line="240" w:lineRule="auto"/>
              <w:jc w:val="center"/>
              <w:rPr>
                <w:rFonts w:cs="Times New Roman"/>
                <w:szCs w:val="24"/>
              </w:rPr>
            </w:pPr>
          </w:p>
        </w:tc>
        <w:tc>
          <w:tcPr>
            <w:tcW w:w="1541" w:type="dxa"/>
            <w:vAlign w:val="center"/>
          </w:tcPr>
          <w:p w:rsidR="00EC536B" w:rsidRPr="004E7377" w:rsidRDefault="00EC536B" w:rsidP="004034A7">
            <w:pPr>
              <w:spacing w:line="240" w:lineRule="auto"/>
              <w:jc w:val="center"/>
              <w:rPr>
                <w:rFonts w:cs="Times New Roman"/>
                <w:szCs w:val="24"/>
              </w:rPr>
            </w:pP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0.06</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0.436</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1.394</w:t>
            </w:r>
          </w:p>
        </w:tc>
        <w:tc>
          <w:tcPr>
            <w:tcW w:w="1541" w:type="dxa"/>
            <w:vAlign w:val="center"/>
          </w:tcPr>
          <w:p w:rsidR="00EC536B" w:rsidRPr="004E7377" w:rsidRDefault="00EC536B" w:rsidP="004034A7">
            <w:pPr>
              <w:spacing w:line="240" w:lineRule="auto"/>
              <w:jc w:val="center"/>
              <w:rPr>
                <w:rFonts w:cs="Times New Roman"/>
                <w:szCs w:val="24"/>
              </w:rPr>
            </w:pPr>
          </w:p>
        </w:tc>
        <w:tc>
          <w:tcPr>
            <w:tcW w:w="1541" w:type="dxa"/>
            <w:vAlign w:val="center"/>
          </w:tcPr>
          <w:p w:rsidR="00EC536B" w:rsidRPr="004E7377" w:rsidRDefault="00EC536B" w:rsidP="004034A7">
            <w:pPr>
              <w:spacing w:line="240" w:lineRule="auto"/>
              <w:jc w:val="center"/>
              <w:rPr>
                <w:rFonts w:cs="Times New Roman"/>
                <w:szCs w:val="24"/>
              </w:rPr>
            </w:pP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0.07</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0.573</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0.75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1.439</w:t>
            </w:r>
          </w:p>
        </w:tc>
        <w:tc>
          <w:tcPr>
            <w:tcW w:w="1541" w:type="dxa"/>
            <w:vAlign w:val="center"/>
          </w:tcPr>
          <w:p w:rsidR="00EC536B" w:rsidRPr="004E7377" w:rsidRDefault="00EC536B" w:rsidP="004034A7">
            <w:pPr>
              <w:spacing w:line="240" w:lineRule="auto"/>
              <w:jc w:val="center"/>
              <w:rPr>
                <w:rFonts w:cs="Times New Roman"/>
                <w:szCs w:val="24"/>
              </w:rPr>
            </w:pPr>
          </w:p>
        </w:tc>
        <w:tc>
          <w:tcPr>
            <w:tcW w:w="1541" w:type="dxa"/>
            <w:vAlign w:val="center"/>
          </w:tcPr>
          <w:p w:rsidR="00EC536B" w:rsidRPr="004E7377" w:rsidRDefault="00EC536B" w:rsidP="004034A7">
            <w:pPr>
              <w:spacing w:line="240" w:lineRule="auto"/>
              <w:jc w:val="center"/>
              <w:rPr>
                <w:rFonts w:cs="Times New Roman"/>
                <w:szCs w:val="24"/>
              </w:rPr>
            </w:pP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0.08</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0.690</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1.466</w:t>
            </w:r>
          </w:p>
        </w:tc>
        <w:tc>
          <w:tcPr>
            <w:tcW w:w="1541" w:type="dxa"/>
            <w:vAlign w:val="center"/>
          </w:tcPr>
          <w:p w:rsidR="00EC536B" w:rsidRPr="004E7377" w:rsidRDefault="00EC536B" w:rsidP="004034A7">
            <w:pPr>
              <w:spacing w:line="240" w:lineRule="auto"/>
              <w:jc w:val="center"/>
              <w:rPr>
                <w:rFonts w:cs="Times New Roman"/>
                <w:szCs w:val="24"/>
              </w:rPr>
            </w:pPr>
          </w:p>
        </w:tc>
        <w:tc>
          <w:tcPr>
            <w:tcW w:w="1541" w:type="dxa"/>
            <w:vAlign w:val="center"/>
          </w:tcPr>
          <w:p w:rsidR="00EC536B" w:rsidRPr="004E7377" w:rsidRDefault="00EC536B" w:rsidP="004034A7">
            <w:pPr>
              <w:spacing w:line="240" w:lineRule="auto"/>
              <w:jc w:val="center"/>
              <w:rPr>
                <w:rFonts w:cs="Times New Roman"/>
                <w:szCs w:val="24"/>
              </w:rPr>
            </w:pPr>
          </w:p>
        </w:tc>
      </w:tr>
      <w:tr w:rsidR="00DB6C37"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0.09</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0.788</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1.25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1.489</w:t>
            </w:r>
          </w:p>
        </w:tc>
        <w:tc>
          <w:tcPr>
            <w:tcW w:w="1541" w:type="dxa"/>
            <w:vAlign w:val="center"/>
          </w:tcPr>
          <w:p w:rsidR="00EC536B" w:rsidRPr="004E7377" w:rsidRDefault="00EC536B" w:rsidP="004034A7">
            <w:pPr>
              <w:spacing w:line="240" w:lineRule="auto"/>
              <w:jc w:val="center"/>
              <w:rPr>
                <w:rFonts w:cs="Times New Roman"/>
                <w:szCs w:val="24"/>
              </w:rPr>
            </w:pPr>
          </w:p>
        </w:tc>
        <w:tc>
          <w:tcPr>
            <w:tcW w:w="1541" w:type="dxa"/>
            <w:vAlign w:val="center"/>
          </w:tcPr>
          <w:p w:rsidR="00EC536B" w:rsidRPr="004E7377" w:rsidRDefault="00EC536B" w:rsidP="004034A7">
            <w:pPr>
              <w:spacing w:line="240" w:lineRule="auto"/>
              <w:jc w:val="center"/>
              <w:rPr>
                <w:rFonts w:cs="Times New Roman"/>
                <w:szCs w:val="24"/>
              </w:rPr>
            </w:pPr>
          </w:p>
        </w:tc>
      </w:tr>
      <w:tr w:rsidR="00EC536B" w:rsidRPr="004E7377" w:rsidTr="001F250B">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0.1</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0.870</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1.5</w:t>
            </w:r>
          </w:p>
        </w:tc>
        <w:tc>
          <w:tcPr>
            <w:tcW w:w="1540" w:type="dxa"/>
            <w:vAlign w:val="center"/>
          </w:tcPr>
          <w:p w:rsidR="00EC536B" w:rsidRPr="004E7377" w:rsidRDefault="00EC536B" w:rsidP="004034A7">
            <w:pPr>
              <w:spacing w:line="240" w:lineRule="auto"/>
              <w:jc w:val="center"/>
              <w:rPr>
                <w:rFonts w:cs="Times New Roman"/>
                <w:szCs w:val="24"/>
              </w:rPr>
            </w:pPr>
            <w:r w:rsidRPr="004E7377">
              <w:rPr>
                <w:rFonts w:cs="Times New Roman"/>
                <w:szCs w:val="24"/>
              </w:rPr>
              <w:t>1.505</w:t>
            </w:r>
          </w:p>
        </w:tc>
        <w:tc>
          <w:tcPr>
            <w:tcW w:w="1541" w:type="dxa"/>
            <w:vAlign w:val="center"/>
          </w:tcPr>
          <w:p w:rsidR="00EC536B" w:rsidRPr="004E7377" w:rsidRDefault="00EC536B" w:rsidP="004034A7">
            <w:pPr>
              <w:spacing w:line="240" w:lineRule="auto"/>
              <w:jc w:val="center"/>
              <w:rPr>
                <w:rFonts w:cs="Times New Roman"/>
                <w:szCs w:val="24"/>
              </w:rPr>
            </w:pPr>
          </w:p>
        </w:tc>
        <w:tc>
          <w:tcPr>
            <w:tcW w:w="1541" w:type="dxa"/>
            <w:vAlign w:val="center"/>
          </w:tcPr>
          <w:p w:rsidR="00EC536B" w:rsidRPr="004E7377" w:rsidRDefault="00EC536B" w:rsidP="004034A7">
            <w:pPr>
              <w:spacing w:line="240" w:lineRule="auto"/>
              <w:jc w:val="center"/>
              <w:rPr>
                <w:rFonts w:cs="Times New Roman"/>
                <w:szCs w:val="24"/>
              </w:rPr>
            </w:pPr>
          </w:p>
        </w:tc>
      </w:tr>
    </w:tbl>
    <w:p w:rsidR="00EC536B" w:rsidRPr="004E7377" w:rsidRDefault="00EC536B" w:rsidP="00EC536B">
      <w:pPr>
        <w:rPr>
          <w:lang w:val="en-US" w:eastAsia="en-US"/>
        </w:rPr>
      </w:pPr>
    </w:p>
    <w:p w:rsidR="00EC536B" w:rsidRPr="004E7377" w:rsidRDefault="00EC536B" w:rsidP="00EC536B">
      <w:pPr>
        <w:pStyle w:val="Caption"/>
        <w:keepNext/>
      </w:pPr>
      <w:bookmarkStart w:id="870" w:name="_Ref394679983"/>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B</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4</w:t>
      </w:r>
      <w:r w:rsidR="007959BF" w:rsidRPr="004E7377">
        <w:fldChar w:fldCharType="end"/>
      </w:r>
      <w:bookmarkEnd w:id="870"/>
      <w:r w:rsidRPr="004E7377">
        <w:t xml:space="preserve"> Loss </w:t>
      </w:r>
      <w:r w:rsidR="001F250B" w:rsidRPr="004E7377">
        <w:t>characteristic of lamination M27</w:t>
      </w:r>
      <w:r w:rsidRPr="004E7377">
        <w:t>0-35A</w:t>
      </w:r>
    </w:p>
    <w:tbl>
      <w:tblPr>
        <w:tblStyle w:val="TableGrid"/>
        <w:tblW w:w="5000" w:type="pct"/>
        <w:tblLook w:val="04A0" w:firstRow="1" w:lastRow="0" w:firstColumn="1" w:lastColumn="0" w:noHBand="0" w:noVBand="1"/>
      </w:tblPr>
      <w:tblGrid>
        <w:gridCol w:w="875"/>
        <w:gridCol w:w="875"/>
        <w:gridCol w:w="877"/>
        <w:gridCol w:w="877"/>
        <w:gridCol w:w="876"/>
        <w:gridCol w:w="878"/>
        <w:gridCol w:w="880"/>
        <w:gridCol w:w="1116"/>
        <w:gridCol w:w="872"/>
        <w:gridCol w:w="1116"/>
      </w:tblGrid>
      <w:tr w:rsidR="00DB6C37" w:rsidRPr="004E7377" w:rsidTr="00D0793E">
        <w:tc>
          <w:tcPr>
            <w:tcW w:w="473" w:type="pct"/>
            <w:tcBorders>
              <w:bottom w:val="single" w:sz="4" w:space="0" w:color="auto"/>
            </w:tcBorders>
            <w:shd w:val="pct10" w:color="auto" w:fill="auto"/>
            <w:vAlign w:val="center"/>
          </w:tcPr>
          <w:p w:rsidR="001F250B" w:rsidRPr="004E7377" w:rsidRDefault="001F250B" w:rsidP="004034A7">
            <w:pPr>
              <w:spacing w:line="240" w:lineRule="auto"/>
              <w:jc w:val="center"/>
              <w:rPr>
                <w:rFonts w:cs="Times New Roman"/>
                <w:szCs w:val="24"/>
              </w:rPr>
            </w:pPr>
            <w:r w:rsidRPr="004E7377">
              <w:rPr>
                <w:rFonts w:cs="Times New Roman"/>
              </w:rPr>
              <w:t>B (T)</w:t>
            </w:r>
          </w:p>
        </w:tc>
        <w:tc>
          <w:tcPr>
            <w:tcW w:w="473"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001F250B" w:rsidRPr="004E7377">
              <w:rPr>
                <w:rFonts w:cs="Times New Roman"/>
              </w:rPr>
              <w:t xml:space="preserve"> 50Hz</w:t>
            </w:r>
          </w:p>
        </w:tc>
        <w:tc>
          <w:tcPr>
            <w:tcW w:w="474"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001F250B" w:rsidRPr="004E7377">
              <w:rPr>
                <w:rFonts w:cs="Times New Roman"/>
              </w:rPr>
              <w:t xml:space="preserve"> 100Hz</w:t>
            </w:r>
          </w:p>
        </w:tc>
        <w:tc>
          <w:tcPr>
            <w:tcW w:w="474"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Pr="004E7377">
              <w:t xml:space="preserve"> </w:t>
            </w:r>
            <w:r w:rsidR="001F250B" w:rsidRPr="004E7377">
              <w:rPr>
                <w:rFonts w:cs="Times New Roman"/>
              </w:rPr>
              <w:t>200Hz</w:t>
            </w:r>
          </w:p>
        </w:tc>
        <w:tc>
          <w:tcPr>
            <w:tcW w:w="474"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001F250B" w:rsidRPr="004E7377">
              <w:rPr>
                <w:rFonts w:cs="Times New Roman"/>
              </w:rPr>
              <w:t xml:space="preserve"> 400Hz</w:t>
            </w:r>
          </w:p>
        </w:tc>
        <w:tc>
          <w:tcPr>
            <w:tcW w:w="475"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001F250B" w:rsidRPr="004E7377">
              <w:rPr>
                <w:rFonts w:cs="Times New Roman"/>
              </w:rPr>
              <w:t xml:space="preserve"> 700Hz</w:t>
            </w:r>
          </w:p>
        </w:tc>
        <w:tc>
          <w:tcPr>
            <w:tcW w:w="476" w:type="pct"/>
            <w:tcBorders>
              <w:bottom w:val="single" w:sz="4" w:space="0" w:color="auto"/>
            </w:tcBorders>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B (T)</w:t>
            </w:r>
          </w:p>
        </w:tc>
        <w:tc>
          <w:tcPr>
            <w:tcW w:w="604"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001F250B" w:rsidRPr="004E7377">
              <w:rPr>
                <w:rFonts w:cs="Times New Roman"/>
              </w:rPr>
              <w:t xml:space="preserve"> 1000Hz</w:t>
            </w:r>
          </w:p>
        </w:tc>
        <w:tc>
          <w:tcPr>
            <w:tcW w:w="472" w:type="pct"/>
            <w:tcBorders>
              <w:bottom w:val="single" w:sz="4" w:space="0" w:color="auto"/>
            </w:tcBorders>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B (T)</w:t>
            </w:r>
          </w:p>
        </w:tc>
        <w:tc>
          <w:tcPr>
            <w:tcW w:w="604" w:type="pct"/>
            <w:shd w:val="pct10" w:color="auto" w:fill="auto"/>
            <w:vAlign w:val="center"/>
          </w:tcPr>
          <w:p w:rsidR="001F250B" w:rsidRPr="004E7377" w:rsidRDefault="00D0793E" w:rsidP="004034A7">
            <w:pPr>
              <w:spacing w:line="240" w:lineRule="auto"/>
              <w:jc w:val="center"/>
              <w:rPr>
                <w:rFonts w:cs="Times New Roman"/>
              </w:rPr>
            </w:pPr>
            <w:r w:rsidRPr="004E7377">
              <w:t>W</w:t>
            </w:r>
            <w:r w:rsidRPr="004E7377">
              <w:rPr>
                <w:rFonts w:hint="eastAsia"/>
              </w:rPr>
              <w:t>/kg</w:t>
            </w:r>
            <w:r w:rsidR="001F250B" w:rsidRPr="004E7377">
              <w:rPr>
                <w:rFonts w:cs="Times New Roman"/>
              </w:rPr>
              <w:t xml:space="preserve"> 1200Hz</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0.10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0.018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0.041</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0.098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0.256</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0.59</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0.10</w:t>
            </w:r>
          </w:p>
        </w:tc>
        <w:tc>
          <w:tcPr>
            <w:tcW w:w="604" w:type="pct"/>
            <w:vAlign w:val="center"/>
          </w:tcPr>
          <w:p w:rsidR="001F250B" w:rsidRPr="004E7377" w:rsidRDefault="001F250B" w:rsidP="004034A7">
            <w:pPr>
              <w:spacing w:line="240" w:lineRule="auto"/>
              <w:jc w:val="center"/>
            </w:pPr>
            <w:r w:rsidRPr="004E7377">
              <w:t>0.886</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0.02</w:t>
            </w:r>
          </w:p>
        </w:tc>
        <w:tc>
          <w:tcPr>
            <w:tcW w:w="604" w:type="pct"/>
            <w:vAlign w:val="center"/>
          </w:tcPr>
          <w:p w:rsidR="001F250B" w:rsidRPr="004E7377" w:rsidRDefault="001F250B" w:rsidP="004034A7">
            <w:pPr>
              <w:spacing w:line="240" w:lineRule="auto"/>
              <w:jc w:val="center"/>
            </w:pPr>
            <w:r w:rsidRPr="004E7377">
              <w:t>0.094</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0.15</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0.043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0.095</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0.227</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0.58</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1.31</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0.15</w:t>
            </w:r>
          </w:p>
        </w:tc>
        <w:tc>
          <w:tcPr>
            <w:tcW w:w="604" w:type="pct"/>
            <w:vAlign w:val="center"/>
          </w:tcPr>
          <w:p w:rsidR="001F250B" w:rsidRPr="004E7377" w:rsidRDefault="001F250B" w:rsidP="004034A7">
            <w:pPr>
              <w:spacing w:line="240" w:lineRule="auto"/>
              <w:jc w:val="center"/>
            </w:pPr>
            <w:r w:rsidRPr="004E7377">
              <w:t>1.764</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0.05</w:t>
            </w:r>
          </w:p>
        </w:tc>
        <w:tc>
          <w:tcPr>
            <w:tcW w:w="604" w:type="pct"/>
            <w:vAlign w:val="center"/>
          </w:tcPr>
          <w:p w:rsidR="001F250B" w:rsidRPr="004E7377" w:rsidRDefault="001F250B" w:rsidP="004034A7">
            <w:pPr>
              <w:spacing w:line="240" w:lineRule="auto"/>
              <w:jc w:val="center"/>
            </w:pPr>
            <w:r w:rsidRPr="004E7377">
              <w:t>0.352</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0.20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0.075</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0.167</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0.398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1.01</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2.27</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0.20</w:t>
            </w:r>
          </w:p>
        </w:tc>
        <w:tc>
          <w:tcPr>
            <w:tcW w:w="604" w:type="pct"/>
            <w:vAlign w:val="center"/>
          </w:tcPr>
          <w:p w:rsidR="001F250B" w:rsidRPr="004E7377" w:rsidRDefault="001F250B" w:rsidP="004034A7">
            <w:pPr>
              <w:spacing w:line="240" w:lineRule="auto"/>
              <w:jc w:val="center"/>
            </w:pPr>
            <w:r w:rsidRPr="004E7377">
              <w:t>3.763</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0.1</w:t>
            </w:r>
          </w:p>
        </w:tc>
        <w:tc>
          <w:tcPr>
            <w:tcW w:w="604" w:type="pct"/>
            <w:vAlign w:val="center"/>
          </w:tcPr>
          <w:p w:rsidR="001F250B" w:rsidRPr="004E7377" w:rsidRDefault="001F250B" w:rsidP="004034A7">
            <w:pPr>
              <w:spacing w:line="240" w:lineRule="auto"/>
              <w:jc w:val="center"/>
            </w:pPr>
            <w:r w:rsidRPr="004E7377">
              <w:t>1.326</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0.25</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0.113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0.253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0.60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1.53</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3.44</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0.25</w:t>
            </w:r>
          </w:p>
        </w:tc>
        <w:tc>
          <w:tcPr>
            <w:tcW w:w="604" w:type="pct"/>
            <w:vAlign w:val="center"/>
          </w:tcPr>
          <w:p w:rsidR="001F250B" w:rsidRPr="004E7377" w:rsidRDefault="001F250B" w:rsidP="004034A7">
            <w:pPr>
              <w:spacing w:line="240" w:lineRule="auto"/>
              <w:jc w:val="center"/>
            </w:pPr>
            <w:r w:rsidRPr="004E7377">
              <w:t>5.867</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0.15</w:t>
            </w:r>
          </w:p>
        </w:tc>
        <w:tc>
          <w:tcPr>
            <w:tcW w:w="604" w:type="pct"/>
            <w:vAlign w:val="center"/>
          </w:tcPr>
          <w:p w:rsidR="001F250B" w:rsidRPr="004E7377" w:rsidRDefault="001F250B" w:rsidP="004034A7">
            <w:pPr>
              <w:spacing w:line="240" w:lineRule="auto"/>
              <w:jc w:val="center"/>
            </w:pPr>
            <w:r w:rsidRPr="004E7377">
              <w:t>3.082</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0.30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0.157</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0.350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0.84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2.13</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4.74</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0.30</w:t>
            </w:r>
          </w:p>
        </w:tc>
        <w:tc>
          <w:tcPr>
            <w:tcW w:w="604" w:type="pct"/>
            <w:vAlign w:val="center"/>
          </w:tcPr>
          <w:p w:rsidR="001F250B" w:rsidRPr="004E7377" w:rsidRDefault="001F250B" w:rsidP="004034A7">
            <w:pPr>
              <w:spacing w:line="240" w:lineRule="auto"/>
              <w:jc w:val="center"/>
            </w:pPr>
            <w:r w:rsidRPr="004E7377">
              <w:t>8.079</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0.2</w:t>
            </w:r>
          </w:p>
        </w:tc>
        <w:tc>
          <w:tcPr>
            <w:tcW w:w="604" w:type="pct"/>
            <w:vAlign w:val="center"/>
          </w:tcPr>
          <w:p w:rsidR="001F250B" w:rsidRPr="004E7377" w:rsidRDefault="001F250B" w:rsidP="004034A7">
            <w:pPr>
              <w:spacing w:line="240" w:lineRule="auto"/>
              <w:jc w:val="center"/>
            </w:pPr>
            <w:r w:rsidRPr="004E7377">
              <w:t>5.073</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0.35</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0.204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0.46</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1.10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2.80</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6.26</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0.35</w:t>
            </w:r>
          </w:p>
        </w:tc>
        <w:tc>
          <w:tcPr>
            <w:tcW w:w="604" w:type="pct"/>
            <w:vAlign w:val="center"/>
          </w:tcPr>
          <w:p w:rsidR="001F250B" w:rsidRPr="004E7377" w:rsidRDefault="001F250B" w:rsidP="004034A7">
            <w:pPr>
              <w:spacing w:line="240" w:lineRule="auto"/>
              <w:jc w:val="center"/>
            </w:pPr>
            <w:r w:rsidRPr="004E7377">
              <w:t>10.733</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0.25</w:t>
            </w:r>
          </w:p>
        </w:tc>
        <w:tc>
          <w:tcPr>
            <w:tcW w:w="604" w:type="pct"/>
            <w:vAlign w:val="center"/>
          </w:tcPr>
          <w:p w:rsidR="001F250B" w:rsidRPr="004E7377" w:rsidRDefault="001F250B" w:rsidP="004034A7">
            <w:pPr>
              <w:spacing w:line="240" w:lineRule="auto"/>
              <w:jc w:val="center"/>
            </w:pPr>
            <w:r w:rsidRPr="004E7377">
              <w:t>7.692</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0.40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0.256</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0.58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1.39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3.56</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7.96</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0.40</w:t>
            </w:r>
          </w:p>
        </w:tc>
        <w:tc>
          <w:tcPr>
            <w:tcW w:w="604" w:type="pct"/>
            <w:vAlign w:val="center"/>
          </w:tcPr>
          <w:p w:rsidR="001F250B" w:rsidRPr="004E7377" w:rsidRDefault="001F250B" w:rsidP="004034A7">
            <w:pPr>
              <w:spacing w:line="240" w:lineRule="auto"/>
              <w:jc w:val="center"/>
            </w:pPr>
            <w:r w:rsidRPr="004E7377">
              <w:t>13.213</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0.3</w:t>
            </w:r>
          </w:p>
        </w:tc>
        <w:tc>
          <w:tcPr>
            <w:tcW w:w="604" w:type="pct"/>
            <w:vAlign w:val="center"/>
          </w:tcPr>
          <w:p w:rsidR="001F250B" w:rsidRPr="004E7377" w:rsidRDefault="001F250B" w:rsidP="004034A7">
            <w:pPr>
              <w:spacing w:line="240" w:lineRule="auto"/>
              <w:jc w:val="center"/>
            </w:pPr>
            <w:r w:rsidRPr="004E7377">
              <w:t>10.591</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0.50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0.370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0.84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2.04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5.26</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11.7</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0.50</w:t>
            </w:r>
          </w:p>
        </w:tc>
        <w:tc>
          <w:tcPr>
            <w:tcW w:w="604" w:type="pct"/>
            <w:vAlign w:val="center"/>
          </w:tcPr>
          <w:p w:rsidR="001F250B" w:rsidRPr="004E7377" w:rsidRDefault="001F250B" w:rsidP="004034A7">
            <w:pPr>
              <w:spacing w:line="240" w:lineRule="auto"/>
              <w:jc w:val="center"/>
            </w:pPr>
            <w:r w:rsidRPr="004E7377">
              <w:t>21.271</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0.35</w:t>
            </w:r>
          </w:p>
        </w:tc>
        <w:tc>
          <w:tcPr>
            <w:tcW w:w="604" w:type="pct"/>
            <w:vAlign w:val="center"/>
          </w:tcPr>
          <w:p w:rsidR="001F250B" w:rsidRPr="004E7377" w:rsidRDefault="001F250B" w:rsidP="004034A7">
            <w:pPr>
              <w:spacing w:line="240" w:lineRule="auto"/>
              <w:jc w:val="center"/>
            </w:pPr>
            <w:r w:rsidRPr="004E7377">
              <w:t>14.089</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0.60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0.50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1.13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2.78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7.17</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16.2</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0.60</w:t>
            </w:r>
          </w:p>
        </w:tc>
        <w:tc>
          <w:tcPr>
            <w:tcW w:w="604" w:type="pct"/>
            <w:vAlign w:val="center"/>
          </w:tcPr>
          <w:p w:rsidR="001F250B" w:rsidRPr="004E7377" w:rsidRDefault="001F250B" w:rsidP="004034A7">
            <w:pPr>
              <w:spacing w:line="240" w:lineRule="auto"/>
              <w:jc w:val="center"/>
            </w:pPr>
            <w:r w:rsidRPr="004E7377">
              <w:t>27.908</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0.4</w:t>
            </w:r>
          </w:p>
        </w:tc>
        <w:tc>
          <w:tcPr>
            <w:tcW w:w="604" w:type="pct"/>
            <w:vAlign w:val="center"/>
          </w:tcPr>
          <w:p w:rsidR="001F250B" w:rsidRPr="004E7377" w:rsidRDefault="001F250B" w:rsidP="004034A7">
            <w:pPr>
              <w:spacing w:line="240" w:lineRule="auto"/>
              <w:jc w:val="center"/>
            </w:pPr>
            <w:r w:rsidRPr="004E7377">
              <w:t>17.359</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0.70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0.64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1.46</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3.62</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9.41</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21.5</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0.70</w:t>
            </w:r>
          </w:p>
        </w:tc>
        <w:tc>
          <w:tcPr>
            <w:tcW w:w="604" w:type="pct"/>
            <w:vAlign w:val="center"/>
          </w:tcPr>
          <w:p w:rsidR="001F250B" w:rsidRPr="004E7377" w:rsidRDefault="001F250B" w:rsidP="004034A7">
            <w:pPr>
              <w:spacing w:line="240" w:lineRule="auto"/>
              <w:jc w:val="center"/>
            </w:pPr>
            <w:r w:rsidRPr="004E7377">
              <w:t>36.751</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0.5</w:t>
            </w:r>
          </w:p>
        </w:tc>
        <w:tc>
          <w:tcPr>
            <w:tcW w:w="604" w:type="pct"/>
            <w:vAlign w:val="center"/>
          </w:tcPr>
          <w:p w:rsidR="001F250B" w:rsidRPr="004E7377" w:rsidRDefault="001F250B" w:rsidP="004034A7">
            <w:pPr>
              <w:spacing w:line="240" w:lineRule="auto"/>
              <w:jc w:val="center"/>
            </w:pPr>
            <w:r w:rsidRPr="004E7377">
              <w:t>26.902</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0.80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0.79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1.82</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4.52</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11.9</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27.6</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0.80</w:t>
            </w:r>
          </w:p>
        </w:tc>
        <w:tc>
          <w:tcPr>
            <w:tcW w:w="604" w:type="pct"/>
            <w:vAlign w:val="center"/>
          </w:tcPr>
          <w:p w:rsidR="001F250B" w:rsidRPr="004E7377" w:rsidRDefault="001F250B" w:rsidP="004034A7">
            <w:pPr>
              <w:spacing w:line="240" w:lineRule="auto"/>
              <w:jc w:val="center"/>
            </w:pPr>
            <w:r w:rsidRPr="004E7377">
              <w:t>48.094</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0.6</w:t>
            </w:r>
          </w:p>
        </w:tc>
        <w:tc>
          <w:tcPr>
            <w:tcW w:w="604" w:type="pct"/>
            <w:vAlign w:val="center"/>
          </w:tcPr>
          <w:p w:rsidR="001F250B" w:rsidRPr="004E7377" w:rsidRDefault="001F250B" w:rsidP="004034A7">
            <w:pPr>
              <w:spacing w:line="240" w:lineRule="auto"/>
              <w:jc w:val="center"/>
            </w:pPr>
            <w:r w:rsidRPr="004E7377">
              <w:t>37.094</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0.90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0.96</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2.22</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5.53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14.8</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34.6</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0.90</w:t>
            </w:r>
          </w:p>
        </w:tc>
        <w:tc>
          <w:tcPr>
            <w:tcW w:w="604" w:type="pct"/>
            <w:vAlign w:val="center"/>
          </w:tcPr>
          <w:p w:rsidR="001F250B" w:rsidRPr="004E7377" w:rsidRDefault="001F250B" w:rsidP="004034A7">
            <w:pPr>
              <w:spacing w:line="240" w:lineRule="auto"/>
              <w:jc w:val="center"/>
            </w:pPr>
            <w:r w:rsidRPr="004E7377">
              <w:t>60.143</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0.7</w:t>
            </w:r>
          </w:p>
        </w:tc>
        <w:tc>
          <w:tcPr>
            <w:tcW w:w="604" w:type="pct"/>
            <w:vAlign w:val="center"/>
          </w:tcPr>
          <w:p w:rsidR="001F250B" w:rsidRPr="004E7377" w:rsidRDefault="001F250B" w:rsidP="004034A7">
            <w:pPr>
              <w:spacing w:line="240" w:lineRule="auto"/>
              <w:jc w:val="center"/>
            </w:pPr>
            <w:r w:rsidRPr="004E7377">
              <w:t>49.153</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1.00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1.14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2.65</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6.66</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18.0</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42.8</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1.00</w:t>
            </w:r>
          </w:p>
        </w:tc>
        <w:tc>
          <w:tcPr>
            <w:tcW w:w="604" w:type="pct"/>
            <w:vAlign w:val="center"/>
          </w:tcPr>
          <w:p w:rsidR="001F250B" w:rsidRPr="004E7377" w:rsidRDefault="001F250B" w:rsidP="004034A7">
            <w:pPr>
              <w:spacing w:line="240" w:lineRule="auto"/>
              <w:jc w:val="center"/>
            </w:pPr>
            <w:r w:rsidRPr="004E7377">
              <w:t>75.708</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0.8</w:t>
            </w:r>
          </w:p>
        </w:tc>
        <w:tc>
          <w:tcPr>
            <w:tcW w:w="604" w:type="pct"/>
            <w:vAlign w:val="center"/>
          </w:tcPr>
          <w:p w:rsidR="001F250B" w:rsidRPr="004E7377" w:rsidRDefault="001F250B" w:rsidP="004034A7">
            <w:pPr>
              <w:spacing w:line="240" w:lineRule="auto"/>
              <w:jc w:val="center"/>
            </w:pPr>
            <w:r w:rsidRPr="004E7377">
              <w:t>66.369</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1.10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1.35</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3.13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7.89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21.7</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52.1</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1.10</w:t>
            </w:r>
          </w:p>
        </w:tc>
        <w:tc>
          <w:tcPr>
            <w:tcW w:w="604" w:type="pct"/>
            <w:vAlign w:val="center"/>
          </w:tcPr>
          <w:p w:rsidR="001F250B" w:rsidRPr="004E7377" w:rsidRDefault="001F250B" w:rsidP="004034A7">
            <w:pPr>
              <w:spacing w:line="240" w:lineRule="auto"/>
              <w:jc w:val="center"/>
            </w:pPr>
            <w:r w:rsidRPr="004E7377">
              <w:t>92.695</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0.9</w:t>
            </w:r>
          </w:p>
        </w:tc>
        <w:tc>
          <w:tcPr>
            <w:tcW w:w="604" w:type="pct"/>
            <w:vAlign w:val="center"/>
          </w:tcPr>
          <w:p w:rsidR="001F250B" w:rsidRPr="004E7377" w:rsidRDefault="001F250B" w:rsidP="004034A7">
            <w:pPr>
              <w:spacing w:line="240" w:lineRule="auto"/>
              <w:jc w:val="center"/>
            </w:pPr>
            <w:r w:rsidRPr="004E7377">
              <w:t>85.012</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1.20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1.58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3.68</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9.30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25.8</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62.9</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1.20</w:t>
            </w:r>
          </w:p>
        </w:tc>
        <w:tc>
          <w:tcPr>
            <w:tcW w:w="604" w:type="pct"/>
            <w:vAlign w:val="center"/>
          </w:tcPr>
          <w:p w:rsidR="001F250B" w:rsidRPr="004E7377" w:rsidRDefault="001F250B" w:rsidP="004034A7">
            <w:pPr>
              <w:spacing w:line="240" w:lineRule="auto"/>
              <w:jc w:val="center"/>
            </w:pPr>
            <w:r w:rsidRPr="004E7377">
              <w:t>114.869</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w:t>
            </w:r>
          </w:p>
        </w:tc>
        <w:tc>
          <w:tcPr>
            <w:tcW w:w="604" w:type="pct"/>
            <w:vAlign w:val="center"/>
          </w:tcPr>
          <w:p w:rsidR="001F250B" w:rsidRPr="004E7377" w:rsidRDefault="001F250B" w:rsidP="004034A7">
            <w:pPr>
              <w:spacing w:line="240" w:lineRule="auto"/>
              <w:jc w:val="center"/>
            </w:pPr>
            <w:r w:rsidRPr="004E7377">
              <w:t>105.062</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1.30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1.86</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4.3</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10.9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30.5</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79.5</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1.30</w:t>
            </w:r>
          </w:p>
        </w:tc>
        <w:tc>
          <w:tcPr>
            <w:tcW w:w="604" w:type="pct"/>
            <w:vAlign w:val="center"/>
          </w:tcPr>
          <w:p w:rsidR="001F250B" w:rsidRPr="004E7377" w:rsidRDefault="001F250B" w:rsidP="004034A7">
            <w:pPr>
              <w:spacing w:line="240" w:lineRule="auto"/>
              <w:jc w:val="center"/>
            </w:pPr>
            <w:r w:rsidRPr="004E7377">
              <w:t>138.441</w:t>
            </w:r>
          </w:p>
        </w:tc>
        <w:tc>
          <w:tcPr>
            <w:tcW w:w="472"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1.1</w:t>
            </w:r>
          </w:p>
        </w:tc>
        <w:tc>
          <w:tcPr>
            <w:tcW w:w="604" w:type="pct"/>
            <w:vAlign w:val="center"/>
          </w:tcPr>
          <w:p w:rsidR="001F250B" w:rsidRPr="004E7377" w:rsidRDefault="001F250B" w:rsidP="004034A7">
            <w:pPr>
              <w:spacing w:line="240" w:lineRule="auto"/>
              <w:jc w:val="center"/>
            </w:pPr>
            <w:r w:rsidRPr="004E7377">
              <w:t>126.653</w:t>
            </w: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1.40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2.19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5.1</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12.9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36.4</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103</w:t>
            </w:r>
          </w:p>
        </w:tc>
        <w:tc>
          <w:tcPr>
            <w:tcW w:w="476"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1.40</w:t>
            </w:r>
          </w:p>
        </w:tc>
        <w:tc>
          <w:tcPr>
            <w:tcW w:w="604" w:type="pct"/>
            <w:vAlign w:val="center"/>
          </w:tcPr>
          <w:p w:rsidR="001F250B" w:rsidRPr="004E7377" w:rsidRDefault="001F250B" w:rsidP="004034A7">
            <w:pPr>
              <w:spacing w:line="240" w:lineRule="auto"/>
              <w:jc w:val="center"/>
            </w:pPr>
            <w:r w:rsidRPr="004E7377">
              <w:t>176.609</w:t>
            </w:r>
          </w:p>
        </w:tc>
        <w:tc>
          <w:tcPr>
            <w:tcW w:w="472"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lastRenderedPageBreak/>
              <w:t>1.50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2.57</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6.0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15.5</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43.6</w:t>
            </w:r>
          </w:p>
        </w:tc>
        <w:tc>
          <w:tcPr>
            <w:tcW w:w="475" w:type="pct"/>
            <w:vAlign w:val="center"/>
          </w:tcPr>
          <w:p w:rsidR="001F250B" w:rsidRPr="004E7377" w:rsidRDefault="001F250B" w:rsidP="004034A7">
            <w:pPr>
              <w:spacing w:line="240" w:lineRule="auto"/>
              <w:jc w:val="center"/>
              <w:rPr>
                <w:rFonts w:cs="Times New Roman"/>
              </w:rPr>
            </w:pPr>
            <w:r w:rsidRPr="004E7377">
              <w:rPr>
                <w:rFonts w:cs="Times New Roman"/>
              </w:rPr>
              <w:t>134</w:t>
            </w:r>
          </w:p>
        </w:tc>
        <w:tc>
          <w:tcPr>
            <w:tcW w:w="476"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c>
          <w:tcPr>
            <w:tcW w:w="472"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1.60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2.94</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7.0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18.5</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53.0</w:t>
            </w:r>
          </w:p>
        </w:tc>
        <w:tc>
          <w:tcPr>
            <w:tcW w:w="475" w:type="pct"/>
            <w:vAlign w:val="center"/>
          </w:tcPr>
          <w:p w:rsidR="001F250B" w:rsidRPr="004E7377" w:rsidRDefault="001F250B" w:rsidP="004034A7">
            <w:pPr>
              <w:spacing w:line="240" w:lineRule="auto"/>
              <w:jc w:val="center"/>
              <w:rPr>
                <w:rFonts w:cs="Times New Roman"/>
              </w:rPr>
            </w:pPr>
          </w:p>
        </w:tc>
        <w:tc>
          <w:tcPr>
            <w:tcW w:w="476"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c>
          <w:tcPr>
            <w:tcW w:w="472"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1.70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3.29</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8.0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22.2</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65.6</w:t>
            </w:r>
          </w:p>
        </w:tc>
        <w:tc>
          <w:tcPr>
            <w:tcW w:w="475" w:type="pct"/>
            <w:vAlign w:val="center"/>
          </w:tcPr>
          <w:p w:rsidR="001F250B" w:rsidRPr="004E7377" w:rsidRDefault="001F250B" w:rsidP="004034A7">
            <w:pPr>
              <w:spacing w:line="240" w:lineRule="auto"/>
              <w:jc w:val="center"/>
              <w:rPr>
                <w:rFonts w:cs="Times New Roman"/>
              </w:rPr>
            </w:pPr>
          </w:p>
        </w:tc>
        <w:tc>
          <w:tcPr>
            <w:tcW w:w="476"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c>
          <w:tcPr>
            <w:tcW w:w="472"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1.75</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3.50</w:t>
            </w:r>
          </w:p>
        </w:tc>
        <w:tc>
          <w:tcPr>
            <w:tcW w:w="474" w:type="pct"/>
            <w:vAlign w:val="center"/>
          </w:tcPr>
          <w:p w:rsidR="001F250B" w:rsidRPr="004E7377" w:rsidRDefault="001F250B" w:rsidP="004034A7">
            <w:pPr>
              <w:spacing w:line="240" w:lineRule="auto"/>
              <w:jc w:val="center"/>
              <w:rPr>
                <w:rFonts w:cs="Times New Roman"/>
              </w:rPr>
            </w:pPr>
            <w:r w:rsidRPr="004E7377">
              <w:rPr>
                <w:rFonts w:cs="Times New Roman"/>
              </w:rPr>
              <w:t>8.7</w:t>
            </w:r>
          </w:p>
        </w:tc>
        <w:tc>
          <w:tcPr>
            <w:tcW w:w="474" w:type="pct"/>
            <w:vAlign w:val="center"/>
          </w:tcPr>
          <w:p w:rsidR="001F250B" w:rsidRPr="004E7377" w:rsidRDefault="001F250B" w:rsidP="004034A7">
            <w:pPr>
              <w:spacing w:line="240" w:lineRule="auto"/>
              <w:jc w:val="center"/>
              <w:rPr>
                <w:rFonts w:cs="Times New Roman"/>
              </w:rPr>
            </w:pPr>
          </w:p>
        </w:tc>
        <w:tc>
          <w:tcPr>
            <w:tcW w:w="474" w:type="pct"/>
            <w:vAlign w:val="center"/>
          </w:tcPr>
          <w:p w:rsidR="001F250B" w:rsidRPr="004E7377" w:rsidRDefault="001F250B" w:rsidP="004034A7">
            <w:pPr>
              <w:spacing w:line="240" w:lineRule="auto"/>
              <w:jc w:val="center"/>
              <w:rPr>
                <w:rFonts w:cs="Times New Roman"/>
              </w:rPr>
            </w:pPr>
          </w:p>
        </w:tc>
        <w:tc>
          <w:tcPr>
            <w:tcW w:w="475" w:type="pct"/>
            <w:vAlign w:val="center"/>
          </w:tcPr>
          <w:p w:rsidR="001F250B" w:rsidRPr="004E7377" w:rsidRDefault="001F250B" w:rsidP="004034A7">
            <w:pPr>
              <w:spacing w:line="240" w:lineRule="auto"/>
              <w:jc w:val="center"/>
              <w:rPr>
                <w:rFonts w:cs="Times New Roman"/>
              </w:rPr>
            </w:pPr>
          </w:p>
        </w:tc>
        <w:tc>
          <w:tcPr>
            <w:tcW w:w="476"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c>
          <w:tcPr>
            <w:tcW w:w="472"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r>
      <w:tr w:rsidR="00DB6C37" w:rsidRPr="004E7377" w:rsidTr="00D0793E">
        <w:tc>
          <w:tcPr>
            <w:tcW w:w="473" w:type="pct"/>
            <w:shd w:val="pct10" w:color="auto" w:fill="auto"/>
            <w:vAlign w:val="center"/>
          </w:tcPr>
          <w:p w:rsidR="001F250B" w:rsidRPr="004E7377" w:rsidRDefault="001F250B" w:rsidP="004034A7">
            <w:pPr>
              <w:spacing w:line="240" w:lineRule="auto"/>
              <w:jc w:val="center"/>
              <w:rPr>
                <w:rFonts w:cs="Times New Roman"/>
              </w:rPr>
            </w:pPr>
            <w:r w:rsidRPr="004E7377">
              <w:rPr>
                <w:rFonts w:cs="Times New Roman"/>
              </w:rPr>
              <w:t>1.80</w:t>
            </w:r>
          </w:p>
        </w:tc>
        <w:tc>
          <w:tcPr>
            <w:tcW w:w="473" w:type="pct"/>
            <w:vAlign w:val="center"/>
          </w:tcPr>
          <w:p w:rsidR="001F250B" w:rsidRPr="004E7377" w:rsidRDefault="001F250B" w:rsidP="004034A7">
            <w:pPr>
              <w:spacing w:line="240" w:lineRule="auto"/>
              <w:jc w:val="center"/>
              <w:rPr>
                <w:rFonts w:cs="Times New Roman"/>
              </w:rPr>
            </w:pPr>
            <w:r w:rsidRPr="004E7377">
              <w:rPr>
                <w:rFonts w:cs="Times New Roman"/>
              </w:rPr>
              <w:t>3.71</w:t>
            </w:r>
          </w:p>
        </w:tc>
        <w:tc>
          <w:tcPr>
            <w:tcW w:w="474" w:type="pct"/>
            <w:vAlign w:val="center"/>
          </w:tcPr>
          <w:p w:rsidR="001F250B" w:rsidRPr="004E7377" w:rsidRDefault="001F250B" w:rsidP="004034A7">
            <w:pPr>
              <w:spacing w:line="240" w:lineRule="auto"/>
              <w:jc w:val="center"/>
              <w:rPr>
                <w:rFonts w:cs="Times New Roman"/>
              </w:rPr>
            </w:pPr>
          </w:p>
        </w:tc>
        <w:tc>
          <w:tcPr>
            <w:tcW w:w="474" w:type="pct"/>
            <w:vAlign w:val="center"/>
          </w:tcPr>
          <w:p w:rsidR="001F250B" w:rsidRPr="004E7377" w:rsidRDefault="001F250B" w:rsidP="004034A7">
            <w:pPr>
              <w:spacing w:line="240" w:lineRule="auto"/>
              <w:jc w:val="center"/>
              <w:rPr>
                <w:rFonts w:cs="Times New Roman"/>
              </w:rPr>
            </w:pPr>
          </w:p>
        </w:tc>
        <w:tc>
          <w:tcPr>
            <w:tcW w:w="474" w:type="pct"/>
            <w:vAlign w:val="center"/>
          </w:tcPr>
          <w:p w:rsidR="001F250B" w:rsidRPr="004E7377" w:rsidRDefault="001F250B" w:rsidP="004034A7">
            <w:pPr>
              <w:spacing w:line="240" w:lineRule="auto"/>
              <w:jc w:val="center"/>
              <w:rPr>
                <w:rFonts w:cs="Times New Roman"/>
              </w:rPr>
            </w:pPr>
          </w:p>
        </w:tc>
        <w:tc>
          <w:tcPr>
            <w:tcW w:w="475" w:type="pct"/>
            <w:vAlign w:val="center"/>
          </w:tcPr>
          <w:p w:rsidR="001F250B" w:rsidRPr="004E7377" w:rsidRDefault="001F250B" w:rsidP="004034A7">
            <w:pPr>
              <w:spacing w:line="240" w:lineRule="auto"/>
              <w:jc w:val="center"/>
              <w:rPr>
                <w:rFonts w:cs="Times New Roman"/>
              </w:rPr>
            </w:pPr>
          </w:p>
        </w:tc>
        <w:tc>
          <w:tcPr>
            <w:tcW w:w="476"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c>
          <w:tcPr>
            <w:tcW w:w="472" w:type="pct"/>
            <w:shd w:val="pct10" w:color="auto" w:fill="auto"/>
            <w:vAlign w:val="center"/>
          </w:tcPr>
          <w:p w:rsidR="001F250B" w:rsidRPr="004E7377" w:rsidRDefault="001F250B" w:rsidP="004034A7">
            <w:pPr>
              <w:spacing w:line="240" w:lineRule="auto"/>
              <w:jc w:val="center"/>
              <w:rPr>
                <w:rFonts w:cs="Times New Roman"/>
              </w:rPr>
            </w:pPr>
          </w:p>
        </w:tc>
        <w:tc>
          <w:tcPr>
            <w:tcW w:w="604" w:type="pct"/>
            <w:vAlign w:val="center"/>
          </w:tcPr>
          <w:p w:rsidR="001F250B" w:rsidRPr="004E7377" w:rsidRDefault="001F250B" w:rsidP="004034A7">
            <w:pPr>
              <w:spacing w:line="240" w:lineRule="auto"/>
              <w:jc w:val="center"/>
              <w:rPr>
                <w:rFonts w:cs="Times New Roman"/>
              </w:rPr>
            </w:pPr>
          </w:p>
        </w:tc>
      </w:tr>
    </w:tbl>
    <w:p w:rsidR="00DC6050" w:rsidRPr="004E7377" w:rsidRDefault="00DC6050" w:rsidP="00DC6050">
      <w:pPr>
        <w:keepNext/>
        <w:jc w:val="center"/>
      </w:pPr>
      <w:r w:rsidRPr="004E7377">
        <w:rPr>
          <w:noProof/>
        </w:rPr>
        <w:drawing>
          <wp:inline distT="0" distB="0" distL="0" distR="0" wp14:anchorId="578D7E5E" wp14:editId="6A35CD4A">
            <wp:extent cx="5534025" cy="62579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5534025" cy="6257925"/>
                    </a:xfrm>
                    <a:prstGeom prst="rect">
                      <a:avLst/>
                    </a:prstGeom>
                  </pic:spPr>
                </pic:pic>
              </a:graphicData>
            </a:graphic>
          </wp:inline>
        </w:drawing>
      </w:r>
    </w:p>
    <w:p w:rsidR="002C1ECC" w:rsidRPr="004E7377" w:rsidRDefault="00DC6050" w:rsidP="00DC6050">
      <w:pPr>
        <w:pStyle w:val="Caption"/>
      </w:pPr>
      <w:bookmarkStart w:id="871" w:name="_Ref394682060"/>
      <w:bookmarkStart w:id="872" w:name="_Ref39474943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B</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502ECC" w:rsidRPr="004E7377">
        <w:rPr>
          <w:noProof/>
        </w:rPr>
        <w:t>1</w:t>
      </w:r>
      <w:r w:rsidR="008108B9" w:rsidRPr="004E7377">
        <w:fldChar w:fldCharType="end"/>
      </w:r>
      <w:bookmarkEnd w:id="871"/>
      <w:r w:rsidRPr="004E7377">
        <w:t xml:space="preserve"> Specification of FB12H (</w:t>
      </w:r>
      <w:r w:rsidRPr="004E7377">
        <w:rPr>
          <w:lang w:eastAsia="zh-CN"/>
        </w:rPr>
        <w:t>by TDK).</w:t>
      </w:r>
      <w:bookmarkEnd w:id="872"/>
      <w:proofErr w:type="gramEnd"/>
    </w:p>
    <w:p w:rsidR="00494256" w:rsidRPr="004E7377" w:rsidRDefault="00494256" w:rsidP="00494256">
      <w:pPr>
        <w:keepNext/>
        <w:jc w:val="center"/>
      </w:pPr>
      <w:r w:rsidRPr="004E7377">
        <w:rPr>
          <w:noProof/>
        </w:rPr>
        <w:lastRenderedPageBreak/>
        <w:drawing>
          <wp:inline distT="0" distB="0" distL="0" distR="0" wp14:anchorId="05EC8422" wp14:editId="5D95CE10">
            <wp:extent cx="5728970" cy="7268845"/>
            <wp:effectExtent l="0" t="0" r="508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8970" cy="7268845"/>
                    </a:xfrm>
                    <a:prstGeom prst="rect">
                      <a:avLst/>
                    </a:prstGeom>
                    <a:noFill/>
                    <a:ln>
                      <a:noFill/>
                    </a:ln>
                  </pic:spPr>
                </pic:pic>
              </a:graphicData>
            </a:graphic>
          </wp:inline>
        </w:drawing>
      </w:r>
    </w:p>
    <w:p w:rsidR="00DC6050" w:rsidRPr="004E7377" w:rsidRDefault="00494256" w:rsidP="00494256">
      <w:pPr>
        <w:pStyle w:val="Caption"/>
      </w:pPr>
      <w:bookmarkStart w:id="873" w:name="_Ref39468206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B</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2</w:t>
      </w:r>
      <w:r w:rsidR="008108B9" w:rsidRPr="004E7377">
        <w:fldChar w:fldCharType="end"/>
      </w:r>
      <w:bookmarkEnd w:id="873"/>
      <w:r w:rsidRPr="004E7377">
        <w:t xml:space="preserve"> Specification of</w:t>
      </w:r>
      <w:r w:rsidRPr="004E7377">
        <w:rPr>
          <w:lang w:eastAsia="zh-CN"/>
        </w:rPr>
        <w:t xml:space="preserve"> N36Z (by Shine-Etsu)</w:t>
      </w:r>
    </w:p>
    <w:p w:rsidR="004243EE" w:rsidRPr="004E7377" w:rsidRDefault="004243EE">
      <w:pPr>
        <w:spacing w:line="276" w:lineRule="auto"/>
        <w:jc w:val="left"/>
        <w:rPr>
          <w:rFonts w:eastAsiaTheme="majorEastAsia" w:cstheme="majorBidi"/>
          <w:b/>
          <w:bCs/>
          <w:sz w:val="28"/>
          <w:szCs w:val="28"/>
        </w:rPr>
      </w:pPr>
      <w:r w:rsidRPr="004E7377">
        <w:br w:type="page"/>
      </w:r>
    </w:p>
    <w:p w:rsidR="004243EE" w:rsidRPr="004E7377" w:rsidRDefault="00A872D9" w:rsidP="00AB65B8">
      <w:pPr>
        <w:pStyle w:val="Heading1"/>
        <w:numPr>
          <w:ilvl w:val="0"/>
          <w:numId w:val="4"/>
        </w:numPr>
        <w:ind w:left="0" w:firstLine="0"/>
      </w:pPr>
      <w:bookmarkStart w:id="874" w:name="_Ref395182653"/>
      <w:r w:rsidRPr="004E7377">
        <w:lastRenderedPageBreak/>
        <w:t xml:space="preserve">   </w:t>
      </w:r>
      <w:bookmarkStart w:id="875" w:name="_Ref404871353"/>
      <w:bookmarkStart w:id="876" w:name="_Toc409958926"/>
      <w:r w:rsidR="004243EE" w:rsidRPr="004E7377">
        <w:t>Per-unit System</w:t>
      </w:r>
      <w:bookmarkEnd w:id="874"/>
      <w:bookmarkEnd w:id="875"/>
      <w:bookmarkEnd w:id="876"/>
    </w:p>
    <w:p w:rsidR="004243EE" w:rsidRPr="004E7377" w:rsidRDefault="004243EE" w:rsidP="002E2D8C">
      <w:r w:rsidRPr="004E7377">
        <w:t>In per-unit model of IM, the maximum phase voltage and current peak values are chosen as the base voltage and current (</w:t>
      </w:r>
      <m:oMath>
        <m:sSub>
          <m:sSubPr>
            <m:ctrlPr>
              <w:rPr>
                <w:rFonts w:ascii="Cambria Math" w:hAnsi="Cambria Math"/>
                <w:i/>
              </w:rPr>
            </m:ctrlPr>
          </m:sSubPr>
          <m:e>
            <m:r>
              <w:rPr>
                <w:rFonts w:ascii="Cambria Math" w:hAnsi="Cambria Math"/>
              </w:rPr>
              <m:t>U</m:t>
            </m:r>
          </m:e>
          <m:sub>
            <m:r>
              <w:rPr>
                <w:rFonts w:ascii="Cambria Math" w:hAnsi="Cambria Math"/>
              </w:rPr>
              <m:t>base</m:t>
            </m:r>
          </m:sub>
        </m:sSub>
        <m:r>
          <w:rPr>
            <w:rFonts w:ascii="Cambria Math" w:hAnsi="Cambria Math"/>
          </w:rPr>
          <m:t xml:space="preserve"> </m:t>
        </m:r>
      </m:oMath>
      <w:proofErr w:type="gramStart"/>
      <w:r w:rsidRPr="004E7377">
        <w:t xml:space="preserve">and </w:t>
      </w:r>
      <w:proofErr w:type="gramEnd"/>
      <m:oMath>
        <m:sSub>
          <m:sSubPr>
            <m:ctrlPr>
              <w:rPr>
                <w:rFonts w:ascii="Cambria Math" w:hAnsi="Cambria Math"/>
                <w:i/>
              </w:rPr>
            </m:ctrlPr>
          </m:sSubPr>
          <m:e>
            <m:r>
              <w:rPr>
                <w:rFonts w:ascii="Cambria Math" w:hAnsi="Cambria Math"/>
              </w:rPr>
              <m:t>I</m:t>
            </m:r>
          </m:e>
          <m:sub>
            <m:r>
              <w:rPr>
                <w:rFonts w:ascii="Cambria Math" w:hAnsi="Cambria Math"/>
              </w:rPr>
              <m:t>base</m:t>
            </m:r>
          </m:sub>
        </m:sSub>
      </m:oMath>
      <w:r w:rsidRPr="004E7377">
        <w:t xml:space="preserve">) as shown in </w:t>
      </w:r>
      <w:r w:rsidRPr="004E7377">
        <w:fldChar w:fldCharType="begin"/>
      </w:r>
      <w:r w:rsidRPr="004E7377">
        <w:instrText xml:space="preserve"> REF _Ref357786183 \h  \* MERGEFORMAT </w:instrText>
      </w:r>
      <w:r w:rsidRPr="004E7377">
        <w:fldChar w:fldCharType="separate"/>
      </w:r>
      <w:r w:rsidR="00502ECC" w:rsidRPr="004E7377">
        <w:rPr>
          <w:sz w:val="20"/>
          <w:szCs w:val="20"/>
        </w:rPr>
        <w:t>(</w:t>
      </w:r>
      <w:r w:rsidR="00502ECC" w:rsidRPr="004E7377">
        <w:rPr>
          <w:noProof/>
          <w:sz w:val="20"/>
          <w:szCs w:val="20"/>
        </w:rPr>
        <w:t>C</w:t>
      </w:r>
      <w:r w:rsidR="00502ECC" w:rsidRPr="004E7377">
        <w:rPr>
          <w:szCs w:val="24"/>
        </w:rPr>
        <w:t>.</w:t>
      </w:r>
      <w:r w:rsidR="00502ECC" w:rsidRPr="004E7377">
        <w:rPr>
          <w:noProof/>
          <w:szCs w:val="24"/>
        </w:rPr>
        <w:t>1</w:t>
      </w:r>
      <w:r w:rsidRPr="004E7377">
        <w:fldChar w:fldCharType="end"/>
      </w:r>
      <w:r w:rsidRPr="004E7377">
        <w:t xml:space="preserve">). </w:t>
      </w:r>
    </w:p>
    <w:p w:rsidR="004243EE" w:rsidRPr="004E7377" w:rsidRDefault="004243EE" w:rsidP="004243EE">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base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lim</m:t>
            </m:r>
          </m:sub>
        </m:sSub>
        <m:r>
          <w:rPr>
            <w:rFonts w:ascii="Cambria Math" w:hAnsi="Cambria Math"/>
            <w:sz w:val="24"/>
            <w:szCs w:val="24"/>
          </w:rPr>
          <m:t xml:space="preserve"> </m:t>
        </m:r>
      </m:oMath>
      <w:r w:rsidRPr="004E7377">
        <w:rPr>
          <w:i/>
          <w:sz w:val="24"/>
          <w:szCs w:val="24"/>
        </w:rPr>
        <w:t xml:space="preserv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base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lim</m:t>
            </m:r>
          </m:sub>
        </m:sSub>
        <m:r>
          <w:rPr>
            <w:rFonts w:ascii="Cambria Math" w:hAnsi="Cambria Math"/>
            <w:sz w:val="24"/>
            <w:szCs w:val="24"/>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d</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q</m:t>
                </m:r>
              </m:sub>
              <m:sup>
                <m:r>
                  <w:rPr>
                    <w:rFonts w:ascii="Cambria Math" w:hAnsi="Cambria Math"/>
                    <w:sz w:val="24"/>
                    <w:szCs w:val="24"/>
                  </w:rPr>
                  <m:t>2</m:t>
                </m:r>
              </m:sup>
            </m:sSubSup>
          </m:e>
        </m:rad>
      </m:oMath>
      <w:r w:rsidRPr="004E7377">
        <w:rPr>
          <w:i/>
          <w:sz w:val="24"/>
          <w:szCs w:val="24"/>
        </w:rPr>
        <w:tab/>
      </w:r>
      <w:r w:rsidRPr="004E7377">
        <w:rPr>
          <w:sz w:val="24"/>
          <w:szCs w:val="24"/>
        </w:rPr>
        <w:t xml:space="preserve"> </w:t>
      </w:r>
    </w:p>
    <w:p w:rsidR="004243EE" w:rsidRPr="004E7377" w:rsidRDefault="004243EE" w:rsidP="004243EE">
      <w:pPr>
        <w:pStyle w:val="Text"/>
        <w:tabs>
          <w:tab w:val="center" w:pos="4536"/>
          <w:tab w:val="right" w:pos="9072"/>
        </w:tabs>
        <w:spacing w:before="120" w:after="120"/>
        <w:ind w:firstLine="0"/>
        <w:rPr>
          <w:sz w:val="24"/>
          <w:szCs w:val="24"/>
        </w:rPr>
      </w:pPr>
      <w:r w:rsidRPr="004E7377">
        <w:rPr>
          <w:sz w:val="24"/>
          <w:szCs w:val="24"/>
        </w:rPr>
        <w:t xml:space="preserve"> </w:t>
      </w:r>
      <w:bookmarkStart w:id="877" w:name="_Ref357786183"/>
      <w:bookmarkStart w:id="878" w:name="_Ref396397462"/>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C</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1</w:t>
      </w:r>
      <w:r w:rsidR="00D71680" w:rsidRPr="004E7377">
        <w:rPr>
          <w:sz w:val="24"/>
          <w:szCs w:val="24"/>
        </w:rPr>
        <w:fldChar w:fldCharType="end"/>
      </w:r>
      <w:bookmarkEnd w:id="877"/>
      <w:r w:rsidRPr="004E7377">
        <w:rPr>
          <w:sz w:val="24"/>
          <w:szCs w:val="24"/>
        </w:rPr>
        <w:t>)</w:t>
      </w:r>
      <w:bookmarkEnd w:id="878"/>
    </w:p>
    <w:p w:rsidR="004243EE" w:rsidRPr="004E7377" w:rsidRDefault="0036337B" w:rsidP="002E2D8C">
      <w:proofErr w:type="gramStart"/>
      <w:r w:rsidRPr="004E7377">
        <w:t>where</w:t>
      </w:r>
      <w:proofErr w:type="gramEnd"/>
      <w:r w:rsidRPr="004E7377">
        <w:t xml:space="preserve"> </w:t>
      </w:r>
      <w:r w:rsidRPr="004E7377">
        <w:rPr>
          <w:i/>
        </w:rPr>
        <w:t>u</w:t>
      </w:r>
      <w:r w:rsidRPr="004E7377">
        <w:rPr>
          <w:i/>
          <w:vertAlign w:val="subscript"/>
        </w:rPr>
        <w:t>lim</w:t>
      </w:r>
      <w:r w:rsidRPr="004E7377">
        <w:t xml:space="preserve"> and </w:t>
      </w:r>
      <w:r w:rsidRPr="004E7377">
        <w:rPr>
          <w:i/>
        </w:rPr>
        <w:t>i</w:t>
      </w:r>
      <w:r w:rsidRPr="004E7377">
        <w:rPr>
          <w:i/>
          <w:vertAlign w:val="subscript"/>
        </w:rPr>
        <w:t>lim</w:t>
      </w:r>
      <w:r w:rsidRPr="004E7377">
        <w:t xml:space="preserve"> are the limits of phase voltage and current amplitudes</w:t>
      </w:r>
      <w:r w:rsidR="002F3218" w:rsidRPr="004E7377">
        <w:t xml:space="preserve">, </w:t>
      </w:r>
      <w:r w:rsidR="002F3218" w:rsidRPr="004E7377">
        <w:rPr>
          <w:i/>
        </w:rPr>
        <w:t>i</w:t>
      </w:r>
      <w:r w:rsidR="002F3218" w:rsidRPr="004E7377">
        <w:rPr>
          <w:i/>
          <w:vertAlign w:val="subscript"/>
        </w:rPr>
        <w:t>d</w:t>
      </w:r>
      <w:r w:rsidR="002F3218" w:rsidRPr="004E7377">
        <w:t xml:space="preserve"> and </w:t>
      </w:r>
      <w:r w:rsidR="002F3218" w:rsidRPr="004E7377">
        <w:rPr>
          <w:i/>
        </w:rPr>
        <w:t>i</w:t>
      </w:r>
      <w:r w:rsidR="002F3218" w:rsidRPr="004E7377">
        <w:rPr>
          <w:i/>
          <w:vertAlign w:val="subscript"/>
        </w:rPr>
        <w:t>q</w:t>
      </w:r>
      <w:r w:rsidR="002F3218" w:rsidRPr="004E7377">
        <w:t xml:space="preserve"> are </w:t>
      </w:r>
      <w:r w:rsidR="002F3218" w:rsidRPr="004E7377">
        <w:rPr>
          <w:i/>
        </w:rPr>
        <w:t>d</w:t>
      </w:r>
      <w:r w:rsidR="002F3218" w:rsidRPr="004E7377">
        <w:t xml:space="preserve">- and </w:t>
      </w:r>
      <w:r w:rsidR="002F3218" w:rsidRPr="004E7377">
        <w:rPr>
          <w:i/>
        </w:rPr>
        <w:t>q</w:t>
      </w:r>
      <w:r w:rsidR="002F3218" w:rsidRPr="004E7377">
        <w:t>-axis currents</w:t>
      </w:r>
      <w:r w:rsidRPr="004E7377">
        <w:t xml:space="preserve">. </w:t>
      </w:r>
      <w:r w:rsidR="004243EE" w:rsidRPr="004E7377">
        <w:t>The remaining base values, which include flux linkage (</w:t>
      </w:r>
      <m:oMath>
        <m:sSub>
          <m:sSubPr>
            <m:ctrlPr>
              <w:rPr>
                <w:rFonts w:ascii="Cambria Math" w:hAnsi="Cambria Math"/>
                <w:i/>
              </w:rPr>
            </m:ctrlPr>
          </m:sSubPr>
          <m:e>
            <m:r>
              <w:rPr>
                <w:rFonts w:ascii="Cambria Math" w:hAnsi="Cambria Math"/>
              </w:rPr>
              <m:t>Ψ</m:t>
            </m:r>
          </m:e>
          <m:sub>
            <m:r>
              <w:rPr>
                <w:rFonts w:ascii="Cambria Math" w:hAnsi="Cambria Math"/>
              </w:rPr>
              <m:t>base</m:t>
            </m:r>
          </m:sub>
        </m:sSub>
      </m:oMath>
      <w:r w:rsidR="004243EE" w:rsidRPr="004E7377">
        <w:t>), resistance (</w:t>
      </w:r>
      <m:oMath>
        <m:sSub>
          <m:sSubPr>
            <m:ctrlPr>
              <w:rPr>
                <w:rFonts w:ascii="Cambria Math" w:hAnsi="Cambria Math"/>
                <w:i/>
              </w:rPr>
            </m:ctrlPr>
          </m:sSubPr>
          <m:e>
            <m:r>
              <w:rPr>
                <w:rFonts w:ascii="Cambria Math" w:hAnsi="Cambria Math"/>
              </w:rPr>
              <m:t>R</m:t>
            </m:r>
          </m:e>
          <m:sub>
            <m:r>
              <w:rPr>
                <w:rFonts w:ascii="Cambria Math" w:hAnsi="Cambria Math"/>
              </w:rPr>
              <m:t>base</m:t>
            </m:r>
          </m:sub>
        </m:sSub>
      </m:oMath>
      <w:r w:rsidR="004243EE" w:rsidRPr="004E7377">
        <w:t>), inductance (</w:t>
      </w:r>
      <m:oMath>
        <m:sSub>
          <m:sSubPr>
            <m:ctrlPr>
              <w:rPr>
                <w:rFonts w:ascii="Cambria Math" w:hAnsi="Cambria Math"/>
                <w:i/>
              </w:rPr>
            </m:ctrlPr>
          </m:sSubPr>
          <m:e>
            <m:r>
              <w:rPr>
                <w:rFonts w:ascii="Cambria Math" w:hAnsi="Cambria Math"/>
              </w:rPr>
              <m:t>L</m:t>
            </m:r>
          </m:e>
          <m:sub>
            <m:r>
              <w:rPr>
                <w:rFonts w:ascii="Cambria Math" w:hAnsi="Cambria Math"/>
              </w:rPr>
              <m:t>base</m:t>
            </m:r>
          </m:sub>
        </m:sSub>
      </m:oMath>
      <w:r w:rsidR="004243EE" w:rsidRPr="004E7377">
        <w:t>), angular speed (</w:t>
      </w:r>
      <m:oMath>
        <m:sSub>
          <m:sSubPr>
            <m:ctrlPr>
              <w:rPr>
                <w:rFonts w:ascii="Cambria Math" w:hAnsi="Cambria Math"/>
                <w:i/>
              </w:rPr>
            </m:ctrlPr>
          </m:sSubPr>
          <m:e>
            <m:r>
              <w:rPr>
                <w:rFonts w:ascii="Cambria Math" w:hAnsi="Cambria Math"/>
              </w:rPr>
              <m:t>ω</m:t>
            </m:r>
          </m:e>
          <m:sub>
            <m:r>
              <w:rPr>
                <w:rFonts w:ascii="Cambria Math" w:hAnsi="Cambria Math"/>
              </w:rPr>
              <m:t>base</m:t>
            </m:r>
          </m:sub>
        </m:sSub>
        <m:r>
          <w:rPr>
            <w:rFonts w:ascii="Cambria Math" w:hAnsi="Cambria Math"/>
          </w:rPr>
          <m:t>)</m:t>
        </m:r>
      </m:oMath>
      <w:r w:rsidR="003C0FC2" w:rsidRPr="004E7377">
        <w:t>,</w:t>
      </w:r>
      <w:r w:rsidR="004243EE" w:rsidRPr="004E7377">
        <w:t xml:space="preserve"> rotor speed (</w:t>
      </w:r>
      <m:oMath>
        <m:sSub>
          <m:sSubPr>
            <m:ctrlPr>
              <w:rPr>
                <w:rFonts w:ascii="Cambria Math" w:hAnsi="Cambria Math"/>
                <w:i/>
              </w:rPr>
            </m:ctrlPr>
          </m:sSubPr>
          <m:e>
            <m:r>
              <w:rPr>
                <w:rFonts w:ascii="Cambria Math" w:hAnsi="Cambria Math"/>
              </w:rPr>
              <m:t>n</m:t>
            </m:r>
          </m:e>
          <m:sub>
            <m:r>
              <w:rPr>
                <w:rFonts w:ascii="Cambria Math" w:hAnsi="Cambria Math"/>
              </w:rPr>
              <m:t>base</m:t>
            </m:r>
          </m:sub>
        </m:sSub>
      </m:oMath>
      <w:r w:rsidR="004243EE" w:rsidRPr="004E7377">
        <w:t xml:space="preserve">), </w:t>
      </w:r>
      <w:r w:rsidR="003C0FC2" w:rsidRPr="004E7377">
        <w:t>torque (</w:t>
      </w:r>
      <m:oMath>
        <m:sSub>
          <m:sSubPr>
            <m:ctrlPr>
              <w:rPr>
                <w:rFonts w:ascii="Cambria Math" w:hAnsi="Cambria Math"/>
                <w:i/>
              </w:rPr>
            </m:ctrlPr>
          </m:sSubPr>
          <m:e>
            <m:r>
              <w:rPr>
                <w:rFonts w:ascii="Cambria Math" w:hAnsi="Cambria Math"/>
              </w:rPr>
              <m:t>T</m:t>
            </m:r>
          </m:e>
          <m:sub>
            <m:r>
              <w:rPr>
                <w:rFonts w:ascii="Cambria Math" w:hAnsi="Cambria Math"/>
              </w:rPr>
              <m:t>base</m:t>
            </m:r>
          </m:sub>
        </m:sSub>
      </m:oMath>
      <w:r w:rsidR="003C0FC2" w:rsidRPr="004E7377">
        <w:t>) and power (</w:t>
      </w:r>
      <w:r w:rsidR="003C0FC2" w:rsidRPr="004E7377">
        <w:rPr>
          <w:i/>
        </w:rPr>
        <w:t>P</w:t>
      </w:r>
      <w:r w:rsidR="003C0FC2" w:rsidRPr="004E7377">
        <w:rPr>
          <w:i/>
          <w:vertAlign w:val="subscript"/>
        </w:rPr>
        <w:t>base</w:t>
      </w:r>
      <w:r w:rsidR="003C0FC2" w:rsidRPr="004E7377">
        <w:t xml:space="preserve">), </w:t>
      </w:r>
      <w:r w:rsidR="004243EE" w:rsidRPr="004E7377">
        <w:t xml:space="preserve">are shown in </w:t>
      </w:r>
      <w:r w:rsidR="004243EE" w:rsidRPr="004E7377">
        <w:rPr>
          <w:szCs w:val="24"/>
        </w:rPr>
        <w:fldChar w:fldCharType="begin"/>
      </w:r>
      <w:r w:rsidR="004243EE" w:rsidRPr="004E7377">
        <w:rPr>
          <w:szCs w:val="24"/>
        </w:rPr>
        <w:instrText xml:space="preserve"> REF _Ref357785639 \h  \* MERGEFORMAT </w:instrText>
      </w:r>
      <w:r w:rsidR="004243EE" w:rsidRPr="004E7377">
        <w:rPr>
          <w:szCs w:val="24"/>
        </w:rPr>
      </w:r>
      <w:r w:rsidR="004243EE" w:rsidRPr="004E7377">
        <w:rPr>
          <w:szCs w:val="24"/>
        </w:rPr>
        <w:fldChar w:fldCharType="separate"/>
      </w:r>
      <w:r w:rsidR="00502ECC" w:rsidRPr="004E7377">
        <w:rPr>
          <w:szCs w:val="24"/>
        </w:rPr>
        <w:t>(C.</w:t>
      </w:r>
      <w:r w:rsidR="00502ECC" w:rsidRPr="004E7377">
        <w:rPr>
          <w:noProof/>
          <w:szCs w:val="24"/>
        </w:rPr>
        <w:t>2</w:t>
      </w:r>
      <w:r w:rsidR="004243EE" w:rsidRPr="004E7377">
        <w:rPr>
          <w:szCs w:val="24"/>
        </w:rPr>
        <w:fldChar w:fldCharType="end"/>
      </w:r>
      <w:r w:rsidR="004243EE" w:rsidRPr="004E7377">
        <w:t xml:space="preserve">) </w:t>
      </w:r>
      <w:r w:rsidR="003C0FC2" w:rsidRPr="004E7377">
        <w:t>-</w:t>
      </w:r>
      <w:r w:rsidR="004243EE" w:rsidRPr="004E7377">
        <w:t xml:space="preserve"> </w:t>
      </w:r>
      <w:r w:rsidR="003C0FC2" w:rsidRPr="004E7377">
        <w:fldChar w:fldCharType="begin"/>
      </w:r>
      <w:r w:rsidR="003C0FC2" w:rsidRPr="004E7377">
        <w:instrText xml:space="preserve"> REF _Ref396399861 \h </w:instrText>
      </w:r>
      <w:r w:rsidR="003C0FC2" w:rsidRPr="004E7377">
        <w:fldChar w:fldCharType="separate"/>
      </w:r>
      <w:r w:rsidR="00502ECC" w:rsidRPr="004E7377">
        <w:rPr>
          <w:szCs w:val="24"/>
        </w:rPr>
        <w:t>(</w:t>
      </w:r>
      <w:r w:rsidR="00502ECC" w:rsidRPr="004E7377">
        <w:rPr>
          <w:noProof/>
          <w:szCs w:val="24"/>
        </w:rPr>
        <w:t>C</w:t>
      </w:r>
      <w:r w:rsidR="00502ECC" w:rsidRPr="004E7377">
        <w:rPr>
          <w:szCs w:val="24"/>
        </w:rPr>
        <w:t>.</w:t>
      </w:r>
      <w:r w:rsidR="00502ECC" w:rsidRPr="004E7377">
        <w:rPr>
          <w:noProof/>
          <w:szCs w:val="24"/>
        </w:rPr>
        <w:t>4</w:t>
      </w:r>
      <w:r w:rsidR="00502ECC" w:rsidRPr="004E7377">
        <w:rPr>
          <w:szCs w:val="24"/>
        </w:rPr>
        <w:t>)</w:t>
      </w:r>
      <w:r w:rsidR="003C0FC2" w:rsidRPr="004E7377">
        <w:fldChar w:fldCharType="end"/>
      </w:r>
      <w:r w:rsidR="004243EE" w:rsidRPr="004E7377">
        <w:t>.</w:t>
      </w:r>
      <w:r w:rsidR="003C0FC2" w:rsidRPr="004E7377">
        <w:t xml:space="preserve"> </w:t>
      </w:r>
    </w:p>
    <w:p w:rsidR="004243EE" w:rsidRPr="004E7377" w:rsidRDefault="003C0FC2" w:rsidP="004243EE">
      <w:pPr>
        <w:pStyle w:val="Text"/>
        <w:tabs>
          <w:tab w:val="center" w:pos="4536"/>
          <w:tab w:val="right" w:pos="9072"/>
        </w:tabs>
        <w:spacing w:before="120" w:after="120"/>
        <w:ind w:firstLine="0"/>
        <w:rPr>
          <w:vanish/>
          <w:sz w:val="24"/>
          <w:szCs w:val="24"/>
          <w:specVanish/>
        </w:rPr>
      </w:pPr>
      <w:r w:rsidRPr="004E7377">
        <w:rPr>
          <w:sz w:val="24"/>
          <w:szCs w:val="24"/>
        </w:rPr>
        <w:t xml:space="preserve"> </w:t>
      </w:r>
      <w:r w:rsidR="004243EE" w:rsidRPr="004E7377">
        <w:rPr>
          <w:sz w:val="24"/>
          <w:szCs w:val="24"/>
        </w:rPr>
        <w:tab/>
      </w: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base</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base</m:t>
                </m:r>
              </m:sub>
            </m:sSub>
          </m:den>
        </m:f>
        <m:r>
          <w:rPr>
            <w:rFonts w:ascii="Cambria Math" w:hAnsi="Cambria Math"/>
            <w:sz w:val="24"/>
            <w:szCs w:val="24"/>
          </w:rPr>
          <m:t xml:space="preserve"> </m:t>
        </m:r>
      </m:oMath>
      <w:r w:rsidR="004243EE" w:rsidRPr="004E7377">
        <w:rPr>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base</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base</m:t>
                </m:r>
              </m:sub>
            </m:sSub>
          </m:den>
        </m:f>
      </m:oMath>
      <w:r w:rsidR="004243EE" w:rsidRPr="004E7377">
        <w:rPr>
          <w:sz w:val="24"/>
          <w:szCs w:val="24"/>
        </w:rPr>
        <w:t xml:space="preserve">;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base</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base</m:t>
                </m:r>
              </m:sub>
            </m:sSub>
          </m:den>
        </m:f>
      </m:oMath>
      <w:r w:rsidR="004243EE" w:rsidRPr="004E7377">
        <w:rPr>
          <w:sz w:val="24"/>
          <w:szCs w:val="24"/>
        </w:rPr>
        <w:tab/>
        <w:t xml:space="preserve"> </w:t>
      </w:r>
    </w:p>
    <w:p w:rsidR="004243EE" w:rsidRPr="004E7377" w:rsidRDefault="004243EE" w:rsidP="004243EE">
      <w:pPr>
        <w:pStyle w:val="Text"/>
        <w:tabs>
          <w:tab w:val="center" w:pos="4536"/>
          <w:tab w:val="right" w:pos="9072"/>
        </w:tabs>
        <w:spacing w:before="120" w:after="120"/>
        <w:ind w:firstLine="0"/>
        <w:rPr>
          <w:sz w:val="24"/>
          <w:szCs w:val="24"/>
        </w:rPr>
      </w:pPr>
      <w:r w:rsidRPr="004E7377">
        <w:rPr>
          <w:sz w:val="24"/>
          <w:szCs w:val="24"/>
        </w:rPr>
        <w:t xml:space="preserve"> </w:t>
      </w:r>
      <w:bookmarkStart w:id="879" w:name="_Ref357785639"/>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C</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2</w:t>
      </w:r>
      <w:r w:rsidR="00D71680" w:rsidRPr="004E7377">
        <w:rPr>
          <w:sz w:val="24"/>
          <w:szCs w:val="24"/>
        </w:rPr>
        <w:fldChar w:fldCharType="end"/>
      </w:r>
      <w:bookmarkEnd w:id="879"/>
      <w:r w:rsidRPr="004E7377">
        <w:rPr>
          <w:sz w:val="24"/>
          <w:szCs w:val="24"/>
        </w:rPr>
        <w:t>)</w:t>
      </w:r>
    </w:p>
    <w:p w:rsidR="004243EE" w:rsidRPr="004E7377" w:rsidRDefault="004243EE" w:rsidP="004243EE">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base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rated</m:t>
            </m:r>
          </m:sub>
        </m:sSub>
      </m:oMath>
      <w:r w:rsidRPr="004E7377">
        <w:rPr>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60∙</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base</m:t>
                </m:r>
              </m:sub>
            </m:sSub>
          </m:num>
          <m:den>
            <m:r>
              <w:rPr>
                <w:rFonts w:ascii="Cambria Math" w:hAnsi="Cambria Math"/>
                <w:sz w:val="24"/>
                <w:szCs w:val="24"/>
              </w:rPr>
              <m:t>2π∙p</m:t>
            </m:r>
          </m:den>
        </m:f>
      </m:oMath>
      <w:r w:rsidRPr="004E7377">
        <w:rPr>
          <w:sz w:val="24"/>
          <w:szCs w:val="24"/>
        </w:rPr>
        <w:tab/>
        <w:t xml:space="preserve"> </w:t>
      </w:r>
    </w:p>
    <w:p w:rsidR="004243EE" w:rsidRPr="004E7377" w:rsidRDefault="004243EE" w:rsidP="004243EE">
      <w:pPr>
        <w:pStyle w:val="Text"/>
        <w:tabs>
          <w:tab w:val="center" w:pos="4536"/>
          <w:tab w:val="right" w:pos="9072"/>
        </w:tabs>
        <w:spacing w:before="120" w:after="120"/>
        <w:ind w:firstLine="0"/>
        <w:rPr>
          <w:sz w:val="24"/>
          <w:szCs w:val="24"/>
        </w:rPr>
      </w:pPr>
      <w:r w:rsidRPr="004E7377">
        <w:rPr>
          <w:sz w:val="24"/>
          <w:szCs w:val="24"/>
        </w:rPr>
        <w:t xml:space="preserve"> </w:t>
      </w:r>
      <w:bookmarkStart w:id="880" w:name="_Ref357785649"/>
      <w:bookmarkStart w:id="881" w:name="_Ref372215683"/>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C</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3</w:t>
      </w:r>
      <w:r w:rsidR="00D71680" w:rsidRPr="004E7377">
        <w:rPr>
          <w:sz w:val="24"/>
          <w:szCs w:val="24"/>
        </w:rPr>
        <w:fldChar w:fldCharType="end"/>
      </w:r>
      <w:bookmarkEnd w:id="880"/>
      <w:r w:rsidRPr="004E7377">
        <w:rPr>
          <w:sz w:val="24"/>
          <w:szCs w:val="24"/>
        </w:rPr>
        <w:t>)</w:t>
      </w:r>
      <w:bookmarkEnd w:id="881"/>
    </w:p>
    <w:p w:rsidR="001B17F6" w:rsidRPr="004E7377" w:rsidRDefault="001B17F6" w:rsidP="001B17F6">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3p</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base</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base</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base</m:t>
                </m:r>
              </m:sub>
            </m:sSub>
          </m:den>
        </m:f>
      </m:oMath>
      <w:r w:rsidRPr="004E7377">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base</m:t>
                </m:r>
              </m:sub>
            </m:sSub>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base</m:t>
                </m:r>
              </m:sub>
            </m:sSub>
          </m:num>
          <m:den>
            <m:r>
              <w:rPr>
                <w:rFonts w:ascii="Cambria Math" w:hAnsi="Cambria Math"/>
                <w:sz w:val="24"/>
                <w:szCs w:val="24"/>
              </w:rPr>
              <m:t>p</m:t>
            </m:r>
          </m:den>
        </m:f>
      </m:oMath>
      <w:r w:rsidRPr="004E7377">
        <w:rPr>
          <w:sz w:val="24"/>
          <w:szCs w:val="24"/>
        </w:rPr>
        <w:tab/>
        <w:t xml:space="preserve"> </w:t>
      </w:r>
    </w:p>
    <w:p w:rsidR="001B17F6" w:rsidRPr="004E7377" w:rsidRDefault="001B17F6" w:rsidP="001B17F6">
      <w:pPr>
        <w:pStyle w:val="Text"/>
        <w:tabs>
          <w:tab w:val="center" w:pos="4536"/>
          <w:tab w:val="right" w:pos="9072"/>
        </w:tabs>
        <w:spacing w:before="120" w:after="120"/>
        <w:ind w:firstLine="0"/>
        <w:rPr>
          <w:sz w:val="24"/>
          <w:szCs w:val="24"/>
        </w:rPr>
      </w:pPr>
      <w:r w:rsidRPr="004E7377">
        <w:rPr>
          <w:sz w:val="24"/>
          <w:szCs w:val="24"/>
        </w:rPr>
        <w:t xml:space="preserve"> </w:t>
      </w:r>
      <w:bookmarkStart w:id="882" w:name="_Ref396399861"/>
      <w:r w:rsidRPr="004E7377">
        <w:rPr>
          <w:sz w:val="24"/>
          <w:szCs w:val="24"/>
        </w:rPr>
        <w:t>(</w:t>
      </w:r>
      <w:r w:rsidR="00D71680" w:rsidRPr="004E7377">
        <w:rPr>
          <w:sz w:val="24"/>
          <w:szCs w:val="24"/>
        </w:rPr>
        <w:fldChar w:fldCharType="begin"/>
      </w:r>
      <w:r w:rsidR="00D71680" w:rsidRPr="004E7377">
        <w:rPr>
          <w:sz w:val="24"/>
          <w:szCs w:val="24"/>
        </w:rPr>
        <w:instrText xml:space="preserve"> STYLEREF 1 \s </w:instrText>
      </w:r>
      <w:r w:rsidR="00D71680" w:rsidRPr="004E7377">
        <w:rPr>
          <w:sz w:val="24"/>
          <w:szCs w:val="24"/>
        </w:rPr>
        <w:fldChar w:fldCharType="separate"/>
      </w:r>
      <w:r w:rsidR="00502ECC" w:rsidRPr="004E7377">
        <w:rPr>
          <w:noProof/>
          <w:sz w:val="24"/>
          <w:szCs w:val="24"/>
        </w:rPr>
        <w:t>C</w:t>
      </w:r>
      <w:r w:rsidR="00D71680" w:rsidRPr="004E7377">
        <w:rPr>
          <w:sz w:val="24"/>
          <w:szCs w:val="24"/>
        </w:rPr>
        <w:fldChar w:fldCharType="end"/>
      </w:r>
      <w:r w:rsidR="00D71680" w:rsidRPr="004E7377">
        <w:rPr>
          <w:sz w:val="24"/>
          <w:szCs w:val="24"/>
        </w:rPr>
        <w:t>.</w:t>
      </w:r>
      <w:r w:rsidR="00D71680" w:rsidRPr="004E7377">
        <w:rPr>
          <w:sz w:val="24"/>
          <w:szCs w:val="24"/>
        </w:rPr>
        <w:fldChar w:fldCharType="begin"/>
      </w:r>
      <w:r w:rsidR="00D71680" w:rsidRPr="004E7377">
        <w:rPr>
          <w:sz w:val="24"/>
          <w:szCs w:val="24"/>
        </w:rPr>
        <w:instrText xml:space="preserve"> SEQ Equation \* ARABIC \s 1 </w:instrText>
      </w:r>
      <w:r w:rsidR="00D71680" w:rsidRPr="004E7377">
        <w:rPr>
          <w:sz w:val="24"/>
          <w:szCs w:val="24"/>
        </w:rPr>
        <w:fldChar w:fldCharType="separate"/>
      </w:r>
      <w:r w:rsidR="00502ECC" w:rsidRPr="004E7377">
        <w:rPr>
          <w:noProof/>
          <w:sz w:val="24"/>
          <w:szCs w:val="24"/>
        </w:rPr>
        <w:t>4</w:t>
      </w:r>
      <w:r w:rsidR="00D71680" w:rsidRPr="004E7377">
        <w:rPr>
          <w:sz w:val="24"/>
          <w:szCs w:val="24"/>
        </w:rPr>
        <w:fldChar w:fldCharType="end"/>
      </w:r>
      <w:r w:rsidRPr="004E7377">
        <w:rPr>
          <w:sz w:val="24"/>
          <w:szCs w:val="24"/>
        </w:rPr>
        <w:t>)</w:t>
      </w:r>
      <w:bookmarkEnd w:id="882"/>
    </w:p>
    <w:p w:rsidR="0036337B" w:rsidRPr="004E7377" w:rsidRDefault="0036337B" w:rsidP="0036337B">
      <w:proofErr w:type="gramStart"/>
      <w:r w:rsidRPr="004E7377">
        <w:t>where</w:t>
      </w:r>
      <w:proofErr w:type="gramEnd"/>
      <w:r w:rsidRPr="004E7377">
        <w:t xml:space="preserve"> </w:t>
      </w:r>
      <w:r w:rsidRPr="004E7377">
        <w:rPr>
          <w:rFonts w:cs="Times New Roman"/>
          <w:i/>
        </w:rPr>
        <w:t>ω</w:t>
      </w:r>
      <w:r w:rsidRPr="004E7377">
        <w:rPr>
          <w:i/>
          <w:vertAlign w:val="subscript"/>
        </w:rPr>
        <w:t>rated</w:t>
      </w:r>
      <w:r w:rsidRPr="004E7377">
        <w:t xml:space="preserve"> is the rated angular speed, </w:t>
      </w:r>
      <w:r w:rsidRPr="004E7377">
        <w:rPr>
          <w:i/>
        </w:rPr>
        <w:t>p</w:t>
      </w:r>
      <w:r w:rsidRPr="004E7377">
        <w:t xml:space="preserve"> is the number of pole pairs. With the base values listed above, the basic equations of IM under per-unit system can be expressed as follows:</w:t>
      </w:r>
    </w:p>
    <w:p w:rsidR="0036337B" w:rsidRPr="004E7377" w:rsidRDefault="0036337B" w:rsidP="0036337B">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dp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sp</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sp</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mp</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rp</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oMath>
      <w:r w:rsidRPr="004E7377">
        <w:rPr>
          <w:sz w:val="24"/>
          <w:szCs w:val="24"/>
        </w:rPr>
        <w:tab/>
        <w:t xml:space="preserve"> </w:t>
      </w:r>
    </w:p>
    <w:p w:rsidR="0036337B" w:rsidRPr="004E7377" w:rsidRDefault="0036337B" w:rsidP="0036337B">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502ECC" w:rsidRPr="004E7377">
        <w:rPr>
          <w:noProof/>
          <w:sz w:val="24"/>
          <w:szCs w:val="24"/>
        </w:rPr>
        <w:t>C</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502ECC" w:rsidRPr="004E7377">
        <w:rPr>
          <w:noProof/>
          <w:sz w:val="24"/>
          <w:szCs w:val="24"/>
        </w:rPr>
        <w:t>5</w:t>
      </w:r>
      <w:r w:rsidRPr="004E7377">
        <w:rPr>
          <w:sz w:val="24"/>
          <w:szCs w:val="24"/>
        </w:rPr>
        <w:fldChar w:fldCharType="end"/>
      </w:r>
      <w:r w:rsidRPr="004E7377">
        <w:rPr>
          <w:sz w:val="24"/>
          <w:szCs w:val="24"/>
        </w:rPr>
        <w:t>)</w:t>
      </w:r>
    </w:p>
    <w:p w:rsidR="0036337B" w:rsidRPr="004E7377" w:rsidRDefault="0036337B" w:rsidP="0036337B">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qp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sp</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p</m:t>
            </m:r>
          </m:sub>
        </m:sSub>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sp</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p</m:t>
            </m:r>
          </m:sub>
        </m:sSub>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oMath>
      <w:r w:rsidRPr="004E7377">
        <w:rPr>
          <w:sz w:val="24"/>
          <w:szCs w:val="24"/>
        </w:rPr>
        <w:tab/>
        <w:t xml:space="preserve"> </w:t>
      </w:r>
    </w:p>
    <w:p w:rsidR="0036337B" w:rsidRPr="004E7377" w:rsidRDefault="0036337B" w:rsidP="0036337B">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502ECC" w:rsidRPr="004E7377">
        <w:rPr>
          <w:noProof/>
          <w:sz w:val="24"/>
          <w:szCs w:val="24"/>
        </w:rPr>
        <w:t>C</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502ECC" w:rsidRPr="004E7377">
        <w:rPr>
          <w:noProof/>
          <w:sz w:val="24"/>
          <w:szCs w:val="24"/>
        </w:rPr>
        <w:t>6</w:t>
      </w:r>
      <w:r w:rsidRPr="004E7377">
        <w:rPr>
          <w:sz w:val="24"/>
          <w:szCs w:val="24"/>
        </w:rPr>
        <w:fldChar w:fldCharType="end"/>
      </w:r>
      <w:r w:rsidRPr="004E7377">
        <w:rPr>
          <w:sz w:val="24"/>
          <w:szCs w:val="24"/>
        </w:rPr>
        <w:t>)</w:t>
      </w:r>
    </w:p>
    <w:p w:rsidR="0036337B" w:rsidRPr="004E7377" w:rsidRDefault="0036337B" w:rsidP="0036337B">
      <w:pPr>
        <w:pStyle w:val="Text"/>
        <w:tabs>
          <w:tab w:val="center" w:pos="4536"/>
          <w:tab w:val="right" w:pos="9072"/>
        </w:tabs>
        <w:spacing w:before="120" w:after="120"/>
        <w:ind w:firstLine="0"/>
        <w:rPr>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emp</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mp</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rp</m:t>
                </m:r>
              </m:sub>
            </m:sSub>
          </m:den>
        </m:f>
        <m:sSubSup>
          <m:sSubSupPr>
            <m:ctrlPr>
              <w:rPr>
                <w:rFonts w:ascii="Cambria Math" w:hAnsi="Cambria Math"/>
                <w:i/>
                <w:sz w:val="24"/>
                <w:szCs w:val="24"/>
              </w:rPr>
            </m:ctrlPr>
          </m:sSubSupPr>
          <m:e>
            <m:r>
              <w:rPr>
                <w:rFonts w:ascii="Cambria Math" w:hAnsi="Cambria Math"/>
                <w:sz w:val="24"/>
                <w:szCs w:val="24"/>
              </w:rPr>
              <m:t>i</m:t>
            </m:r>
          </m:e>
          <m:sub>
            <m:r>
              <w:rPr>
                <w:rFonts w:ascii="Cambria Math" w:hAnsi="Cambria Math"/>
                <w:sz w:val="24"/>
                <w:szCs w:val="24"/>
              </w:rPr>
              <m:t>p</m:t>
            </m:r>
          </m:sub>
          <m:sup>
            <m:r>
              <w:rPr>
                <w:rFonts w:ascii="Cambria Math" w:hAnsi="Cambria Math"/>
                <w:sz w:val="24"/>
                <w:szCs w:val="24"/>
              </w:rPr>
              <m:t>2</m:t>
            </m:r>
          </m:sup>
        </m:sSubSup>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oMath>
      <w:r w:rsidRPr="004E7377">
        <w:rPr>
          <w:sz w:val="24"/>
          <w:szCs w:val="24"/>
        </w:rPr>
        <w:t xml:space="preserve">; </w:t>
      </w:r>
      <m:oMath>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sp</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rp</m:t>
                </m:r>
              </m:sub>
            </m:sSub>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rp</m:t>
                </m:r>
              </m:sub>
            </m:sSub>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den>
        </m:f>
      </m:oMath>
      <w:r w:rsidRPr="004E7377">
        <w:rPr>
          <w:sz w:val="24"/>
          <w:szCs w:val="24"/>
        </w:rPr>
        <w:tab/>
        <w:t xml:space="preserve"> </w:t>
      </w:r>
    </w:p>
    <w:p w:rsidR="0036337B" w:rsidRPr="004E7377" w:rsidRDefault="0036337B" w:rsidP="0036337B">
      <w:pPr>
        <w:pStyle w:val="Text"/>
        <w:tabs>
          <w:tab w:val="center" w:pos="4536"/>
          <w:tab w:val="right" w:pos="9072"/>
        </w:tabs>
        <w:spacing w:before="120" w:after="120"/>
        <w:ind w:firstLine="0"/>
        <w:rPr>
          <w:sz w:val="24"/>
          <w:szCs w:val="24"/>
        </w:rPr>
      </w:pPr>
      <w:r w:rsidRPr="004E7377">
        <w:rPr>
          <w:sz w:val="24"/>
          <w:szCs w:val="24"/>
        </w:rPr>
        <w:t xml:space="preserve"> (</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502ECC" w:rsidRPr="004E7377">
        <w:rPr>
          <w:noProof/>
          <w:sz w:val="24"/>
          <w:szCs w:val="24"/>
        </w:rPr>
        <w:t>C</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502ECC" w:rsidRPr="004E7377">
        <w:rPr>
          <w:noProof/>
          <w:sz w:val="24"/>
          <w:szCs w:val="24"/>
        </w:rPr>
        <w:t>7</w:t>
      </w:r>
      <w:r w:rsidRPr="004E7377">
        <w:rPr>
          <w:sz w:val="24"/>
          <w:szCs w:val="24"/>
        </w:rPr>
        <w:fldChar w:fldCharType="end"/>
      </w:r>
      <w:r w:rsidRPr="004E7377">
        <w:rPr>
          <w:sz w:val="24"/>
          <w:szCs w:val="24"/>
        </w:rPr>
        <w:t>)</w:t>
      </w:r>
    </w:p>
    <w:p w:rsidR="002C1ECC" w:rsidRPr="004E7377" w:rsidRDefault="002F3218" w:rsidP="0036337B">
      <w:pPr>
        <w:rPr>
          <w:lang w:val="en-US"/>
        </w:rPr>
      </w:pPr>
      <w:r w:rsidRPr="004E7377">
        <w:rPr>
          <w:lang w:val="en-US"/>
        </w:rPr>
        <w:t xml:space="preserve">where </w:t>
      </w:r>
      <w:r w:rsidRPr="004E7377">
        <w:rPr>
          <w:i/>
          <w:lang w:val="en-US"/>
        </w:rPr>
        <w:t>u</w:t>
      </w:r>
      <w:r w:rsidRPr="004E7377">
        <w:rPr>
          <w:i/>
          <w:vertAlign w:val="subscript"/>
          <w:lang w:val="en-US"/>
        </w:rPr>
        <w:t>dp</w:t>
      </w:r>
      <w:r w:rsidRPr="004E7377">
        <w:rPr>
          <w:lang w:val="en-US"/>
        </w:rPr>
        <w:t xml:space="preserve"> and </w:t>
      </w:r>
      <w:r w:rsidRPr="004E7377">
        <w:rPr>
          <w:i/>
          <w:lang w:val="en-US"/>
        </w:rPr>
        <w:t>u</w:t>
      </w:r>
      <w:r w:rsidRPr="004E7377">
        <w:rPr>
          <w:i/>
          <w:vertAlign w:val="subscript"/>
          <w:lang w:val="en-US"/>
        </w:rPr>
        <w:t>qp</w:t>
      </w:r>
      <w:r w:rsidRPr="004E7377">
        <w:rPr>
          <w:lang w:val="en-US"/>
        </w:rPr>
        <w:t xml:space="preserve"> are the scaled </w:t>
      </w:r>
      <w:r w:rsidRPr="004E7377">
        <w:rPr>
          <w:i/>
          <w:lang w:val="en-US"/>
        </w:rPr>
        <w:t>d</w:t>
      </w:r>
      <w:r w:rsidRPr="004E7377">
        <w:rPr>
          <w:lang w:val="en-US"/>
        </w:rPr>
        <w:t xml:space="preserve">- and </w:t>
      </w:r>
      <w:r w:rsidRPr="004E7377">
        <w:rPr>
          <w:i/>
          <w:lang w:val="en-US"/>
        </w:rPr>
        <w:t>q</w:t>
      </w:r>
      <w:r w:rsidRPr="004E7377">
        <w:rPr>
          <w:lang w:val="en-US"/>
        </w:rPr>
        <w:t xml:space="preserve">-axis voltage, </w:t>
      </w:r>
      <w:r w:rsidRPr="004E7377">
        <w:rPr>
          <w:i/>
          <w:lang w:val="en-US"/>
        </w:rPr>
        <w:t>i</w:t>
      </w:r>
      <w:r w:rsidRPr="004E7377">
        <w:rPr>
          <w:i/>
          <w:vertAlign w:val="subscript"/>
          <w:lang w:val="en-US"/>
        </w:rPr>
        <w:t>p</w:t>
      </w:r>
      <w:r w:rsidRPr="004E7377">
        <w:rPr>
          <w:lang w:val="en-US"/>
        </w:rPr>
        <w:t xml:space="preserve"> is the scaled phase current amplitude, </w:t>
      </w:r>
      <w:r w:rsidRPr="004E7377">
        <w:rPr>
          <w:rFonts w:cs="Times New Roman"/>
          <w:i/>
          <w:lang w:val="en-US"/>
        </w:rPr>
        <w:t>θ</w:t>
      </w:r>
      <w:r w:rsidRPr="004E7377">
        <w:rPr>
          <w:i/>
          <w:lang w:val="en-US"/>
        </w:rPr>
        <w:t xml:space="preserve"> </w:t>
      </w:r>
      <w:r w:rsidRPr="004E7377">
        <w:rPr>
          <w:lang w:val="en-US"/>
        </w:rPr>
        <w:t xml:space="preserve">is the current angle, </w:t>
      </w:r>
      <w:r w:rsidRPr="004E7377">
        <w:rPr>
          <w:rFonts w:cs="Times New Roman"/>
          <w:i/>
          <w:lang w:val="en-US"/>
        </w:rPr>
        <w:t>ω</w:t>
      </w:r>
      <w:r w:rsidRPr="004E7377">
        <w:rPr>
          <w:i/>
          <w:vertAlign w:val="subscript"/>
          <w:lang w:val="en-US"/>
        </w:rPr>
        <w:t>p</w:t>
      </w:r>
      <w:r w:rsidRPr="004E7377">
        <w:rPr>
          <w:lang w:val="en-US"/>
        </w:rPr>
        <w:t xml:space="preserve"> and </w:t>
      </w:r>
      <w:r w:rsidRPr="004E7377">
        <w:rPr>
          <w:rFonts w:cs="Times New Roman"/>
          <w:i/>
          <w:lang w:val="en-US"/>
        </w:rPr>
        <w:t>ω</w:t>
      </w:r>
      <w:r w:rsidRPr="004E7377">
        <w:rPr>
          <w:rFonts w:cs="Times New Roman"/>
          <w:i/>
          <w:vertAlign w:val="subscript"/>
          <w:lang w:val="en-US"/>
        </w:rPr>
        <w:t>s</w:t>
      </w:r>
      <w:r w:rsidRPr="004E7377">
        <w:rPr>
          <w:i/>
          <w:vertAlign w:val="subscript"/>
          <w:lang w:val="en-US"/>
        </w:rPr>
        <w:t>p</w:t>
      </w:r>
      <w:r w:rsidRPr="004E7377">
        <w:rPr>
          <w:lang w:val="en-US"/>
        </w:rPr>
        <w:t xml:space="preserve"> are the scaled stator and slip angular speed, </w:t>
      </w:r>
      <w:r w:rsidRPr="004E7377">
        <w:rPr>
          <w:i/>
          <w:lang w:val="en-US"/>
        </w:rPr>
        <w:t>R</w:t>
      </w:r>
      <w:r w:rsidRPr="004E7377">
        <w:rPr>
          <w:i/>
          <w:vertAlign w:val="subscript"/>
          <w:lang w:val="en-US"/>
        </w:rPr>
        <w:t>sp</w:t>
      </w:r>
      <w:r w:rsidRPr="004E7377">
        <w:rPr>
          <w:lang w:val="en-US"/>
        </w:rPr>
        <w:t xml:space="preserve"> and </w:t>
      </w:r>
      <w:r w:rsidRPr="004E7377">
        <w:rPr>
          <w:i/>
          <w:lang w:val="en-US"/>
        </w:rPr>
        <w:t>R</w:t>
      </w:r>
      <w:r w:rsidR="0055585D" w:rsidRPr="004E7377">
        <w:rPr>
          <w:i/>
          <w:vertAlign w:val="subscript"/>
          <w:lang w:val="en-US"/>
        </w:rPr>
        <w:t>r</w:t>
      </w:r>
      <w:r w:rsidRPr="004E7377">
        <w:rPr>
          <w:i/>
          <w:vertAlign w:val="subscript"/>
          <w:lang w:val="en-US"/>
        </w:rPr>
        <w:t>p</w:t>
      </w:r>
      <w:r w:rsidRPr="004E7377">
        <w:rPr>
          <w:lang w:val="en-US"/>
        </w:rPr>
        <w:t xml:space="preserve"> are the scaled stator and rotor resistances, </w:t>
      </w:r>
      <w:r w:rsidRPr="004E7377">
        <w:rPr>
          <w:i/>
          <w:lang w:val="en-US"/>
        </w:rPr>
        <w:t>L</w:t>
      </w:r>
      <w:r w:rsidRPr="004E7377">
        <w:rPr>
          <w:i/>
          <w:vertAlign w:val="subscript"/>
          <w:lang w:val="en-US"/>
        </w:rPr>
        <w:t>sp</w:t>
      </w:r>
      <w:r w:rsidRPr="004E7377">
        <w:rPr>
          <w:lang w:val="en-US"/>
        </w:rPr>
        <w:t xml:space="preserve">, </w:t>
      </w:r>
      <w:r w:rsidRPr="004E7377">
        <w:rPr>
          <w:i/>
          <w:lang w:val="en-US"/>
        </w:rPr>
        <w:t>L</w:t>
      </w:r>
      <w:r w:rsidRPr="004E7377">
        <w:rPr>
          <w:i/>
          <w:vertAlign w:val="subscript"/>
          <w:lang w:val="en-US"/>
        </w:rPr>
        <w:t>rp</w:t>
      </w:r>
      <w:r w:rsidRPr="004E7377">
        <w:rPr>
          <w:lang w:val="en-US"/>
        </w:rPr>
        <w:t xml:space="preserve"> and </w:t>
      </w:r>
      <w:r w:rsidRPr="004E7377">
        <w:rPr>
          <w:i/>
          <w:lang w:val="en-US"/>
        </w:rPr>
        <w:t>L</w:t>
      </w:r>
      <w:r w:rsidRPr="004E7377">
        <w:rPr>
          <w:i/>
          <w:vertAlign w:val="subscript"/>
          <w:lang w:val="en-US"/>
        </w:rPr>
        <w:t>mp</w:t>
      </w:r>
      <w:r w:rsidRPr="004E7377">
        <w:rPr>
          <w:lang w:val="en-US"/>
        </w:rPr>
        <w:t xml:space="preserve"> are the scaled stator, rotor and mutual inductances, </w:t>
      </w:r>
      <w:r w:rsidRPr="004E7377">
        <w:rPr>
          <w:i/>
          <w:lang w:val="en-US"/>
        </w:rPr>
        <w:t>T</w:t>
      </w:r>
      <w:r w:rsidRPr="004E7377">
        <w:rPr>
          <w:i/>
          <w:vertAlign w:val="subscript"/>
          <w:lang w:val="en-US"/>
        </w:rPr>
        <w:t>emp</w:t>
      </w:r>
      <w:r w:rsidRPr="004E7377">
        <w:rPr>
          <w:lang w:val="en-US"/>
        </w:rPr>
        <w:t xml:space="preserve"> is the scaled electromagnetic torque.</w:t>
      </w:r>
    </w:p>
    <w:p w:rsidR="00F75B62" w:rsidRPr="004E7377" w:rsidRDefault="00F75B62">
      <w:pPr>
        <w:spacing w:line="276" w:lineRule="auto"/>
        <w:jc w:val="left"/>
        <w:rPr>
          <w:rFonts w:eastAsiaTheme="majorEastAsia" w:cstheme="majorBidi"/>
          <w:b/>
          <w:bCs/>
          <w:sz w:val="28"/>
          <w:szCs w:val="28"/>
        </w:rPr>
      </w:pPr>
      <w:r w:rsidRPr="004E7377">
        <w:br w:type="page"/>
      </w:r>
    </w:p>
    <w:p w:rsidR="00F75B62" w:rsidRPr="004E7377" w:rsidRDefault="00A872D9" w:rsidP="00AB65B8">
      <w:pPr>
        <w:pStyle w:val="Heading1"/>
        <w:numPr>
          <w:ilvl w:val="0"/>
          <w:numId w:val="4"/>
        </w:numPr>
        <w:ind w:left="0" w:firstLine="0"/>
      </w:pPr>
      <w:r w:rsidRPr="004E7377">
        <w:lastRenderedPageBreak/>
        <w:t xml:space="preserve">   </w:t>
      </w:r>
      <w:bookmarkStart w:id="883" w:name="_Ref404871476"/>
      <w:bookmarkStart w:id="884" w:name="_Toc409958927"/>
      <w:r w:rsidR="00F75B62" w:rsidRPr="004E7377">
        <w:t>Reluctance Torque and Permanent Magnet Torque Calculation Using Frozen Permeability</w:t>
      </w:r>
      <w:bookmarkEnd w:id="883"/>
      <w:bookmarkEnd w:id="884"/>
    </w:p>
    <w:p w:rsidR="00F75B62" w:rsidRPr="004E7377" w:rsidRDefault="00C620BA" w:rsidP="00F75B62">
      <w:r w:rsidRPr="004E7377">
        <w:t>The purpose of employing the frozen permeability (FP) technique is to allow the superposition theory applicable for torque components analysis, such as PM torque and reluctance torque etc., with fully accounting for the magnetic saturation [WAL05]</w:t>
      </w:r>
      <w:r w:rsidR="00EF2F67" w:rsidRPr="004E7377">
        <w:t xml:space="preserve"> [TAN09]</w:t>
      </w:r>
      <w:r w:rsidRPr="004E7377">
        <w:t xml:space="preserve">. It has been illustrated and utilised to segregate the PM and reluctance torque </w:t>
      </w:r>
      <w:r w:rsidR="00604265" w:rsidRPr="004E7377">
        <w:t>components</w:t>
      </w:r>
      <w:r w:rsidRPr="004E7377">
        <w:t xml:space="preserve"> in [</w:t>
      </w:r>
      <w:r w:rsidR="00EF2F67" w:rsidRPr="004E7377">
        <w:t>KWA05</w:t>
      </w:r>
      <w:r w:rsidRPr="004E7377">
        <w:t>]</w:t>
      </w:r>
      <w:r w:rsidR="00604265" w:rsidRPr="004E7377">
        <w:t xml:space="preserve"> [</w:t>
      </w:r>
      <w:r w:rsidR="00EF2F67" w:rsidRPr="004E7377">
        <w:t>HU03</w:t>
      </w:r>
      <w:r w:rsidR="00604265" w:rsidRPr="004E7377">
        <w:t>]</w:t>
      </w:r>
      <w:r w:rsidR="00EF2F67" w:rsidRPr="004E7377">
        <w:t xml:space="preserve"> [SER88] [LEV00]</w:t>
      </w:r>
      <w:r w:rsidR="00CD426F" w:rsidRPr="004E7377">
        <w:t>. The segregation of reluctance torque in</w:t>
      </w:r>
      <w:r w:rsidRPr="004E7377">
        <w:t xml:space="preserve"> IPM is taken for illustration.</w:t>
      </w:r>
      <w:r w:rsidR="00604265" w:rsidRPr="004E7377">
        <w:t xml:space="preserve"> </w:t>
      </w:r>
      <w:r w:rsidR="00684212" w:rsidRPr="004E7377">
        <w:t xml:space="preserve">The BH curve of lamination is shown in </w:t>
      </w:r>
      <w:r w:rsidR="00684212" w:rsidRPr="004E7377">
        <w:fldChar w:fldCharType="begin"/>
      </w:r>
      <w:r w:rsidR="00684212" w:rsidRPr="004E7377">
        <w:instrText xml:space="preserve"> REF _Ref404436910 \h </w:instrText>
      </w:r>
      <w:r w:rsidR="00684212" w:rsidRPr="004E7377">
        <w:fldChar w:fldCharType="separate"/>
      </w:r>
      <w:r w:rsidR="00502ECC" w:rsidRPr="004E7377">
        <w:t xml:space="preserve">Fig. </w:t>
      </w:r>
      <w:proofErr w:type="gramStart"/>
      <w:r w:rsidR="00502ECC" w:rsidRPr="004E7377">
        <w:rPr>
          <w:noProof/>
        </w:rPr>
        <w:t>D</w:t>
      </w:r>
      <w:r w:rsidR="00502ECC" w:rsidRPr="004E7377">
        <w:t>.</w:t>
      </w:r>
      <w:r w:rsidR="00502ECC" w:rsidRPr="004E7377">
        <w:rPr>
          <w:noProof/>
        </w:rPr>
        <w:t>1</w:t>
      </w:r>
      <w:r w:rsidR="00684212" w:rsidRPr="004E7377">
        <w:fldChar w:fldCharType="end"/>
      </w:r>
      <w:r w:rsidR="00684212" w:rsidRPr="004E7377">
        <w:t>.</w:t>
      </w:r>
      <w:proofErr w:type="gramEnd"/>
      <w:r w:rsidR="00684212" w:rsidRPr="004E7377">
        <w:t xml:space="preserve"> When IPM works at an operation point, the iron permeability is </w:t>
      </w:r>
      <w:r w:rsidR="00684212" w:rsidRPr="004E7377">
        <w:rPr>
          <w:rFonts w:cs="Times New Roman"/>
          <w:i/>
        </w:rPr>
        <w:t>μ</w:t>
      </w:r>
      <w:r w:rsidR="00684212" w:rsidRPr="004E7377">
        <w:rPr>
          <w:i/>
          <w:vertAlign w:val="subscript"/>
        </w:rPr>
        <w:t>WP</w:t>
      </w:r>
      <w:r w:rsidR="00684212" w:rsidRPr="004E7377">
        <w:t xml:space="preserve">. </w:t>
      </w:r>
      <w:r w:rsidR="00CD426F" w:rsidRPr="004E7377">
        <w:t xml:space="preserve">Then the PM is removed from the model, </w:t>
      </w:r>
      <w:r w:rsidR="00684212" w:rsidRPr="004E7377">
        <w:t>to se</w:t>
      </w:r>
      <w:r w:rsidR="00CD426F" w:rsidRPr="004E7377">
        <w:t>gregate the reluctance torque. With only the excitation of phase currents, the iron permeability becomes</w:t>
      </w:r>
      <w:r w:rsidR="00CD426F" w:rsidRPr="004E7377">
        <w:rPr>
          <w:rFonts w:cs="Times New Roman"/>
          <w:i/>
        </w:rPr>
        <w:t xml:space="preserve"> μ</w:t>
      </w:r>
      <w:r w:rsidR="00CD426F" w:rsidRPr="004E7377">
        <w:rPr>
          <w:i/>
          <w:vertAlign w:val="subscript"/>
        </w:rPr>
        <w:t>PC</w:t>
      </w:r>
      <w:r w:rsidR="00CD426F" w:rsidRPr="004E7377">
        <w:t xml:space="preserve">, which is different from </w:t>
      </w:r>
      <w:r w:rsidR="00CD426F" w:rsidRPr="004E7377">
        <w:rPr>
          <w:rFonts w:cs="Times New Roman"/>
          <w:i/>
        </w:rPr>
        <w:t>μ</w:t>
      </w:r>
      <w:r w:rsidR="00CD426F" w:rsidRPr="004E7377">
        <w:rPr>
          <w:i/>
          <w:vertAlign w:val="subscript"/>
        </w:rPr>
        <w:t>WP</w:t>
      </w:r>
      <w:r w:rsidR="00CD426F" w:rsidRPr="004E7377">
        <w:t xml:space="preserve">. Thus, the calculated reluctance torque is different from the real reluctance torque component of working point, due to the difference of iron saturation level. However, if the iron permeability is frozen to </w:t>
      </w:r>
      <w:r w:rsidR="00CD426F" w:rsidRPr="004E7377">
        <w:rPr>
          <w:rFonts w:cs="Times New Roman"/>
          <w:i/>
        </w:rPr>
        <w:t>μ</w:t>
      </w:r>
      <w:r w:rsidR="00CD426F" w:rsidRPr="004E7377">
        <w:rPr>
          <w:i/>
          <w:vertAlign w:val="subscript"/>
        </w:rPr>
        <w:t>WP</w:t>
      </w:r>
      <w:r w:rsidR="00CD426F" w:rsidRPr="004E7377">
        <w:t>, the obtained reluctance toque will be correct.</w:t>
      </w:r>
    </w:p>
    <w:p w:rsidR="00684212" w:rsidRPr="004E7377" w:rsidRDefault="001A51F7" w:rsidP="00684212">
      <w:pPr>
        <w:keepNext/>
        <w:spacing w:line="276" w:lineRule="auto"/>
        <w:jc w:val="center"/>
      </w:pPr>
      <w:r w:rsidRPr="004E7377">
        <w:object w:dxaOrig="8641" w:dyaOrig="5354">
          <v:shape id="_x0000_i1061" type="#_x0000_t75" style="width:6in;height:265.4pt" o:ole="">
            <v:imagedata r:id="rId369" o:title=""/>
          </v:shape>
          <o:OLEObject Type="Embed" ProgID="Visio.Drawing.11" ShapeID="_x0000_i1061" DrawAspect="Content" ObjectID="_1483701600" r:id="rId370"/>
        </w:object>
      </w:r>
    </w:p>
    <w:p w:rsidR="00684212" w:rsidRPr="004E7377" w:rsidRDefault="00684212" w:rsidP="00684212">
      <w:pPr>
        <w:pStyle w:val="Caption"/>
      </w:pPr>
      <w:bookmarkStart w:id="885" w:name="_Ref404436910"/>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D</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w:t>
      </w:r>
      <w:r w:rsidR="008108B9" w:rsidRPr="004E7377">
        <w:fldChar w:fldCharType="end"/>
      </w:r>
      <w:bookmarkEnd w:id="885"/>
      <w:r w:rsidRPr="004E7377">
        <w:t xml:space="preserve"> BH curve of lamination, WP, PM and PC refer to the working point, PMs and phase currents excitations.</w:t>
      </w:r>
    </w:p>
    <w:p w:rsidR="00CC2704" w:rsidRPr="004E7377" w:rsidRDefault="00CD426F" w:rsidP="00CD426F">
      <w:r w:rsidRPr="004E7377">
        <w:t xml:space="preserve">The separation of reluctance torque, ferrite-contributed and NdFeB-contributed PM torque for an operation point of </w:t>
      </w:r>
      <w:r w:rsidR="002B5C5C" w:rsidRPr="004E7377">
        <w:t xml:space="preserve">hybrid PM-assisted SynRM </w:t>
      </w:r>
      <w:r w:rsidRPr="004E7377">
        <w:t>is as follows.</w:t>
      </w:r>
      <w:r w:rsidR="002B5C5C" w:rsidRPr="004E7377">
        <w:t xml:space="preserve"> </w:t>
      </w:r>
    </w:p>
    <w:p w:rsidR="00CC2704" w:rsidRPr="004E7377" w:rsidRDefault="002B5C5C" w:rsidP="009C65FC">
      <w:pPr>
        <w:pStyle w:val="ListParagraph"/>
        <w:numPr>
          <w:ilvl w:val="0"/>
          <w:numId w:val="36"/>
        </w:numPr>
        <w:rPr>
          <w:rFonts w:eastAsiaTheme="majorEastAsia" w:cstheme="majorBidi"/>
          <w:b/>
          <w:bCs/>
          <w:sz w:val="28"/>
          <w:szCs w:val="28"/>
        </w:rPr>
      </w:pPr>
      <w:r w:rsidRPr="004E7377">
        <w:lastRenderedPageBreak/>
        <w:t>Firstly, the machine</w:t>
      </w:r>
      <w:r w:rsidR="00CC2704" w:rsidRPr="004E7377">
        <w:t xml:space="preserve"> (model I)</w:t>
      </w:r>
      <w:r w:rsidRPr="004E7377">
        <w:t xml:space="preserve"> is analysed nonlinearly in the FEA tool (JMAG). Consequently, the total electromagnetic torque </w:t>
      </w:r>
      <w:r w:rsidRPr="004E7377">
        <w:rPr>
          <w:i/>
        </w:rPr>
        <w:t>T</w:t>
      </w:r>
      <w:r w:rsidRPr="004E7377">
        <w:rPr>
          <w:i/>
          <w:vertAlign w:val="subscript"/>
        </w:rPr>
        <w:t>em</w:t>
      </w:r>
      <w:r w:rsidR="00CC2704" w:rsidRPr="004E7377">
        <w:t xml:space="preserve"> is obtained.</w:t>
      </w:r>
      <w:r w:rsidRPr="004E7377">
        <w:t xml:space="preserve"> </w:t>
      </w:r>
      <w:r w:rsidR="00CC2704" w:rsidRPr="004E7377">
        <w:t>T</w:t>
      </w:r>
      <w:r w:rsidRPr="004E7377">
        <w:t xml:space="preserve">he permeability of each element is saved. </w:t>
      </w:r>
    </w:p>
    <w:p w:rsidR="00CC2704" w:rsidRPr="004E7377" w:rsidRDefault="00CC2704" w:rsidP="009C65FC">
      <w:pPr>
        <w:pStyle w:val="ListParagraph"/>
        <w:numPr>
          <w:ilvl w:val="0"/>
          <w:numId w:val="36"/>
        </w:numPr>
        <w:rPr>
          <w:rFonts w:eastAsiaTheme="majorEastAsia" w:cstheme="majorBidi"/>
          <w:b/>
          <w:bCs/>
          <w:sz w:val="28"/>
          <w:szCs w:val="28"/>
        </w:rPr>
      </w:pPr>
      <w:r w:rsidRPr="004E7377">
        <w:t>Second step:</w:t>
      </w:r>
      <w:r w:rsidR="002B5C5C" w:rsidRPr="004E7377">
        <w:t xml:space="preserve"> all PMs are removed from the model, and the saved permeability is imposed in the new model (model II). </w:t>
      </w:r>
      <w:r w:rsidRPr="004E7377">
        <w:t>Then</w:t>
      </w:r>
      <w:r w:rsidR="002B5C5C" w:rsidRPr="004E7377">
        <w:t>, the reluctance torque</w:t>
      </w:r>
      <w:r w:rsidRPr="004E7377">
        <w:t xml:space="preserve"> </w:t>
      </w:r>
      <w:r w:rsidR="002B5C5C" w:rsidRPr="004E7377">
        <w:t xml:space="preserve">component </w:t>
      </w:r>
      <w:r w:rsidRPr="004E7377">
        <w:rPr>
          <w:i/>
        </w:rPr>
        <w:t>T</w:t>
      </w:r>
      <w:r w:rsidRPr="004E7377">
        <w:rPr>
          <w:i/>
          <w:vertAlign w:val="subscript"/>
        </w:rPr>
        <w:t>rel</w:t>
      </w:r>
      <w:r w:rsidRPr="004E7377">
        <w:t xml:space="preserve"> </w:t>
      </w:r>
      <w:r w:rsidR="002B5C5C" w:rsidRPr="004E7377">
        <w:t xml:space="preserve">is obtained. </w:t>
      </w:r>
    </w:p>
    <w:p w:rsidR="00CC2704" w:rsidRPr="004E7377" w:rsidRDefault="00CC2704" w:rsidP="009C65FC">
      <w:pPr>
        <w:pStyle w:val="ListParagraph"/>
        <w:numPr>
          <w:ilvl w:val="0"/>
          <w:numId w:val="36"/>
        </w:numPr>
        <w:rPr>
          <w:rFonts w:eastAsiaTheme="majorEastAsia" w:cstheme="majorBidi"/>
          <w:b/>
          <w:bCs/>
          <w:sz w:val="28"/>
          <w:szCs w:val="28"/>
        </w:rPr>
      </w:pPr>
      <w:r w:rsidRPr="004E7377">
        <w:t>Third step: T</w:t>
      </w:r>
      <w:r w:rsidR="002B5C5C" w:rsidRPr="004E7377">
        <w:t xml:space="preserve">he ferrite PMs are restored to model II, </w:t>
      </w:r>
      <w:r w:rsidRPr="004E7377">
        <w:t xml:space="preserve">which are still with the saved permeability in model I. Then the ferrite-contributed PM torque </w:t>
      </w:r>
      <w:r w:rsidRPr="004E7377">
        <w:rPr>
          <w:i/>
        </w:rPr>
        <w:t>T</w:t>
      </w:r>
      <w:r w:rsidRPr="004E7377">
        <w:rPr>
          <w:i/>
          <w:vertAlign w:val="subscript"/>
        </w:rPr>
        <w:t>PM_ferrite</w:t>
      </w:r>
      <w:r w:rsidRPr="004E7377">
        <w:rPr>
          <w:vertAlign w:val="subscript"/>
        </w:rPr>
        <w:t xml:space="preserve"> </w:t>
      </w:r>
      <w:r w:rsidRPr="004E7377">
        <w:t xml:space="preserve">can be obtained by subtracting </w:t>
      </w:r>
      <w:r w:rsidRPr="004E7377">
        <w:rPr>
          <w:i/>
        </w:rPr>
        <w:t>T</w:t>
      </w:r>
      <w:r w:rsidRPr="004E7377">
        <w:rPr>
          <w:i/>
          <w:vertAlign w:val="subscript"/>
        </w:rPr>
        <w:t>rel</w:t>
      </w:r>
      <w:r w:rsidRPr="004E7377">
        <w:t xml:space="preserve"> from the newly obtained torque. </w:t>
      </w:r>
    </w:p>
    <w:p w:rsidR="00CC2704" w:rsidRPr="004E7377" w:rsidRDefault="00CC2704" w:rsidP="009C65FC">
      <w:pPr>
        <w:pStyle w:val="ListParagraph"/>
        <w:numPr>
          <w:ilvl w:val="0"/>
          <w:numId w:val="36"/>
        </w:numPr>
        <w:rPr>
          <w:rFonts w:eastAsiaTheme="majorEastAsia" w:cstheme="majorBidi"/>
          <w:b/>
          <w:bCs/>
          <w:sz w:val="28"/>
          <w:szCs w:val="28"/>
        </w:rPr>
      </w:pPr>
      <w:r w:rsidRPr="004E7377">
        <w:t xml:space="preserve">Fourth step: the NdFeB-contributed PM torque is obtained by subtracting </w:t>
      </w:r>
      <w:r w:rsidRPr="004E7377">
        <w:rPr>
          <w:i/>
        </w:rPr>
        <w:t>T</w:t>
      </w:r>
      <w:r w:rsidRPr="004E7377">
        <w:rPr>
          <w:i/>
          <w:vertAlign w:val="subscript"/>
        </w:rPr>
        <w:t>rel</w:t>
      </w:r>
      <w:r w:rsidRPr="004E7377">
        <w:t xml:space="preserve"> and </w:t>
      </w:r>
      <w:r w:rsidRPr="004E7377">
        <w:rPr>
          <w:i/>
        </w:rPr>
        <w:t>T</w:t>
      </w:r>
      <w:r w:rsidRPr="004E7377">
        <w:rPr>
          <w:i/>
          <w:vertAlign w:val="subscript"/>
        </w:rPr>
        <w:t>PM_ferrite</w:t>
      </w:r>
      <w:r w:rsidRPr="004E7377">
        <w:t xml:space="preserve"> from </w:t>
      </w:r>
      <w:r w:rsidRPr="004E7377">
        <w:rPr>
          <w:i/>
        </w:rPr>
        <w:t>T</w:t>
      </w:r>
      <w:r w:rsidRPr="004E7377">
        <w:rPr>
          <w:i/>
          <w:vertAlign w:val="subscript"/>
        </w:rPr>
        <w:t>em</w:t>
      </w:r>
      <w:r w:rsidRPr="004E7377">
        <w:t>.</w:t>
      </w:r>
    </w:p>
    <w:p w:rsidR="00330571" w:rsidRPr="004E7377" w:rsidRDefault="00330571" w:rsidP="00330571">
      <w:pPr>
        <w:pStyle w:val="ListParagraph"/>
        <w:numPr>
          <w:ilvl w:val="0"/>
          <w:numId w:val="36"/>
        </w:numPr>
        <w:tabs>
          <w:tab w:val="center" w:pos="4536"/>
          <w:tab w:val="right" w:pos="9072"/>
        </w:tabs>
        <w:spacing w:before="120" w:after="120"/>
        <w:ind w:firstLine="0"/>
      </w:pPr>
      <w:r w:rsidRPr="004E7377">
        <w:br w:type="page"/>
      </w:r>
    </w:p>
    <w:p w:rsidR="00330571" w:rsidRPr="004E7377" w:rsidRDefault="00330571" w:rsidP="00330571">
      <w:pPr>
        <w:pStyle w:val="Heading1"/>
        <w:numPr>
          <w:ilvl w:val="0"/>
          <w:numId w:val="4"/>
        </w:numPr>
        <w:ind w:left="0" w:firstLine="0"/>
      </w:pPr>
      <w:r w:rsidRPr="004E7377">
        <w:lastRenderedPageBreak/>
        <w:t xml:space="preserve">   </w:t>
      </w:r>
      <w:bookmarkStart w:id="886" w:name="_Ref409792600"/>
      <w:bookmarkStart w:id="887" w:name="_Toc409958928"/>
      <w:r w:rsidR="009E6B8C" w:rsidRPr="004E7377">
        <w:t xml:space="preserve">Torque-Speed Characteristic Calculation Equations Accounting for Cross-Coupling for PMA-SynRM and IPM </w:t>
      </w:r>
      <w:r w:rsidRPr="004E7377">
        <w:t>[QI09]</w:t>
      </w:r>
      <w:bookmarkEnd w:id="886"/>
      <w:bookmarkEnd w:id="887"/>
    </w:p>
    <w:p w:rsidR="00330571" w:rsidRPr="004E7377" w:rsidRDefault="00330571" w:rsidP="00330571">
      <w:r w:rsidRPr="004E7377">
        <w:t>The electromagnetic torque accounting for the influence of cross-coupling is given by</w:t>
      </w:r>
    </w:p>
    <w:p w:rsidR="00330571" w:rsidRPr="004E7377" w:rsidRDefault="00330571" w:rsidP="00330571">
      <w:pPr>
        <w:pStyle w:val="Text"/>
        <w:tabs>
          <w:tab w:val="center" w:pos="4536"/>
          <w:tab w:val="right" w:pos="9072"/>
        </w:tabs>
        <w:spacing w:before="120" w:after="120"/>
        <w:ind w:firstLine="0"/>
        <w:rPr>
          <w:i/>
          <w:vanish/>
          <w:sz w:val="24"/>
          <w:szCs w:val="24"/>
          <w:specVanish/>
        </w:rPr>
      </w:pPr>
      <w:bookmarkStart w:id="888" w:name="OLE_LINK318"/>
      <w:bookmarkStart w:id="889" w:name="OLE_LINK322"/>
      <w:r w:rsidRPr="004E7377">
        <w:rPr>
          <w:sz w:val="24"/>
          <w:szCs w:val="24"/>
        </w:rPr>
        <w:tab/>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em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w:bookmarkStart w:id="890" w:name="OLE_LINK291"/>
        <w:bookmarkStart w:id="891" w:name="OLE_LINK316"/>
        <w:bookmarkStart w:id="892" w:name="OLE_LINK317"/>
        <w:bookmarkStart w:id="893" w:name="OLE_LINK357"/>
        <w:bookmarkStart w:id="894" w:name="OLE_LINK358"/>
        <w:bookmarkStart w:id="895" w:name="OLE_LINK359"/>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w:bookmarkStart w:id="896" w:name="OLE_LINK273"/>
            <w:bookmarkStart w:id="897" w:name="OLE_LINK274"/>
            <w:bookmarkStart w:id="898" w:name="OLE_LINK290"/>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w:bookmarkEnd w:id="896"/>
            <w:bookmarkEnd w:id="897"/>
            <w:bookmarkEnd w:id="898"/>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w:bookmarkEnd w:id="890"/>
        <w:bookmarkEnd w:id="891"/>
        <w:bookmarkEnd w:id="892"/>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q</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w:bookmarkEnd w:id="893"/>
        <w:bookmarkEnd w:id="894"/>
        <w:bookmarkEnd w:id="895"/>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 xml:space="preserve">] </m:t>
        </m:r>
      </m:oMath>
      <w:r w:rsidRPr="004E7377">
        <w:rPr>
          <w:i/>
          <w:sz w:val="24"/>
          <w:szCs w:val="24"/>
        </w:rPr>
        <w:tab/>
        <w:t xml:space="preserve"> </w:t>
      </w:r>
    </w:p>
    <w:p w:rsidR="00330571" w:rsidRPr="004E7377" w:rsidRDefault="00E451B1" w:rsidP="00330571">
      <w:pPr>
        <w:pStyle w:val="Caption"/>
        <w:spacing w:line="252" w:lineRule="auto"/>
        <w:rPr>
          <w:szCs w:val="24"/>
        </w:rPr>
      </w:pPr>
      <w:r w:rsidRPr="004E7377">
        <w:rPr>
          <w:szCs w:val="24"/>
        </w:rPr>
        <w:t xml:space="preserve"> </w:t>
      </w:r>
    </w:p>
    <w:p w:rsidR="009D399D" w:rsidRPr="004E7377" w:rsidRDefault="009D399D" w:rsidP="009D399D">
      <w:pPr>
        <w:pStyle w:val="Text"/>
        <w:tabs>
          <w:tab w:val="center" w:pos="4536"/>
          <w:tab w:val="right" w:pos="9072"/>
        </w:tabs>
        <w:spacing w:before="120" w:after="120"/>
        <w:ind w:firstLine="0"/>
        <w:rPr>
          <w:i/>
          <w:vanish/>
          <w:sz w:val="24"/>
          <w:szCs w:val="24"/>
          <w:specVanish/>
        </w:rPr>
      </w:pPr>
      <w:bookmarkStart w:id="899" w:name="OLE_LINK356"/>
      <w:bookmarkStart w:id="900" w:name="OLE_LINK351"/>
      <w:bookmarkEnd w:id="888"/>
      <w:bookmarkEnd w:id="889"/>
      <w:r w:rsidRPr="004E7377">
        <w:rPr>
          <w:sz w:val="24"/>
          <w:szCs w:val="24"/>
        </w:rPr>
        <w:tab/>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w:bookmarkStart w:id="901" w:name="OLE_LINK362"/>
        <w:bookmarkStart w:id="902" w:name="OLE_LINK363"/>
        <w:bookmarkStart w:id="903" w:name="OLE_LINK364"/>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w:bookmarkEnd w:id="901"/>
        <w:bookmarkEnd w:id="902"/>
        <w:bookmarkEnd w:id="903"/>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m:t>
        </m:r>
        <w:bookmarkStart w:id="904" w:name="OLE_LINK370"/>
        <w:bookmarkStart w:id="905" w:name="OLE_LINK371"/>
        <w:bookmarkStart w:id="906" w:name="OLE_LINK372"/>
        <w:bookmarkStart w:id="907" w:name="OLE_LINK342"/>
        <w:bookmarkStart w:id="908" w:name="OLE_LINK343"/>
        <w:bookmarkStart w:id="909" w:name="OLE_LINK350"/>
        <m:f>
          <m:fPr>
            <m:ctrlPr>
              <w:rPr>
                <w:rFonts w:ascii="Cambria Math" w:hAnsi="Cambria Math"/>
                <w:i/>
                <w:sz w:val="24"/>
                <w:szCs w:val="24"/>
              </w:rPr>
            </m:ctrlPr>
          </m:fPr>
          <m:num>
            <w:bookmarkStart w:id="910" w:name="OLE_LINK323"/>
            <w:bookmarkStart w:id="911" w:name="OLE_LINK324"/>
            <w:bookmarkStart w:id="912" w:name="OLE_LINK328"/>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w:bookmarkEnd w:id="910"/>
            <w:bookmarkEnd w:id="911"/>
            <w:bookmarkEnd w:id="912"/>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den>
        </m:f>
        <w:bookmarkStart w:id="913" w:name="OLE_LINK329"/>
        <w:bookmarkStart w:id="914" w:name="OLE_LINK336"/>
        <w:bookmarkStart w:id="915" w:name="OLE_LINK337"/>
        <w:bookmarkStart w:id="916" w:name="OLE_LINK340"/>
        <w:bookmarkStart w:id="917" w:name="OLE_LINK341"/>
        <w:bookmarkEnd w:id="904"/>
        <w:bookmarkEnd w:id="905"/>
        <w:bookmarkEnd w:id="906"/>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w:bookmarkEnd w:id="913"/>
        <w:bookmarkEnd w:id="914"/>
        <w:bookmarkEnd w:id="915"/>
        <w:bookmarkEnd w:id="916"/>
        <w:bookmarkEnd w:id="917"/>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w:bookmarkEnd w:id="907"/>
        <w:bookmarkEnd w:id="908"/>
        <w:bookmarkEnd w:id="909"/>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den>
        </m:f>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 xml:space="preserve">] </m:t>
        </m:r>
      </m:oMath>
      <w:r w:rsidRPr="004E7377">
        <w:rPr>
          <w:i/>
          <w:sz w:val="24"/>
          <w:szCs w:val="24"/>
        </w:rPr>
        <w:tab/>
        <w:t xml:space="preserve"> </w:t>
      </w:r>
    </w:p>
    <w:p w:rsidR="009D399D" w:rsidRPr="004E7377" w:rsidRDefault="00116ECD" w:rsidP="009D399D">
      <w:pPr>
        <w:pStyle w:val="Caption"/>
        <w:spacing w:line="252" w:lineRule="auto"/>
        <w:rPr>
          <w:szCs w:val="24"/>
        </w:rPr>
      </w:pPr>
      <w:r w:rsidRPr="004E7377">
        <w:rPr>
          <w:szCs w:val="24"/>
        </w:rPr>
        <w:t xml:space="preserve"> </w:t>
      </w:r>
    </w:p>
    <w:p w:rsidR="00E451B1" w:rsidRPr="004E7377" w:rsidRDefault="00E451B1" w:rsidP="00E451B1">
      <w:pPr>
        <w:pStyle w:val="Text"/>
        <w:tabs>
          <w:tab w:val="center" w:pos="4536"/>
          <w:tab w:val="right" w:pos="9072"/>
        </w:tabs>
        <w:spacing w:before="120" w:after="120"/>
        <w:ind w:firstLine="0"/>
        <w:rPr>
          <w:i/>
          <w:vanish/>
          <w:sz w:val="24"/>
          <w:szCs w:val="24"/>
          <w:specVanish/>
        </w:rPr>
      </w:pPr>
      <w:bookmarkStart w:id="918" w:name="OLE_LINK387"/>
      <w:bookmarkStart w:id="919" w:name="OLE_LINK388"/>
      <w:bookmarkEnd w:id="899"/>
      <w:r w:rsidRPr="004E7377">
        <w:rPr>
          <w:sz w:val="24"/>
          <w:szCs w:val="24"/>
        </w:rPr>
        <w:tab/>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p[</m:t>
        </m:r>
        <w:bookmarkStart w:id="920" w:name="OLE_LINK360"/>
        <w:bookmarkStart w:id="921" w:name="OLE_LINK361"/>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PM</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w:bookmarkEnd w:id="920"/>
        <w:bookmarkEnd w:id="921"/>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m:t>
        </m:r>
        <w:bookmarkStart w:id="922" w:name="OLE_LINK367"/>
        <w:bookmarkStart w:id="923" w:name="OLE_LINK368"/>
        <w:bookmarkStart w:id="924" w:name="OLE_LINK369"/>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w:bookmarkEnd w:id="922"/>
        <w:bookmarkEnd w:id="923"/>
        <w:bookmarkEnd w:id="924"/>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 xml:space="preserve">] </m:t>
        </m:r>
      </m:oMath>
      <w:r w:rsidRPr="004E7377">
        <w:rPr>
          <w:i/>
          <w:sz w:val="24"/>
          <w:szCs w:val="24"/>
        </w:rPr>
        <w:tab/>
        <w:t xml:space="preserve"> </w:t>
      </w:r>
    </w:p>
    <w:p w:rsidR="00E451B1" w:rsidRPr="004E7377" w:rsidRDefault="00E451B1" w:rsidP="00E451B1">
      <w:pPr>
        <w:pStyle w:val="Caption"/>
        <w:spacing w:line="252" w:lineRule="auto"/>
        <w:rPr>
          <w:szCs w:val="24"/>
        </w:rPr>
      </w:pPr>
      <w:r w:rsidRPr="004E7377">
        <w:rPr>
          <w:szCs w:val="24"/>
        </w:rPr>
        <w:t xml:space="preserve"> (</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E</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1</w:t>
      </w:r>
      <w:r w:rsidRPr="004E7377">
        <w:rPr>
          <w:szCs w:val="24"/>
        </w:rPr>
        <w:fldChar w:fldCharType="end"/>
      </w:r>
      <w:r w:rsidRPr="004E7377">
        <w:rPr>
          <w:szCs w:val="24"/>
        </w:rPr>
        <w:t>)</w:t>
      </w:r>
    </w:p>
    <w:bookmarkEnd w:id="900"/>
    <w:bookmarkEnd w:id="918"/>
    <w:bookmarkEnd w:id="919"/>
    <w:p w:rsidR="00330571" w:rsidRPr="004E7377" w:rsidRDefault="00E451B1">
      <w:pPr>
        <w:spacing w:line="276" w:lineRule="auto"/>
        <w:jc w:val="left"/>
      </w:pPr>
      <w:proofErr w:type="gramStart"/>
      <w:r w:rsidRPr="004E7377">
        <w:t>where</w:t>
      </w:r>
      <w:proofErr w:type="gramEnd"/>
    </w:p>
    <w:p w:rsidR="00E451B1" w:rsidRPr="004E7377" w:rsidRDefault="00E451B1" w:rsidP="00E451B1">
      <w:pPr>
        <w:pStyle w:val="Text"/>
        <w:tabs>
          <w:tab w:val="center" w:pos="4536"/>
          <w:tab w:val="right" w:pos="9072"/>
        </w:tabs>
        <w:spacing w:before="120" w:after="120"/>
        <w:ind w:firstLine="0"/>
        <w:rPr>
          <w:i/>
          <w:vanish/>
          <w:sz w:val="24"/>
          <w:szCs w:val="24"/>
          <w:specVanish/>
        </w:rPr>
      </w:pPr>
      <w:bookmarkStart w:id="925" w:name="OLE_LINK365"/>
      <w:bookmarkStart w:id="926" w:name="OLE_LINK366"/>
      <w:r w:rsidRPr="004E7377">
        <w:rPr>
          <w:sz w:val="24"/>
          <w:szCs w:val="24"/>
        </w:rPr>
        <w:tab/>
      </w:r>
      <w:bookmarkStart w:id="927" w:name="OLE_LINK373"/>
      <w:bookmarkStart w:id="928" w:name="OLE_LINK374"/>
      <w:bookmarkStart w:id="929" w:name="OLE_LINK400"/>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PM</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w:bookmarkEnd w:id="927"/>
        <w:bookmarkEnd w:id="928"/>
        <w:bookmarkEnd w:id="929"/>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r>
          <w:rPr>
            <w:rFonts w:ascii="Cambria Math" w:hAnsi="Cambria Math"/>
            <w:sz w:val="24"/>
            <w:szCs w:val="24"/>
          </w:rPr>
          <m:t xml:space="preserve"> </m:t>
        </m:r>
      </m:oMath>
      <w:r w:rsidRPr="004E7377">
        <w:rPr>
          <w:i/>
          <w:sz w:val="24"/>
          <w:szCs w:val="24"/>
        </w:rPr>
        <w:tab/>
        <w:t xml:space="preserve"> </w:t>
      </w:r>
    </w:p>
    <w:p w:rsidR="00E451B1" w:rsidRPr="004E7377" w:rsidRDefault="00E451B1" w:rsidP="00E451B1">
      <w:pPr>
        <w:pStyle w:val="Caption"/>
        <w:spacing w:line="252" w:lineRule="auto"/>
        <w:rPr>
          <w:szCs w:val="24"/>
          <w:lang w:val="it-IT"/>
        </w:rPr>
      </w:pPr>
      <w:r w:rsidRPr="004E7377">
        <w:rPr>
          <w:szCs w:val="24"/>
        </w:rPr>
        <w:t xml:space="preserve"> </w:t>
      </w:r>
      <w:r w:rsidRPr="004E7377">
        <w:rPr>
          <w:szCs w:val="24"/>
          <w:lang w:val="it-IT"/>
        </w:rPr>
        <w:t>(</w:t>
      </w:r>
      <w:r w:rsidRPr="004E7377">
        <w:rPr>
          <w:szCs w:val="24"/>
        </w:rPr>
        <w:fldChar w:fldCharType="begin"/>
      </w:r>
      <w:r w:rsidRPr="004E7377">
        <w:rPr>
          <w:szCs w:val="24"/>
          <w:lang w:val="it-IT"/>
        </w:rPr>
        <w:instrText xml:space="preserve"> STYLEREF 1 \s </w:instrText>
      </w:r>
      <w:r w:rsidRPr="004E7377">
        <w:rPr>
          <w:szCs w:val="24"/>
        </w:rPr>
        <w:fldChar w:fldCharType="separate"/>
      </w:r>
      <w:r w:rsidR="00502ECC" w:rsidRPr="004E7377">
        <w:rPr>
          <w:noProof/>
          <w:szCs w:val="24"/>
          <w:lang w:val="it-IT"/>
        </w:rPr>
        <w:t>E</w:t>
      </w:r>
      <w:r w:rsidRPr="004E7377">
        <w:rPr>
          <w:szCs w:val="24"/>
        </w:rPr>
        <w:fldChar w:fldCharType="end"/>
      </w:r>
      <w:r w:rsidRPr="004E7377">
        <w:rPr>
          <w:szCs w:val="24"/>
          <w:lang w:val="it-IT"/>
        </w:rPr>
        <w:t>.</w:t>
      </w:r>
      <w:r w:rsidRPr="004E7377">
        <w:rPr>
          <w:szCs w:val="24"/>
        </w:rPr>
        <w:fldChar w:fldCharType="begin"/>
      </w:r>
      <w:r w:rsidRPr="004E7377">
        <w:rPr>
          <w:szCs w:val="24"/>
          <w:lang w:val="it-IT"/>
        </w:rPr>
        <w:instrText xml:space="preserve"> SEQ Equation \* ARABIC \s 1 </w:instrText>
      </w:r>
      <w:r w:rsidRPr="004E7377">
        <w:rPr>
          <w:szCs w:val="24"/>
        </w:rPr>
        <w:fldChar w:fldCharType="separate"/>
      </w:r>
      <w:r w:rsidR="00502ECC" w:rsidRPr="004E7377">
        <w:rPr>
          <w:noProof/>
          <w:szCs w:val="24"/>
          <w:lang w:val="it-IT"/>
        </w:rPr>
        <w:t>2</w:t>
      </w:r>
      <w:r w:rsidRPr="004E7377">
        <w:rPr>
          <w:szCs w:val="24"/>
        </w:rPr>
        <w:fldChar w:fldCharType="end"/>
      </w:r>
      <w:r w:rsidRPr="004E7377">
        <w:rPr>
          <w:szCs w:val="24"/>
          <w:lang w:val="it-IT"/>
        </w:rPr>
        <w:t>)</w:t>
      </w:r>
    </w:p>
    <w:p w:rsidR="006554B0" w:rsidRPr="004E7377" w:rsidRDefault="006554B0" w:rsidP="006554B0">
      <w:pPr>
        <w:pStyle w:val="Text"/>
        <w:tabs>
          <w:tab w:val="center" w:pos="4536"/>
          <w:tab w:val="right" w:pos="9072"/>
        </w:tabs>
        <w:spacing w:before="120" w:after="120"/>
        <w:ind w:firstLine="0"/>
        <w:rPr>
          <w:i/>
          <w:vanish/>
          <w:sz w:val="24"/>
          <w:szCs w:val="24"/>
          <w:lang w:val="it-IT"/>
          <w:specVanish/>
        </w:rPr>
      </w:pPr>
      <w:bookmarkStart w:id="930" w:name="OLE_LINK375"/>
      <w:bookmarkEnd w:id="925"/>
      <w:bookmarkEnd w:id="926"/>
      <w:r w:rsidRPr="004E7377">
        <w:rPr>
          <w:sz w:val="24"/>
          <w:szCs w:val="24"/>
          <w:lang w:val="it-IT"/>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lang w:val="it-IT"/>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r>
          <w:rPr>
            <w:rFonts w:ascii="Cambria Math" w:hAnsi="Cambria Math"/>
            <w:sz w:val="24"/>
            <w:szCs w:val="24"/>
            <w:lang w:val="it-IT"/>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lang w:val="it-IT"/>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r>
              <w:rPr>
                <w:rFonts w:ascii="Cambria Math" w:hAnsi="Cambria Math"/>
                <w:sz w:val="24"/>
                <w:szCs w:val="24"/>
                <w:lang w:val="it-IT"/>
              </w:rPr>
              <m:t>-</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PM</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den>
        </m:f>
        <m:r>
          <w:rPr>
            <w:rFonts w:ascii="Cambria Math" w:hAnsi="Cambria Math"/>
            <w:sz w:val="24"/>
            <w:szCs w:val="24"/>
            <w:lang w:val="it-IT"/>
          </w:rPr>
          <m:t xml:space="preserve"> </m:t>
        </m:r>
      </m:oMath>
      <w:r w:rsidRPr="004E7377">
        <w:rPr>
          <w:i/>
          <w:sz w:val="24"/>
          <w:szCs w:val="24"/>
          <w:lang w:val="it-IT"/>
        </w:rPr>
        <w:tab/>
        <w:t xml:space="preserve"> </w:t>
      </w:r>
    </w:p>
    <w:p w:rsidR="006554B0" w:rsidRPr="004E7377" w:rsidRDefault="006554B0" w:rsidP="006554B0">
      <w:pPr>
        <w:pStyle w:val="Caption"/>
        <w:spacing w:line="252" w:lineRule="auto"/>
        <w:rPr>
          <w:szCs w:val="24"/>
          <w:lang w:val="it-IT"/>
        </w:rPr>
      </w:pPr>
      <w:r w:rsidRPr="004E7377">
        <w:rPr>
          <w:szCs w:val="24"/>
          <w:lang w:val="it-IT"/>
        </w:rPr>
        <w:t xml:space="preserve"> (</w:t>
      </w:r>
      <w:r w:rsidRPr="004E7377">
        <w:rPr>
          <w:szCs w:val="24"/>
        </w:rPr>
        <w:fldChar w:fldCharType="begin"/>
      </w:r>
      <w:r w:rsidRPr="004E7377">
        <w:rPr>
          <w:szCs w:val="24"/>
          <w:lang w:val="it-IT"/>
        </w:rPr>
        <w:instrText xml:space="preserve"> STYLEREF 1 \s </w:instrText>
      </w:r>
      <w:r w:rsidRPr="004E7377">
        <w:rPr>
          <w:szCs w:val="24"/>
        </w:rPr>
        <w:fldChar w:fldCharType="separate"/>
      </w:r>
      <w:r w:rsidR="00502ECC" w:rsidRPr="004E7377">
        <w:rPr>
          <w:noProof/>
          <w:szCs w:val="24"/>
          <w:lang w:val="it-IT"/>
        </w:rPr>
        <w:t>E</w:t>
      </w:r>
      <w:r w:rsidRPr="004E7377">
        <w:rPr>
          <w:szCs w:val="24"/>
        </w:rPr>
        <w:fldChar w:fldCharType="end"/>
      </w:r>
      <w:r w:rsidRPr="004E7377">
        <w:rPr>
          <w:szCs w:val="24"/>
          <w:lang w:val="it-IT"/>
        </w:rPr>
        <w:t>.</w:t>
      </w:r>
      <w:r w:rsidRPr="004E7377">
        <w:rPr>
          <w:szCs w:val="24"/>
        </w:rPr>
        <w:fldChar w:fldCharType="begin"/>
      </w:r>
      <w:r w:rsidRPr="004E7377">
        <w:rPr>
          <w:szCs w:val="24"/>
          <w:lang w:val="it-IT"/>
        </w:rPr>
        <w:instrText xml:space="preserve"> SEQ Equation \* ARABIC \s 1 </w:instrText>
      </w:r>
      <w:r w:rsidRPr="004E7377">
        <w:rPr>
          <w:szCs w:val="24"/>
        </w:rPr>
        <w:fldChar w:fldCharType="separate"/>
      </w:r>
      <w:r w:rsidR="00502ECC" w:rsidRPr="004E7377">
        <w:rPr>
          <w:noProof/>
          <w:szCs w:val="24"/>
          <w:lang w:val="it-IT"/>
        </w:rPr>
        <w:t>3</w:t>
      </w:r>
      <w:r w:rsidRPr="004E7377">
        <w:rPr>
          <w:szCs w:val="24"/>
        </w:rPr>
        <w:fldChar w:fldCharType="end"/>
      </w:r>
      <w:r w:rsidRPr="004E7377">
        <w:rPr>
          <w:szCs w:val="24"/>
          <w:lang w:val="it-IT"/>
        </w:rPr>
        <w:t>)</w:t>
      </w:r>
    </w:p>
    <w:p w:rsidR="00086716" w:rsidRPr="004E7377" w:rsidRDefault="00086716" w:rsidP="00086716">
      <w:pPr>
        <w:pStyle w:val="Text"/>
        <w:tabs>
          <w:tab w:val="center" w:pos="4536"/>
          <w:tab w:val="right" w:pos="9072"/>
        </w:tabs>
        <w:spacing w:before="120" w:after="120"/>
        <w:ind w:firstLine="0"/>
        <w:rPr>
          <w:i/>
          <w:vanish/>
          <w:sz w:val="24"/>
          <w:szCs w:val="24"/>
          <w:lang w:val="it-IT"/>
          <w:specVanish/>
        </w:rPr>
      </w:pPr>
      <w:bookmarkStart w:id="931" w:name="OLE_LINK354"/>
      <w:bookmarkEnd w:id="930"/>
      <w:r w:rsidRPr="004E7377">
        <w:rPr>
          <w:sz w:val="24"/>
          <w:szCs w:val="24"/>
          <w:lang w:val="it-IT"/>
        </w:rPr>
        <w:tab/>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lang w:val="it-IT"/>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r>
          <w:rPr>
            <w:rFonts w:ascii="Cambria Math" w:hAnsi="Cambria Math"/>
            <w:sz w:val="24"/>
            <w:szCs w:val="24"/>
            <w:lang w:val="it-IT"/>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q</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lang w:val="it-IT"/>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den>
        </m:f>
        <m:r>
          <w:rPr>
            <w:rFonts w:ascii="Cambria Math" w:hAnsi="Cambria Math"/>
            <w:sz w:val="24"/>
            <w:szCs w:val="24"/>
            <w:lang w:val="it-IT"/>
          </w:rPr>
          <m:t xml:space="preserve"> </m:t>
        </m:r>
      </m:oMath>
      <w:r w:rsidRPr="004E7377">
        <w:rPr>
          <w:i/>
          <w:sz w:val="24"/>
          <w:szCs w:val="24"/>
          <w:lang w:val="it-IT"/>
        </w:rPr>
        <w:tab/>
        <w:t xml:space="preserve"> </w:t>
      </w:r>
    </w:p>
    <w:p w:rsidR="00086716" w:rsidRPr="004E7377" w:rsidRDefault="00086716" w:rsidP="00086716">
      <w:pPr>
        <w:pStyle w:val="Caption"/>
        <w:spacing w:line="252" w:lineRule="auto"/>
        <w:rPr>
          <w:szCs w:val="24"/>
        </w:rPr>
      </w:pPr>
      <w:r w:rsidRPr="004E7377">
        <w:rPr>
          <w:szCs w:val="24"/>
          <w:lang w:val="it-IT"/>
        </w:rPr>
        <w:t xml:space="preserve"> </w:t>
      </w:r>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E</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4</w:t>
      </w:r>
      <w:r w:rsidRPr="004E7377">
        <w:rPr>
          <w:szCs w:val="24"/>
        </w:rPr>
        <w:fldChar w:fldCharType="end"/>
      </w:r>
      <w:r w:rsidRPr="004E7377">
        <w:rPr>
          <w:szCs w:val="24"/>
        </w:rPr>
        <w:t>)</w:t>
      </w:r>
    </w:p>
    <w:p w:rsidR="00086716" w:rsidRPr="004E7377" w:rsidRDefault="00086716" w:rsidP="00086716">
      <w:bookmarkStart w:id="932" w:name="OLE_LINK85"/>
      <w:bookmarkStart w:id="933" w:name="OLE_LINK86"/>
      <w:bookmarkEnd w:id="931"/>
      <w:proofErr w:type="gramStart"/>
      <w:r w:rsidRPr="004E7377">
        <w:t>where ,</w:t>
      </w:r>
      <w:proofErr w:type="gramEnd"/>
      <w:r w:rsidRPr="004E7377">
        <w:t xml:space="preserve"> </w:t>
      </w:r>
      <w:r w:rsidRPr="004E7377">
        <w:rPr>
          <w:i/>
        </w:rPr>
        <w:t>p</w:t>
      </w:r>
      <w:r w:rsidRPr="004E7377">
        <w:t xml:space="preserve"> is the number of pole pairs, </w:t>
      </w:r>
      <w:bookmarkStart w:id="934" w:name="OLE_LINK382"/>
      <w:bookmarkStart w:id="935" w:name="OLE_LINK383"/>
      <w:r w:rsidRPr="004E7377">
        <w:rPr>
          <w:rFonts w:ascii="Cambria Math" w:hAnsi="Cambria Math"/>
        </w:rPr>
        <w:t>𝜓</w:t>
      </w:r>
      <w:r w:rsidRPr="004E7377">
        <w:rPr>
          <w:i/>
          <w:vertAlign w:val="subscript"/>
        </w:rPr>
        <w:t>d</w:t>
      </w:r>
      <w:r w:rsidRPr="004E7377">
        <w:t xml:space="preserve"> </w:t>
      </w:r>
      <w:bookmarkEnd w:id="934"/>
      <w:bookmarkEnd w:id="935"/>
      <w:r w:rsidRPr="004E7377">
        <w:t xml:space="preserve">and </w:t>
      </w:r>
      <w:r w:rsidRPr="004E7377">
        <w:rPr>
          <w:rFonts w:ascii="Cambria Math" w:hAnsi="Cambria Math"/>
        </w:rPr>
        <w:t>𝜓</w:t>
      </w:r>
      <w:r w:rsidRPr="004E7377">
        <w:rPr>
          <w:i/>
          <w:vertAlign w:val="subscript"/>
        </w:rPr>
        <w:t>q</w:t>
      </w:r>
      <w:r w:rsidRPr="004E7377">
        <w:t xml:space="preserve"> are the d- and q-axis flux linkages, </w:t>
      </w:r>
      <w:r w:rsidRPr="004E7377">
        <w:rPr>
          <w:i/>
        </w:rPr>
        <w:t>i</w:t>
      </w:r>
      <w:r w:rsidRPr="004E7377">
        <w:rPr>
          <w:i/>
          <w:vertAlign w:val="subscript"/>
        </w:rPr>
        <w:t>d</w:t>
      </w:r>
      <w:r w:rsidRPr="004E7377">
        <w:t xml:space="preserve"> and </w:t>
      </w:r>
      <w:r w:rsidRPr="004E7377">
        <w:rPr>
          <w:i/>
        </w:rPr>
        <w:t>i</w:t>
      </w:r>
      <w:r w:rsidRPr="004E7377">
        <w:rPr>
          <w:i/>
          <w:vertAlign w:val="subscript"/>
        </w:rPr>
        <w:t>q</w:t>
      </w:r>
      <w:r w:rsidRPr="004E7377">
        <w:t xml:space="preserve"> are the </w:t>
      </w:r>
      <w:bookmarkStart w:id="936" w:name="OLE_LINK384"/>
      <w:bookmarkStart w:id="937" w:name="OLE_LINK385"/>
      <w:bookmarkStart w:id="938" w:name="OLE_LINK386"/>
      <w:r w:rsidRPr="004E7377">
        <w:t xml:space="preserve">stator </w:t>
      </w:r>
      <w:r w:rsidRPr="004E7377">
        <w:rPr>
          <w:i/>
        </w:rPr>
        <w:t>d</w:t>
      </w:r>
      <w:r w:rsidRPr="004E7377">
        <w:t xml:space="preserve">- and </w:t>
      </w:r>
      <w:r w:rsidRPr="004E7377">
        <w:rPr>
          <w:i/>
        </w:rPr>
        <w:t>q</w:t>
      </w:r>
      <w:r w:rsidRPr="004E7377">
        <w:t>-axis currents</w:t>
      </w:r>
      <w:bookmarkEnd w:id="936"/>
      <w:bookmarkEnd w:id="937"/>
      <w:bookmarkEnd w:id="938"/>
      <w:r w:rsidRPr="004E7377">
        <w:t xml:space="preserve">, </w:t>
      </w:r>
      <w:r w:rsidRPr="004E7377">
        <w:rPr>
          <w:rFonts w:ascii="Cambria Math" w:hAnsi="Cambria Math"/>
        </w:rPr>
        <w:t>𝜓</w:t>
      </w:r>
      <w:r w:rsidRPr="004E7377">
        <w:rPr>
          <w:i/>
          <w:vertAlign w:val="subscript"/>
        </w:rPr>
        <w:t>PM</w:t>
      </w:r>
      <w:r w:rsidRPr="004E7377">
        <w:t xml:space="preserve"> is PM flux linkage, </w:t>
      </w:r>
      <w:r w:rsidRPr="004E7377">
        <w:rPr>
          <w:i/>
        </w:rPr>
        <w:t>L</w:t>
      </w:r>
      <w:r w:rsidRPr="004E7377">
        <w:rPr>
          <w:i/>
          <w:vertAlign w:val="subscript"/>
        </w:rPr>
        <w:t>d</w:t>
      </w:r>
      <w:r w:rsidRPr="004E7377">
        <w:t xml:space="preserve"> and </w:t>
      </w:r>
      <w:r w:rsidRPr="004E7377">
        <w:rPr>
          <w:i/>
        </w:rPr>
        <w:t>L</w:t>
      </w:r>
      <w:r w:rsidRPr="004E7377">
        <w:rPr>
          <w:i/>
          <w:vertAlign w:val="subscript"/>
        </w:rPr>
        <w:t>q</w:t>
      </w:r>
      <w:r w:rsidRPr="004E7377">
        <w:t xml:space="preserve"> are the </w:t>
      </w:r>
      <w:r w:rsidRPr="004E7377">
        <w:rPr>
          <w:i/>
        </w:rPr>
        <w:t>d</w:t>
      </w:r>
      <w:r w:rsidRPr="004E7377">
        <w:t xml:space="preserve">- and </w:t>
      </w:r>
      <w:r w:rsidRPr="004E7377">
        <w:rPr>
          <w:i/>
        </w:rPr>
        <w:t>q</w:t>
      </w:r>
      <w:r w:rsidRPr="004E7377">
        <w:t>-axis inductances.</w:t>
      </w:r>
    </w:p>
    <w:p w:rsidR="00086716" w:rsidRPr="004E7377" w:rsidRDefault="00086716" w:rsidP="00086716">
      <w:r w:rsidRPr="004E7377">
        <w:t xml:space="preserve">The phase voltage amplitude </w:t>
      </w:r>
      <w:bookmarkStart w:id="939" w:name="OLE_LINK389"/>
      <w:bookmarkStart w:id="940" w:name="OLE_LINK390"/>
      <w:r w:rsidRPr="004E7377">
        <w:rPr>
          <w:i/>
        </w:rPr>
        <w:t>u</w:t>
      </w:r>
      <w:r w:rsidRPr="004E7377">
        <w:rPr>
          <w:i/>
          <w:vertAlign w:val="subscript"/>
        </w:rPr>
        <w:t>a</w:t>
      </w:r>
      <w:bookmarkEnd w:id="939"/>
      <w:bookmarkEnd w:id="940"/>
      <w:r w:rsidRPr="004E7377">
        <w:t xml:space="preserve"> is </w:t>
      </w:r>
    </w:p>
    <w:p w:rsidR="00AA16EE" w:rsidRPr="004E7377" w:rsidRDefault="00AA16EE" w:rsidP="00AA16EE">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rPr>
            </m:ctrlPr>
          </m:sSubPr>
          <m:e>
            <m:r>
              <w:rPr>
                <w:rFonts w:ascii="Cambria Math" w:hAnsi="Cambria Math"/>
              </w:rPr>
              <m:t>u</m:t>
            </m:r>
          </m:e>
          <m:sub>
            <m:r>
              <w:rPr>
                <w:rFonts w:ascii="Cambria Math" w:hAnsi="Cambria Math"/>
              </w:rPr>
              <m:t>a</m:t>
            </m:r>
          </m:sub>
        </m:sSub>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m:t>
                </m:r>
                <w:bookmarkStart w:id="941" w:name="OLE_LINK401"/>
                <w:bookmarkStart w:id="942" w:name="OLE_LINK402"/>
                <m:r>
                  <w:rPr>
                    <w:rFonts w:ascii="Cambria Math" w:hAnsi="Cambria Math"/>
                    <w:sz w:val="24"/>
                    <w:szCs w:val="24"/>
                  </w:rPr>
                  <m:t>ω</m:t>
                </m:r>
                <w:bookmarkEnd w:id="941"/>
                <w:bookmarkEnd w:id="942"/>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q</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w:bookmarkStart w:id="943" w:name="OLE_LINK394"/>
                    <w:bookmarkStart w:id="944" w:name="OLE_LINK396"/>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w:bookmarkEnd w:id="943"/>
                    <w:bookmarkEnd w:id="944"/>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PM</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r>
                  <w:rPr>
                    <w:rFonts w:ascii="Cambria Math" w:hAnsi="Cambria Math"/>
                    <w:sz w:val="24"/>
                    <w:szCs w:val="24"/>
                  </w:rPr>
                  <m:t>+ω</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e>
                </m:d>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q</m:t>
                    </m:r>
                  </m:sub>
                </m:sSub>
                <m:r>
                  <w:rPr>
                    <w:rFonts w:ascii="Cambria Math" w:hAnsi="Cambria Math"/>
                    <w:sz w:val="24"/>
                    <w:szCs w:val="24"/>
                  </w:rPr>
                  <m:t>)</m:t>
                </m:r>
              </m:e>
              <m:sup>
                <m:r>
                  <w:rPr>
                    <w:rFonts w:ascii="Cambria Math" w:hAnsi="Cambria Math"/>
                    <w:sz w:val="24"/>
                    <w:szCs w:val="24"/>
                  </w:rPr>
                  <m:t>2</m:t>
                </m:r>
              </m:sup>
            </m:sSup>
          </m:e>
        </m:rad>
        <m:r>
          <w:rPr>
            <w:rFonts w:ascii="Cambria Math" w:hAnsi="Cambria Math"/>
            <w:sz w:val="24"/>
            <w:szCs w:val="24"/>
          </w:rPr>
          <m:t xml:space="preserve"> </m:t>
        </m:r>
      </m:oMath>
      <w:r w:rsidRPr="004E7377">
        <w:rPr>
          <w:i/>
          <w:sz w:val="24"/>
          <w:szCs w:val="24"/>
        </w:rPr>
        <w:tab/>
        <w:t xml:space="preserve"> </w:t>
      </w:r>
    </w:p>
    <w:p w:rsidR="00AA16EE" w:rsidRPr="004E7377" w:rsidRDefault="00AA16EE" w:rsidP="00AA16EE">
      <w:pPr>
        <w:pStyle w:val="Caption"/>
        <w:spacing w:line="252" w:lineRule="auto"/>
        <w:rPr>
          <w:szCs w:val="24"/>
        </w:rPr>
      </w:pPr>
    </w:p>
    <w:p w:rsidR="0031611C" w:rsidRPr="004E7377" w:rsidRDefault="0031611C" w:rsidP="0031611C">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m:t>
        </m:r>
        <m:rad>
          <m:radPr>
            <m:degHide m:val="1"/>
            <m:ctrlPr>
              <w:rPr>
                <w:rFonts w:ascii="Cambria Math" w:hAnsi="Cambria Math"/>
                <w:i/>
                <w:sz w:val="24"/>
                <w:szCs w:val="24"/>
                <w:lang w:val="it-IT"/>
              </w:rPr>
            </m:ctrlPr>
          </m:radPr>
          <m:deg/>
          <m:e>
            <m:sSup>
              <m:sSupPr>
                <m:ctrlPr>
                  <w:rPr>
                    <w:rFonts w:ascii="Cambria Math" w:hAnsi="Cambria Math"/>
                    <w:i/>
                    <w:sz w:val="24"/>
                    <w:szCs w:val="24"/>
                    <w:lang w:val="it-IT"/>
                  </w:rPr>
                </m:ctrlPr>
              </m:sSupPr>
              <m:e>
                <m:r>
                  <w:rPr>
                    <w:rFonts w:ascii="Cambria Math" w:hAnsi="Cambria Math"/>
                    <w:sz w:val="24"/>
                    <w:szCs w:val="24"/>
                  </w:rPr>
                  <m:t>(</m:t>
                </m:r>
                <m:r>
                  <w:rPr>
                    <w:rFonts w:ascii="Cambria Math" w:hAnsi="Cambria Math"/>
                    <w:sz w:val="24"/>
                    <w:szCs w:val="24"/>
                    <w:lang w:val="it-IT"/>
                  </w:rPr>
                  <m:t>ω</m:t>
                </m:r>
                <m:sSub>
                  <m:sSubPr>
                    <m:ctrlPr>
                      <w:rPr>
                        <w:rFonts w:ascii="Cambria Math" w:hAnsi="Cambria Math"/>
                        <w:i/>
                        <w:sz w:val="24"/>
                        <w:szCs w:val="24"/>
                        <w:lang w:val="it-IT"/>
                      </w:rPr>
                    </m:ctrlPr>
                  </m:sSubPr>
                  <m:e>
                    <m:r>
                      <w:rPr>
                        <w:rFonts w:ascii="Cambria Math" w:hAnsi="Cambria Math"/>
                        <w:sz w:val="24"/>
                        <w:szCs w:val="24"/>
                        <w:lang w:val="it-IT"/>
                      </w:rPr>
                      <m:t>ψ</m:t>
                    </m:r>
                  </m:e>
                  <m:sub>
                    <m:r>
                      <w:rPr>
                        <w:rFonts w:ascii="Cambria Math" w:hAnsi="Cambria Math"/>
                        <w:sz w:val="24"/>
                        <w:szCs w:val="24"/>
                        <w:lang w:val="it-IT"/>
                      </w:rPr>
                      <m:t>q</m:t>
                    </m:r>
                  </m:sub>
                </m:sSub>
                <w:bookmarkStart w:id="945" w:name="OLE_LINK355"/>
                <w:bookmarkStart w:id="946" w:name="OLE_LINK391"/>
                <w:bookmarkStart w:id="947" w:name="OLE_LINK392"/>
                <m:d>
                  <m:dPr>
                    <m:ctrlPr>
                      <w:rPr>
                        <w:rFonts w:ascii="Cambria Math" w:hAnsi="Cambria Math"/>
                        <w:i/>
                        <w:sz w:val="24"/>
                        <w:szCs w:val="24"/>
                        <w:lang w:val="it-IT"/>
                      </w:rPr>
                    </m:ctrlPr>
                  </m:dPr>
                  <m:e>
                    <m:sSub>
                      <m:sSubPr>
                        <m:ctrlPr>
                          <w:rPr>
                            <w:rFonts w:ascii="Cambria Math" w:hAnsi="Cambria Math"/>
                            <w:i/>
                            <w:sz w:val="24"/>
                            <w:szCs w:val="24"/>
                            <w:lang w:val="it-IT"/>
                          </w:rPr>
                        </m:ctrlPr>
                      </m:sSubPr>
                      <m:e>
                        <m:r>
                          <w:rPr>
                            <w:rFonts w:ascii="Cambria Math" w:hAnsi="Cambria Math"/>
                            <w:sz w:val="24"/>
                            <w:szCs w:val="24"/>
                            <w:lang w:val="it-IT"/>
                          </w:rPr>
                          <m:t>i</m:t>
                        </m:r>
                      </m:e>
                      <m:sub>
                        <m:r>
                          <w:rPr>
                            <w:rFonts w:ascii="Cambria Math" w:hAnsi="Cambria Math"/>
                            <w:sz w:val="24"/>
                            <w:szCs w:val="24"/>
                            <w:lang w:val="it-IT"/>
                          </w:rPr>
                          <m:t>d</m:t>
                        </m:r>
                      </m:sub>
                    </m:sSub>
                    <m:r>
                      <w:rPr>
                        <w:rFonts w:ascii="Cambria Math" w:hAnsi="Cambria Math"/>
                        <w:sz w:val="24"/>
                        <w:szCs w:val="24"/>
                      </w:rPr>
                      <m:t>,</m:t>
                    </m:r>
                    <m:sSub>
                      <m:sSubPr>
                        <m:ctrlPr>
                          <w:rPr>
                            <w:rFonts w:ascii="Cambria Math" w:hAnsi="Cambria Math"/>
                            <w:i/>
                            <w:sz w:val="24"/>
                            <w:szCs w:val="24"/>
                            <w:lang w:val="it-IT"/>
                          </w:rPr>
                        </m:ctrlPr>
                      </m:sSubPr>
                      <m:e>
                        <m:r>
                          <w:rPr>
                            <w:rFonts w:ascii="Cambria Math" w:hAnsi="Cambria Math"/>
                            <w:sz w:val="24"/>
                            <w:szCs w:val="24"/>
                            <w:lang w:val="it-IT"/>
                          </w:rPr>
                          <m:t>i</m:t>
                        </m:r>
                      </m:e>
                      <m:sub>
                        <m:r>
                          <w:rPr>
                            <w:rFonts w:ascii="Cambria Math" w:hAnsi="Cambria Math"/>
                            <w:sz w:val="24"/>
                            <w:szCs w:val="24"/>
                            <w:lang w:val="it-IT"/>
                          </w:rPr>
                          <m:t>q</m:t>
                        </m:r>
                      </m:sub>
                    </m:sSub>
                  </m:e>
                </m:d>
                <m:r>
                  <w:rPr>
                    <w:rFonts w:ascii="Cambria Math" w:hAnsi="Cambria Math"/>
                    <w:sz w:val="24"/>
                    <w:szCs w:val="24"/>
                  </w:rPr>
                  <m:t>-</m:t>
                </m:r>
                <m:r>
                  <w:rPr>
                    <w:rFonts w:ascii="Cambria Math" w:hAnsi="Cambria Math"/>
                    <w:sz w:val="24"/>
                    <w:szCs w:val="24"/>
                    <w:lang w:val="it-IT"/>
                  </w:rPr>
                  <m:t>R</m:t>
                </m:r>
                <m:sSub>
                  <m:sSubPr>
                    <m:ctrlPr>
                      <w:rPr>
                        <w:rFonts w:ascii="Cambria Math" w:hAnsi="Cambria Math"/>
                        <w:i/>
                        <w:sz w:val="24"/>
                        <w:szCs w:val="24"/>
                        <w:lang w:val="it-IT"/>
                      </w:rPr>
                    </m:ctrlPr>
                  </m:sSubPr>
                  <m:e>
                    <m:r>
                      <w:rPr>
                        <w:rFonts w:ascii="Cambria Math" w:hAnsi="Cambria Math"/>
                        <w:sz w:val="24"/>
                        <w:szCs w:val="24"/>
                        <w:lang w:val="it-IT"/>
                      </w:rPr>
                      <m:t>i</m:t>
                    </m:r>
                  </m:e>
                  <m:sub>
                    <m:r>
                      <w:rPr>
                        <w:rFonts w:ascii="Cambria Math" w:hAnsi="Cambria Math"/>
                        <w:sz w:val="24"/>
                        <w:szCs w:val="24"/>
                        <w:lang w:val="it-IT"/>
                      </w:rPr>
                      <m:t>d</m:t>
                    </m:r>
                  </m:sub>
                </m:sSub>
                <w:bookmarkEnd w:id="945"/>
                <w:bookmarkEnd w:id="946"/>
                <w:bookmarkEnd w:id="947"/>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lang w:val="it-IT"/>
                  </w:rPr>
                </m:ctrlPr>
              </m:sSupPr>
              <m:e>
                <m:r>
                  <w:rPr>
                    <w:rFonts w:ascii="Cambria Math" w:hAnsi="Cambria Math"/>
                    <w:sz w:val="24"/>
                    <w:szCs w:val="24"/>
                  </w:rPr>
                  <m:t>(</m:t>
                </m:r>
                <m:r>
                  <w:rPr>
                    <w:rFonts w:ascii="Cambria Math" w:hAnsi="Cambria Math"/>
                    <w:sz w:val="24"/>
                    <w:szCs w:val="24"/>
                    <w:lang w:val="it-IT"/>
                  </w:rPr>
                  <m:t>ω</m:t>
                </m:r>
                <m:sSub>
                  <m:sSubPr>
                    <m:ctrlPr>
                      <w:rPr>
                        <w:rFonts w:ascii="Cambria Math" w:hAnsi="Cambria Math"/>
                        <w:i/>
                        <w:sz w:val="24"/>
                        <w:szCs w:val="24"/>
                        <w:lang w:val="it-IT"/>
                      </w:rPr>
                    </m:ctrlPr>
                  </m:sSubPr>
                  <m:e>
                    <m:r>
                      <w:rPr>
                        <w:rFonts w:ascii="Cambria Math" w:hAnsi="Cambria Math"/>
                        <w:sz w:val="24"/>
                        <w:szCs w:val="24"/>
                        <w:lang w:val="it-IT"/>
                      </w:rPr>
                      <m:t>ψ</m:t>
                    </m:r>
                  </m:e>
                  <m:sub>
                    <m:r>
                      <w:rPr>
                        <w:rFonts w:ascii="Cambria Math" w:hAnsi="Cambria Math"/>
                        <w:sz w:val="24"/>
                        <w:szCs w:val="24"/>
                        <w:lang w:val="it-IT"/>
                      </w:rPr>
                      <m:t>d</m:t>
                    </m:r>
                  </m:sub>
                </m:sSub>
                <m:d>
                  <m:dPr>
                    <m:ctrlPr>
                      <w:rPr>
                        <w:rFonts w:ascii="Cambria Math" w:hAnsi="Cambria Math"/>
                        <w:i/>
                        <w:sz w:val="24"/>
                        <w:szCs w:val="24"/>
                        <w:lang w:val="it-IT"/>
                      </w:rPr>
                    </m:ctrlPr>
                  </m:dPr>
                  <m:e>
                    <m:sSub>
                      <m:sSubPr>
                        <m:ctrlPr>
                          <w:rPr>
                            <w:rFonts w:ascii="Cambria Math" w:hAnsi="Cambria Math"/>
                            <w:i/>
                            <w:sz w:val="24"/>
                            <w:szCs w:val="24"/>
                            <w:lang w:val="it-IT"/>
                          </w:rPr>
                        </m:ctrlPr>
                      </m:sSubPr>
                      <m:e>
                        <m:r>
                          <w:rPr>
                            <w:rFonts w:ascii="Cambria Math" w:hAnsi="Cambria Math"/>
                            <w:sz w:val="24"/>
                            <w:szCs w:val="24"/>
                            <w:lang w:val="it-IT"/>
                          </w:rPr>
                          <m:t>i</m:t>
                        </m:r>
                      </m:e>
                      <m:sub>
                        <m:r>
                          <w:rPr>
                            <w:rFonts w:ascii="Cambria Math" w:hAnsi="Cambria Math"/>
                            <w:sz w:val="24"/>
                            <w:szCs w:val="24"/>
                            <w:lang w:val="it-IT"/>
                          </w:rPr>
                          <m:t>d</m:t>
                        </m:r>
                      </m:sub>
                    </m:sSub>
                    <m:r>
                      <w:rPr>
                        <w:rFonts w:ascii="Cambria Math" w:hAnsi="Cambria Math"/>
                        <w:sz w:val="24"/>
                        <w:szCs w:val="24"/>
                      </w:rPr>
                      <m:t>,</m:t>
                    </m:r>
                    <m:sSub>
                      <m:sSubPr>
                        <m:ctrlPr>
                          <w:rPr>
                            <w:rFonts w:ascii="Cambria Math" w:hAnsi="Cambria Math"/>
                            <w:i/>
                            <w:sz w:val="24"/>
                            <w:szCs w:val="24"/>
                            <w:lang w:val="it-IT"/>
                          </w:rPr>
                        </m:ctrlPr>
                      </m:sSubPr>
                      <m:e>
                        <m:r>
                          <w:rPr>
                            <w:rFonts w:ascii="Cambria Math" w:hAnsi="Cambria Math"/>
                            <w:sz w:val="24"/>
                            <w:szCs w:val="24"/>
                            <w:lang w:val="it-IT"/>
                          </w:rPr>
                          <m:t>i</m:t>
                        </m:r>
                      </m:e>
                      <m:sub>
                        <m:r>
                          <w:rPr>
                            <w:rFonts w:ascii="Cambria Math" w:hAnsi="Cambria Math"/>
                            <w:sz w:val="24"/>
                            <w:szCs w:val="24"/>
                            <w:lang w:val="it-IT"/>
                          </w:rPr>
                          <m:t>q</m:t>
                        </m:r>
                      </m:sub>
                    </m:sSub>
                  </m:e>
                </m:d>
                <m:r>
                  <w:rPr>
                    <w:rFonts w:ascii="Cambria Math" w:hAnsi="Cambria Math"/>
                    <w:sz w:val="24"/>
                    <w:szCs w:val="24"/>
                  </w:rPr>
                  <m:t>+</m:t>
                </m:r>
                <m:r>
                  <w:rPr>
                    <w:rFonts w:ascii="Cambria Math" w:hAnsi="Cambria Math"/>
                    <w:sz w:val="24"/>
                    <w:szCs w:val="24"/>
                    <w:lang w:val="it-IT"/>
                  </w:rPr>
                  <m:t>R</m:t>
                </m:r>
                <m:sSub>
                  <m:sSubPr>
                    <m:ctrlPr>
                      <w:rPr>
                        <w:rFonts w:ascii="Cambria Math" w:hAnsi="Cambria Math"/>
                        <w:i/>
                        <w:sz w:val="24"/>
                        <w:szCs w:val="24"/>
                        <w:lang w:val="it-IT"/>
                      </w:rPr>
                    </m:ctrlPr>
                  </m:sSubPr>
                  <m:e>
                    <m:r>
                      <w:rPr>
                        <w:rFonts w:ascii="Cambria Math" w:hAnsi="Cambria Math"/>
                        <w:sz w:val="24"/>
                        <w:szCs w:val="24"/>
                        <w:lang w:val="it-IT"/>
                      </w:rPr>
                      <m:t>i</m:t>
                    </m:r>
                  </m:e>
                  <m:sub>
                    <m:r>
                      <w:rPr>
                        <w:rFonts w:ascii="Cambria Math" w:hAnsi="Cambria Math"/>
                        <w:sz w:val="24"/>
                        <w:szCs w:val="24"/>
                        <w:lang w:val="it-IT"/>
                      </w:rPr>
                      <m:t>q</m:t>
                    </m:r>
                  </m:sub>
                </m:sSub>
                <m:r>
                  <w:rPr>
                    <w:rFonts w:ascii="Cambria Math" w:hAnsi="Cambria Math"/>
                    <w:sz w:val="24"/>
                    <w:szCs w:val="24"/>
                  </w:rPr>
                  <m:t>)</m:t>
                </m:r>
              </m:e>
              <m:sup>
                <m:r>
                  <w:rPr>
                    <w:rFonts w:ascii="Cambria Math" w:hAnsi="Cambria Math"/>
                    <w:sz w:val="24"/>
                    <w:szCs w:val="24"/>
                  </w:rPr>
                  <m:t>2</m:t>
                </m:r>
              </m:sup>
            </m:sSup>
          </m:e>
        </m:rad>
        <m:r>
          <w:rPr>
            <w:rFonts w:ascii="Cambria Math" w:hAnsi="Cambria Math"/>
            <w:sz w:val="24"/>
            <w:szCs w:val="24"/>
          </w:rPr>
          <m:t xml:space="preserve"> </m:t>
        </m:r>
      </m:oMath>
      <w:r w:rsidRPr="004E7377">
        <w:rPr>
          <w:i/>
          <w:sz w:val="24"/>
          <w:szCs w:val="24"/>
        </w:rPr>
        <w:tab/>
        <w:t xml:space="preserve"> </w:t>
      </w:r>
    </w:p>
    <w:p w:rsidR="0031611C" w:rsidRPr="004E7377" w:rsidRDefault="0031611C" w:rsidP="0031611C">
      <w:pPr>
        <w:pStyle w:val="Caption"/>
        <w:spacing w:line="252" w:lineRule="auto"/>
        <w:rPr>
          <w:szCs w:val="24"/>
        </w:rPr>
      </w:pPr>
      <w:r w:rsidRPr="004E7377">
        <w:rPr>
          <w:szCs w:val="24"/>
          <w:lang w:val="en-GB"/>
        </w:rPr>
        <w:t xml:space="preserve"> </w:t>
      </w:r>
      <w:r w:rsidRPr="004E7377">
        <w:rPr>
          <w:szCs w:val="24"/>
        </w:rPr>
        <w:t>(</w:t>
      </w:r>
      <w:r w:rsidRPr="004E7377">
        <w:rPr>
          <w:szCs w:val="24"/>
        </w:rPr>
        <w:fldChar w:fldCharType="begin"/>
      </w:r>
      <w:r w:rsidRPr="004E7377">
        <w:rPr>
          <w:szCs w:val="24"/>
        </w:rPr>
        <w:instrText xml:space="preserve"> STYLEREF 1 \s </w:instrText>
      </w:r>
      <w:r w:rsidRPr="004E7377">
        <w:rPr>
          <w:szCs w:val="24"/>
        </w:rPr>
        <w:fldChar w:fldCharType="separate"/>
      </w:r>
      <w:r w:rsidR="00502ECC" w:rsidRPr="004E7377">
        <w:rPr>
          <w:noProof/>
          <w:szCs w:val="24"/>
        </w:rPr>
        <w:t>E</w:t>
      </w:r>
      <w:r w:rsidRPr="004E7377">
        <w:rPr>
          <w:szCs w:val="24"/>
        </w:rPr>
        <w:fldChar w:fldCharType="end"/>
      </w:r>
      <w:r w:rsidRPr="004E7377">
        <w:rPr>
          <w:szCs w:val="24"/>
        </w:rPr>
        <w:t>.</w:t>
      </w:r>
      <w:r w:rsidRPr="004E7377">
        <w:rPr>
          <w:szCs w:val="24"/>
        </w:rPr>
        <w:fldChar w:fldCharType="begin"/>
      </w:r>
      <w:r w:rsidRPr="004E7377">
        <w:rPr>
          <w:szCs w:val="24"/>
        </w:rPr>
        <w:instrText xml:space="preserve"> SEQ Equation \* ARABIC \s 1 </w:instrText>
      </w:r>
      <w:r w:rsidRPr="004E7377">
        <w:rPr>
          <w:szCs w:val="24"/>
        </w:rPr>
        <w:fldChar w:fldCharType="separate"/>
      </w:r>
      <w:r w:rsidR="00502ECC" w:rsidRPr="004E7377">
        <w:rPr>
          <w:noProof/>
          <w:szCs w:val="24"/>
        </w:rPr>
        <w:t>5</w:t>
      </w:r>
      <w:r w:rsidRPr="004E7377">
        <w:rPr>
          <w:szCs w:val="24"/>
        </w:rPr>
        <w:fldChar w:fldCharType="end"/>
      </w:r>
      <w:r w:rsidRPr="004E7377">
        <w:rPr>
          <w:szCs w:val="24"/>
        </w:rPr>
        <w:t>)</w:t>
      </w:r>
    </w:p>
    <w:p w:rsidR="00086716" w:rsidRPr="004E7377" w:rsidRDefault="009E6B8C" w:rsidP="00086716">
      <w:proofErr w:type="gramStart"/>
      <w:r w:rsidRPr="004E7377">
        <w:t>where</w:t>
      </w:r>
      <w:proofErr w:type="gramEnd"/>
      <w:r w:rsidRPr="004E7377">
        <w:t xml:space="preserve"> </w:t>
      </w:r>
      <w:r w:rsidRPr="004E7377">
        <w:rPr>
          <w:rFonts w:cs="Times New Roman"/>
          <w:i/>
        </w:rPr>
        <w:t>ω</w:t>
      </w:r>
      <w:r w:rsidRPr="004E7377">
        <w:t xml:space="preserve"> is electrical angular speed.</w:t>
      </w:r>
    </w:p>
    <w:p w:rsidR="00330571" w:rsidRPr="004E7377" w:rsidRDefault="00330571">
      <w:pPr>
        <w:spacing w:line="276" w:lineRule="auto"/>
        <w:jc w:val="left"/>
        <w:rPr>
          <w:rFonts w:eastAsiaTheme="majorEastAsia" w:cstheme="majorBidi"/>
          <w:b/>
          <w:bCs/>
          <w:sz w:val="28"/>
          <w:szCs w:val="28"/>
        </w:rPr>
      </w:pPr>
      <w:r w:rsidRPr="004E7377">
        <w:br w:type="page"/>
      </w:r>
    </w:p>
    <w:p w:rsidR="00F75B62" w:rsidRPr="004E7377" w:rsidRDefault="00A872D9" w:rsidP="00AB65B8">
      <w:pPr>
        <w:pStyle w:val="Heading1"/>
        <w:numPr>
          <w:ilvl w:val="0"/>
          <w:numId w:val="4"/>
        </w:numPr>
        <w:ind w:left="0" w:firstLine="0"/>
      </w:pPr>
      <w:r w:rsidRPr="004E7377">
        <w:lastRenderedPageBreak/>
        <w:t xml:space="preserve"> </w:t>
      </w:r>
      <w:bookmarkStart w:id="948" w:name="_Ref404871742"/>
      <w:bookmarkStart w:id="949" w:name="_Ref404871767"/>
      <w:bookmarkStart w:id="950" w:name="_Toc409958929"/>
      <w:r w:rsidR="00273951" w:rsidRPr="004E7377">
        <w:t>Mechanical Loss</w:t>
      </w:r>
      <w:r w:rsidR="00F75B62" w:rsidRPr="004E7377">
        <w:t xml:space="preserve"> of Prius 2010 </w:t>
      </w:r>
      <w:r w:rsidR="00E46583" w:rsidRPr="004E7377">
        <w:t xml:space="preserve">Interior Permanent Magnet </w:t>
      </w:r>
      <w:bookmarkEnd w:id="932"/>
      <w:r w:rsidR="00E46583" w:rsidRPr="004E7377">
        <w:t>Electrical Machine</w:t>
      </w:r>
      <w:bookmarkEnd w:id="948"/>
      <w:bookmarkEnd w:id="949"/>
      <w:bookmarkEnd w:id="950"/>
    </w:p>
    <w:bookmarkEnd w:id="933"/>
    <w:p w:rsidR="0058529E" w:rsidRPr="004E7377" w:rsidRDefault="0058529E" w:rsidP="0058529E">
      <w:r w:rsidRPr="004E7377">
        <w:t xml:space="preserve">The mechanical loss </w:t>
      </w:r>
      <w:r w:rsidRPr="004E7377">
        <w:rPr>
          <w:i/>
        </w:rPr>
        <w:t>P</w:t>
      </w:r>
      <w:r w:rsidRPr="004E7377">
        <w:rPr>
          <w:i/>
          <w:vertAlign w:val="subscript"/>
        </w:rPr>
        <w:t>fw</w:t>
      </w:r>
      <w:r w:rsidRPr="004E7377">
        <w:t xml:space="preserve"> is approximately expressed by </w:t>
      </w:r>
      <w:r w:rsidRPr="004E7377">
        <w:fldChar w:fldCharType="begin"/>
      </w:r>
      <w:r w:rsidRPr="004E7377">
        <w:instrText xml:space="preserve"> REF _Ref404457886 \h </w:instrText>
      </w:r>
      <w:r w:rsidRPr="004E7377">
        <w:fldChar w:fldCharType="separate"/>
      </w:r>
      <w:r w:rsidR="00502ECC" w:rsidRPr="004E7377">
        <w:rPr>
          <w:szCs w:val="24"/>
        </w:rPr>
        <w:t>(</w:t>
      </w:r>
      <w:r w:rsidR="00502ECC" w:rsidRPr="004E7377">
        <w:rPr>
          <w:noProof/>
          <w:szCs w:val="24"/>
        </w:rPr>
        <w:t>F</w:t>
      </w:r>
      <w:r w:rsidR="00502ECC" w:rsidRPr="004E7377">
        <w:rPr>
          <w:szCs w:val="24"/>
        </w:rPr>
        <w:t>.</w:t>
      </w:r>
      <w:r w:rsidR="00502ECC" w:rsidRPr="004E7377">
        <w:rPr>
          <w:noProof/>
          <w:szCs w:val="24"/>
        </w:rPr>
        <w:t>1</w:t>
      </w:r>
      <w:r w:rsidR="00502ECC" w:rsidRPr="004E7377">
        <w:rPr>
          <w:szCs w:val="24"/>
        </w:rPr>
        <w:t>)</w:t>
      </w:r>
      <w:r w:rsidRPr="004E7377">
        <w:fldChar w:fldCharType="end"/>
      </w:r>
    </w:p>
    <w:p w:rsidR="0058529E" w:rsidRPr="004E7377" w:rsidRDefault="0058529E" w:rsidP="0058529E">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fw</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fw1</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fw1</m:t>
            </m:r>
          </m:sub>
        </m:sSub>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s</m:t>
            </m:r>
          </m:sub>
          <m:sup>
            <m:r>
              <w:rPr>
                <w:rFonts w:ascii="Cambria Math" w:hAnsi="Cambria Math"/>
                <w:sz w:val="24"/>
                <w:szCs w:val="24"/>
              </w:rPr>
              <m:t>2</m:t>
            </m:r>
          </m:sup>
        </m:sSubSup>
      </m:oMath>
      <w:r w:rsidRPr="004E7377">
        <w:rPr>
          <w:i/>
          <w:sz w:val="24"/>
          <w:szCs w:val="24"/>
        </w:rPr>
        <w:tab/>
        <w:t xml:space="preserve"> </w:t>
      </w:r>
    </w:p>
    <w:p w:rsidR="0058529E" w:rsidRPr="004E7377" w:rsidRDefault="0058529E" w:rsidP="0058529E">
      <w:pPr>
        <w:pStyle w:val="Text"/>
        <w:tabs>
          <w:tab w:val="center" w:pos="4536"/>
          <w:tab w:val="right" w:pos="9072"/>
        </w:tabs>
        <w:spacing w:before="120" w:after="120"/>
        <w:ind w:firstLine="0"/>
        <w:rPr>
          <w:sz w:val="24"/>
          <w:szCs w:val="24"/>
        </w:rPr>
      </w:pPr>
      <w:r w:rsidRPr="004E7377">
        <w:rPr>
          <w:sz w:val="24"/>
          <w:szCs w:val="24"/>
        </w:rPr>
        <w:t xml:space="preserve"> </w:t>
      </w:r>
      <w:bookmarkStart w:id="951" w:name="_Ref404457886"/>
      <w:r w:rsidRPr="004E7377">
        <w:rPr>
          <w:sz w:val="24"/>
          <w:szCs w:val="24"/>
        </w:rPr>
        <w:t>(</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502ECC" w:rsidRPr="004E7377">
        <w:rPr>
          <w:noProof/>
          <w:sz w:val="24"/>
          <w:szCs w:val="24"/>
        </w:rPr>
        <w:t>F</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502ECC" w:rsidRPr="004E7377">
        <w:rPr>
          <w:noProof/>
          <w:sz w:val="24"/>
          <w:szCs w:val="24"/>
        </w:rPr>
        <w:t>1</w:t>
      </w:r>
      <w:r w:rsidRPr="004E7377">
        <w:rPr>
          <w:sz w:val="24"/>
          <w:szCs w:val="24"/>
        </w:rPr>
        <w:fldChar w:fldCharType="end"/>
      </w:r>
      <w:r w:rsidRPr="004E7377">
        <w:rPr>
          <w:sz w:val="24"/>
          <w:szCs w:val="24"/>
        </w:rPr>
        <w:t>)</w:t>
      </w:r>
      <w:bookmarkEnd w:id="951"/>
    </w:p>
    <w:p w:rsidR="0058529E" w:rsidRPr="004E7377" w:rsidRDefault="0058529E" w:rsidP="0058529E">
      <w:proofErr w:type="gramStart"/>
      <w:r w:rsidRPr="004E7377">
        <w:t>where</w:t>
      </w:r>
      <w:proofErr w:type="gramEnd"/>
      <w:r w:rsidRPr="004E7377">
        <w:t xml:space="preserve"> </w:t>
      </w:r>
      <w:r w:rsidRPr="004E7377">
        <w:rPr>
          <w:i/>
        </w:rPr>
        <w:t>k</w:t>
      </w:r>
      <w:r w:rsidRPr="004E7377">
        <w:rPr>
          <w:i/>
          <w:vertAlign w:val="subscript"/>
        </w:rPr>
        <w:t>fw</w:t>
      </w:r>
      <w:r w:rsidRPr="004E7377">
        <w:rPr>
          <w:vertAlign w:val="subscript"/>
        </w:rPr>
        <w:t>1</w:t>
      </w:r>
      <w:r w:rsidRPr="004E7377">
        <w:t xml:space="preserve"> and </w:t>
      </w:r>
      <w:r w:rsidRPr="004E7377">
        <w:rPr>
          <w:i/>
        </w:rPr>
        <w:t>k</w:t>
      </w:r>
      <w:r w:rsidRPr="004E7377">
        <w:rPr>
          <w:i/>
          <w:vertAlign w:val="subscript"/>
        </w:rPr>
        <w:t>fw</w:t>
      </w:r>
      <w:r w:rsidRPr="004E7377">
        <w:rPr>
          <w:vertAlign w:val="subscript"/>
        </w:rPr>
        <w:t>2</w:t>
      </w:r>
      <w:r w:rsidRPr="004E7377">
        <w:t xml:space="preserve"> are mechanical loss coefficients,  </w:t>
      </w:r>
      <w:r w:rsidRPr="004E7377">
        <w:rPr>
          <w:i/>
        </w:rPr>
        <w:t>f</w:t>
      </w:r>
      <w:r w:rsidRPr="004E7377">
        <w:rPr>
          <w:i/>
          <w:vertAlign w:val="subscript"/>
        </w:rPr>
        <w:t>s</w:t>
      </w:r>
      <w:r w:rsidRPr="004E7377">
        <w:t xml:space="preserve"> is the corresponding stator frequency. </w:t>
      </w:r>
    </w:p>
    <w:p w:rsidR="0058529E" w:rsidRPr="004E7377" w:rsidRDefault="0058529E" w:rsidP="0058529E">
      <w:r w:rsidRPr="004E7377">
        <w:t>The estimation of mechanical loss is based on the test data of Prius 2004 IPM in [OLS05], since there is no loss data for Prius 2010 IPM according to the author’s knowledge.</w:t>
      </w:r>
      <w:r w:rsidR="008C5787" w:rsidRPr="004E7377">
        <w:t xml:space="preserve"> The rotor diameters of the two machines are the same. By fitting the loss data of Prius 2004 IPM into </w:t>
      </w:r>
      <w:r w:rsidR="008C5787" w:rsidRPr="004E7377">
        <w:fldChar w:fldCharType="begin"/>
      </w:r>
      <w:r w:rsidR="008C5787" w:rsidRPr="004E7377">
        <w:instrText xml:space="preserve"> REF _Ref404457886 \h </w:instrText>
      </w:r>
      <w:r w:rsidR="008C5787" w:rsidRPr="004E7377">
        <w:fldChar w:fldCharType="separate"/>
      </w:r>
      <w:r w:rsidR="00502ECC" w:rsidRPr="004E7377">
        <w:rPr>
          <w:szCs w:val="24"/>
        </w:rPr>
        <w:t>(</w:t>
      </w:r>
      <w:r w:rsidR="00502ECC" w:rsidRPr="004E7377">
        <w:rPr>
          <w:noProof/>
          <w:szCs w:val="24"/>
        </w:rPr>
        <w:t>F</w:t>
      </w:r>
      <w:r w:rsidR="00502ECC" w:rsidRPr="004E7377">
        <w:rPr>
          <w:szCs w:val="24"/>
        </w:rPr>
        <w:t>.</w:t>
      </w:r>
      <w:r w:rsidR="00502ECC" w:rsidRPr="004E7377">
        <w:rPr>
          <w:noProof/>
          <w:szCs w:val="24"/>
        </w:rPr>
        <w:t>1</w:t>
      </w:r>
      <w:r w:rsidR="00502ECC" w:rsidRPr="004E7377">
        <w:rPr>
          <w:szCs w:val="24"/>
        </w:rPr>
        <w:t>)</w:t>
      </w:r>
      <w:r w:rsidR="008C5787" w:rsidRPr="004E7377">
        <w:fldChar w:fldCharType="end"/>
      </w:r>
      <w:r w:rsidR="008C5787" w:rsidRPr="004E7377">
        <w:t xml:space="preserve">, </w:t>
      </w:r>
      <w:r w:rsidR="008C5787" w:rsidRPr="004E7377">
        <w:rPr>
          <w:i/>
        </w:rPr>
        <w:t>k</w:t>
      </w:r>
      <w:r w:rsidR="008C5787" w:rsidRPr="004E7377">
        <w:rPr>
          <w:i/>
          <w:vertAlign w:val="subscript"/>
        </w:rPr>
        <w:t>fw</w:t>
      </w:r>
      <w:r w:rsidR="008C5787" w:rsidRPr="004E7377">
        <w:rPr>
          <w:vertAlign w:val="subscript"/>
        </w:rPr>
        <w:t>1</w:t>
      </w:r>
      <w:r w:rsidR="008C5787" w:rsidRPr="004E7377">
        <w:t>=0.</w:t>
      </w:r>
      <w:r w:rsidR="00570C26" w:rsidRPr="004E7377">
        <w:t>03035</w:t>
      </w:r>
      <w:r w:rsidR="008C5787" w:rsidRPr="004E7377">
        <w:t xml:space="preserve"> and </w:t>
      </w:r>
      <w:r w:rsidR="008C5787" w:rsidRPr="004E7377">
        <w:rPr>
          <w:i/>
        </w:rPr>
        <w:t>k</w:t>
      </w:r>
      <w:r w:rsidR="008C5787" w:rsidRPr="004E7377">
        <w:rPr>
          <w:i/>
          <w:vertAlign w:val="subscript"/>
        </w:rPr>
        <w:t>fw</w:t>
      </w:r>
      <w:r w:rsidR="008C5787" w:rsidRPr="004E7377">
        <w:rPr>
          <w:vertAlign w:val="subscript"/>
        </w:rPr>
        <w:t>2</w:t>
      </w:r>
      <w:r w:rsidR="008C5787" w:rsidRPr="004E7377">
        <w:t>=</w:t>
      </w:r>
      <w:r w:rsidR="00570C26" w:rsidRPr="004E7377">
        <w:t>7.56</w:t>
      </w:r>
      <w:r w:rsidR="00570C26" w:rsidRPr="004E7377">
        <w:rPr>
          <w:rFonts w:cs="Times New Roman"/>
        </w:rPr>
        <w:t>×</w:t>
      </w:r>
      <w:r w:rsidR="00570C26" w:rsidRPr="004E7377">
        <w:t>10</w:t>
      </w:r>
      <w:r w:rsidR="00570C26" w:rsidRPr="004E7377">
        <w:rPr>
          <w:vertAlign w:val="superscript"/>
        </w:rPr>
        <w:t>-6</w:t>
      </w:r>
      <w:r w:rsidR="008C5787" w:rsidRPr="004E7377">
        <w:t>.</w:t>
      </w:r>
      <w:r w:rsidR="00570C26" w:rsidRPr="004E7377">
        <w:t xml:space="preserve"> Further, the mechanical loss of Prius 2010 IPM is expressed as </w:t>
      </w:r>
      <w:r w:rsidR="00570C26" w:rsidRPr="004E7377">
        <w:fldChar w:fldCharType="begin"/>
      </w:r>
      <w:r w:rsidR="00570C26" w:rsidRPr="004E7377">
        <w:instrText xml:space="preserve"> REF _Ref404459159 \h </w:instrText>
      </w:r>
      <w:r w:rsidR="00570C26" w:rsidRPr="004E7377">
        <w:fldChar w:fldCharType="separate"/>
      </w:r>
      <w:r w:rsidR="00502ECC" w:rsidRPr="004E7377">
        <w:rPr>
          <w:szCs w:val="24"/>
        </w:rPr>
        <w:t>(</w:t>
      </w:r>
      <w:r w:rsidR="00502ECC" w:rsidRPr="004E7377">
        <w:rPr>
          <w:noProof/>
          <w:szCs w:val="24"/>
        </w:rPr>
        <w:t>F</w:t>
      </w:r>
      <w:r w:rsidR="00502ECC" w:rsidRPr="004E7377">
        <w:rPr>
          <w:szCs w:val="24"/>
        </w:rPr>
        <w:t>.</w:t>
      </w:r>
      <w:r w:rsidR="00502ECC" w:rsidRPr="004E7377">
        <w:rPr>
          <w:noProof/>
          <w:szCs w:val="24"/>
        </w:rPr>
        <w:t>2</w:t>
      </w:r>
      <w:r w:rsidR="00502ECC" w:rsidRPr="004E7377">
        <w:rPr>
          <w:szCs w:val="24"/>
        </w:rPr>
        <w:t>)</w:t>
      </w:r>
      <w:r w:rsidR="00570C26" w:rsidRPr="004E7377">
        <w:fldChar w:fldCharType="end"/>
      </w:r>
      <w:r w:rsidR="00570C26" w:rsidRPr="004E7377">
        <w:t>, since the stack length of Prius 2010 is shorter than Prius 2004 (50.8mm vs. 84mm).</w:t>
      </w:r>
    </w:p>
    <w:p w:rsidR="00570C26" w:rsidRPr="004E7377" w:rsidRDefault="00570C26" w:rsidP="00570C26">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fw</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0.4553n+7.56×</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50.8</m:t>
            </m:r>
          </m:num>
          <m:den>
            <m:r>
              <w:rPr>
                <w:rFonts w:ascii="Cambria Math" w:hAnsi="Cambria Math"/>
                <w:sz w:val="24"/>
                <w:szCs w:val="24"/>
              </w:rPr>
              <m:t>84</m:t>
            </m:r>
          </m:den>
        </m:f>
      </m:oMath>
      <w:r w:rsidRPr="004E7377">
        <w:rPr>
          <w:i/>
          <w:sz w:val="24"/>
          <w:szCs w:val="24"/>
        </w:rPr>
        <w:tab/>
        <w:t xml:space="preserve"> </w:t>
      </w:r>
    </w:p>
    <w:p w:rsidR="00570C26" w:rsidRPr="004E7377" w:rsidRDefault="00570C26" w:rsidP="00570C26">
      <w:pPr>
        <w:pStyle w:val="Text"/>
        <w:tabs>
          <w:tab w:val="center" w:pos="4536"/>
          <w:tab w:val="right" w:pos="9072"/>
        </w:tabs>
        <w:spacing w:before="120" w:after="120"/>
        <w:ind w:firstLine="0"/>
        <w:rPr>
          <w:sz w:val="24"/>
          <w:szCs w:val="24"/>
        </w:rPr>
      </w:pPr>
      <w:r w:rsidRPr="004E7377">
        <w:rPr>
          <w:sz w:val="24"/>
          <w:szCs w:val="24"/>
        </w:rPr>
        <w:t xml:space="preserve"> </w:t>
      </w:r>
    </w:p>
    <w:p w:rsidR="00570C26" w:rsidRPr="004E7377" w:rsidRDefault="00570C26" w:rsidP="00570C26">
      <w:pPr>
        <w:pStyle w:val="Text"/>
        <w:tabs>
          <w:tab w:val="center" w:pos="4536"/>
          <w:tab w:val="right" w:pos="9072"/>
        </w:tabs>
        <w:spacing w:before="120" w:after="120"/>
        <w:ind w:firstLine="0"/>
        <w:rPr>
          <w:i/>
          <w:vanish/>
          <w:sz w:val="24"/>
          <w:szCs w:val="24"/>
          <w:specVanish/>
        </w:rPr>
      </w:pPr>
      <w:r w:rsidRPr="004E7377">
        <w:rPr>
          <w:sz w:val="24"/>
          <w:szCs w:val="24"/>
        </w:rPr>
        <w:tab/>
      </w:r>
      <m:oMath>
        <m:r>
          <w:rPr>
            <w:rFonts w:ascii="Cambria Math" w:hAnsi="Cambria Math"/>
            <w:sz w:val="24"/>
            <w:szCs w:val="24"/>
          </w:rPr>
          <m:t>=0.3035n+4.54×</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oMath>
      <w:r w:rsidRPr="004E7377">
        <w:rPr>
          <w:i/>
          <w:sz w:val="24"/>
          <w:szCs w:val="24"/>
        </w:rPr>
        <w:tab/>
        <w:t xml:space="preserve"> </w:t>
      </w:r>
    </w:p>
    <w:p w:rsidR="00570C26" w:rsidRPr="004E7377" w:rsidRDefault="00570C26" w:rsidP="00570C26">
      <w:pPr>
        <w:pStyle w:val="Text"/>
        <w:tabs>
          <w:tab w:val="center" w:pos="4536"/>
          <w:tab w:val="right" w:pos="9072"/>
        </w:tabs>
        <w:spacing w:before="120" w:after="120"/>
        <w:ind w:firstLine="0"/>
        <w:rPr>
          <w:sz w:val="24"/>
          <w:szCs w:val="24"/>
        </w:rPr>
      </w:pPr>
      <w:r w:rsidRPr="004E7377">
        <w:rPr>
          <w:sz w:val="24"/>
          <w:szCs w:val="24"/>
        </w:rPr>
        <w:t xml:space="preserve"> </w:t>
      </w:r>
      <w:bookmarkStart w:id="952" w:name="_Ref404459159"/>
      <w:r w:rsidRPr="004E7377">
        <w:rPr>
          <w:sz w:val="24"/>
          <w:szCs w:val="24"/>
        </w:rPr>
        <w:t>(</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502ECC" w:rsidRPr="004E7377">
        <w:rPr>
          <w:noProof/>
          <w:sz w:val="24"/>
          <w:szCs w:val="24"/>
        </w:rPr>
        <w:t>F</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502ECC" w:rsidRPr="004E7377">
        <w:rPr>
          <w:noProof/>
          <w:sz w:val="24"/>
          <w:szCs w:val="24"/>
        </w:rPr>
        <w:t>2</w:t>
      </w:r>
      <w:r w:rsidRPr="004E7377">
        <w:rPr>
          <w:sz w:val="24"/>
          <w:szCs w:val="24"/>
        </w:rPr>
        <w:fldChar w:fldCharType="end"/>
      </w:r>
      <w:r w:rsidRPr="004E7377">
        <w:rPr>
          <w:sz w:val="24"/>
          <w:szCs w:val="24"/>
        </w:rPr>
        <w:t>)</w:t>
      </w:r>
      <w:bookmarkEnd w:id="952"/>
    </w:p>
    <w:p w:rsidR="00570C26" w:rsidRPr="004E7377" w:rsidRDefault="00570C26" w:rsidP="00570C26">
      <w:pPr>
        <w:pStyle w:val="Text"/>
        <w:tabs>
          <w:tab w:val="center" w:pos="4536"/>
          <w:tab w:val="right" w:pos="9072"/>
        </w:tabs>
        <w:spacing w:before="120" w:after="120"/>
        <w:ind w:firstLine="0"/>
        <w:rPr>
          <w:sz w:val="24"/>
          <w:szCs w:val="24"/>
        </w:rPr>
      </w:pPr>
    </w:p>
    <w:p w:rsidR="0058529E" w:rsidRPr="004E7377" w:rsidRDefault="0058529E" w:rsidP="0058529E">
      <w:pPr>
        <w:pStyle w:val="Caption"/>
        <w:keepNext/>
      </w:pPr>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502ECC" w:rsidRPr="004E7377">
        <w:rPr>
          <w:noProof/>
        </w:rPr>
        <w:t>F</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502ECC" w:rsidRPr="004E7377">
        <w:rPr>
          <w:noProof/>
        </w:rPr>
        <w:t>1</w:t>
      </w:r>
      <w:r w:rsidR="007959BF" w:rsidRPr="004E7377">
        <w:fldChar w:fldCharType="end"/>
      </w:r>
      <w:r w:rsidRPr="004E7377">
        <w:t xml:space="preserve"> Mechanical loss of Prius 2004</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tblBorders>
        <w:tblLook w:val="04A0" w:firstRow="1" w:lastRow="0" w:firstColumn="1" w:lastColumn="0" w:noHBand="0" w:noVBand="1"/>
      </w:tblPr>
      <w:tblGrid>
        <w:gridCol w:w="3080"/>
        <w:gridCol w:w="3081"/>
        <w:gridCol w:w="3081"/>
      </w:tblGrid>
      <w:tr w:rsidR="00DB6C37" w:rsidRPr="004E7377" w:rsidTr="0058529E">
        <w:tc>
          <w:tcPr>
            <w:tcW w:w="3080" w:type="dxa"/>
            <w:tcBorders>
              <w:top w:val="double" w:sz="4" w:space="0" w:color="auto"/>
              <w:bottom w:val="double" w:sz="4" w:space="0" w:color="auto"/>
            </w:tcBorders>
          </w:tcPr>
          <w:p w:rsidR="0058529E" w:rsidRPr="004E7377" w:rsidRDefault="0058529E" w:rsidP="0058529E">
            <w:pPr>
              <w:jc w:val="center"/>
            </w:pPr>
            <w:r w:rsidRPr="004E7377">
              <w:t>Speed (rpm)</w:t>
            </w:r>
          </w:p>
        </w:tc>
        <w:tc>
          <w:tcPr>
            <w:tcW w:w="3081" w:type="dxa"/>
            <w:tcBorders>
              <w:top w:val="double" w:sz="4" w:space="0" w:color="auto"/>
              <w:bottom w:val="double" w:sz="4" w:space="0" w:color="auto"/>
            </w:tcBorders>
          </w:tcPr>
          <w:p w:rsidR="0058529E" w:rsidRPr="004E7377" w:rsidRDefault="0058529E" w:rsidP="0058529E">
            <w:pPr>
              <w:jc w:val="center"/>
            </w:pPr>
            <w:r w:rsidRPr="004E7377">
              <w:t>Frequency (Hz)</w:t>
            </w:r>
          </w:p>
        </w:tc>
        <w:tc>
          <w:tcPr>
            <w:tcW w:w="3081" w:type="dxa"/>
            <w:tcBorders>
              <w:top w:val="double" w:sz="4" w:space="0" w:color="auto"/>
              <w:bottom w:val="double" w:sz="4" w:space="0" w:color="auto"/>
            </w:tcBorders>
          </w:tcPr>
          <w:p w:rsidR="0058529E" w:rsidRPr="004E7377" w:rsidRDefault="0058529E" w:rsidP="0058529E">
            <w:pPr>
              <w:jc w:val="center"/>
            </w:pPr>
            <w:r w:rsidRPr="004E7377">
              <w:t>Mechanical loss (W)</w:t>
            </w:r>
          </w:p>
        </w:tc>
      </w:tr>
      <w:tr w:rsidR="00DB6C37" w:rsidRPr="004E7377" w:rsidTr="0058529E">
        <w:tc>
          <w:tcPr>
            <w:tcW w:w="3080" w:type="dxa"/>
            <w:tcBorders>
              <w:top w:val="double" w:sz="4" w:space="0" w:color="auto"/>
            </w:tcBorders>
          </w:tcPr>
          <w:p w:rsidR="0058529E" w:rsidRPr="004E7377" w:rsidRDefault="0058529E" w:rsidP="0058529E">
            <w:pPr>
              <w:jc w:val="center"/>
            </w:pPr>
            <w:r w:rsidRPr="004E7377">
              <w:t>494</w:t>
            </w:r>
          </w:p>
        </w:tc>
        <w:tc>
          <w:tcPr>
            <w:tcW w:w="3081" w:type="dxa"/>
            <w:tcBorders>
              <w:top w:val="double" w:sz="4" w:space="0" w:color="auto"/>
            </w:tcBorders>
          </w:tcPr>
          <w:p w:rsidR="0058529E" w:rsidRPr="004E7377" w:rsidRDefault="0058529E" w:rsidP="0058529E">
            <w:pPr>
              <w:jc w:val="center"/>
            </w:pPr>
            <w:r w:rsidRPr="004E7377">
              <w:t>32.93</w:t>
            </w:r>
          </w:p>
        </w:tc>
        <w:tc>
          <w:tcPr>
            <w:tcW w:w="3081" w:type="dxa"/>
            <w:tcBorders>
              <w:top w:val="double" w:sz="4" w:space="0" w:color="auto"/>
            </w:tcBorders>
          </w:tcPr>
          <w:p w:rsidR="0058529E" w:rsidRPr="004E7377" w:rsidRDefault="0058529E" w:rsidP="0058529E">
            <w:pPr>
              <w:jc w:val="center"/>
            </w:pPr>
            <w:r w:rsidRPr="004E7377">
              <w:t>19.8</w:t>
            </w:r>
          </w:p>
        </w:tc>
      </w:tr>
      <w:tr w:rsidR="00DB6C37" w:rsidRPr="004E7377" w:rsidTr="0058529E">
        <w:tc>
          <w:tcPr>
            <w:tcW w:w="3080" w:type="dxa"/>
          </w:tcPr>
          <w:p w:rsidR="0058529E" w:rsidRPr="004E7377" w:rsidRDefault="0058529E" w:rsidP="0058529E">
            <w:pPr>
              <w:jc w:val="center"/>
            </w:pPr>
            <w:r w:rsidRPr="004E7377">
              <w:t>1000</w:t>
            </w:r>
          </w:p>
        </w:tc>
        <w:tc>
          <w:tcPr>
            <w:tcW w:w="3081" w:type="dxa"/>
          </w:tcPr>
          <w:p w:rsidR="0058529E" w:rsidRPr="004E7377" w:rsidRDefault="0058529E" w:rsidP="0058529E">
            <w:pPr>
              <w:jc w:val="center"/>
            </w:pPr>
            <w:r w:rsidRPr="004E7377">
              <w:t>66.66</w:t>
            </w:r>
          </w:p>
        </w:tc>
        <w:tc>
          <w:tcPr>
            <w:tcW w:w="3081" w:type="dxa"/>
          </w:tcPr>
          <w:p w:rsidR="0058529E" w:rsidRPr="004E7377" w:rsidRDefault="0058529E" w:rsidP="0058529E">
            <w:pPr>
              <w:jc w:val="center"/>
            </w:pPr>
            <w:r w:rsidRPr="004E7377">
              <w:t>31.6</w:t>
            </w:r>
          </w:p>
        </w:tc>
      </w:tr>
      <w:tr w:rsidR="00DB6C37" w:rsidRPr="004E7377" w:rsidTr="0058529E">
        <w:tc>
          <w:tcPr>
            <w:tcW w:w="3080" w:type="dxa"/>
          </w:tcPr>
          <w:p w:rsidR="0058529E" w:rsidRPr="004E7377" w:rsidRDefault="0058529E" w:rsidP="0058529E">
            <w:pPr>
              <w:jc w:val="center"/>
            </w:pPr>
            <w:r w:rsidRPr="004E7377">
              <w:t>1506</w:t>
            </w:r>
          </w:p>
        </w:tc>
        <w:tc>
          <w:tcPr>
            <w:tcW w:w="3081" w:type="dxa"/>
          </w:tcPr>
          <w:p w:rsidR="0058529E" w:rsidRPr="004E7377" w:rsidRDefault="0058529E" w:rsidP="0058529E">
            <w:pPr>
              <w:jc w:val="center"/>
            </w:pPr>
            <w:r w:rsidRPr="004E7377">
              <w:t>100.4</w:t>
            </w:r>
          </w:p>
        </w:tc>
        <w:tc>
          <w:tcPr>
            <w:tcW w:w="3081" w:type="dxa"/>
          </w:tcPr>
          <w:p w:rsidR="0058529E" w:rsidRPr="004E7377" w:rsidRDefault="0058529E" w:rsidP="0058529E">
            <w:pPr>
              <w:jc w:val="center"/>
            </w:pPr>
            <w:r w:rsidRPr="004E7377">
              <w:t>60.2</w:t>
            </w:r>
          </w:p>
        </w:tc>
      </w:tr>
      <w:tr w:rsidR="00DB6C37" w:rsidRPr="004E7377" w:rsidTr="0058529E">
        <w:tc>
          <w:tcPr>
            <w:tcW w:w="3080" w:type="dxa"/>
          </w:tcPr>
          <w:p w:rsidR="0058529E" w:rsidRPr="004E7377" w:rsidRDefault="0058529E" w:rsidP="0058529E">
            <w:pPr>
              <w:jc w:val="center"/>
            </w:pPr>
            <w:r w:rsidRPr="004E7377">
              <w:t>1991</w:t>
            </w:r>
          </w:p>
        </w:tc>
        <w:tc>
          <w:tcPr>
            <w:tcW w:w="3081" w:type="dxa"/>
          </w:tcPr>
          <w:p w:rsidR="0058529E" w:rsidRPr="004E7377" w:rsidRDefault="0058529E" w:rsidP="0058529E">
            <w:pPr>
              <w:jc w:val="center"/>
            </w:pPr>
            <w:r w:rsidRPr="004E7377">
              <w:t>132.7</w:t>
            </w:r>
          </w:p>
        </w:tc>
        <w:tc>
          <w:tcPr>
            <w:tcW w:w="3081" w:type="dxa"/>
          </w:tcPr>
          <w:p w:rsidR="0058529E" w:rsidRPr="004E7377" w:rsidRDefault="0058529E" w:rsidP="0058529E">
            <w:pPr>
              <w:jc w:val="center"/>
            </w:pPr>
            <w:r w:rsidRPr="004E7377">
              <w:t>109</w:t>
            </w:r>
          </w:p>
        </w:tc>
      </w:tr>
      <w:tr w:rsidR="00DB6C37" w:rsidRPr="004E7377" w:rsidTr="0058529E">
        <w:tc>
          <w:tcPr>
            <w:tcW w:w="3080" w:type="dxa"/>
          </w:tcPr>
          <w:p w:rsidR="0058529E" w:rsidRPr="004E7377" w:rsidRDefault="0058529E" w:rsidP="0058529E">
            <w:pPr>
              <w:jc w:val="center"/>
            </w:pPr>
            <w:r w:rsidRPr="004E7377">
              <w:t>2501</w:t>
            </w:r>
          </w:p>
        </w:tc>
        <w:tc>
          <w:tcPr>
            <w:tcW w:w="3081" w:type="dxa"/>
          </w:tcPr>
          <w:p w:rsidR="0058529E" w:rsidRPr="004E7377" w:rsidRDefault="0058529E" w:rsidP="0058529E">
            <w:pPr>
              <w:jc w:val="center"/>
            </w:pPr>
            <w:r w:rsidRPr="004E7377">
              <w:t>166.7</w:t>
            </w:r>
          </w:p>
        </w:tc>
        <w:tc>
          <w:tcPr>
            <w:tcW w:w="3081" w:type="dxa"/>
          </w:tcPr>
          <w:p w:rsidR="0058529E" w:rsidRPr="004E7377" w:rsidRDefault="0058529E" w:rsidP="0058529E">
            <w:pPr>
              <w:jc w:val="center"/>
            </w:pPr>
            <w:r w:rsidRPr="004E7377">
              <w:t>135.9</w:t>
            </w:r>
          </w:p>
        </w:tc>
      </w:tr>
      <w:tr w:rsidR="00DB6C37" w:rsidRPr="004E7377" w:rsidTr="0058529E">
        <w:tc>
          <w:tcPr>
            <w:tcW w:w="3080" w:type="dxa"/>
          </w:tcPr>
          <w:p w:rsidR="0058529E" w:rsidRPr="004E7377" w:rsidRDefault="0058529E" w:rsidP="0058529E">
            <w:pPr>
              <w:jc w:val="center"/>
            </w:pPr>
            <w:r w:rsidRPr="004E7377">
              <w:t>3007</w:t>
            </w:r>
          </w:p>
        </w:tc>
        <w:tc>
          <w:tcPr>
            <w:tcW w:w="3081" w:type="dxa"/>
          </w:tcPr>
          <w:p w:rsidR="0058529E" w:rsidRPr="004E7377" w:rsidRDefault="0058529E" w:rsidP="0058529E">
            <w:pPr>
              <w:jc w:val="center"/>
            </w:pPr>
            <w:r w:rsidRPr="004E7377">
              <w:t>200.4</w:t>
            </w:r>
          </w:p>
        </w:tc>
        <w:tc>
          <w:tcPr>
            <w:tcW w:w="3081" w:type="dxa"/>
          </w:tcPr>
          <w:p w:rsidR="0058529E" w:rsidRPr="004E7377" w:rsidRDefault="0058529E" w:rsidP="0058529E">
            <w:pPr>
              <w:jc w:val="center"/>
            </w:pPr>
            <w:r w:rsidRPr="004E7377">
              <w:t>161.7</w:t>
            </w:r>
          </w:p>
        </w:tc>
      </w:tr>
      <w:tr w:rsidR="00DB6C37" w:rsidRPr="004E7377" w:rsidTr="0058529E">
        <w:tc>
          <w:tcPr>
            <w:tcW w:w="3080" w:type="dxa"/>
          </w:tcPr>
          <w:p w:rsidR="0058529E" w:rsidRPr="004E7377" w:rsidRDefault="0058529E" w:rsidP="0058529E">
            <w:pPr>
              <w:jc w:val="center"/>
            </w:pPr>
            <w:r w:rsidRPr="004E7377">
              <w:t>3501</w:t>
            </w:r>
          </w:p>
        </w:tc>
        <w:tc>
          <w:tcPr>
            <w:tcW w:w="3081" w:type="dxa"/>
          </w:tcPr>
          <w:p w:rsidR="0058529E" w:rsidRPr="004E7377" w:rsidRDefault="0058529E" w:rsidP="0058529E">
            <w:pPr>
              <w:jc w:val="center"/>
            </w:pPr>
            <w:r w:rsidRPr="004E7377">
              <w:t>233.4</w:t>
            </w:r>
          </w:p>
        </w:tc>
        <w:tc>
          <w:tcPr>
            <w:tcW w:w="3081" w:type="dxa"/>
          </w:tcPr>
          <w:p w:rsidR="0058529E" w:rsidRPr="004E7377" w:rsidRDefault="0058529E" w:rsidP="0058529E">
            <w:pPr>
              <w:jc w:val="center"/>
            </w:pPr>
            <w:r w:rsidRPr="004E7377">
              <w:t>205.3</w:t>
            </w:r>
          </w:p>
        </w:tc>
      </w:tr>
      <w:tr w:rsidR="00DB6C37" w:rsidRPr="004E7377" w:rsidTr="0058529E">
        <w:tc>
          <w:tcPr>
            <w:tcW w:w="3080" w:type="dxa"/>
          </w:tcPr>
          <w:p w:rsidR="0058529E" w:rsidRPr="004E7377" w:rsidRDefault="0058529E" w:rsidP="0058529E">
            <w:pPr>
              <w:jc w:val="center"/>
            </w:pPr>
            <w:r w:rsidRPr="004E7377">
              <w:t>3999</w:t>
            </w:r>
          </w:p>
        </w:tc>
        <w:tc>
          <w:tcPr>
            <w:tcW w:w="3081" w:type="dxa"/>
          </w:tcPr>
          <w:p w:rsidR="0058529E" w:rsidRPr="004E7377" w:rsidRDefault="0058529E" w:rsidP="0058529E">
            <w:pPr>
              <w:jc w:val="center"/>
            </w:pPr>
            <w:r w:rsidRPr="004E7377">
              <w:t>266.6</w:t>
            </w:r>
          </w:p>
        </w:tc>
        <w:tc>
          <w:tcPr>
            <w:tcW w:w="3081" w:type="dxa"/>
          </w:tcPr>
          <w:p w:rsidR="0058529E" w:rsidRPr="004E7377" w:rsidRDefault="0058529E" w:rsidP="0058529E">
            <w:pPr>
              <w:jc w:val="center"/>
            </w:pPr>
            <w:r w:rsidRPr="004E7377">
              <w:t>242.1</w:t>
            </w:r>
          </w:p>
        </w:tc>
      </w:tr>
      <w:tr w:rsidR="00DB6C37" w:rsidRPr="004E7377" w:rsidTr="0058529E">
        <w:tc>
          <w:tcPr>
            <w:tcW w:w="3080" w:type="dxa"/>
          </w:tcPr>
          <w:p w:rsidR="0058529E" w:rsidRPr="004E7377" w:rsidRDefault="0058529E" w:rsidP="0058529E">
            <w:pPr>
              <w:jc w:val="center"/>
            </w:pPr>
            <w:r w:rsidRPr="004E7377">
              <w:t>4505</w:t>
            </w:r>
          </w:p>
        </w:tc>
        <w:tc>
          <w:tcPr>
            <w:tcW w:w="3081" w:type="dxa"/>
          </w:tcPr>
          <w:p w:rsidR="0058529E" w:rsidRPr="004E7377" w:rsidRDefault="0058529E" w:rsidP="0058529E">
            <w:pPr>
              <w:jc w:val="center"/>
            </w:pPr>
            <w:r w:rsidRPr="004E7377">
              <w:t>300.3</w:t>
            </w:r>
          </w:p>
        </w:tc>
        <w:tc>
          <w:tcPr>
            <w:tcW w:w="3081" w:type="dxa"/>
          </w:tcPr>
          <w:p w:rsidR="0058529E" w:rsidRPr="004E7377" w:rsidRDefault="0058529E" w:rsidP="0058529E">
            <w:pPr>
              <w:jc w:val="center"/>
            </w:pPr>
            <w:r w:rsidRPr="004E7377">
              <w:t>297.4</w:t>
            </w:r>
          </w:p>
        </w:tc>
      </w:tr>
      <w:tr w:rsidR="00DB6C37" w:rsidRPr="004E7377" w:rsidTr="0058529E">
        <w:tc>
          <w:tcPr>
            <w:tcW w:w="3080" w:type="dxa"/>
          </w:tcPr>
          <w:p w:rsidR="0058529E" w:rsidRPr="004E7377" w:rsidRDefault="0058529E" w:rsidP="0058529E">
            <w:pPr>
              <w:jc w:val="center"/>
            </w:pPr>
            <w:r w:rsidRPr="004E7377">
              <w:t>4999</w:t>
            </w:r>
          </w:p>
        </w:tc>
        <w:tc>
          <w:tcPr>
            <w:tcW w:w="3081" w:type="dxa"/>
          </w:tcPr>
          <w:p w:rsidR="0058529E" w:rsidRPr="004E7377" w:rsidRDefault="0058529E" w:rsidP="0058529E">
            <w:pPr>
              <w:jc w:val="center"/>
            </w:pPr>
            <w:r w:rsidRPr="004E7377">
              <w:t>333.2</w:t>
            </w:r>
          </w:p>
        </w:tc>
        <w:tc>
          <w:tcPr>
            <w:tcW w:w="3081" w:type="dxa"/>
          </w:tcPr>
          <w:p w:rsidR="0058529E" w:rsidRPr="004E7377" w:rsidRDefault="0058529E" w:rsidP="0058529E">
            <w:pPr>
              <w:jc w:val="center"/>
            </w:pPr>
            <w:r w:rsidRPr="004E7377">
              <w:t>323.9</w:t>
            </w:r>
          </w:p>
        </w:tc>
      </w:tr>
      <w:tr w:rsidR="00DB6C37" w:rsidRPr="004E7377" w:rsidTr="0058529E">
        <w:tc>
          <w:tcPr>
            <w:tcW w:w="3080" w:type="dxa"/>
          </w:tcPr>
          <w:p w:rsidR="0058529E" w:rsidRPr="004E7377" w:rsidRDefault="0058529E" w:rsidP="0058529E">
            <w:pPr>
              <w:jc w:val="center"/>
            </w:pPr>
            <w:r w:rsidRPr="004E7377">
              <w:t>5492</w:t>
            </w:r>
          </w:p>
        </w:tc>
        <w:tc>
          <w:tcPr>
            <w:tcW w:w="3081" w:type="dxa"/>
          </w:tcPr>
          <w:p w:rsidR="0058529E" w:rsidRPr="004E7377" w:rsidRDefault="0058529E" w:rsidP="0058529E">
            <w:pPr>
              <w:jc w:val="center"/>
            </w:pPr>
            <w:r w:rsidRPr="004E7377">
              <w:t>366.1</w:t>
            </w:r>
          </w:p>
        </w:tc>
        <w:tc>
          <w:tcPr>
            <w:tcW w:w="3081" w:type="dxa"/>
          </w:tcPr>
          <w:p w:rsidR="0058529E" w:rsidRPr="004E7377" w:rsidRDefault="0058529E" w:rsidP="0058529E">
            <w:pPr>
              <w:jc w:val="center"/>
            </w:pPr>
            <w:r w:rsidRPr="004E7377">
              <w:t>404.9</w:t>
            </w:r>
          </w:p>
        </w:tc>
      </w:tr>
      <w:tr w:rsidR="00DB6C37" w:rsidRPr="004E7377" w:rsidTr="0058529E">
        <w:tc>
          <w:tcPr>
            <w:tcW w:w="3080" w:type="dxa"/>
          </w:tcPr>
          <w:p w:rsidR="0058529E" w:rsidRPr="004E7377" w:rsidRDefault="0058529E" w:rsidP="0058529E">
            <w:pPr>
              <w:jc w:val="center"/>
            </w:pPr>
            <w:r w:rsidRPr="004E7377">
              <w:t>6006</w:t>
            </w:r>
          </w:p>
        </w:tc>
        <w:tc>
          <w:tcPr>
            <w:tcW w:w="3081" w:type="dxa"/>
          </w:tcPr>
          <w:p w:rsidR="0058529E" w:rsidRPr="004E7377" w:rsidRDefault="0058529E" w:rsidP="0058529E">
            <w:pPr>
              <w:jc w:val="center"/>
            </w:pPr>
            <w:r w:rsidRPr="004E7377">
              <w:t>400.4</w:t>
            </w:r>
          </w:p>
        </w:tc>
        <w:tc>
          <w:tcPr>
            <w:tcW w:w="3081" w:type="dxa"/>
          </w:tcPr>
          <w:p w:rsidR="0058529E" w:rsidRPr="004E7377" w:rsidRDefault="0058529E" w:rsidP="0058529E">
            <w:pPr>
              <w:jc w:val="center"/>
            </w:pPr>
            <w:r w:rsidRPr="004E7377">
              <w:t>472.8</w:t>
            </w:r>
          </w:p>
        </w:tc>
      </w:tr>
    </w:tbl>
    <w:p w:rsidR="00E46583" w:rsidRPr="004E7377" w:rsidRDefault="00E46583">
      <w:pPr>
        <w:spacing w:line="276" w:lineRule="auto"/>
        <w:jc w:val="left"/>
      </w:pPr>
      <w:r w:rsidRPr="004E7377">
        <w:br w:type="page"/>
      </w:r>
    </w:p>
    <w:p w:rsidR="008C5787" w:rsidRPr="004E7377" w:rsidRDefault="008C5787">
      <w:pPr>
        <w:spacing w:line="276" w:lineRule="auto"/>
        <w:jc w:val="left"/>
        <w:rPr>
          <w:rFonts w:eastAsiaTheme="majorEastAsia" w:cstheme="majorBidi"/>
          <w:b/>
          <w:bCs/>
          <w:sz w:val="28"/>
          <w:szCs w:val="28"/>
        </w:rPr>
      </w:pPr>
    </w:p>
    <w:p w:rsidR="008C5787" w:rsidRPr="004E7377" w:rsidRDefault="008C5787" w:rsidP="008C5787">
      <w:pPr>
        <w:keepNext/>
        <w:spacing w:line="276" w:lineRule="auto"/>
        <w:jc w:val="center"/>
      </w:pPr>
      <w:r w:rsidRPr="004E7377">
        <w:rPr>
          <w:noProof/>
        </w:rPr>
        <w:drawing>
          <wp:inline distT="0" distB="0" distL="0" distR="0" wp14:anchorId="5FA0FA88" wp14:editId="3DB81317">
            <wp:extent cx="4249420" cy="27343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249420" cy="2734310"/>
                    </a:xfrm>
                    <a:prstGeom prst="rect">
                      <a:avLst/>
                    </a:prstGeom>
                    <a:noFill/>
                    <a:ln>
                      <a:noFill/>
                    </a:ln>
                  </pic:spPr>
                </pic:pic>
              </a:graphicData>
            </a:graphic>
          </wp:inline>
        </w:drawing>
      </w:r>
    </w:p>
    <w:p w:rsidR="008C5787" w:rsidRPr="004E7377" w:rsidRDefault="008C5787" w:rsidP="008C5787">
      <w:pPr>
        <w:pStyle w:val="Caption"/>
      </w:pPr>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502ECC" w:rsidRPr="004E7377">
        <w:rPr>
          <w:noProof/>
        </w:rPr>
        <w:t>F</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502ECC" w:rsidRPr="004E7377">
        <w:rPr>
          <w:noProof/>
        </w:rPr>
        <w:t>1</w:t>
      </w:r>
      <w:r w:rsidR="008108B9" w:rsidRPr="004E7377">
        <w:fldChar w:fldCharType="end"/>
      </w:r>
      <w:r w:rsidRPr="004E7377">
        <w:t xml:space="preserve"> The tested and fitting mechanical loss of Prius 2004 IPM.</w:t>
      </w:r>
    </w:p>
    <w:p w:rsidR="008974EF" w:rsidRPr="004E7377" w:rsidRDefault="008974EF" w:rsidP="008974EF">
      <w:pPr>
        <w:rPr>
          <w:lang w:eastAsia="en-US"/>
        </w:rPr>
      </w:pPr>
    </w:p>
    <w:p w:rsidR="008C5787" w:rsidRPr="004E7377" w:rsidRDefault="008C5787" w:rsidP="008C5787">
      <w:pPr>
        <w:spacing w:line="276" w:lineRule="auto"/>
        <w:jc w:val="center"/>
        <w:rPr>
          <w:rFonts w:eastAsiaTheme="majorEastAsia" w:cstheme="majorBidi"/>
          <w:b/>
          <w:bCs/>
          <w:sz w:val="28"/>
          <w:szCs w:val="28"/>
        </w:rPr>
      </w:pPr>
      <w:r w:rsidRPr="004E7377">
        <w:br w:type="page"/>
      </w:r>
    </w:p>
    <w:p w:rsidR="009C3F92" w:rsidRPr="004E7377" w:rsidRDefault="00810233" w:rsidP="00AB65B8">
      <w:pPr>
        <w:pStyle w:val="Heading1"/>
        <w:numPr>
          <w:ilvl w:val="0"/>
          <w:numId w:val="4"/>
        </w:numPr>
        <w:ind w:left="0" w:firstLine="0"/>
      </w:pPr>
      <w:r w:rsidRPr="004E7377">
        <w:lastRenderedPageBreak/>
        <w:t xml:space="preserve">   </w:t>
      </w:r>
      <w:bookmarkStart w:id="953" w:name="_Ref404871760"/>
      <w:bookmarkStart w:id="954" w:name="_Toc409958930"/>
      <w:r w:rsidR="00A47F10" w:rsidRPr="004E7377">
        <w:t>FEA Evaluation of Iron Loss</w:t>
      </w:r>
      <w:r w:rsidR="00276882" w:rsidRPr="004E7377">
        <w:t xml:space="preserve"> and PM Loss</w:t>
      </w:r>
      <w:bookmarkEnd w:id="953"/>
      <w:bookmarkEnd w:id="954"/>
    </w:p>
    <w:p w:rsidR="002C0FD4" w:rsidRPr="004E7377" w:rsidRDefault="002C0FD4" w:rsidP="00276882">
      <w:pPr>
        <w:rPr>
          <w:i/>
        </w:rPr>
      </w:pPr>
      <w:r w:rsidRPr="004E7377">
        <w:rPr>
          <w:i/>
        </w:rPr>
        <w:t>A. Iron Loss</w:t>
      </w:r>
    </w:p>
    <w:p w:rsidR="000D2490" w:rsidRPr="004E7377" w:rsidRDefault="00276882" w:rsidP="00276882">
      <w:r w:rsidRPr="004E7377">
        <w:t>Iron loss</w:t>
      </w:r>
      <w:r w:rsidR="000D2490" w:rsidRPr="004E7377">
        <w:t xml:space="preserve"> </w:t>
      </w:r>
      <w:r w:rsidRPr="004E7377">
        <w:rPr>
          <w:i/>
        </w:rPr>
        <w:t>P</w:t>
      </w:r>
      <w:r w:rsidRPr="004E7377">
        <w:rPr>
          <w:i/>
          <w:vertAlign w:val="subscript"/>
        </w:rPr>
        <w:t>Fe</w:t>
      </w:r>
      <w:r w:rsidRPr="004E7377">
        <w:t xml:space="preserve"> is</w:t>
      </w:r>
      <w:r w:rsidR="000D2490" w:rsidRPr="004E7377">
        <w:t xml:space="preserve"> calculated by </w:t>
      </w:r>
      <w:r w:rsidRPr="004E7377">
        <w:fldChar w:fldCharType="begin"/>
      </w:r>
      <w:r w:rsidRPr="004E7377">
        <w:instrText xml:space="preserve"> REF _Ref404452606 \h  \* MERGEFORMAT </w:instrText>
      </w:r>
      <w:r w:rsidRPr="004E7377">
        <w:fldChar w:fldCharType="separate"/>
      </w:r>
      <w:r w:rsidR="00502ECC" w:rsidRPr="004E7377">
        <w:rPr>
          <w:szCs w:val="24"/>
        </w:rPr>
        <w:t>(</w:t>
      </w:r>
      <w:r w:rsidR="00502ECC" w:rsidRPr="004E7377">
        <w:rPr>
          <w:noProof/>
          <w:szCs w:val="24"/>
        </w:rPr>
        <w:t>G</w:t>
      </w:r>
      <w:r w:rsidR="00502ECC" w:rsidRPr="004E7377">
        <w:rPr>
          <w:szCs w:val="24"/>
        </w:rPr>
        <w:t>.</w:t>
      </w:r>
      <w:r w:rsidR="00502ECC" w:rsidRPr="004E7377">
        <w:rPr>
          <w:noProof/>
          <w:szCs w:val="24"/>
        </w:rPr>
        <w:t>1</w:t>
      </w:r>
      <w:r w:rsidR="00502ECC" w:rsidRPr="004E7377">
        <w:rPr>
          <w:szCs w:val="24"/>
        </w:rPr>
        <w:t>)</w:t>
      </w:r>
      <w:r w:rsidRPr="004E7377">
        <w:fldChar w:fldCharType="end"/>
      </w:r>
      <w:r w:rsidRPr="004E7377">
        <w:t>.</w:t>
      </w:r>
    </w:p>
    <w:p w:rsidR="000D2490" w:rsidRPr="004E7377" w:rsidRDefault="000D2490" w:rsidP="000D2490">
      <w:pPr>
        <w:pStyle w:val="Text"/>
        <w:tabs>
          <w:tab w:val="center" w:pos="4536"/>
          <w:tab w:val="right" w:pos="9072"/>
        </w:tabs>
        <w:spacing w:before="120" w:after="120"/>
        <w:ind w:firstLine="0"/>
        <w:rPr>
          <w:i/>
          <w:vanish/>
          <w:sz w:val="24"/>
          <w:szCs w:val="24"/>
          <w:specVanish/>
        </w:rPr>
      </w:pPr>
      <w:r w:rsidRPr="004E7377">
        <w:rPr>
          <w:sz w:val="24"/>
          <w:szCs w:val="24"/>
        </w:rPr>
        <w:tab/>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h</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sSubSup>
          <m:sSubSupPr>
            <m:ctrlPr>
              <w:rPr>
                <w:rFonts w:ascii="Cambria Math" w:hAnsi="Cambria Math"/>
                <w:i/>
                <w:sz w:val="24"/>
                <w:szCs w:val="24"/>
              </w:rPr>
            </m:ctrlPr>
          </m:sSubSupPr>
          <m:e>
            <m:r>
              <w:rPr>
                <w:rFonts w:ascii="Cambria Math" w:hAnsi="Cambria Math"/>
                <w:sz w:val="24"/>
                <w:szCs w:val="24"/>
              </w:rPr>
              <m:t>B</m:t>
            </m:r>
          </m:e>
          <m:sub>
            <m:r>
              <w:rPr>
                <w:rFonts w:ascii="Cambria Math" w:hAnsi="Cambria Math"/>
                <w:sz w:val="24"/>
                <w:szCs w:val="24"/>
              </w:rPr>
              <m:t>pk</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m:t>
            </m:r>
          </m:sub>
        </m:sSub>
        <m:sSup>
          <m:sSupPr>
            <m:ctrlPr>
              <w:rPr>
                <w:rFonts w:ascii="Cambria Math" w:hAnsi="Cambria Math"/>
                <w:i/>
                <w:sz w:val="24"/>
                <w:szCs w:val="24"/>
              </w:rPr>
            </m:ctrlPr>
          </m:sSup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pk</m:t>
                </m:r>
              </m:sub>
            </m:sSub>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e</m:t>
            </m:r>
          </m:sub>
        </m:sSub>
        <m:sSup>
          <m:sSupPr>
            <m:ctrlPr>
              <w:rPr>
                <w:rFonts w:ascii="Cambria Math" w:hAnsi="Cambria Math"/>
                <w:i/>
                <w:sz w:val="24"/>
                <w:szCs w:val="24"/>
              </w:rPr>
            </m:ctrlPr>
          </m:sSupPr>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pk</m:t>
                </m:r>
              </m:sub>
            </m:sSub>
            <m:r>
              <w:rPr>
                <w:rFonts w:ascii="Cambria Math" w:hAnsi="Cambria Math"/>
                <w:sz w:val="24"/>
                <w:szCs w:val="24"/>
              </w:rPr>
              <m:t>)</m:t>
            </m:r>
          </m:e>
          <m:sup>
            <m:r>
              <w:rPr>
                <w:rFonts w:ascii="Cambria Math" w:hAnsi="Cambria Math"/>
                <w:sz w:val="24"/>
                <w:szCs w:val="24"/>
              </w:rPr>
              <m:t>1.5</m:t>
            </m:r>
          </m:sup>
        </m:sSup>
      </m:oMath>
      <w:r w:rsidRPr="004E7377">
        <w:rPr>
          <w:i/>
          <w:sz w:val="24"/>
          <w:szCs w:val="24"/>
        </w:rPr>
        <w:tab/>
        <w:t xml:space="preserve"> </w:t>
      </w:r>
    </w:p>
    <w:p w:rsidR="000D2490" w:rsidRPr="004E7377" w:rsidRDefault="000D2490" w:rsidP="000D2490">
      <w:pPr>
        <w:pStyle w:val="Text"/>
        <w:tabs>
          <w:tab w:val="center" w:pos="4536"/>
          <w:tab w:val="right" w:pos="9072"/>
        </w:tabs>
        <w:spacing w:before="120" w:after="120"/>
        <w:ind w:firstLine="0"/>
        <w:rPr>
          <w:sz w:val="24"/>
          <w:szCs w:val="24"/>
        </w:rPr>
      </w:pPr>
      <w:r w:rsidRPr="004E7377">
        <w:rPr>
          <w:sz w:val="24"/>
          <w:szCs w:val="24"/>
        </w:rPr>
        <w:t xml:space="preserve"> </w:t>
      </w:r>
      <w:bookmarkStart w:id="955" w:name="_Ref404452606"/>
      <w:r w:rsidRPr="004E7377">
        <w:rPr>
          <w:sz w:val="24"/>
          <w:szCs w:val="24"/>
        </w:rPr>
        <w:t>(</w:t>
      </w:r>
      <w:r w:rsidRPr="004E7377">
        <w:rPr>
          <w:sz w:val="24"/>
          <w:szCs w:val="24"/>
        </w:rPr>
        <w:fldChar w:fldCharType="begin"/>
      </w:r>
      <w:r w:rsidRPr="004E7377">
        <w:rPr>
          <w:sz w:val="24"/>
          <w:szCs w:val="24"/>
        </w:rPr>
        <w:instrText xml:space="preserve"> STYLEREF 1 \s </w:instrText>
      </w:r>
      <w:r w:rsidRPr="004E7377">
        <w:rPr>
          <w:sz w:val="24"/>
          <w:szCs w:val="24"/>
        </w:rPr>
        <w:fldChar w:fldCharType="separate"/>
      </w:r>
      <w:r w:rsidR="00502ECC" w:rsidRPr="004E7377">
        <w:rPr>
          <w:noProof/>
          <w:sz w:val="24"/>
          <w:szCs w:val="24"/>
        </w:rPr>
        <w:t>G</w:t>
      </w:r>
      <w:r w:rsidRPr="004E7377">
        <w:rPr>
          <w:sz w:val="24"/>
          <w:szCs w:val="24"/>
        </w:rPr>
        <w:fldChar w:fldCharType="end"/>
      </w:r>
      <w:r w:rsidRPr="004E7377">
        <w:rPr>
          <w:sz w:val="24"/>
          <w:szCs w:val="24"/>
        </w:rPr>
        <w:t>.</w:t>
      </w:r>
      <w:r w:rsidRPr="004E7377">
        <w:rPr>
          <w:sz w:val="24"/>
          <w:szCs w:val="24"/>
        </w:rPr>
        <w:fldChar w:fldCharType="begin"/>
      </w:r>
      <w:r w:rsidRPr="004E7377">
        <w:rPr>
          <w:sz w:val="24"/>
          <w:szCs w:val="24"/>
        </w:rPr>
        <w:instrText xml:space="preserve"> SEQ Equation \* ARABIC \s 1 </w:instrText>
      </w:r>
      <w:r w:rsidRPr="004E7377">
        <w:rPr>
          <w:sz w:val="24"/>
          <w:szCs w:val="24"/>
        </w:rPr>
        <w:fldChar w:fldCharType="separate"/>
      </w:r>
      <w:r w:rsidR="00502ECC" w:rsidRPr="004E7377">
        <w:rPr>
          <w:noProof/>
          <w:sz w:val="24"/>
          <w:szCs w:val="24"/>
        </w:rPr>
        <w:t>1</w:t>
      </w:r>
      <w:r w:rsidRPr="004E7377">
        <w:rPr>
          <w:sz w:val="24"/>
          <w:szCs w:val="24"/>
        </w:rPr>
        <w:fldChar w:fldCharType="end"/>
      </w:r>
      <w:r w:rsidRPr="004E7377">
        <w:rPr>
          <w:sz w:val="24"/>
          <w:szCs w:val="24"/>
        </w:rPr>
        <w:t>)</w:t>
      </w:r>
      <w:bookmarkEnd w:id="955"/>
    </w:p>
    <w:p w:rsidR="0063018F" w:rsidRPr="004E7377" w:rsidRDefault="00276882" w:rsidP="00276882">
      <w:proofErr w:type="gramStart"/>
      <w:r w:rsidRPr="004E7377">
        <w:t>where</w:t>
      </w:r>
      <w:proofErr w:type="gramEnd"/>
      <w:r w:rsidRPr="004E7377">
        <w:t xml:space="preserve"> </w:t>
      </w:r>
      <w:r w:rsidRPr="004E7377">
        <w:rPr>
          <w:i/>
        </w:rPr>
        <w:t>k</w:t>
      </w:r>
      <w:r w:rsidRPr="004E7377">
        <w:rPr>
          <w:i/>
          <w:vertAlign w:val="subscript"/>
        </w:rPr>
        <w:t>h</w:t>
      </w:r>
      <w:r w:rsidRPr="004E7377">
        <w:t xml:space="preserve">, </w:t>
      </w:r>
      <w:r w:rsidRPr="004E7377">
        <w:rPr>
          <w:i/>
        </w:rPr>
        <w:t>k</w:t>
      </w:r>
      <w:r w:rsidRPr="004E7377">
        <w:rPr>
          <w:i/>
          <w:vertAlign w:val="subscript"/>
        </w:rPr>
        <w:t>c</w:t>
      </w:r>
      <w:r w:rsidRPr="004E7377">
        <w:t xml:space="preserve"> and </w:t>
      </w:r>
      <w:r w:rsidRPr="004E7377">
        <w:rPr>
          <w:i/>
        </w:rPr>
        <w:t>k</w:t>
      </w:r>
      <w:r w:rsidRPr="004E7377">
        <w:rPr>
          <w:i/>
          <w:vertAlign w:val="subscript"/>
        </w:rPr>
        <w:t>e</w:t>
      </w:r>
      <w:r w:rsidRPr="004E7377">
        <w:t xml:space="preserve"> are hysteresis loss, eddy current loss and excessive loss coefficients, </w:t>
      </w:r>
      <w:r w:rsidRPr="004E7377">
        <w:rPr>
          <w:i/>
        </w:rPr>
        <w:t>B</w:t>
      </w:r>
      <w:r w:rsidRPr="004E7377">
        <w:rPr>
          <w:i/>
          <w:vertAlign w:val="subscript"/>
        </w:rPr>
        <w:t>pk</w:t>
      </w:r>
      <w:r w:rsidRPr="004E7377">
        <w:t xml:space="preserve"> is the amplitude of flux density, </w:t>
      </w:r>
      <w:r w:rsidRPr="004E7377">
        <w:rPr>
          <w:i/>
        </w:rPr>
        <w:t>f</w:t>
      </w:r>
      <w:r w:rsidR="0058529E" w:rsidRPr="004E7377">
        <w:rPr>
          <w:i/>
          <w:vertAlign w:val="subscript"/>
        </w:rPr>
        <w:t>s</w:t>
      </w:r>
      <w:r w:rsidRPr="004E7377">
        <w:t xml:space="preserve"> is the frequency. These coefficients are obtained by fitting the manufacturer loss data</w:t>
      </w:r>
      <w:r w:rsidR="0063018F" w:rsidRPr="004E7377">
        <w:t xml:space="preserve"> into </w:t>
      </w:r>
      <w:r w:rsidR="0063018F" w:rsidRPr="004E7377">
        <w:fldChar w:fldCharType="begin"/>
      </w:r>
      <w:r w:rsidR="0063018F" w:rsidRPr="004E7377">
        <w:instrText xml:space="preserve"> REF _Ref404452606 \h  \* MERGEFORMAT </w:instrText>
      </w:r>
      <w:r w:rsidR="0063018F" w:rsidRPr="004E7377">
        <w:fldChar w:fldCharType="separate"/>
      </w:r>
      <w:r w:rsidR="00502ECC" w:rsidRPr="004E7377">
        <w:rPr>
          <w:szCs w:val="24"/>
        </w:rPr>
        <w:t>(</w:t>
      </w:r>
      <w:r w:rsidR="00502ECC" w:rsidRPr="004E7377">
        <w:rPr>
          <w:noProof/>
          <w:szCs w:val="24"/>
        </w:rPr>
        <w:t>G</w:t>
      </w:r>
      <w:r w:rsidR="00502ECC" w:rsidRPr="004E7377">
        <w:rPr>
          <w:szCs w:val="24"/>
        </w:rPr>
        <w:t>.</w:t>
      </w:r>
      <w:r w:rsidR="00502ECC" w:rsidRPr="004E7377">
        <w:rPr>
          <w:noProof/>
          <w:szCs w:val="24"/>
        </w:rPr>
        <w:t>1</w:t>
      </w:r>
      <w:r w:rsidR="00502ECC" w:rsidRPr="004E7377">
        <w:rPr>
          <w:szCs w:val="24"/>
        </w:rPr>
        <w:t>)</w:t>
      </w:r>
      <w:r w:rsidR="0063018F" w:rsidRPr="004E7377">
        <w:fldChar w:fldCharType="end"/>
      </w:r>
      <w:r w:rsidR="0063018F" w:rsidRPr="004E7377">
        <w:t xml:space="preserve"> [MAX10]. The loss date has been shown in </w:t>
      </w:r>
      <w:r w:rsidR="005B41F9" w:rsidRPr="004E7377">
        <w:fldChar w:fldCharType="begin"/>
      </w:r>
      <w:r w:rsidR="005B41F9" w:rsidRPr="004E7377">
        <w:instrText xml:space="preserve"> REF _Ref404871267 \r \h  \* MERGEFORMAT </w:instrText>
      </w:r>
      <w:r w:rsidR="005B41F9" w:rsidRPr="004E7377">
        <w:fldChar w:fldCharType="separate"/>
      </w:r>
      <w:r w:rsidR="00502ECC" w:rsidRPr="004E7377">
        <w:t>Appendix B</w:t>
      </w:r>
      <w:r w:rsidR="005B41F9" w:rsidRPr="004E7377">
        <w:fldChar w:fldCharType="end"/>
      </w:r>
      <w:r w:rsidRPr="004E7377">
        <w:t>.</w:t>
      </w:r>
      <w:r w:rsidR="00EC5D33" w:rsidRPr="004E7377">
        <w:t xml:space="preserve"> The commercial FEA software Maxwell is used for</w:t>
      </w:r>
      <w:r w:rsidR="00A109A2" w:rsidRPr="004E7377">
        <w:t xml:space="preserve"> flux density</w:t>
      </w:r>
      <w:r w:rsidR="00EC5D33" w:rsidRPr="004E7377">
        <w:t xml:space="preserve"> calculation.</w:t>
      </w:r>
    </w:p>
    <w:p w:rsidR="00A109A2" w:rsidRPr="004E7377" w:rsidRDefault="0063018F" w:rsidP="00276882">
      <w:r w:rsidRPr="004E7377">
        <w:t xml:space="preserve">For SynRM, PMA-SynRM and IPM, </w:t>
      </w:r>
      <w:r w:rsidR="00EC5D33" w:rsidRPr="004E7377">
        <w:t>a set of simulations are carried out in a (</w:t>
      </w:r>
      <w:r w:rsidR="00EC5D33" w:rsidRPr="004E7377">
        <w:rPr>
          <w:i/>
        </w:rPr>
        <w:t>i</w:t>
      </w:r>
      <w:r w:rsidR="00EC5D33" w:rsidRPr="004E7377">
        <w:rPr>
          <w:i/>
          <w:vertAlign w:val="subscript"/>
        </w:rPr>
        <w:t>d</w:t>
      </w:r>
      <w:r w:rsidR="00EC5D33" w:rsidRPr="004E7377">
        <w:t xml:space="preserve">, </w:t>
      </w:r>
      <w:proofErr w:type="gramStart"/>
      <w:r w:rsidR="00EC5D33" w:rsidRPr="004E7377">
        <w:rPr>
          <w:i/>
        </w:rPr>
        <w:t>i</w:t>
      </w:r>
      <w:r w:rsidR="00EC5D33" w:rsidRPr="004E7377">
        <w:rPr>
          <w:i/>
          <w:vertAlign w:val="subscript"/>
        </w:rPr>
        <w:t>q</w:t>
      </w:r>
      <w:proofErr w:type="gramEnd"/>
      <w:r w:rsidR="00EC5D33" w:rsidRPr="004E7377">
        <w:t xml:space="preserve">) plane, covering all the possible operating current vectors, at a specific speed. </w:t>
      </w:r>
      <w:r w:rsidR="00A109A2" w:rsidRPr="004E7377">
        <w:t>Then repeat this</w:t>
      </w:r>
      <w:r w:rsidR="00EC5D33" w:rsidRPr="004E7377">
        <w:t xml:space="preserve"> step for different speed to cover the </w:t>
      </w:r>
      <w:r w:rsidR="00A109A2" w:rsidRPr="004E7377">
        <w:t xml:space="preserve">whole </w:t>
      </w:r>
      <w:r w:rsidR="00EC5D33" w:rsidRPr="004E7377">
        <w:t xml:space="preserve">operation speed region. </w:t>
      </w:r>
    </w:p>
    <w:p w:rsidR="00A109A2" w:rsidRPr="004E7377" w:rsidRDefault="002C0FD4" w:rsidP="002C0FD4">
      <w:pPr>
        <w:rPr>
          <w:i/>
        </w:rPr>
      </w:pPr>
      <w:r w:rsidRPr="004E7377">
        <w:rPr>
          <w:i/>
        </w:rPr>
        <w:t>B. PM Loss</w:t>
      </w:r>
    </w:p>
    <w:p w:rsidR="00A109A2" w:rsidRPr="004E7377" w:rsidRDefault="00A109A2" w:rsidP="00276882">
      <w:r w:rsidRPr="004E7377">
        <w:t>The eddy-current loss of PM is calculated by FEA according to the electrical conductivity</w:t>
      </w:r>
      <w:r w:rsidR="00B72F4B" w:rsidRPr="004E7377">
        <w:t xml:space="preserve"> </w:t>
      </w:r>
      <w:r w:rsidR="00256B9D" w:rsidRPr="004E7377">
        <w:t xml:space="preserve">of material. Calculation of PM </w:t>
      </w:r>
      <w:r w:rsidRPr="004E7377">
        <w:t xml:space="preserve">losses </w:t>
      </w:r>
      <w:r w:rsidR="00256B9D" w:rsidRPr="004E7377">
        <w:t>is</w:t>
      </w:r>
      <w:r w:rsidRPr="004E7377">
        <w:t xml:space="preserve"> also </w:t>
      </w:r>
      <w:r w:rsidR="00256B9D" w:rsidRPr="004E7377">
        <w:t>conducted</w:t>
      </w:r>
      <w:r w:rsidRPr="004E7377">
        <w:t xml:space="preserve"> throughout </w:t>
      </w:r>
      <w:proofErr w:type="gramStart"/>
      <w:r w:rsidR="00256B9D" w:rsidRPr="004E7377">
        <w:t>all the (</w:t>
      </w:r>
      <w:r w:rsidR="00256B9D" w:rsidRPr="004E7377">
        <w:rPr>
          <w:i/>
        </w:rPr>
        <w:t>i</w:t>
      </w:r>
      <w:r w:rsidR="00256B9D" w:rsidRPr="004E7377">
        <w:rPr>
          <w:i/>
          <w:vertAlign w:val="subscript"/>
        </w:rPr>
        <w:t>d</w:t>
      </w:r>
      <w:proofErr w:type="gramEnd"/>
      <w:r w:rsidR="00256B9D" w:rsidRPr="004E7377">
        <w:t xml:space="preserve">, </w:t>
      </w:r>
      <w:r w:rsidR="00256B9D" w:rsidRPr="004E7377">
        <w:rPr>
          <w:i/>
        </w:rPr>
        <w:t>i</w:t>
      </w:r>
      <w:r w:rsidR="00256B9D" w:rsidRPr="004E7377">
        <w:rPr>
          <w:i/>
          <w:vertAlign w:val="subscript"/>
        </w:rPr>
        <w:t>q</w:t>
      </w:r>
      <w:r w:rsidR="00256B9D" w:rsidRPr="004E7377">
        <w:t>) and speed operation regions.</w:t>
      </w:r>
    </w:p>
    <w:p w:rsidR="00810233" w:rsidRPr="004E7377" w:rsidRDefault="00810233">
      <w:pPr>
        <w:spacing w:line="276" w:lineRule="auto"/>
        <w:jc w:val="left"/>
        <w:rPr>
          <w:rFonts w:eastAsiaTheme="majorEastAsia" w:cstheme="majorBidi"/>
          <w:b/>
          <w:bCs/>
          <w:sz w:val="28"/>
          <w:szCs w:val="28"/>
        </w:rPr>
      </w:pPr>
      <w:r w:rsidRPr="004E7377">
        <w:br w:type="page"/>
      </w:r>
    </w:p>
    <w:p w:rsidR="00810233" w:rsidRPr="004E7377" w:rsidRDefault="00810233" w:rsidP="00810233">
      <w:pPr>
        <w:pStyle w:val="Heading1"/>
        <w:numPr>
          <w:ilvl w:val="0"/>
          <w:numId w:val="4"/>
        </w:numPr>
        <w:ind w:left="0" w:firstLine="0"/>
      </w:pPr>
      <w:r w:rsidRPr="004E7377">
        <w:lastRenderedPageBreak/>
        <w:t xml:space="preserve">   </w:t>
      </w:r>
      <w:bookmarkStart w:id="956" w:name="_Ref404787529"/>
      <w:bookmarkStart w:id="957" w:name="_Toc409958931"/>
      <w:r w:rsidRPr="004E7377">
        <w:t>Specifications of Valeo IM</w:t>
      </w:r>
      <w:bookmarkEnd w:id="956"/>
      <w:bookmarkEnd w:id="957"/>
    </w:p>
    <w:p w:rsidR="009E6B8C" w:rsidRPr="004E7377" w:rsidRDefault="00810233" w:rsidP="009E6B8C">
      <w:pPr>
        <w:spacing w:line="276" w:lineRule="auto"/>
        <w:jc w:val="left"/>
        <w:rPr>
          <w:lang w:val="en-US"/>
        </w:rPr>
      </w:pPr>
      <w:r w:rsidRPr="004E7377">
        <w:rPr>
          <w:lang w:val="en-US"/>
        </w:rPr>
        <w:t xml:space="preserve">The specifications of laminations of Valeo IM are shows in </w:t>
      </w:r>
      <w:r w:rsidRPr="004E7377">
        <w:rPr>
          <w:lang w:val="en-US"/>
        </w:rPr>
        <w:fldChar w:fldCharType="begin"/>
      </w:r>
      <w:r w:rsidRPr="004E7377">
        <w:rPr>
          <w:lang w:val="en-US"/>
        </w:rPr>
        <w:instrText xml:space="preserve"> REF _Ref396825627 \h </w:instrText>
      </w:r>
      <w:r w:rsidRPr="004E7377">
        <w:rPr>
          <w:lang w:val="en-US"/>
        </w:rPr>
      </w:r>
      <w:r w:rsidRPr="004E7377">
        <w:rPr>
          <w:lang w:val="en-US"/>
        </w:rPr>
        <w:fldChar w:fldCharType="separate"/>
      </w:r>
      <w:r w:rsidR="009E6B8C" w:rsidRPr="004E7377">
        <w:t xml:space="preserve">Fig. </w:t>
      </w:r>
      <w:proofErr w:type="gramStart"/>
      <w:r w:rsidR="009E6B8C" w:rsidRPr="004E7377">
        <w:rPr>
          <w:noProof/>
        </w:rPr>
        <w:t>H</w:t>
      </w:r>
      <w:r w:rsidR="009E6B8C" w:rsidRPr="004E7377">
        <w:t>.</w:t>
      </w:r>
      <w:r w:rsidR="009E6B8C" w:rsidRPr="004E7377">
        <w:rPr>
          <w:noProof/>
        </w:rPr>
        <w:t>1</w:t>
      </w:r>
      <w:r w:rsidRPr="004E7377">
        <w:rPr>
          <w:lang w:val="en-US"/>
        </w:rPr>
        <w:fldChar w:fldCharType="end"/>
      </w:r>
      <w:r w:rsidRPr="004E7377">
        <w:rPr>
          <w:lang w:val="en-US"/>
        </w:rPr>
        <w:t>,</w:t>
      </w:r>
      <w:proofErr w:type="gramEnd"/>
      <w:r w:rsidRPr="004E7377">
        <w:rPr>
          <w:lang w:val="en-US"/>
        </w:rPr>
        <w:t xml:space="preserve"> and the other parameters are listed in</w:t>
      </w:r>
      <w:r w:rsidR="009E6B8C" w:rsidRPr="004E7377">
        <w:rPr>
          <w:lang w:val="en-US"/>
        </w:rPr>
        <w:t xml:space="preserve"> </w:t>
      </w:r>
      <w:r w:rsidR="009E6B8C" w:rsidRPr="004E7377">
        <w:rPr>
          <w:lang w:val="en-US"/>
        </w:rPr>
        <w:fldChar w:fldCharType="begin"/>
      </w:r>
      <w:r w:rsidR="009E6B8C" w:rsidRPr="004E7377">
        <w:rPr>
          <w:lang w:val="en-US"/>
        </w:rPr>
        <w:instrText xml:space="preserve"> REF _Ref409791860 \h </w:instrText>
      </w:r>
      <w:r w:rsidR="009E6B8C" w:rsidRPr="004E7377">
        <w:rPr>
          <w:lang w:val="en-US"/>
        </w:rPr>
      </w:r>
      <w:r w:rsidR="009E6B8C" w:rsidRPr="004E7377">
        <w:rPr>
          <w:lang w:val="en-US"/>
        </w:rPr>
        <w:fldChar w:fldCharType="separate"/>
      </w:r>
      <w:r w:rsidR="009E6B8C" w:rsidRPr="004E7377">
        <w:t xml:space="preserve">Table </w:t>
      </w:r>
      <w:r w:rsidR="009E6B8C" w:rsidRPr="004E7377">
        <w:rPr>
          <w:noProof/>
        </w:rPr>
        <w:t>H</w:t>
      </w:r>
      <w:r w:rsidR="009E6B8C" w:rsidRPr="004E7377">
        <w:t>.</w:t>
      </w:r>
      <w:r w:rsidR="009E6B8C" w:rsidRPr="004E7377">
        <w:rPr>
          <w:noProof/>
        </w:rPr>
        <w:t>1</w:t>
      </w:r>
      <w:r w:rsidR="009E6B8C" w:rsidRPr="004E7377">
        <w:rPr>
          <w:lang w:val="en-US"/>
        </w:rPr>
        <w:fldChar w:fldCharType="end"/>
      </w:r>
      <w:r w:rsidR="009E6B8C" w:rsidRPr="004E7377">
        <w:rPr>
          <w:lang w:val="en-US"/>
        </w:rPr>
        <w:t>.</w:t>
      </w:r>
    </w:p>
    <w:p w:rsidR="00810233" w:rsidRPr="004E7377" w:rsidRDefault="00810233" w:rsidP="00810233">
      <w:pPr>
        <w:rPr>
          <w:lang w:val="en-US"/>
        </w:rPr>
      </w:pPr>
      <w:r w:rsidRPr="004E737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1"/>
        <w:gridCol w:w="3791"/>
      </w:tblGrid>
      <w:tr w:rsidR="00DB6C37" w:rsidRPr="004E7377" w:rsidTr="00D0793E">
        <w:tc>
          <w:tcPr>
            <w:tcW w:w="4621" w:type="dxa"/>
            <w:vAlign w:val="center"/>
          </w:tcPr>
          <w:p w:rsidR="00810233" w:rsidRPr="004E7377" w:rsidRDefault="00810233" w:rsidP="00D0793E">
            <w:pPr>
              <w:jc w:val="center"/>
            </w:pPr>
            <w:r w:rsidRPr="004E7377">
              <w:object w:dxaOrig="29910" w:dyaOrig="27666">
                <v:shape id="_x0000_i1062" type="#_x0000_t75" style="width:262.05pt;height:241.95pt" o:ole="">
                  <v:imagedata r:id="rId372" o:title=""/>
                </v:shape>
                <o:OLEObject Type="Embed" ProgID="Unknown" ShapeID="_x0000_i1062" DrawAspect="Content" ObjectID="_1483701601" r:id="rId373"/>
              </w:object>
            </w:r>
          </w:p>
        </w:tc>
        <w:tc>
          <w:tcPr>
            <w:tcW w:w="4621" w:type="dxa"/>
            <w:vAlign w:val="center"/>
          </w:tcPr>
          <w:p w:rsidR="00810233" w:rsidRPr="004E7377" w:rsidRDefault="00810233" w:rsidP="00D0793E">
            <w:pPr>
              <w:jc w:val="center"/>
            </w:pPr>
            <w:r w:rsidRPr="004E7377">
              <w:object w:dxaOrig="13501" w:dyaOrig="17533">
                <v:shape id="_x0000_i1063" type="#_x0000_t75" style="width:153.2pt;height:194.25pt" o:ole="">
                  <v:imagedata r:id="rId374" o:title=""/>
                </v:shape>
                <o:OLEObject Type="Embed" ProgID="Unknown" ShapeID="_x0000_i1063" DrawAspect="Content" ObjectID="_1483701602" r:id="rId375"/>
              </w:object>
            </w:r>
          </w:p>
        </w:tc>
      </w:tr>
      <w:tr w:rsidR="00DB6C37" w:rsidRPr="004E7377" w:rsidTr="00D0793E">
        <w:tc>
          <w:tcPr>
            <w:tcW w:w="4621" w:type="dxa"/>
            <w:vAlign w:val="center"/>
          </w:tcPr>
          <w:p w:rsidR="00810233" w:rsidRPr="004E7377" w:rsidRDefault="00DE2B85" w:rsidP="00D0793E">
            <w:pPr>
              <w:jc w:val="center"/>
            </w:pPr>
            <w:r w:rsidRPr="004E7377">
              <w:object w:dxaOrig="29910" w:dyaOrig="31144">
                <v:shape id="_x0000_i1064" type="#_x0000_t75" style="width:215.15pt;height:224.35pt" o:ole="">
                  <v:imagedata r:id="rId376" o:title=""/>
                </v:shape>
                <o:OLEObject Type="Embed" ProgID="Unknown" ShapeID="_x0000_i1064" DrawAspect="Content" ObjectID="_1483701603" r:id="rId377"/>
              </w:object>
            </w:r>
          </w:p>
        </w:tc>
        <w:tc>
          <w:tcPr>
            <w:tcW w:w="4621" w:type="dxa"/>
            <w:vAlign w:val="center"/>
          </w:tcPr>
          <w:p w:rsidR="00810233" w:rsidRPr="004E7377" w:rsidRDefault="00DE2B85" w:rsidP="00D0793E">
            <w:pPr>
              <w:jc w:val="center"/>
            </w:pPr>
            <w:r w:rsidRPr="004E7377">
              <w:object w:dxaOrig="14633" w:dyaOrig="16638">
                <v:shape id="_x0000_i1065" type="#_x0000_t75" style="width:157.4pt;height:180pt" o:ole="">
                  <v:imagedata r:id="rId378" o:title=""/>
                </v:shape>
                <o:OLEObject Type="Embed" ProgID="Unknown" ShapeID="_x0000_i1065" DrawAspect="Content" ObjectID="_1483701604" r:id="rId379"/>
              </w:object>
            </w:r>
          </w:p>
        </w:tc>
      </w:tr>
    </w:tbl>
    <w:p w:rsidR="00810233" w:rsidRPr="004E7377" w:rsidRDefault="00810233" w:rsidP="00810233">
      <w:pPr>
        <w:pStyle w:val="Caption"/>
      </w:pPr>
      <w:bookmarkStart w:id="958" w:name="_Ref396825627"/>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H</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9E6B8C" w:rsidRPr="004E7377">
        <w:rPr>
          <w:noProof/>
        </w:rPr>
        <w:t>1</w:t>
      </w:r>
      <w:r w:rsidR="008108B9" w:rsidRPr="004E7377">
        <w:fldChar w:fldCharType="end"/>
      </w:r>
      <w:bookmarkEnd w:id="958"/>
      <w:r w:rsidRPr="004E7377">
        <w:t xml:space="preserve"> Specifications of stator and rotor laminations</w:t>
      </w:r>
    </w:p>
    <w:p w:rsidR="00437AB9" w:rsidRPr="004E7377" w:rsidRDefault="00437AB9">
      <w:pPr>
        <w:spacing w:line="276" w:lineRule="auto"/>
        <w:jc w:val="left"/>
        <w:rPr>
          <w:rFonts w:cs="Times New Roman"/>
          <w:bCs/>
          <w:szCs w:val="20"/>
          <w:lang w:val="en-US" w:eastAsia="en-US"/>
        </w:rPr>
      </w:pPr>
      <w:bookmarkStart w:id="959" w:name="_Ref396825640"/>
      <w:r w:rsidRPr="004E7377">
        <w:br w:type="page"/>
      </w:r>
    </w:p>
    <w:p w:rsidR="009E6B8C" w:rsidRPr="004E7377" w:rsidRDefault="009E6B8C" w:rsidP="00810233">
      <w:pPr>
        <w:pStyle w:val="Caption"/>
      </w:pPr>
    </w:p>
    <w:p w:rsidR="00810233" w:rsidRPr="004E7377" w:rsidRDefault="00810233" w:rsidP="00810233">
      <w:pPr>
        <w:pStyle w:val="Caption"/>
      </w:pPr>
      <w:bookmarkStart w:id="960" w:name="_Ref409791860"/>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9E6B8C" w:rsidRPr="004E7377">
        <w:rPr>
          <w:noProof/>
        </w:rPr>
        <w:t>H</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9E6B8C" w:rsidRPr="004E7377">
        <w:rPr>
          <w:noProof/>
        </w:rPr>
        <w:t>1</w:t>
      </w:r>
      <w:r w:rsidR="007959BF" w:rsidRPr="004E7377">
        <w:fldChar w:fldCharType="end"/>
      </w:r>
      <w:bookmarkEnd w:id="959"/>
      <w:bookmarkEnd w:id="960"/>
      <w:r w:rsidRPr="004E7377">
        <w:t xml:space="preserve"> Design specifications </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4621"/>
        <w:gridCol w:w="4621"/>
      </w:tblGrid>
      <w:tr w:rsidR="00DB6C37" w:rsidRPr="004E7377" w:rsidTr="00D0793E">
        <w:tc>
          <w:tcPr>
            <w:tcW w:w="2500" w:type="pct"/>
            <w:tcBorders>
              <w:top w:val="double" w:sz="4" w:space="0" w:color="auto"/>
            </w:tcBorders>
            <w:shd w:val="clear" w:color="auto" w:fill="auto"/>
            <w:vAlign w:val="center"/>
          </w:tcPr>
          <w:p w:rsidR="00810233" w:rsidRPr="004E7377" w:rsidRDefault="00810233" w:rsidP="00D0793E">
            <w:pPr>
              <w:spacing w:line="240" w:lineRule="auto"/>
              <w:rPr>
                <w:lang w:val="it-IT"/>
              </w:rPr>
            </w:pPr>
            <w:r w:rsidRPr="004E7377">
              <w:t>Stack length</w:t>
            </w:r>
            <w:r w:rsidRPr="004E7377">
              <w:rPr>
                <w:rFonts w:hint="eastAsia"/>
              </w:rPr>
              <w:t xml:space="preserve"> (mm)</w:t>
            </w:r>
          </w:p>
        </w:tc>
        <w:tc>
          <w:tcPr>
            <w:tcW w:w="2500" w:type="pct"/>
            <w:tcBorders>
              <w:top w:val="double" w:sz="4" w:space="0" w:color="auto"/>
            </w:tcBorders>
          </w:tcPr>
          <w:p w:rsidR="00810233" w:rsidRPr="004E7377" w:rsidRDefault="00810233" w:rsidP="00D0793E">
            <w:pPr>
              <w:spacing w:line="240" w:lineRule="auto"/>
              <w:jc w:val="center"/>
            </w:pPr>
            <w:r w:rsidRPr="004E7377">
              <w:t>70</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Number of pole pairs</w:t>
            </w:r>
          </w:p>
        </w:tc>
        <w:tc>
          <w:tcPr>
            <w:tcW w:w="2500" w:type="pct"/>
          </w:tcPr>
          <w:p w:rsidR="00810233" w:rsidRPr="004E7377" w:rsidRDefault="00810233" w:rsidP="00D0793E">
            <w:pPr>
              <w:spacing w:line="240" w:lineRule="auto"/>
              <w:jc w:val="center"/>
            </w:pPr>
            <w:r w:rsidRPr="004E7377">
              <w:t>3</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Number of stator slots</w:t>
            </w:r>
          </w:p>
        </w:tc>
        <w:tc>
          <w:tcPr>
            <w:tcW w:w="2500" w:type="pct"/>
          </w:tcPr>
          <w:p w:rsidR="00810233" w:rsidRPr="004E7377" w:rsidRDefault="00810233" w:rsidP="00D0793E">
            <w:pPr>
              <w:spacing w:line="240" w:lineRule="auto"/>
              <w:jc w:val="center"/>
            </w:pPr>
            <w:r w:rsidRPr="004E7377">
              <w:t>54</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Number of rotor slots</w:t>
            </w:r>
          </w:p>
        </w:tc>
        <w:tc>
          <w:tcPr>
            <w:tcW w:w="2500" w:type="pct"/>
          </w:tcPr>
          <w:p w:rsidR="00810233" w:rsidRPr="004E7377" w:rsidRDefault="00810233" w:rsidP="00D0793E">
            <w:pPr>
              <w:spacing w:line="240" w:lineRule="auto"/>
              <w:jc w:val="center"/>
            </w:pPr>
            <w:r w:rsidRPr="004E7377">
              <w:t>44</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Wire dimension (mm</w:t>
            </w:r>
            <w:r w:rsidRPr="004E7377">
              <w:rPr>
                <w:rFonts w:cs="Times New Roman"/>
              </w:rPr>
              <w:t>×mm)</w:t>
            </w:r>
          </w:p>
        </w:tc>
        <w:tc>
          <w:tcPr>
            <w:tcW w:w="2500" w:type="pct"/>
          </w:tcPr>
          <w:p w:rsidR="00810233" w:rsidRPr="004E7377" w:rsidRDefault="00810233" w:rsidP="00D0793E">
            <w:pPr>
              <w:spacing w:line="240" w:lineRule="auto"/>
              <w:jc w:val="center"/>
            </w:pPr>
            <w:r w:rsidRPr="004E7377">
              <w:t>5</w:t>
            </w:r>
            <w:r w:rsidRPr="004E7377">
              <w:rPr>
                <w:rFonts w:cs="Times New Roman"/>
              </w:rPr>
              <w:t>×</w:t>
            </w:r>
            <w:r w:rsidRPr="004E7377">
              <w:t>2.24</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Number of coils per slot</w:t>
            </w:r>
          </w:p>
        </w:tc>
        <w:tc>
          <w:tcPr>
            <w:tcW w:w="2500" w:type="pct"/>
          </w:tcPr>
          <w:p w:rsidR="00810233" w:rsidRPr="004E7377" w:rsidRDefault="00810233" w:rsidP="00D0793E">
            <w:pPr>
              <w:spacing w:line="240" w:lineRule="auto"/>
              <w:jc w:val="center"/>
              <w:rPr>
                <w:szCs w:val="16"/>
              </w:rPr>
            </w:pPr>
            <w:r w:rsidRPr="004E7377">
              <w:rPr>
                <w:szCs w:val="16"/>
              </w:rPr>
              <w:t>2</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rPr>
                <w:rFonts w:hint="eastAsia"/>
              </w:rPr>
              <w:t>Number of turns per coil</w:t>
            </w:r>
          </w:p>
        </w:tc>
        <w:tc>
          <w:tcPr>
            <w:tcW w:w="2500" w:type="pct"/>
          </w:tcPr>
          <w:p w:rsidR="00810233" w:rsidRPr="004E7377" w:rsidRDefault="00810233" w:rsidP="00D0793E">
            <w:pPr>
              <w:spacing w:line="240" w:lineRule="auto"/>
              <w:jc w:val="center"/>
            </w:pPr>
            <w:r w:rsidRPr="004E7377">
              <w:t>1</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Number of parallel branches</w:t>
            </w:r>
          </w:p>
        </w:tc>
        <w:tc>
          <w:tcPr>
            <w:tcW w:w="2500" w:type="pct"/>
          </w:tcPr>
          <w:p w:rsidR="00810233" w:rsidRPr="004E7377" w:rsidRDefault="00810233" w:rsidP="00D0793E">
            <w:pPr>
              <w:spacing w:line="240" w:lineRule="auto"/>
              <w:jc w:val="center"/>
            </w:pPr>
            <w:r w:rsidRPr="004E7377">
              <w:t>2</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Number of series turns per phase</w:t>
            </w:r>
          </w:p>
        </w:tc>
        <w:tc>
          <w:tcPr>
            <w:tcW w:w="2500" w:type="pct"/>
          </w:tcPr>
          <w:p w:rsidR="00810233" w:rsidRPr="004E7377" w:rsidRDefault="00810233" w:rsidP="00D0793E">
            <w:pPr>
              <w:spacing w:line="240" w:lineRule="auto"/>
              <w:jc w:val="center"/>
            </w:pPr>
            <w:r w:rsidRPr="004E7377">
              <w:t>9</w:t>
            </w:r>
          </w:p>
        </w:tc>
      </w:tr>
      <w:tr w:rsidR="00DB6C37" w:rsidRPr="004E7377" w:rsidTr="00D0793E">
        <w:tc>
          <w:tcPr>
            <w:tcW w:w="2500" w:type="pct"/>
            <w:shd w:val="clear" w:color="auto" w:fill="auto"/>
            <w:vAlign w:val="center"/>
          </w:tcPr>
          <w:p w:rsidR="00810233" w:rsidRPr="004E7377" w:rsidRDefault="00810233" w:rsidP="00D0793E">
            <w:pPr>
              <w:spacing w:line="240" w:lineRule="auto"/>
              <w:rPr>
                <w:i/>
              </w:rPr>
            </w:pPr>
            <w:r w:rsidRPr="004E7377">
              <w:rPr>
                <w:rFonts w:hint="eastAsia"/>
              </w:rPr>
              <w:t>Packing factor</w:t>
            </w:r>
          </w:p>
        </w:tc>
        <w:tc>
          <w:tcPr>
            <w:tcW w:w="2500" w:type="pct"/>
          </w:tcPr>
          <w:p w:rsidR="00810233" w:rsidRPr="004E7377" w:rsidRDefault="00810233" w:rsidP="00D0793E">
            <w:pPr>
              <w:spacing w:line="240" w:lineRule="auto"/>
              <w:jc w:val="center"/>
            </w:pPr>
            <w:r w:rsidRPr="004E7377">
              <w:t>0.64</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Stator resistance</w:t>
            </w:r>
            <w:r w:rsidRPr="004E7377">
              <w:rPr>
                <w:i/>
              </w:rPr>
              <w:t xml:space="preserve"> </w:t>
            </w:r>
            <w:r w:rsidRPr="004E7377">
              <w:rPr>
                <w:rFonts w:hint="eastAsia"/>
              </w:rPr>
              <w:t xml:space="preserve">at </w:t>
            </w:r>
            <w:r w:rsidRPr="004E7377">
              <w:t>21</w:t>
            </w:r>
            <w:r w:rsidR="00901273" w:rsidRPr="004E7377">
              <w:rPr>
                <w:rFonts w:cs="Times New Roman"/>
              </w:rPr>
              <w:t>º</w:t>
            </w:r>
            <w:r w:rsidR="00901273" w:rsidRPr="004E7377">
              <w:rPr>
                <w:rFonts w:hint="eastAsia"/>
              </w:rPr>
              <w:t>C</w:t>
            </w:r>
            <w:r w:rsidRPr="004E7377">
              <w:rPr>
                <w:rFonts w:hint="eastAsia"/>
              </w:rPr>
              <w:t xml:space="preserve"> (</w:t>
            </w:r>
            <w:r w:rsidRPr="004E7377">
              <w:t>Ω</w:t>
            </w:r>
            <w:r w:rsidRPr="004E7377">
              <w:rPr>
                <w:rFonts w:hint="eastAsia"/>
              </w:rPr>
              <w:t>)</w:t>
            </w:r>
          </w:p>
        </w:tc>
        <w:tc>
          <w:tcPr>
            <w:tcW w:w="2500" w:type="pct"/>
          </w:tcPr>
          <w:p w:rsidR="00810233" w:rsidRPr="004E7377" w:rsidRDefault="00810233" w:rsidP="00D0793E">
            <w:pPr>
              <w:spacing w:line="240" w:lineRule="auto"/>
              <w:jc w:val="center"/>
            </w:pPr>
            <w:r w:rsidRPr="004E7377">
              <w:t>0.0022</w:t>
            </w:r>
          </w:p>
        </w:tc>
      </w:tr>
      <w:tr w:rsidR="00DB6C37" w:rsidRPr="004E7377" w:rsidTr="00D0793E">
        <w:tc>
          <w:tcPr>
            <w:tcW w:w="2500" w:type="pct"/>
            <w:shd w:val="clear" w:color="auto" w:fill="auto"/>
            <w:vAlign w:val="center"/>
          </w:tcPr>
          <w:p w:rsidR="00901273" w:rsidRPr="004E7377" w:rsidRDefault="00901273" w:rsidP="00901273">
            <w:pPr>
              <w:spacing w:line="240" w:lineRule="auto"/>
            </w:pPr>
            <w:r w:rsidRPr="004E7377">
              <w:t>Stator resistance</w:t>
            </w:r>
            <w:r w:rsidRPr="004E7377">
              <w:rPr>
                <w:i/>
              </w:rPr>
              <w:t xml:space="preserve"> </w:t>
            </w:r>
            <w:r w:rsidRPr="004E7377">
              <w:rPr>
                <w:rFonts w:hint="eastAsia"/>
              </w:rPr>
              <w:t xml:space="preserve">at </w:t>
            </w:r>
            <w:r w:rsidRPr="004E7377">
              <w:t>21</w:t>
            </w:r>
            <w:r w:rsidRPr="004E7377">
              <w:rPr>
                <w:rFonts w:cs="Times New Roman"/>
              </w:rPr>
              <w:t>º</w:t>
            </w:r>
            <w:r w:rsidRPr="004E7377">
              <w:rPr>
                <w:rFonts w:hint="eastAsia"/>
              </w:rPr>
              <w:t>C (</w:t>
            </w:r>
            <w:r w:rsidRPr="004E7377">
              <w:t>Ω</w:t>
            </w:r>
            <w:r w:rsidRPr="004E7377">
              <w:rPr>
                <w:rFonts w:hint="eastAsia"/>
              </w:rPr>
              <w:t>)</w:t>
            </w:r>
          </w:p>
        </w:tc>
        <w:tc>
          <w:tcPr>
            <w:tcW w:w="2500" w:type="pct"/>
          </w:tcPr>
          <w:p w:rsidR="00901273" w:rsidRPr="004E7377" w:rsidRDefault="00901273" w:rsidP="00D0793E">
            <w:pPr>
              <w:spacing w:line="240" w:lineRule="auto"/>
              <w:jc w:val="center"/>
            </w:pPr>
            <w:r w:rsidRPr="004E7377">
              <w:rPr>
                <w:rFonts w:hint="eastAsia"/>
              </w:rPr>
              <w:t>0.00091</w:t>
            </w:r>
          </w:p>
        </w:tc>
      </w:tr>
      <w:tr w:rsidR="00DB6C37" w:rsidRPr="004E7377" w:rsidTr="00D0793E">
        <w:tc>
          <w:tcPr>
            <w:tcW w:w="2500" w:type="pct"/>
            <w:shd w:val="clear" w:color="auto" w:fill="auto"/>
            <w:vAlign w:val="center"/>
          </w:tcPr>
          <w:p w:rsidR="00810233" w:rsidRPr="004E7377" w:rsidRDefault="00810233" w:rsidP="00D0793E">
            <w:pPr>
              <w:spacing w:line="240" w:lineRule="auto"/>
            </w:pPr>
            <w:r w:rsidRPr="004E7377">
              <w:t>End ring area (mm</w:t>
            </w:r>
            <w:r w:rsidRPr="004E7377">
              <w:rPr>
                <w:vertAlign w:val="superscript"/>
              </w:rPr>
              <w:t>2</w:t>
            </w:r>
            <w:r w:rsidRPr="004E7377">
              <w:t>)</w:t>
            </w:r>
          </w:p>
        </w:tc>
        <w:tc>
          <w:tcPr>
            <w:tcW w:w="2500" w:type="pct"/>
          </w:tcPr>
          <w:p w:rsidR="00810233" w:rsidRPr="004E7377" w:rsidRDefault="00810233" w:rsidP="00D0793E">
            <w:pPr>
              <w:spacing w:line="240" w:lineRule="auto"/>
              <w:jc w:val="center"/>
            </w:pPr>
            <w:r w:rsidRPr="004E7377">
              <w:t>170</w:t>
            </w:r>
          </w:p>
        </w:tc>
      </w:tr>
      <w:tr w:rsidR="00810233" w:rsidRPr="004E7377" w:rsidTr="00D0793E">
        <w:tc>
          <w:tcPr>
            <w:tcW w:w="2500" w:type="pct"/>
            <w:shd w:val="clear" w:color="auto" w:fill="auto"/>
            <w:vAlign w:val="center"/>
          </w:tcPr>
          <w:p w:rsidR="00810233" w:rsidRPr="004E7377" w:rsidRDefault="00810233" w:rsidP="00D0793E">
            <w:pPr>
              <w:spacing w:line="240" w:lineRule="auto"/>
              <w:rPr>
                <w:i/>
              </w:rPr>
            </w:pPr>
            <w:r w:rsidRPr="004E7377">
              <w:t>Iron grade</w:t>
            </w:r>
          </w:p>
        </w:tc>
        <w:tc>
          <w:tcPr>
            <w:tcW w:w="2500" w:type="pct"/>
          </w:tcPr>
          <w:p w:rsidR="00810233" w:rsidRPr="004E7377" w:rsidRDefault="00810233" w:rsidP="00D0793E">
            <w:pPr>
              <w:spacing w:line="240" w:lineRule="auto"/>
              <w:jc w:val="center"/>
            </w:pPr>
            <w:r w:rsidRPr="004E7377">
              <w:t>M270-35A</w:t>
            </w:r>
          </w:p>
        </w:tc>
      </w:tr>
    </w:tbl>
    <w:p w:rsidR="001923C3" w:rsidRPr="004E7377" w:rsidRDefault="001923C3" w:rsidP="00276882"/>
    <w:p w:rsidR="001923C3" w:rsidRPr="004E7377" w:rsidRDefault="001923C3">
      <w:pPr>
        <w:spacing w:line="276" w:lineRule="auto"/>
        <w:jc w:val="left"/>
        <w:rPr>
          <w:rFonts w:eastAsiaTheme="majorEastAsia" w:cstheme="majorBidi"/>
          <w:b/>
          <w:bCs/>
          <w:sz w:val="28"/>
          <w:szCs w:val="28"/>
        </w:rPr>
      </w:pPr>
      <w:r w:rsidRPr="004E7377">
        <w:br w:type="page"/>
      </w:r>
    </w:p>
    <w:p w:rsidR="001923C3" w:rsidRPr="004E7377" w:rsidRDefault="001923C3" w:rsidP="001923C3">
      <w:pPr>
        <w:pStyle w:val="Heading1"/>
        <w:numPr>
          <w:ilvl w:val="0"/>
          <w:numId w:val="4"/>
        </w:numPr>
        <w:ind w:left="0" w:firstLine="0"/>
      </w:pPr>
      <w:r w:rsidRPr="004E7377">
        <w:lastRenderedPageBreak/>
        <w:t xml:space="preserve">   </w:t>
      </w:r>
      <w:bookmarkStart w:id="961" w:name="_Toc409958932"/>
      <w:r w:rsidRPr="004E7377">
        <w:t>Comparison of Electromagnetic Performance and Cost between Induction Machine and Hybrid Permanent Magnet Assisted Synchronous Reluctance Machine with Valeo Size</w:t>
      </w:r>
      <w:bookmarkEnd w:id="961"/>
    </w:p>
    <w:p w:rsidR="001923C3" w:rsidRPr="004E7377" w:rsidRDefault="00E74651" w:rsidP="00E74651">
      <w:pPr>
        <w:pStyle w:val="Heading2"/>
        <w:numPr>
          <w:ilvl w:val="0"/>
          <w:numId w:val="0"/>
        </w:numPr>
      </w:pPr>
      <w:bookmarkStart w:id="962" w:name="_Toc396210676"/>
      <w:bookmarkStart w:id="963" w:name="_Toc409958933"/>
      <w:r w:rsidRPr="004E7377">
        <w:t xml:space="preserve">I.1 </w:t>
      </w:r>
      <w:r w:rsidR="001923C3" w:rsidRPr="004E7377">
        <w:t>Design Specifications</w:t>
      </w:r>
      <w:bookmarkEnd w:id="962"/>
      <w:bookmarkEnd w:id="963"/>
    </w:p>
    <w:p w:rsidR="001923C3" w:rsidRPr="004E7377" w:rsidRDefault="001923C3" w:rsidP="001923C3">
      <w:r w:rsidRPr="004E7377">
        <w:t xml:space="preserve">The optimization processes of hybrid PM-assisted SynRM has been presented in Chapter 5. The cross sections and design specifications of IM and hybrid PM-assisted SynRM with Valeo size are shown again in </w:t>
      </w:r>
      <w:r w:rsidRPr="004E7377">
        <w:fldChar w:fldCharType="begin"/>
      </w:r>
      <w:r w:rsidRPr="004E7377">
        <w:instrText xml:space="preserve"> REF _Ref404163768 \h </w:instrText>
      </w:r>
      <w:r w:rsidRPr="004E7377">
        <w:fldChar w:fldCharType="separate"/>
      </w:r>
      <w:r w:rsidR="009E6B8C" w:rsidRPr="004E7377">
        <w:t xml:space="preserve">Fig. </w:t>
      </w:r>
      <w:r w:rsidR="009E6B8C" w:rsidRPr="004E7377">
        <w:rPr>
          <w:noProof/>
        </w:rPr>
        <w:t>I</w:t>
      </w:r>
      <w:r w:rsidR="009E6B8C" w:rsidRPr="004E7377">
        <w:t>.</w:t>
      </w:r>
      <w:r w:rsidR="009E6B8C" w:rsidRPr="004E7377">
        <w:rPr>
          <w:noProof/>
        </w:rPr>
        <w:t>1</w:t>
      </w:r>
      <w:r w:rsidRPr="004E7377">
        <w:fldChar w:fldCharType="end"/>
      </w:r>
      <w:r w:rsidRPr="004E7377">
        <w:t xml:space="preserve"> and </w:t>
      </w:r>
      <w:r w:rsidRPr="004E7377">
        <w:fldChar w:fldCharType="begin"/>
      </w:r>
      <w:r w:rsidRPr="004E7377">
        <w:instrText xml:space="preserve"> REF _Ref404163787 \h </w:instrText>
      </w:r>
      <w:r w:rsidRPr="004E7377">
        <w:fldChar w:fldCharType="separate"/>
      </w:r>
      <w:r w:rsidR="009E6B8C" w:rsidRPr="004E7377">
        <w:t xml:space="preserve">Table </w:t>
      </w:r>
      <w:r w:rsidR="009E6B8C" w:rsidRPr="004E7377">
        <w:rPr>
          <w:noProof/>
        </w:rPr>
        <w:t>I</w:t>
      </w:r>
      <w:r w:rsidR="009E6B8C" w:rsidRPr="004E7377">
        <w:t>.</w:t>
      </w:r>
      <w:r w:rsidR="009E6B8C" w:rsidRPr="004E7377">
        <w:rPr>
          <w:noProof/>
        </w:rPr>
        <w:t>1</w:t>
      </w:r>
      <w:r w:rsidRPr="004E7377">
        <w:fldChar w:fldCharType="end"/>
      </w:r>
      <w:r w:rsidRPr="004E7377">
        <w:t>. They have identical stator.</w:t>
      </w:r>
    </w:p>
    <w:p w:rsidR="001923C3" w:rsidRPr="004E7377" w:rsidRDefault="001923C3" w:rsidP="00437AB9">
      <w:pPr>
        <w:pStyle w:val="Caption"/>
        <w:spacing w:after="0" w:line="240" w:lineRule="auto"/>
        <w:rPr>
          <w:lang w:val="en-GB"/>
        </w:rPr>
      </w:pPr>
      <w:r w:rsidRPr="004E7377">
        <w:rPr>
          <w:noProof/>
          <w:lang w:val="en-GB" w:eastAsia="zh-CN"/>
        </w:rPr>
        <w:drawing>
          <wp:inline distT="0" distB="0" distL="0" distR="0" wp14:anchorId="13F79C8F" wp14:editId="1D3DE27B">
            <wp:extent cx="2690037" cy="2693864"/>
            <wp:effectExtent l="0" t="0" r="0" b="0"/>
            <wp:docPr id="4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80"/>
                    <a:stretch>
                      <a:fillRect/>
                    </a:stretch>
                  </pic:blipFill>
                  <pic:spPr>
                    <a:xfrm>
                      <a:off x="0" y="0"/>
                      <a:ext cx="2701980" cy="2705824"/>
                    </a:xfrm>
                    <a:prstGeom prst="rect">
                      <a:avLst/>
                    </a:prstGeom>
                  </pic:spPr>
                </pic:pic>
              </a:graphicData>
            </a:graphic>
          </wp:inline>
        </w:drawing>
      </w:r>
    </w:p>
    <w:p w:rsidR="001923C3" w:rsidRPr="004E7377" w:rsidRDefault="001923C3" w:rsidP="00437AB9">
      <w:pPr>
        <w:pStyle w:val="Caption"/>
        <w:spacing w:after="0" w:line="240" w:lineRule="auto"/>
      </w:pPr>
      <w:r w:rsidRPr="004E7377">
        <w:t>(a)</w:t>
      </w:r>
    </w:p>
    <w:p w:rsidR="001923C3" w:rsidRPr="004E7377" w:rsidRDefault="001923C3" w:rsidP="00437AB9">
      <w:pPr>
        <w:pStyle w:val="Caption"/>
        <w:keepNext/>
        <w:spacing w:after="0" w:line="240" w:lineRule="auto"/>
      </w:pPr>
      <w:r w:rsidRPr="004E7377">
        <w:rPr>
          <w:noProof/>
          <w:lang w:val="en-GB" w:eastAsia="zh-CN"/>
        </w:rPr>
        <w:drawing>
          <wp:inline distT="0" distB="0" distL="0" distR="0" wp14:anchorId="401C4660" wp14:editId="17C49FA1">
            <wp:extent cx="2796363" cy="2764465"/>
            <wp:effectExtent l="0" t="0" r="4445" b="0"/>
            <wp:docPr id="417"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212"/>
                    <a:stretch>
                      <a:fillRect/>
                    </a:stretch>
                  </pic:blipFill>
                  <pic:spPr>
                    <a:xfrm>
                      <a:off x="0" y="0"/>
                      <a:ext cx="2801416" cy="2769460"/>
                    </a:xfrm>
                    <a:prstGeom prst="rect">
                      <a:avLst/>
                    </a:prstGeom>
                  </pic:spPr>
                </pic:pic>
              </a:graphicData>
            </a:graphic>
          </wp:inline>
        </w:drawing>
      </w:r>
    </w:p>
    <w:p w:rsidR="001923C3" w:rsidRPr="004E7377" w:rsidRDefault="001923C3" w:rsidP="00437AB9">
      <w:pPr>
        <w:pStyle w:val="Caption"/>
        <w:spacing w:after="0" w:line="240" w:lineRule="auto"/>
      </w:pPr>
      <w:r w:rsidRPr="004E7377">
        <w:t>(b)</w:t>
      </w:r>
    </w:p>
    <w:p w:rsidR="001923C3" w:rsidRPr="004E7377" w:rsidRDefault="001923C3" w:rsidP="00437AB9">
      <w:pPr>
        <w:pStyle w:val="Caption"/>
        <w:spacing w:after="0" w:line="240" w:lineRule="auto"/>
      </w:pPr>
      <w:bookmarkStart w:id="964" w:name="_Ref404163768"/>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9E6B8C" w:rsidRPr="004E7377">
        <w:rPr>
          <w:noProof/>
        </w:rPr>
        <w:t>1</w:t>
      </w:r>
      <w:r w:rsidR="008108B9" w:rsidRPr="004E7377">
        <w:fldChar w:fldCharType="end"/>
      </w:r>
      <w:bookmarkEnd w:id="964"/>
      <w:r w:rsidRPr="004E7377">
        <w:t xml:space="preserve"> Cross sections of optimized electrical machines. (a) IM. (b) Hybrid PM-assisted SynRM. </w:t>
      </w:r>
    </w:p>
    <w:p w:rsidR="001923C3" w:rsidRPr="004E7377" w:rsidRDefault="001923C3" w:rsidP="001923C3">
      <w:pPr>
        <w:pStyle w:val="Caption"/>
      </w:pPr>
      <w:bookmarkStart w:id="965" w:name="_Ref404163787"/>
      <w:r w:rsidRPr="004E7377">
        <w:lastRenderedPageBreak/>
        <w:t xml:space="preserve">Table </w:t>
      </w:r>
      <w:r w:rsidR="007959BF" w:rsidRPr="004E7377">
        <w:fldChar w:fldCharType="begin"/>
      </w:r>
      <w:r w:rsidR="007959BF" w:rsidRPr="004E7377">
        <w:instrText xml:space="preserve"> STYLEREF 1 \s </w:instrText>
      </w:r>
      <w:r w:rsidR="007959BF" w:rsidRPr="004E7377">
        <w:fldChar w:fldCharType="separate"/>
      </w:r>
      <w:r w:rsidR="009E6B8C" w:rsidRPr="004E7377">
        <w:rPr>
          <w:noProof/>
        </w:rPr>
        <w:t>I</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9E6B8C" w:rsidRPr="004E7377">
        <w:rPr>
          <w:noProof/>
        </w:rPr>
        <w:t>1</w:t>
      </w:r>
      <w:r w:rsidR="007959BF" w:rsidRPr="004E7377">
        <w:fldChar w:fldCharType="end"/>
      </w:r>
      <w:bookmarkEnd w:id="965"/>
      <w:r w:rsidRPr="004E7377">
        <w:t xml:space="preserve"> Design specification </w:t>
      </w:r>
      <w:r w:rsidRPr="004E7377">
        <w:rPr>
          <w:rFonts w:hint="eastAsia"/>
        </w:rPr>
        <w:t xml:space="preserve">of </w:t>
      </w:r>
      <w:r w:rsidRPr="004E7377">
        <w:t xml:space="preserve">IM and hybrid PM-assisted SynRM </w:t>
      </w:r>
    </w:p>
    <w:tbl>
      <w:tblPr>
        <w:tblStyle w:val="TableGrid"/>
        <w:tblW w:w="5000" w:type="pct"/>
        <w:tblBorders>
          <w:top w:val="double" w:sz="4" w:space="0" w:color="auto"/>
          <w:left w:val="none" w:sz="0"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228"/>
        <w:gridCol w:w="3007"/>
        <w:gridCol w:w="3007"/>
      </w:tblGrid>
      <w:tr w:rsidR="00DB6C37" w:rsidRPr="004E7377" w:rsidTr="00CD3790">
        <w:tc>
          <w:tcPr>
            <w:tcW w:w="1746" w:type="pct"/>
            <w:tcBorders>
              <w:top w:val="double" w:sz="4" w:space="0" w:color="auto"/>
              <w:bottom w:val="double" w:sz="4" w:space="0" w:color="auto"/>
              <w:right w:val="single" w:sz="4" w:space="0" w:color="auto"/>
            </w:tcBorders>
            <w:shd w:val="clear" w:color="auto" w:fill="auto"/>
            <w:vAlign w:val="center"/>
          </w:tcPr>
          <w:p w:rsidR="001923C3" w:rsidRPr="004E7377" w:rsidRDefault="001923C3" w:rsidP="00602514">
            <w:pPr>
              <w:spacing w:before="60" w:after="60" w:line="240" w:lineRule="auto"/>
            </w:pPr>
          </w:p>
        </w:tc>
        <w:tc>
          <w:tcPr>
            <w:tcW w:w="1627" w:type="pct"/>
            <w:tcBorders>
              <w:top w:val="double" w:sz="4" w:space="0" w:color="auto"/>
              <w:left w:val="single" w:sz="4" w:space="0" w:color="auto"/>
              <w:bottom w:val="doub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IM</w:t>
            </w:r>
          </w:p>
        </w:tc>
        <w:tc>
          <w:tcPr>
            <w:tcW w:w="1627" w:type="pct"/>
            <w:tcBorders>
              <w:top w:val="double" w:sz="4" w:space="0" w:color="auto"/>
              <w:left w:val="single" w:sz="4" w:space="0" w:color="auto"/>
              <w:bottom w:val="doub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rPr>
                <w:sz w:val="22"/>
              </w:rPr>
              <w:t>Hybrid PM-assisted SynRM</w:t>
            </w:r>
          </w:p>
        </w:tc>
      </w:tr>
      <w:tr w:rsidR="00DB6C37" w:rsidRPr="004E7377" w:rsidTr="00CD3790">
        <w:tc>
          <w:tcPr>
            <w:tcW w:w="1746" w:type="pct"/>
            <w:tcBorders>
              <w:top w:val="doub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rFonts w:hint="eastAsia"/>
                <w:i/>
              </w:rPr>
              <w:t>D</w:t>
            </w:r>
            <w:r w:rsidRPr="004E7377">
              <w:rPr>
                <w:rFonts w:hint="eastAsia"/>
                <w:vertAlign w:val="subscript"/>
              </w:rPr>
              <w:t>1</w:t>
            </w:r>
            <w:r w:rsidRPr="004E7377">
              <w:t xml:space="preserve"> </w:t>
            </w:r>
            <w:r w:rsidRPr="004E7377">
              <w:rPr>
                <w:rFonts w:hint="eastAsia"/>
              </w:rPr>
              <w:t>(mm)</w:t>
            </w:r>
          </w:p>
        </w:tc>
        <w:tc>
          <w:tcPr>
            <w:tcW w:w="3254" w:type="pct"/>
            <w:gridSpan w:val="2"/>
            <w:tcBorders>
              <w:top w:val="doub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146</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rFonts w:hint="eastAsia"/>
                <w:i/>
                <w:lang w:val="it-IT"/>
              </w:rPr>
              <w:t>D</w:t>
            </w:r>
            <w:r w:rsidRPr="004E7377">
              <w:rPr>
                <w:rFonts w:hint="eastAsia"/>
                <w:i/>
                <w:vertAlign w:val="subscript"/>
                <w:lang w:val="it-IT"/>
              </w:rPr>
              <w:t xml:space="preserve">i </w:t>
            </w:r>
            <w:r w:rsidRPr="004E7377">
              <w:rPr>
                <w:rFonts w:hint="eastAsia"/>
              </w:rPr>
              <w:t>(mm)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104.2</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lang w:val="it-IT"/>
              </w:rPr>
            </w:pPr>
            <w:r w:rsidRPr="004E7377">
              <w:rPr>
                <w:i/>
              </w:rPr>
              <w:t>L</w:t>
            </w:r>
            <w:r w:rsidRPr="004E7377">
              <w:rPr>
                <w:rFonts w:hint="eastAsia"/>
              </w:rPr>
              <w:t xml:space="preserve"> (mm)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70</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Q</w:t>
            </w:r>
            <w:r w:rsidRPr="004E7377">
              <w:rPr>
                <w:vertAlign w:val="subscript"/>
              </w:rPr>
              <w:t>1</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54</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Q</w:t>
            </w:r>
            <w:r w:rsidRPr="004E7377">
              <w:rPr>
                <w:vertAlign w:val="subscript"/>
              </w:rPr>
              <w:t>2</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44</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i/>
              </w:rPr>
              <w:t>h</w:t>
            </w:r>
            <w:r w:rsidRPr="004E7377">
              <w:rPr>
                <w:i/>
                <w:vertAlign w:val="subscript"/>
              </w:rPr>
              <w:t>s</w:t>
            </w:r>
            <w:r w:rsidRPr="004E7377">
              <w:rPr>
                <w:rFonts w:hint="eastAsia"/>
              </w:rPr>
              <w:t xml:space="preserve"> (mm)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13.46</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b</w:t>
            </w:r>
            <w:r w:rsidRPr="004E7377">
              <w:rPr>
                <w:vertAlign w:val="subscript"/>
              </w:rPr>
              <w:t>01</w:t>
            </w:r>
            <w:r w:rsidRPr="004E7377">
              <w:t xml:space="preserve"> </w:t>
            </w:r>
            <w:r w:rsidRPr="004E7377">
              <w:rPr>
                <w:rFonts w:hint="eastAsia"/>
              </w:rPr>
              <w:t>(mm)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1</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i/>
              </w:rPr>
              <w:t>b</w:t>
            </w:r>
            <w:r w:rsidRPr="004E7377">
              <w:rPr>
                <w:i/>
                <w:vertAlign w:val="subscript"/>
              </w:rPr>
              <w:t>s</w:t>
            </w:r>
            <w:r w:rsidRPr="004E7377">
              <w:rPr>
                <w:vertAlign w:val="subscript"/>
              </w:rPr>
              <w:t>1</w:t>
            </w:r>
            <w:r w:rsidRPr="004E7377">
              <w:rPr>
                <w:rFonts w:hint="eastAsia"/>
              </w:rPr>
              <w:t xml:space="preserve"> (mm)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2.94</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h</w:t>
            </w:r>
            <w:r w:rsidRPr="004E7377">
              <w:rPr>
                <w:i/>
                <w:vertAlign w:val="subscript"/>
              </w:rPr>
              <w:t>r</w:t>
            </w:r>
            <w:r w:rsidRPr="004E7377">
              <w:rPr>
                <w:rFonts w:hint="eastAsia"/>
              </w:rPr>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16.31</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b</w:t>
            </w:r>
            <w:r w:rsidRPr="004E7377">
              <w:rPr>
                <w:vertAlign w:val="subscript"/>
              </w:rPr>
              <w:t>02</w:t>
            </w:r>
            <w:r w:rsidRPr="004E7377">
              <w:t xml:space="preserve"> </w:t>
            </w:r>
            <w:r w:rsidRPr="004E7377">
              <w:rPr>
                <w:rFonts w:hint="eastAsia"/>
              </w:rPr>
              <w:t>(mm)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2</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i/>
              </w:rPr>
              <w:t>b</w:t>
            </w:r>
            <w:r w:rsidRPr="004E7377">
              <w:rPr>
                <w:i/>
                <w:vertAlign w:val="subscript"/>
              </w:rPr>
              <w:t>t</w:t>
            </w:r>
            <w:r w:rsidRPr="004E7377">
              <w:rPr>
                <w:vertAlign w:val="subscript"/>
              </w:rPr>
              <w:t>2</w:t>
            </w:r>
            <w:r w:rsidRPr="004E7377">
              <w:rPr>
                <w:rFonts w:hint="eastAsia"/>
              </w:rPr>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4.03</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g</w:t>
            </w:r>
            <w:r w:rsidRPr="004E7377">
              <w:rPr>
                <w:rFonts w:hint="eastAsia"/>
              </w:rPr>
              <w:t xml:space="preserve"> (mm)</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0.4</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t>Number of barriers</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2</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rPr>
                <w:rFonts w:cs="Times New Roman"/>
                <w:szCs w:val="24"/>
              </w:rPr>
              <w:t>'</w:t>
            </w:r>
            <w:r w:rsidRPr="004E7377">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3.18</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rFonts w:cs="Times New Roman"/>
                <w:i/>
                <w:szCs w:val="24"/>
              </w:rPr>
              <w:t>h</w:t>
            </w:r>
            <w:r w:rsidRPr="004E7377">
              <w:rPr>
                <w:rFonts w:cs="Times New Roman"/>
                <w:i/>
                <w:szCs w:val="24"/>
                <w:vertAlign w:val="subscript"/>
              </w:rPr>
              <w:t>b</w:t>
            </w:r>
            <w:r w:rsidRPr="004E7377">
              <w:rPr>
                <w:rFonts w:cs="Times New Roman"/>
                <w:szCs w:val="24"/>
                <w:vertAlign w:val="subscript"/>
              </w:rPr>
              <w:t>1</w:t>
            </w:r>
            <w:r w:rsidRPr="004E7377">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7.36</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i/>
              </w:rPr>
              <w:t>h</w:t>
            </w:r>
            <w:r w:rsidRPr="004E7377">
              <w:rPr>
                <w:i/>
                <w:vertAlign w:val="subscript"/>
              </w:rPr>
              <w:t>i</w:t>
            </w:r>
            <w:r w:rsidRPr="004E7377">
              <w:rPr>
                <w:vertAlign w:val="subscript"/>
              </w:rPr>
              <w:t>2</w:t>
            </w:r>
            <w:r w:rsidRPr="004E7377">
              <w:t xml:space="preserve">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5.85</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t>Ferrite</w:t>
            </w:r>
            <w:r w:rsidRPr="004E7377">
              <w:rPr>
                <w:rFonts w:hint="eastAsia"/>
              </w:rPr>
              <w:t xml:space="preserve"> dimensions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20×7.36</w:t>
            </w:r>
          </w:p>
          <w:p w:rsidR="001923C3" w:rsidRPr="004E7377" w:rsidRDefault="001923C3" w:rsidP="00602514">
            <w:pPr>
              <w:spacing w:before="60" w:after="60" w:line="240" w:lineRule="auto"/>
              <w:jc w:val="center"/>
            </w:pPr>
            <w:r w:rsidRPr="004E7377">
              <w:t>12×7.36</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t>NdFeB dimensions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9.4×3.18</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t>Bridge dimension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rPr>
                <w:szCs w:val="16"/>
              </w:rPr>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rPr>
                <w:szCs w:val="16"/>
              </w:rPr>
              <w:t>3.18×1</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t>Rib dimension (mm)</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rPr>
                <w:szCs w:val="16"/>
              </w:rPr>
              <w:t>-</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rPr>
                <w:szCs w:val="16"/>
              </w:rPr>
              <w:t>7.36×1</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t>Number of coils per slot</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rPr>
                <w:szCs w:val="16"/>
              </w:rPr>
            </w:pPr>
            <w:r w:rsidRPr="004E7377">
              <w:rPr>
                <w:szCs w:val="16"/>
              </w:rPr>
              <w:t>2</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rFonts w:hint="eastAsia"/>
              </w:rPr>
              <w:t>Number of turns per coil</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1</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i/>
              </w:rPr>
              <w:t>a</w:t>
            </w:r>
            <w:r w:rsidRPr="004E7377">
              <w:rPr>
                <w:vertAlign w:val="subscript"/>
              </w:rPr>
              <w:t>1</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2</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i/>
              </w:rPr>
              <w:t>W</w:t>
            </w:r>
            <w:r w:rsidRPr="004E7377">
              <w:rPr>
                <w:rFonts w:cs="Times New Roman"/>
                <w:i/>
                <w:vertAlign w:val="subscript"/>
              </w:rPr>
              <w:t>φ</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9</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rFonts w:hint="eastAsia"/>
              </w:rPr>
              <w:t>Packing factor</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0.64</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i/>
              </w:rPr>
              <w:t>R</w:t>
            </w:r>
            <w:r w:rsidRPr="004E7377">
              <w:rPr>
                <w:i/>
                <w:vertAlign w:val="subscript"/>
              </w:rPr>
              <w:t>s</w:t>
            </w:r>
            <w:r w:rsidRPr="004E7377">
              <w:rPr>
                <w:rFonts w:hint="eastAsia"/>
              </w:rPr>
              <w:t xml:space="preserve"> at </w:t>
            </w:r>
            <w:r w:rsidRPr="004E7377">
              <w:t>21</w:t>
            </w:r>
            <w:r w:rsidRPr="004E7377">
              <w:rPr>
                <w:rFonts w:hint="eastAsia"/>
              </w:rPr>
              <w:t>℃</w:t>
            </w:r>
            <w:r w:rsidRPr="004E7377">
              <w:rPr>
                <w:rFonts w:hint="eastAsia"/>
              </w:rPr>
              <w:t xml:space="preserve"> (</w:t>
            </w:r>
            <w:r w:rsidRPr="004E7377">
              <w:t>Ω</w:t>
            </w:r>
            <w:r w:rsidRPr="004E7377">
              <w:rPr>
                <w:rFonts w:hint="eastAsia"/>
              </w:rPr>
              <w:t>)</w:t>
            </w:r>
          </w:p>
        </w:tc>
        <w:tc>
          <w:tcPr>
            <w:tcW w:w="1627" w:type="pct"/>
            <w:tcBorders>
              <w:top w:val="single" w:sz="4" w:space="0" w:color="auto"/>
              <w:left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0.0022</w:t>
            </w:r>
          </w:p>
        </w:tc>
        <w:tc>
          <w:tcPr>
            <w:tcW w:w="1627" w:type="pct"/>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0.0022</w:t>
            </w:r>
          </w:p>
        </w:tc>
      </w:tr>
      <w:tr w:rsidR="00DB6C37" w:rsidRPr="004E7377" w:rsidTr="00D0793E">
        <w:tc>
          <w:tcPr>
            <w:tcW w:w="1746" w:type="pct"/>
            <w:tcBorders>
              <w:top w:val="single" w:sz="4" w:space="0" w:color="auto"/>
              <w:bottom w:val="single" w:sz="4" w:space="0" w:color="auto"/>
              <w:right w:val="single" w:sz="4" w:space="0" w:color="auto"/>
            </w:tcBorders>
            <w:shd w:val="clear" w:color="auto" w:fill="auto"/>
            <w:vAlign w:val="center"/>
          </w:tcPr>
          <w:p w:rsidR="001923C3" w:rsidRPr="004E7377" w:rsidRDefault="001923C3" w:rsidP="00602514">
            <w:pPr>
              <w:spacing w:before="60" w:after="60" w:line="240" w:lineRule="auto"/>
              <w:rPr>
                <w:i/>
              </w:rPr>
            </w:pPr>
            <w:r w:rsidRPr="004E7377">
              <w:rPr>
                <w:rFonts w:hint="eastAsia"/>
              </w:rPr>
              <w:t>Type of iron</w:t>
            </w:r>
          </w:p>
        </w:tc>
        <w:tc>
          <w:tcPr>
            <w:tcW w:w="3254" w:type="pct"/>
            <w:gridSpan w:val="2"/>
            <w:tcBorders>
              <w:top w:val="single" w:sz="4" w:space="0" w:color="auto"/>
              <w:left w:val="single" w:sz="4" w:space="0" w:color="auto"/>
              <w:bottom w:val="single" w:sz="4" w:space="0" w:color="auto"/>
              <w:right w:val="nil"/>
            </w:tcBorders>
            <w:shd w:val="clear" w:color="auto" w:fill="auto"/>
            <w:vAlign w:val="center"/>
          </w:tcPr>
          <w:p w:rsidR="001923C3" w:rsidRPr="004E7377" w:rsidRDefault="001923C3" w:rsidP="00602514">
            <w:pPr>
              <w:spacing w:before="60" w:after="60" w:line="240" w:lineRule="auto"/>
              <w:jc w:val="center"/>
            </w:pPr>
            <w:r w:rsidRPr="004E7377">
              <w:t>M270-35A</w:t>
            </w:r>
          </w:p>
        </w:tc>
      </w:tr>
      <w:tr w:rsidR="00DB6C37" w:rsidRPr="004E7377" w:rsidTr="00D0793E">
        <w:tc>
          <w:tcPr>
            <w:tcW w:w="1746" w:type="pct"/>
            <w:tcBorders>
              <w:top w:val="single" w:sz="4" w:space="0" w:color="auto"/>
              <w:bottom w:val="double" w:sz="4" w:space="0" w:color="auto"/>
              <w:right w:val="single" w:sz="4" w:space="0" w:color="auto"/>
            </w:tcBorders>
            <w:shd w:val="clear" w:color="auto" w:fill="auto"/>
            <w:vAlign w:val="center"/>
          </w:tcPr>
          <w:p w:rsidR="001923C3" w:rsidRPr="004E7377" w:rsidRDefault="001923C3" w:rsidP="00602514">
            <w:pPr>
              <w:spacing w:before="60" w:after="60" w:line="240" w:lineRule="auto"/>
            </w:pPr>
            <w:r w:rsidRPr="004E7377">
              <w:rPr>
                <w:rFonts w:hint="eastAsia"/>
              </w:rPr>
              <w:t>Type of magnet</w:t>
            </w:r>
          </w:p>
        </w:tc>
        <w:tc>
          <w:tcPr>
            <w:tcW w:w="1627" w:type="pct"/>
            <w:tcBorders>
              <w:top w:val="single" w:sz="4" w:space="0" w:color="auto"/>
              <w:left w:val="single" w:sz="4" w:space="0" w:color="auto"/>
              <w:bottom w:val="double" w:sz="4" w:space="0" w:color="auto"/>
              <w:right w:val="single" w:sz="4" w:space="0" w:color="auto"/>
            </w:tcBorders>
            <w:shd w:val="clear" w:color="auto" w:fill="auto"/>
            <w:vAlign w:val="center"/>
          </w:tcPr>
          <w:p w:rsidR="001923C3" w:rsidRPr="004E7377" w:rsidRDefault="001923C3" w:rsidP="00602514">
            <w:pPr>
              <w:spacing w:before="60" w:after="60" w:line="240" w:lineRule="auto"/>
              <w:jc w:val="center"/>
            </w:pPr>
            <w:r w:rsidRPr="004E7377">
              <w:t>-</w:t>
            </w:r>
          </w:p>
        </w:tc>
        <w:tc>
          <w:tcPr>
            <w:tcW w:w="1627" w:type="pct"/>
            <w:tcBorders>
              <w:top w:val="single" w:sz="4" w:space="0" w:color="auto"/>
              <w:left w:val="single" w:sz="4" w:space="0" w:color="auto"/>
              <w:bottom w:val="double" w:sz="4" w:space="0" w:color="auto"/>
              <w:right w:val="nil"/>
            </w:tcBorders>
            <w:vAlign w:val="center"/>
          </w:tcPr>
          <w:p w:rsidR="001923C3" w:rsidRPr="004E7377" w:rsidRDefault="001923C3" w:rsidP="00602514">
            <w:pPr>
              <w:spacing w:before="60" w:after="60" w:line="240" w:lineRule="auto"/>
              <w:jc w:val="center"/>
            </w:pPr>
            <w:r w:rsidRPr="004E7377">
              <w:t>FB12H/N36Z</w:t>
            </w:r>
          </w:p>
        </w:tc>
      </w:tr>
    </w:tbl>
    <w:p w:rsidR="001923C3" w:rsidRPr="004E7377" w:rsidRDefault="00E74651" w:rsidP="00E74651">
      <w:pPr>
        <w:pStyle w:val="Heading2"/>
        <w:numPr>
          <w:ilvl w:val="0"/>
          <w:numId w:val="0"/>
        </w:numPr>
        <w:ind w:left="576" w:hanging="576"/>
      </w:pPr>
      <w:bookmarkStart w:id="966" w:name="_Toc409958934"/>
      <w:r w:rsidRPr="004E7377">
        <w:lastRenderedPageBreak/>
        <w:t xml:space="preserve">I.2 </w:t>
      </w:r>
      <w:r w:rsidR="001923C3" w:rsidRPr="004E7377">
        <w:t>Comparison of Performance and Cost</w:t>
      </w:r>
      <w:bookmarkEnd w:id="966"/>
    </w:p>
    <w:p w:rsidR="001923C3" w:rsidRPr="004E7377" w:rsidRDefault="00E74651" w:rsidP="00E74651">
      <w:pPr>
        <w:pStyle w:val="Heading3"/>
        <w:numPr>
          <w:ilvl w:val="0"/>
          <w:numId w:val="0"/>
        </w:numPr>
      </w:pPr>
      <w:bookmarkStart w:id="967" w:name="_Toc404460061"/>
      <w:bookmarkStart w:id="968" w:name="_Toc404460207"/>
      <w:bookmarkStart w:id="969" w:name="_Toc404871237"/>
      <w:bookmarkStart w:id="970" w:name="_Toc404873329"/>
      <w:bookmarkStart w:id="971" w:name="_Toc405192982"/>
      <w:bookmarkStart w:id="972" w:name="_Toc405199282"/>
      <w:bookmarkStart w:id="973" w:name="_Toc405204922"/>
      <w:bookmarkStart w:id="974" w:name="_Toc404460063"/>
      <w:bookmarkStart w:id="975" w:name="_Toc404460209"/>
      <w:bookmarkStart w:id="976" w:name="_Toc404871046"/>
      <w:bookmarkStart w:id="977" w:name="_Toc404871239"/>
      <w:bookmarkStart w:id="978" w:name="_Toc404873331"/>
      <w:bookmarkStart w:id="979" w:name="_Toc405192984"/>
      <w:bookmarkStart w:id="980" w:name="_Toc405199284"/>
      <w:bookmarkStart w:id="981" w:name="_Toc405204924"/>
      <w:bookmarkStart w:id="982" w:name="_Toc396210677"/>
      <w:bookmarkStart w:id="983" w:name="_Toc409958935"/>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r w:rsidRPr="004E7377">
        <w:t xml:space="preserve">I.2.1 </w:t>
      </w:r>
      <w:r w:rsidR="001923C3" w:rsidRPr="004E7377">
        <w:rPr>
          <w:rFonts w:hint="eastAsia"/>
        </w:rPr>
        <w:t>Torque Capability</w:t>
      </w:r>
      <w:bookmarkEnd w:id="982"/>
      <w:r w:rsidR="001923C3" w:rsidRPr="004E7377">
        <w:t xml:space="preserve"> per Ampere</w:t>
      </w:r>
      <w:bookmarkEnd w:id="983"/>
    </w:p>
    <w:p w:rsidR="001923C3" w:rsidRPr="004E7377" w:rsidRDefault="001923C3" w:rsidP="001923C3">
      <w:r w:rsidRPr="004E7377">
        <w:rPr>
          <w:rFonts w:hint="eastAsia"/>
        </w:rPr>
        <w:t xml:space="preserve">The maximum electromagnetic torque capability for different stator current amplitude of IM and </w:t>
      </w:r>
      <w:r w:rsidRPr="004E7377">
        <w:t>hybrid PM-assisted SynRM</w:t>
      </w:r>
      <w:r w:rsidRPr="004E7377">
        <w:rPr>
          <w:rFonts w:hint="eastAsia"/>
        </w:rPr>
        <w:t xml:space="preserve"> is shown in</w:t>
      </w:r>
      <w:r w:rsidRPr="004E7377">
        <w:t xml:space="preserve"> </w:t>
      </w:r>
      <w:r w:rsidRPr="004E7377">
        <w:fldChar w:fldCharType="begin"/>
      </w:r>
      <w:r w:rsidRPr="004E7377">
        <w:instrText xml:space="preserve"> REF _Ref404163833 \h </w:instrText>
      </w:r>
      <w:r w:rsidRPr="004E7377">
        <w:fldChar w:fldCharType="separate"/>
      </w:r>
      <w:r w:rsidR="00E74651" w:rsidRPr="004E7377">
        <w:t xml:space="preserve">Fig. </w:t>
      </w:r>
      <w:proofErr w:type="gramStart"/>
      <w:r w:rsidR="00E74651" w:rsidRPr="004E7377">
        <w:rPr>
          <w:noProof/>
        </w:rPr>
        <w:t>I</w:t>
      </w:r>
      <w:r w:rsidR="00E74651" w:rsidRPr="004E7377">
        <w:t>.</w:t>
      </w:r>
      <w:r w:rsidR="00E74651" w:rsidRPr="004E7377">
        <w:rPr>
          <w:noProof/>
        </w:rPr>
        <w:t>2</w:t>
      </w:r>
      <w:r w:rsidRPr="004E7377">
        <w:fldChar w:fldCharType="end"/>
      </w:r>
      <w:r w:rsidRPr="004E7377">
        <w:rPr>
          <w:rFonts w:hint="eastAsia"/>
        </w:rPr>
        <w:t>.</w:t>
      </w:r>
      <w:proofErr w:type="gramEnd"/>
      <w:r w:rsidRPr="004E7377">
        <w:rPr>
          <w:rFonts w:hint="eastAsia"/>
        </w:rPr>
        <w:t xml:space="preserve"> </w:t>
      </w:r>
      <w:r w:rsidRPr="004E7377">
        <w:t xml:space="preserve">Same conclusion can be obtained as that in section </w:t>
      </w:r>
      <w:r w:rsidRPr="004E7377">
        <w:fldChar w:fldCharType="begin"/>
      </w:r>
      <w:r w:rsidRPr="004E7377">
        <w:instrText xml:space="preserve"> REF _Ref396053988 \r \h </w:instrText>
      </w:r>
      <w:r w:rsidRPr="004E7377">
        <w:fldChar w:fldCharType="separate"/>
      </w:r>
      <w:r w:rsidR="00E74651" w:rsidRPr="004E7377">
        <w:t>6.4.2</w:t>
      </w:r>
      <w:r w:rsidRPr="004E7377">
        <w:fldChar w:fldCharType="end"/>
      </w:r>
      <w:r w:rsidRPr="004E7377">
        <w:t>.</w:t>
      </w:r>
    </w:p>
    <w:p w:rsidR="001923C3" w:rsidRPr="004E7377" w:rsidRDefault="001923C3" w:rsidP="001923C3">
      <w:pPr>
        <w:pStyle w:val="Caption"/>
      </w:pPr>
      <w:r w:rsidRPr="004E7377">
        <w:rPr>
          <w:noProof/>
          <w:lang w:val="en-GB" w:eastAsia="zh-CN"/>
        </w:rPr>
        <w:drawing>
          <wp:inline distT="0" distB="0" distL="0" distR="0" wp14:anchorId="5093FDBF" wp14:editId="587A71CF">
            <wp:extent cx="4528800" cy="2916000"/>
            <wp:effectExtent l="0" t="0" r="571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528800" cy="2916000"/>
                    </a:xfrm>
                    <a:prstGeom prst="rect">
                      <a:avLst/>
                    </a:prstGeom>
                    <a:noFill/>
                    <a:ln>
                      <a:noFill/>
                    </a:ln>
                  </pic:spPr>
                </pic:pic>
              </a:graphicData>
            </a:graphic>
          </wp:inline>
        </w:drawing>
      </w:r>
    </w:p>
    <w:p w:rsidR="001923C3" w:rsidRPr="004E7377" w:rsidRDefault="001923C3" w:rsidP="001923C3">
      <w:pPr>
        <w:pStyle w:val="Caption"/>
      </w:pPr>
      <w:bookmarkStart w:id="984" w:name="_Ref404163833"/>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9E6B8C" w:rsidRPr="004E7377">
        <w:rPr>
          <w:noProof/>
        </w:rPr>
        <w:t>2</w:t>
      </w:r>
      <w:r w:rsidR="008108B9" w:rsidRPr="004E7377">
        <w:fldChar w:fldCharType="end"/>
      </w:r>
      <w:bookmarkEnd w:id="984"/>
      <w:r w:rsidRPr="004E7377">
        <w:rPr>
          <w:rFonts w:hint="eastAsia"/>
        </w:rPr>
        <w:t xml:space="preserve"> Variation of maximum electromagnetic torque with current amplitude</w:t>
      </w:r>
      <w:r w:rsidRPr="004E7377">
        <w:t>.</w:t>
      </w:r>
      <w:proofErr w:type="gramEnd"/>
    </w:p>
    <w:p w:rsidR="001923C3" w:rsidRPr="004E7377" w:rsidRDefault="00E74651" w:rsidP="00E74651">
      <w:pPr>
        <w:pStyle w:val="Heading3"/>
        <w:numPr>
          <w:ilvl w:val="0"/>
          <w:numId w:val="0"/>
        </w:numPr>
      </w:pPr>
      <w:bookmarkStart w:id="985" w:name="_Toc396210678"/>
      <w:bookmarkStart w:id="986" w:name="_Toc409958936"/>
      <w:r w:rsidRPr="004E7377">
        <w:t xml:space="preserve">I.2.2 </w:t>
      </w:r>
      <w:r w:rsidR="001923C3" w:rsidRPr="004E7377">
        <w:rPr>
          <w:rFonts w:hint="eastAsia"/>
        </w:rPr>
        <w:t>Torque/</w:t>
      </w:r>
      <w:r w:rsidR="001923C3" w:rsidRPr="004E7377">
        <w:t>P</w:t>
      </w:r>
      <w:r w:rsidR="001923C3" w:rsidRPr="004E7377">
        <w:rPr>
          <w:rFonts w:hint="eastAsia"/>
        </w:rPr>
        <w:t>ower-</w:t>
      </w:r>
      <w:r w:rsidR="001923C3" w:rsidRPr="004E7377">
        <w:t>S</w:t>
      </w:r>
      <w:r w:rsidR="001923C3" w:rsidRPr="004E7377">
        <w:rPr>
          <w:rFonts w:hint="eastAsia"/>
        </w:rPr>
        <w:t>peed Characteristic</w:t>
      </w:r>
      <w:bookmarkEnd w:id="985"/>
      <w:bookmarkEnd w:id="986"/>
    </w:p>
    <w:p w:rsidR="001923C3" w:rsidRPr="004E7377" w:rsidRDefault="001923C3" w:rsidP="001923C3">
      <w:r w:rsidRPr="004E7377">
        <w:rPr>
          <w:rFonts w:hint="eastAsia"/>
        </w:rPr>
        <w:t xml:space="preserve">The maximum and rated torque- and power-speed characteristics of IM and </w:t>
      </w:r>
      <w:r w:rsidRPr="004E7377">
        <w:t>hybrid PM-assisted SynRM</w:t>
      </w:r>
      <w:r w:rsidRPr="004E7377">
        <w:rPr>
          <w:rFonts w:hint="eastAsia"/>
        </w:rPr>
        <w:t xml:space="preserve"> are shown in</w:t>
      </w:r>
      <w:r w:rsidRPr="004E7377">
        <w:t xml:space="preserve"> </w:t>
      </w:r>
      <w:r w:rsidRPr="004E7377">
        <w:fldChar w:fldCharType="begin"/>
      </w:r>
      <w:r w:rsidRPr="004E7377">
        <w:instrText xml:space="preserve"> REF _Ref404163844 \h </w:instrText>
      </w:r>
      <w:r w:rsidRPr="004E7377">
        <w:fldChar w:fldCharType="separate"/>
      </w:r>
      <w:r w:rsidR="009E6B8C" w:rsidRPr="004E7377">
        <w:t xml:space="preserve">Fig. </w:t>
      </w:r>
      <w:proofErr w:type="gramStart"/>
      <w:r w:rsidR="009E6B8C" w:rsidRPr="004E7377">
        <w:rPr>
          <w:noProof/>
        </w:rPr>
        <w:t>I</w:t>
      </w:r>
      <w:r w:rsidR="009E6B8C" w:rsidRPr="004E7377">
        <w:t>.</w:t>
      </w:r>
      <w:r w:rsidR="009E6B8C" w:rsidRPr="004E7377">
        <w:rPr>
          <w:noProof/>
        </w:rPr>
        <w:t>3</w:t>
      </w:r>
      <w:r w:rsidRPr="004E7377">
        <w:fldChar w:fldCharType="end"/>
      </w:r>
      <w:r w:rsidRPr="004E7377">
        <w:rPr>
          <w:rFonts w:hint="eastAsia"/>
        </w:rPr>
        <w:t>.</w:t>
      </w:r>
      <w:proofErr w:type="gramEnd"/>
      <w:r w:rsidRPr="004E7377">
        <w:rPr>
          <w:rFonts w:hint="eastAsia"/>
        </w:rPr>
        <w:t xml:space="preserve"> </w:t>
      </w:r>
      <w:r w:rsidRPr="004E7377">
        <w:t xml:space="preserve">Same conclusion can be obtained as that in section </w:t>
      </w:r>
      <w:r w:rsidRPr="004E7377">
        <w:fldChar w:fldCharType="begin"/>
      </w:r>
      <w:r w:rsidRPr="004E7377">
        <w:instrText xml:space="preserve"> REF _Ref396054450 \r \h </w:instrText>
      </w:r>
      <w:r w:rsidRPr="004E7377">
        <w:fldChar w:fldCharType="separate"/>
      </w:r>
      <w:r w:rsidR="009E6B8C" w:rsidRPr="004E7377">
        <w:t>6.4.2.2</w:t>
      </w:r>
      <w:r w:rsidRPr="004E7377">
        <w:fldChar w:fldCharType="end"/>
      </w:r>
      <w:r w:rsidRPr="004E7377">
        <w:t xml:space="preserve">. The torque in constant torque region of IM is ~5% and ~17% lower than hybrid PM-assisted SynRM for maximum and rated torque-speed characteristics respectively. </w:t>
      </w:r>
    </w:p>
    <w:p w:rsidR="001923C3" w:rsidRPr="004E7377" w:rsidRDefault="001923C3" w:rsidP="001923C3">
      <w:pPr>
        <w:pStyle w:val="Caption"/>
      </w:pPr>
      <w:r w:rsidRPr="004E7377">
        <w:rPr>
          <w:noProof/>
          <w:lang w:val="en-GB" w:eastAsia="zh-CN"/>
        </w:rPr>
        <w:lastRenderedPageBreak/>
        <w:drawing>
          <wp:inline distT="0" distB="0" distL="0" distR="0" wp14:anchorId="2F607E0F" wp14:editId="23D0C7EA">
            <wp:extent cx="4867200" cy="29160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1923C3" w:rsidRPr="004E7377" w:rsidRDefault="001923C3" w:rsidP="001923C3">
      <w:pPr>
        <w:pStyle w:val="Caption"/>
      </w:pPr>
      <w:r w:rsidRPr="004E7377">
        <w:rPr>
          <w:rFonts w:hint="eastAsia"/>
        </w:rPr>
        <w:t>(a)</w:t>
      </w:r>
    </w:p>
    <w:p w:rsidR="001923C3" w:rsidRPr="004E7377" w:rsidRDefault="001923C3" w:rsidP="001923C3">
      <w:pPr>
        <w:pStyle w:val="Caption"/>
      </w:pPr>
      <w:r w:rsidRPr="004E7377">
        <w:rPr>
          <w:noProof/>
          <w:lang w:val="en-GB" w:eastAsia="zh-CN"/>
        </w:rPr>
        <w:drawing>
          <wp:inline distT="0" distB="0" distL="0" distR="0" wp14:anchorId="3B5F79B4" wp14:editId="58CCC648">
            <wp:extent cx="4867200" cy="29160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1923C3" w:rsidRPr="004E7377" w:rsidRDefault="001923C3" w:rsidP="001923C3">
      <w:pPr>
        <w:pStyle w:val="Caption"/>
      </w:pPr>
      <w:r w:rsidRPr="004E7377">
        <w:rPr>
          <w:rFonts w:hint="eastAsia"/>
        </w:rPr>
        <w:t>(b)</w:t>
      </w:r>
    </w:p>
    <w:p w:rsidR="001923C3" w:rsidRPr="004E7377" w:rsidRDefault="001923C3" w:rsidP="001923C3">
      <w:pPr>
        <w:pStyle w:val="Caption"/>
      </w:pPr>
      <w:bookmarkStart w:id="987" w:name="_Ref40416384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9E6B8C" w:rsidRPr="004E7377">
        <w:rPr>
          <w:noProof/>
        </w:rPr>
        <w:t>3</w:t>
      </w:r>
      <w:r w:rsidR="008108B9" w:rsidRPr="004E7377">
        <w:fldChar w:fldCharType="end"/>
      </w:r>
      <w:bookmarkEnd w:id="987"/>
      <w:r w:rsidRPr="004E7377">
        <w:rPr>
          <w:rFonts w:hint="eastAsia"/>
        </w:rPr>
        <w:t xml:space="preserve"> Torque- and power-speed characteristics.</w:t>
      </w:r>
      <w:proofErr w:type="gramEnd"/>
      <w:r w:rsidRPr="004E7377">
        <w:rPr>
          <w:rFonts w:hint="eastAsia"/>
        </w:rPr>
        <w:t xml:space="preserve"> (a) </w:t>
      </w:r>
      <w:r w:rsidRPr="004E7377">
        <w:t>M</w:t>
      </w:r>
      <w:r w:rsidRPr="004E7377">
        <w:rPr>
          <w:rFonts w:hint="eastAsia"/>
        </w:rPr>
        <w:t>aximum converter current. (</w:t>
      </w:r>
      <w:r w:rsidRPr="004E7377">
        <w:t>b)</w:t>
      </w:r>
      <w:r w:rsidRPr="004E7377">
        <w:rPr>
          <w:rFonts w:hint="eastAsia"/>
        </w:rPr>
        <w:t xml:space="preserve"> </w:t>
      </w:r>
      <w:r w:rsidRPr="004E7377">
        <w:t>R</w:t>
      </w:r>
      <w:r w:rsidRPr="004E7377">
        <w:rPr>
          <w:rFonts w:hint="eastAsia"/>
        </w:rPr>
        <w:t>ated converter current.</w:t>
      </w:r>
    </w:p>
    <w:p w:rsidR="00437AB9" w:rsidRPr="004E7377" w:rsidRDefault="00437AB9">
      <w:pPr>
        <w:spacing w:line="276" w:lineRule="auto"/>
        <w:jc w:val="left"/>
        <w:rPr>
          <w:rFonts w:eastAsiaTheme="majorEastAsia" w:cstheme="majorBidi"/>
          <w:b/>
          <w:bCs/>
        </w:rPr>
      </w:pPr>
      <w:bookmarkStart w:id="988" w:name="_Toc396210679"/>
      <w:r w:rsidRPr="004E7377">
        <w:br w:type="page"/>
      </w:r>
    </w:p>
    <w:p w:rsidR="001923C3" w:rsidRPr="004E7377" w:rsidRDefault="00E74651" w:rsidP="00E74651">
      <w:pPr>
        <w:pStyle w:val="Heading3"/>
        <w:numPr>
          <w:ilvl w:val="0"/>
          <w:numId w:val="0"/>
        </w:numPr>
      </w:pPr>
      <w:bookmarkStart w:id="989" w:name="_Toc409958937"/>
      <w:r w:rsidRPr="004E7377">
        <w:lastRenderedPageBreak/>
        <w:t xml:space="preserve">I.2.3 </w:t>
      </w:r>
      <w:r w:rsidR="001923C3" w:rsidRPr="004E7377">
        <w:t>Power Factor</w:t>
      </w:r>
      <w:bookmarkEnd w:id="988"/>
      <w:bookmarkEnd w:id="989"/>
    </w:p>
    <w:p w:rsidR="001923C3" w:rsidRPr="004E7377" w:rsidRDefault="001923C3" w:rsidP="001923C3">
      <w:r w:rsidRPr="004E7377">
        <w:t xml:space="preserve">The power factors of IM and hybrid PM-assisted SynRM along torque-speed characteristics for maximum and rated converter currents are shown in </w:t>
      </w:r>
      <w:r w:rsidRPr="004E7377">
        <w:fldChar w:fldCharType="begin"/>
      </w:r>
      <w:r w:rsidRPr="004E7377">
        <w:instrText xml:space="preserve"> REF _Ref404163856 \h </w:instrText>
      </w:r>
      <w:r w:rsidRPr="004E7377">
        <w:fldChar w:fldCharType="separate"/>
      </w:r>
      <w:r w:rsidR="009E6B8C" w:rsidRPr="004E7377">
        <w:t xml:space="preserve">Fig. </w:t>
      </w:r>
      <w:proofErr w:type="gramStart"/>
      <w:r w:rsidR="009E6B8C" w:rsidRPr="004E7377">
        <w:rPr>
          <w:noProof/>
        </w:rPr>
        <w:t>I</w:t>
      </w:r>
      <w:r w:rsidR="009E6B8C" w:rsidRPr="004E7377">
        <w:t>.</w:t>
      </w:r>
      <w:r w:rsidR="009E6B8C" w:rsidRPr="004E7377">
        <w:rPr>
          <w:noProof/>
        </w:rPr>
        <w:t>4</w:t>
      </w:r>
      <w:r w:rsidRPr="004E7377">
        <w:fldChar w:fldCharType="end"/>
      </w:r>
      <w:r w:rsidRPr="004E7377">
        <w:t>.</w:t>
      </w:r>
      <w:proofErr w:type="gramEnd"/>
      <w:r w:rsidRPr="004E7377">
        <w:t xml:space="preserve"> Same conclusion can be obtained as that in section </w:t>
      </w:r>
      <w:r w:rsidRPr="004E7377">
        <w:fldChar w:fldCharType="begin"/>
      </w:r>
      <w:r w:rsidRPr="004E7377">
        <w:instrText xml:space="preserve"> REF _Ref396056020 \r \h </w:instrText>
      </w:r>
      <w:r w:rsidRPr="004E7377">
        <w:fldChar w:fldCharType="separate"/>
      </w:r>
      <w:r w:rsidR="009E6B8C" w:rsidRPr="004E7377">
        <w:t>6.4.2.3</w:t>
      </w:r>
      <w:r w:rsidRPr="004E7377">
        <w:fldChar w:fldCharType="end"/>
      </w:r>
      <w:r w:rsidRPr="004E7377">
        <w:t>.</w:t>
      </w:r>
    </w:p>
    <w:p w:rsidR="001923C3" w:rsidRPr="004E7377" w:rsidRDefault="001923C3" w:rsidP="001923C3">
      <w:pPr>
        <w:pStyle w:val="Caption"/>
      </w:pPr>
      <w:r w:rsidRPr="004E7377">
        <w:rPr>
          <w:noProof/>
          <w:lang w:val="en-GB" w:eastAsia="zh-CN"/>
        </w:rPr>
        <w:drawing>
          <wp:inline distT="0" distB="0" distL="0" distR="0" wp14:anchorId="19718CF3" wp14:editId="3438FC3A">
            <wp:extent cx="4867200" cy="29160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1923C3" w:rsidRPr="004E7377" w:rsidRDefault="001923C3" w:rsidP="001923C3">
      <w:pPr>
        <w:pStyle w:val="Caption"/>
      </w:pPr>
      <w:r w:rsidRPr="004E7377">
        <w:t xml:space="preserve">(a) </w:t>
      </w:r>
    </w:p>
    <w:p w:rsidR="001923C3" w:rsidRPr="004E7377" w:rsidRDefault="001923C3" w:rsidP="001923C3">
      <w:pPr>
        <w:pStyle w:val="Caption"/>
      </w:pPr>
      <w:r w:rsidRPr="004E7377">
        <w:rPr>
          <w:noProof/>
          <w:lang w:val="en-GB" w:eastAsia="zh-CN"/>
        </w:rPr>
        <w:drawing>
          <wp:inline distT="0" distB="0" distL="0" distR="0" wp14:anchorId="3AB09F71" wp14:editId="24E18898">
            <wp:extent cx="4867200" cy="29160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867200" cy="2916000"/>
                    </a:xfrm>
                    <a:prstGeom prst="rect">
                      <a:avLst/>
                    </a:prstGeom>
                    <a:noFill/>
                    <a:ln>
                      <a:noFill/>
                    </a:ln>
                  </pic:spPr>
                </pic:pic>
              </a:graphicData>
            </a:graphic>
          </wp:inline>
        </w:drawing>
      </w:r>
    </w:p>
    <w:p w:rsidR="001923C3" w:rsidRPr="004E7377" w:rsidRDefault="001923C3" w:rsidP="001923C3">
      <w:pPr>
        <w:pStyle w:val="Caption"/>
      </w:pPr>
      <w:r w:rsidRPr="004E7377">
        <w:t>(b)</w:t>
      </w:r>
    </w:p>
    <w:p w:rsidR="001923C3" w:rsidRPr="004E7377" w:rsidRDefault="001923C3" w:rsidP="001923C3">
      <w:pPr>
        <w:pStyle w:val="Caption"/>
      </w:pPr>
      <w:bookmarkStart w:id="990" w:name="_Ref404163856"/>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9E6B8C" w:rsidRPr="004E7377">
        <w:rPr>
          <w:noProof/>
        </w:rPr>
        <w:t>4</w:t>
      </w:r>
      <w:r w:rsidR="008108B9" w:rsidRPr="004E7377">
        <w:fldChar w:fldCharType="end"/>
      </w:r>
      <w:bookmarkEnd w:id="990"/>
      <w:r w:rsidRPr="004E7377">
        <w:t xml:space="preserve"> Power factor along the torque-speed characteristics.</w:t>
      </w:r>
      <w:proofErr w:type="gramEnd"/>
      <w:r w:rsidRPr="004E7377">
        <w:t xml:space="preserve"> (a) Maximum converter current. (b) Rated converter current.</w:t>
      </w:r>
    </w:p>
    <w:p w:rsidR="001923C3" w:rsidRPr="004E7377" w:rsidRDefault="00E74651" w:rsidP="00E74651">
      <w:pPr>
        <w:pStyle w:val="Heading3"/>
        <w:numPr>
          <w:ilvl w:val="0"/>
          <w:numId w:val="0"/>
        </w:numPr>
      </w:pPr>
      <w:bookmarkStart w:id="991" w:name="_Toc396210680"/>
      <w:bookmarkStart w:id="992" w:name="_Toc409958938"/>
      <w:r w:rsidRPr="004E7377">
        <w:lastRenderedPageBreak/>
        <w:t xml:space="preserve">I.2.4 </w:t>
      </w:r>
      <w:r w:rsidR="001923C3" w:rsidRPr="004E7377">
        <w:rPr>
          <w:rFonts w:hint="eastAsia"/>
        </w:rPr>
        <w:t>Torque Ripple</w:t>
      </w:r>
      <w:bookmarkEnd w:id="991"/>
      <w:bookmarkEnd w:id="992"/>
    </w:p>
    <w:p w:rsidR="001923C3" w:rsidRPr="004E7377" w:rsidRDefault="001923C3" w:rsidP="001923C3">
      <w:r w:rsidRPr="004E7377">
        <w:rPr>
          <w:rFonts w:hint="eastAsia"/>
        </w:rPr>
        <w:t xml:space="preserve">The torque </w:t>
      </w:r>
      <w:r w:rsidRPr="004E7377">
        <w:t>ripple</w:t>
      </w:r>
      <w:r w:rsidRPr="004E7377">
        <w:rPr>
          <w:rFonts w:hint="eastAsia"/>
        </w:rPr>
        <w:t xml:space="preserve"> of maximum output </w:t>
      </w:r>
      <w:r w:rsidRPr="004E7377">
        <w:t>torque</w:t>
      </w:r>
      <w:r w:rsidRPr="004E7377">
        <w:rPr>
          <w:rFonts w:hint="eastAsia"/>
        </w:rPr>
        <w:t xml:space="preserve"> of IM and </w:t>
      </w:r>
      <w:r w:rsidRPr="004E7377">
        <w:t>hybrid PM-assisted SynRM</w:t>
      </w:r>
      <w:r w:rsidRPr="004E7377">
        <w:rPr>
          <w:rFonts w:hint="eastAsia"/>
        </w:rPr>
        <w:t xml:space="preserve"> for different stator current amplitude is shown in</w:t>
      </w:r>
      <w:r w:rsidRPr="004E7377">
        <w:t xml:space="preserve"> </w:t>
      </w:r>
      <w:r w:rsidRPr="004E7377">
        <w:fldChar w:fldCharType="begin"/>
      </w:r>
      <w:r w:rsidRPr="004E7377">
        <w:instrText xml:space="preserve"> REF _Ref404163866 \h </w:instrText>
      </w:r>
      <w:r w:rsidRPr="004E7377">
        <w:fldChar w:fldCharType="separate"/>
      </w:r>
      <w:r w:rsidR="009E6B8C" w:rsidRPr="004E7377">
        <w:t xml:space="preserve">Fig. </w:t>
      </w:r>
      <w:proofErr w:type="gramStart"/>
      <w:r w:rsidR="009E6B8C" w:rsidRPr="004E7377">
        <w:rPr>
          <w:noProof/>
        </w:rPr>
        <w:t>I</w:t>
      </w:r>
      <w:r w:rsidR="009E6B8C" w:rsidRPr="004E7377">
        <w:t>.</w:t>
      </w:r>
      <w:r w:rsidR="009E6B8C" w:rsidRPr="004E7377">
        <w:rPr>
          <w:noProof/>
        </w:rPr>
        <w:t>5</w:t>
      </w:r>
      <w:r w:rsidRPr="004E7377">
        <w:fldChar w:fldCharType="end"/>
      </w:r>
      <w:r w:rsidRPr="004E7377">
        <w:rPr>
          <w:rFonts w:hint="eastAsia"/>
        </w:rPr>
        <w:t>.</w:t>
      </w:r>
      <w:proofErr w:type="gramEnd"/>
      <w:r w:rsidRPr="004E7377">
        <w:rPr>
          <w:rFonts w:hint="eastAsia"/>
        </w:rPr>
        <w:t xml:space="preserve"> The comparison </w:t>
      </w:r>
      <w:r w:rsidRPr="004E7377">
        <w:t xml:space="preserve">result </w:t>
      </w:r>
      <w:r w:rsidRPr="004E7377">
        <w:rPr>
          <w:rFonts w:hint="eastAsia"/>
        </w:rPr>
        <w:t>of peak to peak torque ripple is shown in</w:t>
      </w:r>
      <w:r w:rsidRPr="004E7377">
        <w:t xml:space="preserve"> </w:t>
      </w:r>
      <w:r w:rsidRPr="004E7377">
        <w:fldChar w:fldCharType="begin"/>
      </w:r>
      <w:r w:rsidRPr="004E7377">
        <w:instrText xml:space="preserve"> REF _Ref404163871 \h </w:instrText>
      </w:r>
      <w:r w:rsidRPr="004E7377">
        <w:fldChar w:fldCharType="separate"/>
      </w:r>
      <w:r w:rsidR="009E6B8C" w:rsidRPr="004E7377">
        <w:t xml:space="preserve">Fig. </w:t>
      </w:r>
      <w:proofErr w:type="gramStart"/>
      <w:r w:rsidR="009E6B8C" w:rsidRPr="004E7377">
        <w:rPr>
          <w:noProof/>
        </w:rPr>
        <w:t>I</w:t>
      </w:r>
      <w:r w:rsidR="009E6B8C" w:rsidRPr="004E7377">
        <w:t>.</w:t>
      </w:r>
      <w:r w:rsidR="009E6B8C" w:rsidRPr="004E7377">
        <w:rPr>
          <w:noProof/>
        </w:rPr>
        <w:t>6</w:t>
      </w:r>
      <w:r w:rsidRPr="004E7377">
        <w:fldChar w:fldCharType="end"/>
      </w:r>
      <w:r w:rsidRPr="004E7377">
        <w:rPr>
          <w:rFonts w:hint="eastAsia"/>
        </w:rPr>
        <w:t>.</w:t>
      </w:r>
      <w:proofErr w:type="gramEnd"/>
      <w:r w:rsidRPr="004E7377">
        <w:t xml:space="preserve"> The torque ripple of IM is much lower than hybrid PM-assisted SynRM, no matter for high or low electric load. The result is not exactly the same as that in section </w:t>
      </w:r>
      <w:r w:rsidRPr="004E7377">
        <w:fldChar w:fldCharType="begin"/>
      </w:r>
      <w:r w:rsidRPr="004E7377">
        <w:instrText xml:space="preserve"> REF _Ref396056554 \r \h </w:instrText>
      </w:r>
      <w:r w:rsidRPr="004E7377">
        <w:fldChar w:fldCharType="separate"/>
      </w:r>
      <w:r w:rsidR="009E6B8C" w:rsidRPr="004E7377">
        <w:t>6.4.2.4</w:t>
      </w:r>
      <w:r w:rsidRPr="004E7377">
        <w:fldChar w:fldCharType="end"/>
      </w:r>
      <w:r w:rsidRPr="004E7377">
        <w:t>, in which IM may has larger torque ripple than hybrid PM-assisted SynRM for high electric load.</w:t>
      </w:r>
    </w:p>
    <w:p w:rsidR="001923C3" w:rsidRPr="004E7377" w:rsidRDefault="001923C3" w:rsidP="001923C3">
      <w:pPr>
        <w:pStyle w:val="Caption"/>
      </w:pPr>
      <w:r w:rsidRPr="004E7377">
        <w:rPr>
          <w:noProof/>
          <w:lang w:val="en-GB" w:eastAsia="zh-CN"/>
        </w:rPr>
        <w:drawing>
          <wp:inline distT="0" distB="0" distL="0" distR="0" wp14:anchorId="3DD57173" wp14:editId="406E1B0D">
            <wp:extent cx="4860000" cy="285840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60000" cy="2858400"/>
                    </a:xfrm>
                    <a:prstGeom prst="rect">
                      <a:avLst/>
                    </a:prstGeom>
                    <a:noFill/>
                    <a:ln>
                      <a:noFill/>
                    </a:ln>
                  </pic:spPr>
                </pic:pic>
              </a:graphicData>
            </a:graphic>
          </wp:inline>
        </w:drawing>
      </w:r>
    </w:p>
    <w:p w:rsidR="001923C3" w:rsidRPr="004E7377" w:rsidRDefault="001923C3" w:rsidP="001923C3">
      <w:pPr>
        <w:pStyle w:val="Caption"/>
      </w:pPr>
      <w:r w:rsidRPr="004E7377">
        <w:rPr>
          <w:rFonts w:hint="eastAsia"/>
        </w:rPr>
        <w:t>(a)</w:t>
      </w:r>
    </w:p>
    <w:p w:rsidR="001923C3" w:rsidRPr="004E7377" w:rsidRDefault="001923C3" w:rsidP="001923C3">
      <w:pPr>
        <w:pStyle w:val="Caption"/>
      </w:pPr>
      <w:r w:rsidRPr="004E7377">
        <w:rPr>
          <w:noProof/>
          <w:lang w:val="en-GB" w:eastAsia="zh-CN"/>
        </w:rPr>
        <w:drawing>
          <wp:inline distT="0" distB="0" distL="0" distR="0" wp14:anchorId="79C9A3B9" wp14:editId="479AFA13">
            <wp:extent cx="4860000" cy="28584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860000" cy="2858400"/>
                    </a:xfrm>
                    <a:prstGeom prst="rect">
                      <a:avLst/>
                    </a:prstGeom>
                    <a:noFill/>
                    <a:ln>
                      <a:noFill/>
                    </a:ln>
                  </pic:spPr>
                </pic:pic>
              </a:graphicData>
            </a:graphic>
          </wp:inline>
        </w:drawing>
      </w:r>
    </w:p>
    <w:p w:rsidR="001923C3" w:rsidRPr="004E7377" w:rsidRDefault="001923C3" w:rsidP="001923C3">
      <w:pPr>
        <w:pStyle w:val="Caption"/>
      </w:pPr>
      <w:r w:rsidRPr="004E7377">
        <w:rPr>
          <w:rFonts w:hint="eastAsia"/>
        </w:rPr>
        <w:t>(b)</w:t>
      </w:r>
    </w:p>
    <w:p w:rsidR="001923C3" w:rsidRPr="004E7377" w:rsidRDefault="001923C3" w:rsidP="001923C3">
      <w:pPr>
        <w:pStyle w:val="Caption"/>
      </w:pPr>
      <w:bookmarkStart w:id="993" w:name="_Ref404163866"/>
      <w:proofErr w:type="gramStart"/>
      <w:r w:rsidRPr="004E7377">
        <w:lastRenderedPageBreak/>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9E6B8C" w:rsidRPr="004E7377">
        <w:rPr>
          <w:noProof/>
        </w:rPr>
        <w:t>5</w:t>
      </w:r>
      <w:r w:rsidR="008108B9" w:rsidRPr="004E7377">
        <w:fldChar w:fldCharType="end"/>
      </w:r>
      <w:bookmarkEnd w:id="993"/>
      <w:r w:rsidRPr="004E7377">
        <w:rPr>
          <w:rFonts w:hint="eastAsia"/>
        </w:rPr>
        <w:t xml:space="preserve"> Torque ripple</w:t>
      </w:r>
      <w:r w:rsidRPr="004E7377">
        <w:t>s</w:t>
      </w:r>
      <w:r w:rsidRPr="004E7377">
        <w:rPr>
          <w:rFonts w:hint="eastAsia"/>
        </w:rPr>
        <w:t xml:space="preserve"> </w:t>
      </w:r>
      <w:r w:rsidRPr="004E7377">
        <w:t>for</w:t>
      </w:r>
      <w:r w:rsidRPr="004E7377">
        <w:rPr>
          <w:rFonts w:hint="eastAsia"/>
        </w:rPr>
        <w:t xml:space="preserve"> different current amplitude.</w:t>
      </w:r>
      <w:proofErr w:type="gramEnd"/>
      <w:r w:rsidRPr="004E7377">
        <w:rPr>
          <w:rFonts w:hint="eastAsia"/>
        </w:rPr>
        <w:t xml:space="preserve"> (a) IM. (b) </w:t>
      </w:r>
      <w:r w:rsidRPr="004E7377">
        <w:t>Hybrid PM-assisted SynRM</w:t>
      </w:r>
      <w:r w:rsidRPr="004E7377">
        <w:rPr>
          <w:rFonts w:hint="eastAsia"/>
        </w:rPr>
        <w:t>.</w:t>
      </w:r>
    </w:p>
    <w:p w:rsidR="001923C3" w:rsidRPr="004E7377" w:rsidRDefault="001923C3" w:rsidP="001923C3">
      <w:pPr>
        <w:pStyle w:val="Caption"/>
      </w:pPr>
      <w:r w:rsidRPr="004E7377">
        <w:rPr>
          <w:noProof/>
          <w:lang w:val="en-GB" w:eastAsia="zh-CN"/>
        </w:rPr>
        <w:drawing>
          <wp:inline distT="0" distB="0" distL="0" distR="0" wp14:anchorId="7CF8D148" wp14:editId="7081B6D5">
            <wp:extent cx="4870800" cy="2926800"/>
            <wp:effectExtent l="0" t="0" r="6350" b="698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870800" cy="2926800"/>
                    </a:xfrm>
                    <a:prstGeom prst="rect">
                      <a:avLst/>
                    </a:prstGeom>
                    <a:noFill/>
                    <a:ln>
                      <a:noFill/>
                    </a:ln>
                  </pic:spPr>
                </pic:pic>
              </a:graphicData>
            </a:graphic>
          </wp:inline>
        </w:drawing>
      </w:r>
    </w:p>
    <w:p w:rsidR="001923C3" w:rsidRPr="004E7377" w:rsidRDefault="001923C3" w:rsidP="001923C3">
      <w:pPr>
        <w:pStyle w:val="Caption"/>
      </w:pPr>
      <w:bookmarkStart w:id="994" w:name="_Ref404163871"/>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r w:rsidR="009E6B8C" w:rsidRPr="004E7377">
        <w:rPr>
          <w:noProof/>
        </w:rPr>
        <w:t>6</w:t>
      </w:r>
      <w:r w:rsidR="008108B9" w:rsidRPr="004E7377">
        <w:fldChar w:fldCharType="end"/>
      </w:r>
      <w:bookmarkEnd w:id="994"/>
      <w:r w:rsidRPr="004E7377">
        <w:rPr>
          <w:rFonts w:hint="eastAsia"/>
        </w:rPr>
        <w:t xml:space="preserve"> Peak to peak torque ripple</w:t>
      </w:r>
      <w:r w:rsidRPr="004E7377">
        <w:t>s for different stator current amplitude.</w:t>
      </w:r>
    </w:p>
    <w:p w:rsidR="001923C3" w:rsidRPr="004E7377" w:rsidRDefault="00E74651" w:rsidP="00E74651">
      <w:pPr>
        <w:pStyle w:val="Heading3"/>
        <w:numPr>
          <w:ilvl w:val="0"/>
          <w:numId w:val="0"/>
        </w:numPr>
      </w:pPr>
      <w:bookmarkStart w:id="995" w:name="_Toc396210681"/>
      <w:bookmarkStart w:id="996" w:name="_Toc409958939"/>
      <w:r w:rsidRPr="004E7377">
        <w:t xml:space="preserve">I.2.5 </w:t>
      </w:r>
      <w:r w:rsidR="001923C3" w:rsidRPr="004E7377">
        <w:rPr>
          <w:rFonts w:hint="eastAsia"/>
        </w:rPr>
        <w:t>Efficiency Map</w:t>
      </w:r>
      <w:bookmarkEnd w:id="995"/>
      <w:bookmarkEnd w:id="996"/>
    </w:p>
    <w:p w:rsidR="001923C3" w:rsidRPr="004E7377" w:rsidRDefault="001923C3" w:rsidP="001923C3">
      <w:r w:rsidRPr="004E7377">
        <w:t xml:space="preserve">The calculated efficiency maps of IM and hybrid PM-assisted SynRM are shown in </w:t>
      </w:r>
      <w:r w:rsidRPr="004E7377">
        <w:fldChar w:fldCharType="begin"/>
      </w:r>
      <w:r w:rsidRPr="004E7377">
        <w:instrText xml:space="preserve"> REF _Ref404163884 \h </w:instrText>
      </w:r>
      <w:r w:rsidRPr="004E7377">
        <w:fldChar w:fldCharType="separate"/>
      </w:r>
      <w:r w:rsidR="009E6B8C" w:rsidRPr="004E7377">
        <w:t xml:space="preserve">Fig. </w:t>
      </w:r>
      <w:proofErr w:type="gramStart"/>
      <w:r w:rsidR="009E6B8C" w:rsidRPr="004E7377">
        <w:rPr>
          <w:noProof/>
        </w:rPr>
        <w:t>I</w:t>
      </w:r>
      <w:r w:rsidR="009E6B8C" w:rsidRPr="004E7377">
        <w:t>.</w:t>
      </w:r>
      <w:r w:rsidR="009E6B8C" w:rsidRPr="004E7377">
        <w:rPr>
          <w:noProof/>
        </w:rPr>
        <w:t>7</w:t>
      </w:r>
      <w:r w:rsidRPr="004E7377">
        <w:fldChar w:fldCharType="end"/>
      </w:r>
      <w:r w:rsidRPr="004E7377">
        <w:t>.</w:t>
      </w:r>
      <w:proofErr w:type="gramEnd"/>
      <w:r w:rsidRPr="004E7377">
        <w:t xml:space="preserve"> Same conclusion can be obtained as that in section </w:t>
      </w:r>
      <w:r w:rsidRPr="004E7377">
        <w:fldChar w:fldCharType="begin"/>
      </w:r>
      <w:r w:rsidRPr="004E7377">
        <w:instrText xml:space="preserve"> REF _Ref396056833 \r \h </w:instrText>
      </w:r>
      <w:r w:rsidRPr="004E7377">
        <w:fldChar w:fldCharType="separate"/>
      </w:r>
      <w:r w:rsidR="009E6B8C" w:rsidRPr="004E7377">
        <w:t>6.4.2.5</w:t>
      </w:r>
      <w:r w:rsidRPr="004E7377">
        <w:fldChar w:fldCharType="end"/>
      </w:r>
      <w:r w:rsidRPr="004E7377">
        <w:t>. The maximum efficiency of IM with copper squirrel cage is about 2~3% lower than hybrid PM-assisted SynRM.</w:t>
      </w:r>
    </w:p>
    <w:p w:rsidR="001923C3" w:rsidRPr="004E7377" w:rsidRDefault="001923C3" w:rsidP="001923C3">
      <w:pPr>
        <w:pStyle w:val="Caption"/>
      </w:pPr>
      <w:r w:rsidRPr="004E7377">
        <w:rPr>
          <w:noProof/>
          <w:lang w:val="en-GB" w:eastAsia="zh-CN"/>
        </w:rPr>
        <w:drawing>
          <wp:inline distT="0" distB="0" distL="0" distR="0" wp14:anchorId="3EF1DFE9" wp14:editId="6027D57E">
            <wp:extent cx="4857750" cy="2857500"/>
            <wp:effectExtent l="0" t="0" r="0" b="0"/>
            <wp:docPr id="4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923C3" w:rsidRPr="004E7377" w:rsidRDefault="001923C3" w:rsidP="001923C3">
      <w:pPr>
        <w:pStyle w:val="Caption"/>
      </w:pPr>
      <w:r w:rsidRPr="004E7377">
        <w:t>(a)</w:t>
      </w:r>
    </w:p>
    <w:p w:rsidR="001923C3" w:rsidRPr="004E7377" w:rsidRDefault="001923C3" w:rsidP="0064512B">
      <w:pPr>
        <w:pStyle w:val="Caption"/>
        <w:spacing w:after="0"/>
      </w:pPr>
      <w:r w:rsidRPr="004E7377">
        <w:rPr>
          <w:noProof/>
          <w:lang w:val="en-GB" w:eastAsia="zh-CN"/>
        </w:rPr>
        <w:lastRenderedPageBreak/>
        <w:drawing>
          <wp:inline distT="0" distB="0" distL="0" distR="0" wp14:anchorId="470E60F0" wp14:editId="0DA9A963">
            <wp:extent cx="4857750" cy="2857500"/>
            <wp:effectExtent l="0" t="0" r="0" b="0"/>
            <wp:docPr id="4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857750" cy="2857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923C3" w:rsidRPr="004E7377" w:rsidRDefault="001923C3" w:rsidP="0064512B">
      <w:pPr>
        <w:pStyle w:val="Caption"/>
        <w:spacing w:after="0"/>
      </w:pPr>
      <w:r w:rsidRPr="004E7377">
        <w:t>(b)</w:t>
      </w:r>
    </w:p>
    <w:p w:rsidR="001923C3" w:rsidRPr="004E7377" w:rsidRDefault="001923C3" w:rsidP="001923C3">
      <w:pPr>
        <w:pStyle w:val="Caption"/>
      </w:pPr>
      <w:bookmarkStart w:id="997" w:name="_Ref404163884"/>
      <w:proofErr w:type="gramStart"/>
      <w:r w:rsidRPr="004E7377">
        <w:t>Fig.</w:t>
      </w:r>
      <w:proofErr w:type="gramEnd"/>
      <w:r w:rsidRPr="004E7377">
        <w:t xml:space="preserve"> </w:t>
      </w:r>
      <w:r w:rsidR="008108B9" w:rsidRPr="004E7377">
        <w:fldChar w:fldCharType="begin"/>
      </w:r>
      <w:r w:rsidR="008108B9" w:rsidRPr="004E7377">
        <w:instrText xml:space="preserve"> STYLEREF 1 \s </w:instrText>
      </w:r>
      <w:r w:rsidR="008108B9" w:rsidRPr="004E7377">
        <w:fldChar w:fldCharType="separate"/>
      </w:r>
      <w:r w:rsidR="009E6B8C" w:rsidRPr="004E7377">
        <w:rPr>
          <w:noProof/>
        </w:rPr>
        <w:t>I</w:t>
      </w:r>
      <w:r w:rsidR="008108B9" w:rsidRPr="004E7377">
        <w:fldChar w:fldCharType="end"/>
      </w:r>
      <w:r w:rsidR="008108B9" w:rsidRPr="004E7377">
        <w:t>.</w:t>
      </w:r>
      <w:r w:rsidR="008108B9" w:rsidRPr="004E7377">
        <w:fldChar w:fldCharType="begin"/>
      </w:r>
      <w:r w:rsidR="008108B9" w:rsidRPr="004E7377">
        <w:instrText xml:space="preserve"> SEQ Fig. \* ARABIC \s 1 </w:instrText>
      </w:r>
      <w:r w:rsidR="008108B9" w:rsidRPr="004E7377">
        <w:fldChar w:fldCharType="separate"/>
      </w:r>
      <w:proofErr w:type="gramStart"/>
      <w:r w:rsidR="009E6B8C" w:rsidRPr="004E7377">
        <w:rPr>
          <w:noProof/>
        </w:rPr>
        <w:t>7</w:t>
      </w:r>
      <w:r w:rsidR="008108B9" w:rsidRPr="004E7377">
        <w:fldChar w:fldCharType="end"/>
      </w:r>
      <w:bookmarkEnd w:id="997"/>
      <w:r w:rsidRPr="004E7377">
        <w:t xml:space="preserve"> Efficiency maps.</w:t>
      </w:r>
      <w:proofErr w:type="gramEnd"/>
      <w:r w:rsidRPr="004E7377">
        <w:t xml:space="preserve"> (a) IM. (b) Hybrid PM-assisted SynRM.</w:t>
      </w:r>
    </w:p>
    <w:p w:rsidR="001923C3" w:rsidRPr="004E7377" w:rsidRDefault="00E74651" w:rsidP="00E74651">
      <w:pPr>
        <w:pStyle w:val="Heading3"/>
        <w:numPr>
          <w:ilvl w:val="0"/>
          <w:numId w:val="0"/>
        </w:numPr>
      </w:pPr>
      <w:bookmarkStart w:id="998" w:name="_Toc396210682"/>
      <w:bookmarkStart w:id="999" w:name="_Toc409958940"/>
      <w:r w:rsidRPr="004E7377">
        <w:t xml:space="preserve">I.2.6 </w:t>
      </w:r>
      <w:r w:rsidR="001923C3" w:rsidRPr="004E7377">
        <w:t>Cost</w:t>
      </w:r>
      <w:bookmarkEnd w:id="998"/>
      <w:bookmarkEnd w:id="999"/>
    </w:p>
    <w:p w:rsidR="001923C3" w:rsidRPr="004E7377" w:rsidRDefault="001923C3" w:rsidP="001923C3">
      <w:r w:rsidRPr="004E7377">
        <w:t xml:space="preserve">The material costs of IM and hybrid PM-assisted SynRM are compared in this section. The weight and material cost of IM and hybrid PM-assisted SynRM are listed in </w:t>
      </w:r>
      <w:r w:rsidRPr="004E7377">
        <w:fldChar w:fldCharType="begin"/>
      </w:r>
      <w:r w:rsidRPr="004E7377">
        <w:instrText xml:space="preserve"> REF _Ref404163383 \h </w:instrText>
      </w:r>
      <w:r w:rsidRPr="004E7377">
        <w:fldChar w:fldCharType="separate"/>
      </w:r>
      <w:r w:rsidR="009E6B8C" w:rsidRPr="004E7377">
        <w:t xml:space="preserve">Table </w:t>
      </w:r>
      <w:r w:rsidR="009E6B8C" w:rsidRPr="004E7377">
        <w:rPr>
          <w:noProof/>
        </w:rPr>
        <w:t>I</w:t>
      </w:r>
      <w:r w:rsidR="009E6B8C" w:rsidRPr="004E7377">
        <w:t>.</w:t>
      </w:r>
      <w:r w:rsidR="009E6B8C" w:rsidRPr="004E7377">
        <w:rPr>
          <w:noProof/>
        </w:rPr>
        <w:t>2</w:t>
      </w:r>
      <w:r w:rsidRPr="004E7377">
        <w:fldChar w:fldCharType="end"/>
      </w:r>
      <w:r w:rsidRPr="004E7377">
        <w:t>. The cost of IM is ~12% lower than hybrid PM-assisted SynRM.</w:t>
      </w:r>
    </w:p>
    <w:p w:rsidR="001923C3" w:rsidRPr="004E7377" w:rsidRDefault="001923C3" w:rsidP="001923C3">
      <w:pPr>
        <w:pStyle w:val="Caption"/>
      </w:pPr>
      <w:bookmarkStart w:id="1000" w:name="_Ref404163383"/>
      <w:r w:rsidRPr="004E7377">
        <w:t xml:space="preserve">Table </w:t>
      </w:r>
      <w:r w:rsidR="007959BF" w:rsidRPr="004E7377">
        <w:fldChar w:fldCharType="begin"/>
      </w:r>
      <w:r w:rsidR="007959BF" w:rsidRPr="004E7377">
        <w:instrText xml:space="preserve"> STYLEREF 1 \s </w:instrText>
      </w:r>
      <w:r w:rsidR="007959BF" w:rsidRPr="004E7377">
        <w:fldChar w:fldCharType="separate"/>
      </w:r>
      <w:r w:rsidR="009E6B8C" w:rsidRPr="004E7377">
        <w:rPr>
          <w:noProof/>
        </w:rPr>
        <w:t>I</w:t>
      </w:r>
      <w:r w:rsidR="007959BF" w:rsidRPr="004E7377">
        <w:fldChar w:fldCharType="end"/>
      </w:r>
      <w:r w:rsidR="007959BF" w:rsidRPr="004E7377">
        <w:t>.</w:t>
      </w:r>
      <w:r w:rsidR="007959BF" w:rsidRPr="004E7377">
        <w:fldChar w:fldCharType="begin"/>
      </w:r>
      <w:r w:rsidR="007959BF" w:rsidRPr="004E7377">
        <w:instrText xml:space="preserve"> SEQ Table \* ARABIC \s 1 </w:instrText>
      </w:r>
      <w:r w:rsidR="007959BF" w:rsidRPr="004E7377">
        <w:fldChar w:fldCharType="separate"/>
      </w:r>
      <w:r w:rsidR="009E6B8C" w:rsidRPr="004E7377">
        <w:rPr>
          <w:noProof/>
        </w:rPr>
        <w:t>2</w:t>
      </w:r>
      <w:r w:rsidR="007959BF" w:rsidRPr="004E7377">
        <w:fldChar w:fldCharType="end"/>
      </w:r>
      <w:bookmarkEnd w:id="1000"/>
      <w:r w:rsidRPr="004E7377">
        <w:t xml:space="preserve"> Material costs of IM and Prius 2010 IPM</w:t>
      </w:r>
    </w:p>
    <w:tbl>
      <w:tblPr>
        <w:tblStyle w:val="TableGrid"/>
        <w:tblW w:w="5000" w:type="pct"/>
        <w:tblBorders>
          <w:top w:val="double" w:sz="4" w:space="0" w:color="auto"/>
          <w:left w:val="none" w:sz="0" w:space="0" w:color="auto"/>
          <w:bottom w:val="double" w:sz="4" w:space="0" w:color="auto"/>
          <w:right w:val="none" w:sz="0" w:space="0" w:color="auto"/>
        </w:tblBorders>
        <w:tblLook w:val="04A0" w:firstRow="1" w:lastRow="0" w:firstColumn="1" w:lastColumn="0" w:noHBand="0" w:noVBand="1"/>
      </w:tblPr>
      <w:tblGrid>
        <w:gridCol w:w="3228"/>
        <w:gridCol w:w="2835"/>
        <w:gridCol w:w="3179"/>
      </w:tblGrid>
      <w:tr w:rsidR="00DB6C37" w:rsidRPr="004E7377" w:rsidTr="007750AB">
        <w:tc>
          <w:tcPr>
            <w:tcW w:w="1746" w:type="pct"/>
            <w:tcBorders>
              <w:top w:val="double" w:sz="4" w:space="0" w:color="auto"/>
              <w:bottom w:val="double" w:sz="4" w:space="0" w:color="auto"/>
              <w:right w:val="nil"/>
            </w:tcBorders>
            <w:vAlign w:val="center"/>
          </w:tcPr>
          <w:p w:rsidR="001923C3" w:rsidRPr="004E7377" w:rsidRDefault="001923C3" w:rsidP="0064512B">
            <w:pPr>
              <w:spacing w:before="120" w:after="120" w:line="240" w:lineRule="auto"/>
            </w:pPr>
          </w:p>
        </w:tc>
        <w:tc>
          <w:tcPr>
            <w:tcW w:w="1534" w:type="pct"/>
            <w:tcBorders>
              <w:top w:val="double" w:sz="4" w:space="0" w:color="auto"/>
              <w:left w:val="nil"/>
              <w:bottom w:val="double" w:sz="4" w:space="0" w:color="auto"/>
              <w:right w:val="nil"/>
            </w:tcBorders>
            <w:vAlign w:val="center"/>
          </w:tcPr>
          <w:p w:rsidR="001923C3" w:rsidRPr="004E7377" w:rsidRDefault="001923C3" w:rsidP="0064512B">
            <w:pPr>
              <w:spacing w:before="120" w:after="120" w:line="240" w:lineRule="auto"/>
              <w:jc w:val="center"/>
            </w:pPr>
            <w:r w:rsidRPr="004E7377">
              <w:t>IM</w:t>
            </w:r>
          </w:p>
        </w:tc>
        <w:tc>
          <w:tcPr>
            <w:tcW w:w="1720" w:type="pct"/>
            <w:tcBorders>
              <w:top w:val="double" w:sz="4" w:space="0" w:color="auto"/>
              <w:left w:val="nil"/>
              <w:bottom w:val="double" w:sz="4" w:space="0" w:color="auto"/>
            </w:tcBorders>
            <w:vAlign w:val="center"/>
          </w:tcPr>
          <w:p w:rsidR="001923C3" w:rsidRPr="004E7377" w:rsidRDefault="001923C3" w:rsidP="0064512B">
            <w:pPr>
              <w:spacing w:before="120" w:after="120" w:line="240" w:lineRule="auto"/>
              <w:jc w:val="center"/>
            </w:pPr>
            <w:r w:rsidRPr="004E7377">
              <w:t>Hybrid PM-assisted SynRM</w:t>
            </w:r>
          </w:p>
        </w:tc>
      </w:tr>
      <w:tr w:rsidR="00DB6C37" w:rsidRPr="004E7377" w:rsidTr="007750AB">
        <w:tc>
          <w:tcPr>
            <w:tcW w:w="1746" w:type="pct"/>
            <w:tcBorders>
              <w:top w:val="double" w:sz="4" w:space="0" w:color="auto"/>
              <w:bottom w:val="nil"/>
              <w:right w:val="nil"/>
            </w:tcBorders>
            <w:vAlign w:val="center"/>
          </w:tcPr>
          <w:p w:rsidR="001923C3" w:rsidRPr="004E7377" w:rsidRDefault="001923C3" w:rsidP="0064512B">
            <w:pPr>
              <w:spacing w:before="120" w:after="120" w:line="240" w:lineRule="auto"/>
            </w:pPr>
            <w:r w:rsidRPr="004E7377">
              <w:t>Stator copper mass (kg)</w:t>
            </w:r>
          </w:p>
        </w:tc>
        <w:tc>
          <w:tcPr>
            <w:tcW w:w="1534" w:type="pct"/>
            <w:tcBorders>
              <w:top w:val="double" w:sz="4" w:space="0" w:color="auto"/>
              <w:left w:val="nil"/>
              <w:bottom w:val="nil"/>
              <w:right w:val="nil"/>
            </w:tcBorders>
            <w:vAlign w:val="center"/>
          </w:tcPr>
          <w:p w:rsidR="001923C3" w:rsidRPr="004E7377" w:rsidRDefault="001923C3" w:rsidP="0064512B">
            <w:pPr>
              <w:spacing w:before="120" w:after="120" w:line="240" w:lineRule="auto"/>
              <w:jc w:val="center"/>
            </w:pPr>
            <w:r w:rsidRPr="004E7377">
              <w:t>1.61</w:t>
            </w:r>
          </w:p>
        </w:tc>
        <w:tc>
          <w:tcPr>
            <w:tcW w:w="1720" w:type="pct"/>
            <w:tcBorders>
              <w:top w:val="double" w:sz="4" w:space="0" w:color="auto"/>
              <w:left w:val="nil"/>
              <w:bottom w:val="nil"/>
            </w:tcBorders>
            <w:vAlign w:val="center"/>
          </w:tcPr>
          <w:p w:rsidR="001923C3" w:rsidRPr="004E7377" w:rsidRDefault="001923C3" w:rsidP="0064512B">
            <w:pPr>
              <w:spacing w:before="120" w:after="120" w:line="240" w:lineRule="auto"/>
              <w:jc w:val="center"/>
            </w:pPr>
            <w:r w:rsidRPr="004E7377">
              <w:t>1.61</w:t>
            </w:r>
          </w:p>
        </w:tc>
      </w:tr>
      <w:tr w:rsidR="00DB6C37" w:rsidRPr="004E7377" w:rsidTr="007750AB">
        <w:tc>
          <w:tcPr>
            <w:tcW w:w="1746" w:type="pct"/>
            <w:tcBorders>
              <w:top w:val="nil"/>
              <w:bottom w:val="nil"/>
              <w:right w:val="nil"/>
            </w:tcBorders>
            <w:vAlign w:val="center"/>
          </w:tcPr>
          <w:p w:rsidR="001923C3" w:rsidRPr="004E7377" w:rsidRDefault="001923C3" w:rsidP="0064512B">
            <w:pPr>
              <w:spacing w:before="120" w:after="120" w:line="240" w:lineRule="auto"/>
            </w:pPr>
            <w:r w:rsidRPr="004E7377">
              <w:t>Iron mass (kg)</w:t>
            </w:r>
          </w:p>
        </w:tc>
        <w:tc>
          <w:tcPr>
            <w:tcW w:w="1534" w:type="pct"/>
            <w:tcBorders>
              <w:top w:val="nil"/>
              <w:left w:val="nil"/>
              <w:bottom w:val="nil"/>
              <w:right w:val="nil"/>
            </w:tcBorders>
            <w:vAlign w:val="center"/>
          </w:tcPr>
          <w:p w:rsidR="001923C3" w:rsidRPr="004E7377" w:rsidRDefault="001923C3" w:rsidP="0064512B">
            <w:pPr>
              <w:spacing w:before="120" w:after="120" w:line="240" w:lineRule="auto"/>
              <w:jc w:val="center"/>
            </w:pPr>
            <w:r w:rsidRPr="004E7377">
              <w:t>6.95</w:t>
            </w:r>
          </w:p>
        </w:tc>
        <w:tc>
          <w:tcPr>
            <w:tcW w:w="1720" w:type="pct"/>
            <w:tcBorders>
              <w:top w:val="nil"/>
              <w:left w:val="nil"/>
              <w:bottom w:val="nil"/>
            </w:tcBorders>
            <w:vAlign w:val="center"/>
          </w:tcPr>
          <w:p w:rsidR="001923C3" w:rsidRPr="004E7377" w:rsidRDefault="001923C3" w:rsidP="0064512B">
            <w:pPr>
              <w:spacing w:before="120" w:after="120" w:line="240" w:lineRule="auto"/>
              <w:jc w:val="center"/>
            </w:pPr>
            <w:r w:rsidRPr="004E7377">
              <w:t>6.06</w:t>
            </w:r>
          </w:p>
        </w:tc>
      </w:tr>
      <w:tr w:rsidR="00DB6C37" w:rsidRPr="004E7377" w:rsidTr="007750AB">
        <w:tc>
          <w:tcPr>
            <w:tcW w:w="1746" w:type="pct"/>
            <w:tcBorders>
              <w:top w:val="nil"/>
              <w:bottom w:val="nil"/>
              <w:right w:val="nil"/>
            </w:tcBorders>
            <w:vAlign w:val="center"/>
          </w:tcPr>
          <w:p w:rsidR="001923C3" w:rsidRPr="004E7377" w:rsidRDefault="001923C3" w:rsidP="0064512B">
            <w:pPr>
              <w:spacing w:before="120" w:after="120" w:line="240" w:lineRule="auto"/>
            </w:pPr>
            <w:r w:rsidRPr="004E7377">
              <w:t>Rotor copper/PM mass (kg)</w:t>
            </w:r>
          </w:p>
        </w:tc>
        <w:tc>
          <w:tcPr>
            <w:tcW w:w="1534" w:type="pct"/>
            <w:tcBorders>
              <w:top w:val="nil"/>
              <w:left w:val="nil"/>
              <w:bottom w:val="nil"/>
              <w:right w:val="nil"/>
            </w:tcBorders>
            <w:vAlign w:val="center"/>
          </w:tcPr>
          <w:p w:rsidR="001923C3" w:rsidRPr="004E7377" w:rsidRDefault="001923C3" w:rsidP="0064512B">
            <w:pPr>
              <w:spacing w:before="120" w:after="120" w:line="240" w:lineRule="auto"/>
              <w:jc w:val="center"/>
            </w:pPr>
            <w:r w:rsidRPr="004E7377">
              <w:t>1.71</w:t>
            </w:r>
          </w:p>
        </w:tc>
        <w:tc>
          <w:tcPr>
            <w:tcW w:w="1720" w:type="pct"/>
            <w:tcBorders>
              <w:top w:val="nil"/>
              <w:left w:val="nil"/>
              <w:bottom w:val="nil"/>
            </w:tcBorders>
            <w:vAlign w:val="center"/>
          </w:tcPr>
          <w:p w:rsidR="001923C3" w:rsidRPr="004E7377" w:rsidRDefault="001923C3" w:rsidP="0064512B">
            <w:pPr>
              <w:spacing w:before="120" w:after="120" w:line="240" w:lineRule="auto"/>
              <w:jc w:val="center"/>
            </w:pPr>
            <w:r w:rsidRPr="004E7377">
              <w:t>0.188 (NdFeB)</w:t>
            </w:r>
          </w:p>
          <w:p w:rsidR="001923C3" w:rsidRPr="004E7377" w:rsidRDefault="001923C3" w:rsidP="0064512B">
            <w:pPr>
              <w:spacing w:before="120" w:after="120" w:line="240" w:lineRule="auto"/>
              <w:jc w:val="center"/>
            </w:pPr>
            <w:r w:rsidRPr="004E7377">
              <w:t>0.697 (Ferrite)</w:t>
            </w:r>
          </w:p>
        </w:tc>
      </w:tr>
      <w:tr w:rsidR="00DB6C37" w:rsidRPr="004E7377" w:rsidTr="007750AB">
        <w:tc>
          <w:tcPr>
            <w:tcW w:w="1746" w:type="pct"/>
            <w:tcBorders>
              <w:top w:val="nil"/>
              <w:bottom w:val="single" w:sz="4" w:space="0" w:color="auto"/>
              <w:right w:val="nil"/>
            </w:tcBorders>
            <w:vAlign w:val="center"/>
          </w:tcPr>
          <w:p w:rsidR="001923C3" w:rsidRPr="004E7377" w:rsidRDefault="001923C3" w:rsidP="0064512B">
            <w:pPr>
              <w:spacing w:before="120" w:after="120" w:line="240" w:lineRule="auto"/>
            </w:pPr>
            <w:r w:rsidRPr="004E7377">
              <w:t>Total mass (kg)</w:t>
            </w:r>
          </w:p>
        </w:tc>
        <w:tc>
          <w:tcPr>
            <w:tcW w:w="1534" w:type="pct"/>
            <w:tcBorders>
              <w:top w:val="nil"/>
              <w:left w:val="nil"/>
              <w:bottom w:val="single" w:sz="4" w:space="0" w:color="auto"/>
              <w:right w:val="nil"/>
            </w:tcBorders>
            <w:vAlign w:val="center"/>
          </w:tcPr>
          <w:p w:rsidR="001923C3" w:rsidRPr="004E7377" w:rsidRDefault="001923C3" w:rsidP="0064512B">
            <w:pPr>
              <w:spacing w:before="120" w:after="120" w:line="240" w:lineRule="auto"/>
              <w:jc w:val="center"/>
            </w:pPr>
            <w:r w:rsidRPr="004E7377">
              <w:t>10.28</w:t>
            </w:r>
          </w:p>
        </w:tc>
        <w:tc>
          <w:tcPr>
            <w:tcW w:w="1720" w:type="pct"/>
            <w:tcBorders>
              <w:top w:val="nil"/>
              <w:left w:val="nil"/>
              <w:bottom w:val="single" w:sz="4" w:space="0" w:color="auto"/>
            </w:tcBorders>
            <w:vAlign w:val="center"/>
          </w:tcPr>
          <w:p w:rsidR="001923C3" w:rsidRPr="004E7377" w:rsidRDefault="001923C3" w:rsidP="0064512B">
            <w:pPr>
              <w:spacing w:before="120" w:after="120" w:line="240" w:lineRule="auto"/>
              <w:jc w:val="center"/>
            </w:pPr>
            <w:r w:rsidRPr="004E7377">
              <w:t>8.57</w:t>
            </w:r>
          </w:p>
        </w:tc>
      </w:tr>
      <w:tr w:rsidR="00DB6C37" w:rsidRPr="004E7377" w:rsidTr="007750AB">
        <w:tc>
          <w:tcPr>
            <w:tcW w:w="1746" w:type="pct"/>
            <w:tcBorders>
              <w:top w:val="single" w:sz="4" w:space="0" w:color="auto"/>
              <w:bottom w:val="nil"/>
              <w:right w:val="nil"/>
            </w:tcBorders>
            <w:vAlign w:val="center"/>
          </w:tcPr>
          <w:p w:rsidR="001923C3" w:rsidRPr="004E7377" w:rsidRDefault="001923C3" w:rsidP="0064512B">
            <w:pPr>
              <w:spacing w:before="120" w:after="120" w:line="240" w:lineRule="auto"/>
            </w:pPr>
            <w:r w:rsidRPr="004E7377">
              <w:t>Stator copper (£)</w:t>
            </w:r>
          </w:p>
        </w:tc>
        <w:tc>
          <w:tcPr>
            <w:tcW w:w="1534" w:type="pct"/>
            <w:tcBorders>
              <w:top w:val="single" w:sz="4" w:space="0" w:color="auto"/>
              <w:left w:val="nil"/>
              <w:bottom w:val="nil"/>
              <w:right w:val="nil"/>
            </w:tcBorders>
            <w:vAlign w:val="center"/>
          </w:tcPr>
          <w:p w:rsidR="001923C3" w:rsidRPr="004E7377" w:rsidRDefault="001923C3" w:rsidP="0064512B">
            <w:pPr>
              <w:spacing w:before="120" w:after="120" w:line="240" w:lineRule="auto"/>
              <w:jc w:val="center"/>
            </w:pPr>
            <w:r w:rsidRPr="004E7377">
              <w:t>11.3</w:t>
            </w:r>
          </w:p>
        </w:tc>
        <w:tc>
          <w:tcPr>
            <w:tcW w:w="1720" w:type="pct"/>
            <w:tcBorders>
              <w:top w:val="single" w:sz="4" w:space="0" w:color="auto"/>
              <w:left w:val="nil"/>
              <w:bottom w:val="nil"/>
            </w:tcBorders>
            <w:vAlign w:val="center"/>
          </w:tcPr>
          <w:p w:rsidR="001923C3" w:rsidRPr="004E7377" w:rsidRDefault="001923C3" w:rsidP="0064512B">
            <w:pPr>
              <w:spacing w:before="120" w:after="120" w:line="240" w:lineRule="auto"/>
              <w:jc w:val="center"/>
            </w:pPr>
            <w:r w:rsidRPr="004E7377">
              <w:t>11.3</w:t>
            </w:r>
          </w:p>
        </w:tc>
      </w:tr>
      <w:tr w:rsidR="00DB6C37" w:rsidRPr="004E7377" w:rsidTr="005D3375">
        <w:tc>
          <w:tcPr>
            <w:tcW w:w="1746" w:type="pct"/>
            <w:tcBorders>
              <w:top w:val="nil"/>
              <w:bottom w:val="nil"/>
              <w:right w:val="nil"/>
            </w:tcBorders>
            <w:vAlign w:val="center"/>
          </w:tcPr>
          <w:p w:rsidR="001923C3" w:rsidRPr="004E7377" w:rsidRDefault="001923C3" w:rsidP="0064512B">
            <w:pPr>
              <w:spacing w:before="120" w:after="120" w:line="240" w:lineRule="auto"/>
            </w:pPr>
            <w:r w:rsidRPr="004E7377">
              <w:t>Iron (£)</w:t>
            </w:r>
          </w:p>
        </w:tc>
        <w:tc>
          <w:tcPr>
            <w:tcW w:w="1534" w:type="pct"/>
            <w:tcBorders>
              <w:top w:val="nil"/>
              <w:left w:val="nil"/>
              <w:bottom w:val="nil"/>
              <w:right w:val="nil"/>
            </w:tcBorders>
            <w:vAlign w:val="center"/>
          </w:tcPr>
          <w:p w:rsidR="001923C3" w:rsidRPr="004E7377" w:rsidRDefault="001923C3" w:rsidP="0064512B">
            <w:pPr>
              <w:spacing w:before="120" w:after="120" w:line="240" w:lineRule="auto"/>
              <w:jc w:val="center"/>
            </w:pPr>
            <w:r w:rsidRPr="004E7377">
              <w:t>13.9</w:t>
            </w:r>
          </w:p>
        </w:tc>
        <w:tc>
          <w:tcPr>
            <w:tcW w:w="1720" w:type="pct"/>
            <w:tcBorders>
              <w:top w:val="nil"/>
              <w:left w:val="nil"/>
              <w:bottom w:val="nil"/>
            </w:tcBorders>
            <w:vAlign w:val="center"/>
          </w:tcPr>
          <w:p w:rsidR="001923C3" w:rsidRPr="004E7377" w:rsidRDefault="001923C3" w:rsidP="0064512B">
            <w:pPr>
              <w:spacing w:before="120" w:after="120" w:line="240" w:lineRule="auto"/>
              <w:jc w:val="center"/>
            </w:pPr>
            <w:r w:rsidRPr="004E7377">
              <w:t>12.1</w:t>
            </w:r>
          </w:p>
        </w:tc>
      </w:tr>
      <w:tr w:rsidR="00DB6C37" w:rsidRPr="004E7377" w:rsidTr="005D3375">
        <w:tc>
          <w:tcPr>
            <w:tcW w:w="1746" w:type="pct"/>
            <w:tcBorders>
              <w:top w:val="nil"/>
              <w:bottom w:val="nil"/>
              <w:right w:val="nil"/>
            </w:tcBorders>
            <w:vAlign w:val="center"/>
          </w:tcPr>
          <w:p w:rsidR="001923C3" w:rsidRPr="004E7377" w:rsidRDefault="001923C3" w:rsidP="0064512B">
            <w:pPr>
              <w:spacing w:before="120" w:after="120" w:line="240" w:lineRule="auto"/>
            </w:pPr>
            <w:r w:rsidRPr="004E7377">
              <w:t>Rotor copper/PM (£)</w:t>
            </w:r>
          </w:p>
        </w:tc>
        <w:tc>
          <w:tcPr>
            <w:tcW w:w="1534" w:type="pct"/>
            <w:tcBorders>
              <w:top w:val="nil"/>
              <w:left w:val="nil"/>
              <w:bottom w:val="nil"/>
              <w:right w:val="nil"/>
            </w:tcBorders>
            <w:vAlign w:val="center"/>
          </w:tcPr>
          <w:p w:rsidR="001923C3" w:rsidRPr="004E7377" w:rsidRDefault="001923C3" w:rsidP="0064512B">
            <w:pPr>
              <w:spacing w:before="120" w:after="120" w:line="240" w:lineRule="auto"/>
              <w:jc w:val="center"/>
            </w:pPr>
            <w:r w:rsidRPr="004E7377">
              <w:t>11.9</w:t>
            </w:r>
          </w:p>
        </w:tc>
        <w:tc>
          <w:tcPr>
            <w:tcW w:w="1720" w:type="pct"/>
            <w:tcBorders>
              <w:top w:val="nil"/>
              <w:left w:val="nil"/>
              <w:bottom w:val="nil"/>
            </w:tcBorders>
            <w:vAlign w:val="center"/>
          </w:tcPr>
          <w:p w:rsidR="001923C3" w:rsidRPr="004E7377" w:rsidRDefault="001923C3" w:rsidP="0064512B">
            <w:pPr>
              <w:spacing w:before="120" w:after="120" w:line="240" w:lineRule="auto"/>
              <w:jc w:val="center"/>
            </w:pPr>
            <w:r w:rsidRPr="004E7377">
              <w:t>18.8 (NdFeB)</w:t>
            </w:r>
          </w:p>
          <w:p w:rsidR="001923C3" w:rsidRPr="004E7377" w:rsidRDefault="001923C3" w:rsidP="0064512B">
            <w:pPr>
              <w:spacing w:before="120" w:after="120" w:line="240" w:lineRule="auto"/>
              <w:jc w:val="center"/>
            </w:pPr>
            <w:r w:rsidRPr="004E7377">
              <w:t>5.57 (Ferrite)</w:t>
            </w:r>
          </w:p>
        </w:tc>
      </w:tr>
      <w:tr w:rsidR="00DB6C37" w:rsidRPr="004E7377" w:rsidTr="005D3375">
        <w:tc>
          <w:tcPr>
            <w:tcW w:w="1746" w:type="pct"/>
            <w:tcBorders>
              <w:top w:val="nil"/>
              <w:bottom w:val="double" w:sz="4" w:space="0" w:color="auto"/>
              <w:right w:val="nil"/>
            </w:tcBorders>
            <w:vAlign w:val="center"/>
          </w:tcPr>
          <w:p w:rsidR="001923C3" w:rsidRPr="004E7377" w:rsidRDefault="001923C3" w:rsidP="0064512B">
            <w:pPr>
              <w:spacing w:before="120" w:after="120" w:line="240" w:lineRule="auto"/>
            </w:pPr>
            <w:r w:rsidRPr="004E7377">
              <w:t>Total (£)</w:t>
            </w:r>
          </w:p>
        </w:tc>
        <w:tc>
          <w:tcPr>
            <w:tcW w:w="1534" w:type="pct"/>
            <w:tcBorders>
              <w:top w:val="nil"/>
              <w:left w:val="nil"/>
              <w:bottom w:val="double" w:sz="4" w:space="0" w:color="auto"/>
              <w:right w:val="nil"/>
            </w:tcBorders>
            <w:vAlign w:val="center"/>
          </w:tcPr>
          <w:p w:rsidR="001923C3" w:rsidRPr="004E7377" w:rsidRDefault="001923C3" w:rsidP="0064512B">
            <w:pPr>
              <w:spacing w:before="120" w:after="120" w:line="240" w:lineRule="auto"/>
              <w:jc w:val="center"/>
            </w:pPr>
            <w:r w:rsidRPr="004E7377">
              <w:t>37.2</w:t>
            </w:r>
          </w:p>
        </w:tc>
        <w:tc>
          <w:tcPr>
            <w:tcW w:w="1720" w:type="pct"/>
            <w:tcBorders>
              <w:top w:val="nil"/>
              <w:left w:val="nil"/>
              <w:bottom w:val="double" w:sz="4" w:space="0" w:color="auto"/>
            </w:tcBorders>
            <w:vAlign w:val="center"/>
          </w:tcPr>
          <w:p w:rsidR="001923C3" w:rsidRPr="004E7377" w:rsidRDefault="001923C3" w:rsidP="0064512B">
            <w:pPr>
              <w:spacing w:before="120" w:after="120" w:line="240" w:lineRule="auto"/>
              <w:jc w:val="center"/>
            </w:pPr>
            <w:r w:rsidRPr="004E7377">
              <w:t>47.8</w:t>
            </w:r>
          </w:p>
        </w:tc>
      </w:tr>
    </w:tbl>
    <w:p w:rsidR="001923C3" w:rsidRPr="004E7377" w:rsidRDefault="00E74651" w:rsidP="00E74651">
      <w:pPr>
        <w:pStyle w:val="Heading2"/>
        <w:numPr>
          <w:ilvl w:val="0"/>
          <w:numId w:val="0"/>
        </w:numPr>
      </w:pPr>
      <w:bookmarkStart w:id="1001" w:name="_Toc409958941"/>
      <w:r w:rsidRPr="004E7377">
        <w:lastRenderedPageBreak/>
        <w:t xml:space="preserve">I.3 </w:t>
      </w:r>
      <w:r w:rsidR="001923C3" w:rsidRPr="004E7377">
        <w:t>Conclusion</w:t>
      </w:r>
      <w:bookmarkEnd w:id="1001"/>
    </w:p>
    <w:p w:rsidR="001923C3" w:rsidRPr="004E7377" w:rsidRDefault="001923C3" w:rsidP="001923C3">
      <w:r w:rsidRPr="004E7377">
        <w:t>Similar conclusions can be drawn as those in Chapter 5. The electromagnetic performance of IM is competitive to hybrid PM-assisted SynRM under high electric load, in terms of torque capability, torque-speed characteristic in constant torque region and power factor, but poorer under low electric load. The maximum output torque of IM for rated current is around 18% lower than that of hybrid PM-assisted SynRM. The flux-weakening performance of IM is always poorer than hybrid PM-assisted SynRM. The torque ripple of IM is much lower than hybrid PM-assisted SynRM. The overall efficiency of IM is lower than hybrid PM-assisted SynRM, and the maximum efficiency of IM is approximately 2~3% lower than that of hybrid PM-assisted. The material cost of IM is ~20% lower than that of hybrid PM-assisted SynRM.</w:t>
      </w:r>
    </w:p>
    <w:p w:rsidR="009C3F92" w:rsidRPr="004E7377" w:rsidRDefault="009C3F92" w:rsidP="00276882">
      <w:pPr>
        <w:rPr>
          <w:rFonts w:eastAsiaTheme="majorEastAsia" w:cstheme="majorBidi"/>
          <w:b/>
          <w:bCs/>
          <w:sz w:val="28"/>
          <w:szCs w:val="28"/>
        </w:rPr>
      </w:pPr>
    </w:p>
    <w:p w:rsidR="00D41935" w:rsidRPr="004E7377" w:rsidRDefault="00D41935">
      <w:pPr>
        <w:spacing w:line="276" w:lineRule="auto"/>
        <w:jc w:val="left"/>
        <w:rPr>
          <w:rFonts w:eastAsiaTheme="majorEastAsia" w:cstheme="majorBidi"/>
          <w:b/>
          <w:bCs/>
          <w:sz w:val="28"/>
          <w:szCs w:val="28"/>
        </w:rPr>
      </w:pPr>
      <w:bookmarkStart w:id="1002" w:name="_Ref404329085"/>
      <w:r w:rsidRPr="004E7377">
        <w:br w:type="page"/>
      </w:r>
    </w:p>
    <w:p w:rsidR="00C3338B" w:rsidRPr="004E7377" w:rsidRDefault="00C3338B" w:rsidP="00D41935">
      <w:pPr>
        <w:pStyle w:val="Heading1"/>
        <w:numPr>
          <w:ilvl w:val="0"/>
          <w:numId w:val="0"/>
        </w:numPr>
      </w:pPr>
      <w:bookmarkStart w:id="1003" w:name="_Toc409958942"/>
      <w:r w:rsidRPr="004E7377">
        <w:lastRenderedPageBreak/>
        <w:t>Publications</w:t>
      </w:r>
      <w:bookmarkEnd w:id="1002"/>
      <w:bookmarkEnd w:id="1003"/>
    </w:p>
    <w:p w:rsidR="00C3338B" w:rsidRPr="004E7377" w:rsidRDefault="00C3338B" w:rsidP="00E46583">
      <w:pPr>
        <w:rPr>
          <w:b/>
        </w:rPr>
      </w:pPr>
      <w:r w:rsidRPr="004E7377">
        <w:rPr>
          <w:b/>
        </w:rPr>
        <w:t>Journal papers published or in press: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425"/>
      </w:tblGrid>
      <w:tr w:rsidR="00696C85" w:rsidRPr="004E7377" w:rsidTr="003020BD">
        <w:tc>
          <w:tcPr>
            <w:tcW w:w="817" w:type="dxa"/>
          </w:tcPr>
          <w:p w:rsidR="00696C85" w:rsidRPr="004E7377" w:rsidRDefault="00696C85" w:rsidP="00696C85">
            <w:pPr>
              <w:spacing w:after="120" w:line="240" w:lineRule="auto"/>
              <w:rPr>
                <w:rFonts w:cs="Times New Roman"/>
                <w:szCs w:val="24"/>
              </w:rPr>
            </w:pPr>
            <w:r w:rsidRPr="004E7377">
              <w:rPr>
                <w:rFonts w:cs="Times New Roman"/>
                <w:szCs w:val="24"/>
              </w:rPr>
              <w:t xml:space="preserve">[J1] </w:t>
            </w:r>
          </w:p>
        </w:tc>
        <w:tc>
          <w:tcPr>
            <w:tcW w:w="8425" w:type="dxa"/>
          </w:tcPr>
          <w:p w:rsidR="00696C85" w:rsidRPr="004E7377" w:rsidRDefault="00696C85" w:rsidP="00696C85">
            <w:pPr>
              <w:spacing w:after="120" w:line="240" w:lineRule="auto"/>
              <w:rPr>
                <w:rFonts w:cs="Times New Roman"/>
                <w:szCs w:val="24"/>
              </w:rPr>
            </w:pPr>
            <w:r w:rsidRPr="004E7377">
              <w:rPr>
                <w:rFonts w:cs="Times New Roman"/>
                <w:szCs w:val="24"/>
                <w:u w:val="single"/>
              </w:rPr>
              <w:t>Y. Guan</w:t>
            </w:r>
            <w:r w:rsidRPr="004E7377">
              <w:rPr>
                <w:rFonts w:cs="Times New Roman"/>
                <w:szCs w:val="24"/>
              </w:rPr>
              <w:t xml:space="preserve">, Z. Q. Zhu, I. Afinowi, and J.C. Mipo, “Influence of Machine Design Parameters on Flux-weakening Performance of Induction Machine for Electrical Vehicle Application,” </w:t>
            </w:r>
            <w:r w:rsidRPr="004E7377">
              <w:rPr>
                <w:rFonts w:cs="Times New Roman"/>
                <w:i/>
                <w:szCs w:val="24"/>
              </w:rPr>
              <w:t>IET Electric Syst. Trans</w:t>
            </w:r>
            <w:r w:rsidRPr="004E7377">
              <w:rPr>
                <w:rFonts w:cs="Times New Roman"/>
                <w:szCs w:val="24"/>
              </w:rPr>
              <w:t xml:space="preserve">., 2014, in press. </w:t>
            </w:r>
          </w:p>
          <w:p w:rsidR="00696C85" w:rsidRPr="004E7377" w:rsidRDefault="00696C85" w:rsidP="00696C85">
            <w:pPr>
              <w:spacing w:after="120" w:line="240" w:lineRule="auto"/>
              <w:rPr>
                <w:rFonts w:cs="Times New Roman"/>
                <w:szCs w:val="24"/>
              </w:rPr>
            </w:pPr>
          </w:p>
        </w:tc>
      </w:tr>
    </w:tbl>
    <w:p w:rsidR="00C3338B" w:rsidRPr="004E7377" w:rsidRDefault="00C3338B" w:rsidP="00E46583"/>
    <w:p w:rsidR="00696C85" w:rsidRPr="004E7377" w:rsidRDefault="00696C85" w:rsidP="00696C85">
      <w:pPr>
        <w:rPr>
          <w:b/>
        </w:rPr>
      </w:pPr>
      <w:r w:rsidRPr="004E7377">
        <w:rPr>
          <w:b/>
        </w:rPr>
        <w:t>Conference papers: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425"/>
      </w:tblGrid>
      <w:tr w:rsidR="00DB6C37" w:rsidRPr="004E7377" w:rsidTr="003020BD">
        <w:tc>
          <w:tcPr>
            <w:tcW w:w="817" w:type="dxa"/>
          </w:tcPr>
          <w:p w:rsidR="00696C85" w:rsidRPr="004E7377" w:rsidRDefault="00696C85" w:rsidP="00696C85">
            <w:pPr>
              <w:spacing w:after="120" w:line="240" w:lineRule="auto"/>
              <w:rPr>
                <w:rFonts w:cs="Times New Roman"/>
                <w:szCs w:val="24"/>
              </w:rPr>
            </w:pPr>
            <w:r w:rsidRPr="004E7377">
              <w:rPr>
                <w:rFonts w:cs="Times New Roman"/>
                <w:szCs w:val="24"/>
              </w:rPr>
              <w:t xml:space="preserve">[C1] </w:t>
            </w:r>
          </w:p>
        </w:tc>
        <w:tc>
          <w:tcPr>
            <w:tcW w:w="8425" w:type="dxa"/>
          </w:tcPr>
          <w:p w:rsidR="00696C85" w:rsidRPr="004E7377" w:rsidRDefault="00696C85" w:rsidP="003020BD">
            <w:pPr>
              <w:spacing w:after="120" w:line="240" w:lineRule="auto"/>
              <w:rPr>
                <w:rFonts w:cs="Times New Roman"/>
                <w:szCs w:val="24"/>
              </w:rPr>
            </w:pPr>
            <w:bookmarkStart w:id="1004" w:name="OLE_LINK8"/>
            <w:bookmarkStart w:id="1005" w:name="OLE_LINK9"/>
            <w:bookmarkStart w:id="1006" w:name="OLE_LINK10"/>
            <w:r w:rsidRPr="004E7377">
              <w:rPr>
                <w:rFonts w:cs="Times New Roman"/>
                <w:szCs w:val="24"/>
                <w:u w:val="single"/>
              </w:rPr>
              <w:t>Y. Guan</w:t>
            </w:r>
            <w:r w:rsidRPr="004E7377">
              <w:rPr>
                <w:rFonts w:cs="Times New Roman"/>
                <w:szCs w:val="24"/>
              </w:rPr>
              <w:t>, Z. Q. Zhu, I.A.A Afinowi, J. C. Mipo, and P. Farah</w:t>
            </w:r>
            <w:bookmarkEnd w:id="1004"/>
            <w:bookmarkEnd w:id="1005"/>
            <w:bookmarkEnd w:id="1006"/>
            <w:r w:rsidRPr="004E7377">
              <w:rPr>
                <w:rFonts w:cs="Times New Roman"/>
                <w:szCs w:val="24"/>
              </w:rPr>
              <w:t xml:space="preserve">, “Calculation of Torque-Speed Characteristic of Induction Machine for Electrical Vehicle Application Using Analytical Method,” </w:t>
            </w:r>
            <w:r w:rsidR="003020BD" w:rsidRPr="004E7377">
              <w:rPr>
                <w:rFonts w:cs="Times New Roman"/>
                <w:i/>
                <w:szCs w:val="24"/>
              </w:rPr>
              <w:t>2014 XXIth Int. Conf. on Electrical Machines</w:t>
            </w:r>
            <w:r w:rsidR="003020BD" w:rsidRPr="004E7377">
              <w:rPr>
                <w:rFonts w:cs="Times New Roman"/>
                <w:szCs w:val="24"/>
              </w:rPr>
              <w:t>, Berlin, Germany.</w:t>
            </w:r>
          </w:p>
        </w:tc>
      </w:tr>
      <w:tr w:rsidR="00DB6C37" w:rsidRPr="004E7377" w:rsidTr="003020BD">
        <w:tc>
          <w:tcPr>
            <w:tcW w:w="817" w:type="dxa"/>
          </w:tcPr>
          <w:p w:rsidR="00696C85" w:rsidRPr="004E7377" w:rsidRDefault="00060DA0" w:rsidP="00696C85">
            <w:pPr>
              <w:spacing w:after="120" w:line="240" w:lineRule="auto"/>
              <w:rPr>
                <w:rFonts w:cs="Times New Roman"/>
                <w:szCs w:val="24"/>
              </w:rPr>
            </w:pPr>
            <w:r w:rsidRPr="004E7377">
              <w:rPr>
                <w:rFonts w:cs="Times New Roman"/>
                <w:szCs w:val="24"/>
              </w:rPr>
              <w:t>[C2]</w:t>
            </w:r>
          </w:p>
        </w:tc>
        <w:tc>
          <w:tcPr>
            <w:tcW w:w="8425" w:type="dxa"/>
          </w:tcPr>
          <w:p w:rsidR="00696C85" w:rsidRPr="004E7377" w:rsidRDefault="003020BD" w:rsidP="00A872D9">
            <w:pPr>
              <w:spacing w:after="120" w:line="240" w:lineRule="auto"/>
              <w:rPr>
                <w:rFonts w:cs="Times New Roman"/>
                <w:szCs w:val="24"/>
              </w:rPr>
            </w:pPr>
            <w:r w:rsidRPr="004E7377">
              <w:rPr>
                <w:rFonts w:cs="Times New Roman"/>
                <w:szCs w:val="24"/>
                <w:u w:val="single"/>
              </w:rPr>
              <w:t>Y. Guan</w:t>
            </w:r>
            <w:r w:rsidRPr="004E7377">
              <w:rPr>
                <w:rFonts w:cs="Times New Roman"/>
                <w:szCs w:val="24"/>
              </w:rPr>
              <w:t>, Z. Q. Zhu, I.A.A Afinowi, J. C. Mipo, and P. Farah, “Difference in Maximum Torque-Speed Characteristics of Induction Machine between Motor and Generator Operation Modes for Electric Vehicle Application,” 2014 XXIth Int. Conf. on Electrical Machines, Berlin, Germany.</w:t>
            </w:r>
          </w:p>
        </w:tc>
      </w:tr>
      <w:tr w:rsidR="00DB6C37" w:rsidRPr="004E7377" w:rsidTr="003020BD">
        <w:tc>
          <w:tcPr>
            <w:tcW w:w="817" w:type="dxa"/>
          </w:tcPr>
          <w:p w:rsidR="00696C85" w:rsidRPr="004E7377" w:rsidRDefault="00060DA0" w:rsidP="00060DA0">
            <w:pPr>
              <w:spacing w:after="120" w:line="240" w:lineRule="auto"/>
              <w:rPr>
                <w:rFonts w:cs="Times New Roman"/>
                <w:szCs w:val="24"/>
              </w:rPr>
            </w:pPr>
            <w:r w:rsidRPr="004E7377">
              <w:rPr>
                <w:rFonts w:cs="Times New Roman"/>
                <w:szCs w:val="24"/>
              </w:rPr>
              <w:t>[C3]</w:t>
            </w:r>
          </w:p>
        </w:tc>
        <w:tc>
          <w:tcPr>
            <w:tcW w:w="8425" w:type="dxa"/>
          </w:tcPr>
          <w:p w:rsidR="00696C85" w:rsidRPr="004E7377" w:rsidRDefault="00060DA0" w:rsidP="00A872D9">
            <w:pPr>
              <w:spacing w:after="120" w:line="240" w:lineRule="auto"/>
              <w:rPr>
                <w:rFonts w:cs="Times New Roman"/>
                <w:szCs w:val="24"/>
              </w:rPr>
            </w:pPr>
            <w:r w:rsidRPr="004E7377">
              <w:rPr>
                <w:rFonts w:cs="Times New Roman"/>
                <w:szCs w:val="24"/>
                <w:u w:val="single"/>
              </w:rPr>
              <w:t>Y. Guan</w:t>
            </w:r>
            <w:r w:rsidRPr="004E7377">
              <w:rPr>
                <w:rFonts w:cs="Times New Roman"/>
                <w:szCs w:val="24"/>
              </w:rPr>
              <w:t xml:space="preserve">, Z. Q. Zhu, I.A.A Afinowi, J. C. Mipo, and P. Farah, “Comparison between Induction Machine and Interior Permanent Magnet Machine for Electric Vehicle Application,” </w:t>
            </w:r>
            <w:r w:rsidRPr="004E7377">
              <w:rPr>
                <w:rFonts w:cs="Times New Roman"/>
                <w:i/>
                <w:szCs w:val="24"/>
              </w:rPr>
              <w:t>2013 Int. Conf. on Electrical Machines and Systems</w:t>
            </w:r>
            <w:r w:rsidR="003020BD" w:rsidRPr="004E7377">
              <w:rPr>
                <w:rFonts w:cs="Times New Roman"/>
                <w:szCs w:val="24"/>
              </w:rPr>
              <w:t>, Hangzhou, China.</w:t>
            </w:r>
          </w:p>
        </w:tc>
      </w:tr>
      <w:tr w:rsidR="00696C85" w:rsidRPr="004E7377" w:rsidTr="003020BD">
        <w:tc>
          <w:tcPr>
            <w:tcW w:w="817" w:type="dxa"/>
          </w:tcPr>
          <w:p w:rsidR="00696C85" w:rsidRPr="004E7377" w:rsidRDefault="00060DA0" w:rsidP="00696C85">
            <w:pPr>
              <w:spacing w:after="120" w:line="240" w:lineRule="auto"/>
              <w:rPr>
                <w:rFonts w:cs="Times New Roman"/>
                <w:szCs w:val="24"/>
              </w:rPr>
            </w:pPr>
            <w:r w:rsidRPr="004E7377">
              <w:rPr>
                <w:rFonts w:cs="Times New Roman"/>
                <w:szCs w:val="24"/>
              </w:rPr>
              <w:t>[C4]</w:t>
            </w:r>
          </w:p>
        </w:tc>
        <w:tc>
          <w:tcPr>
            <w:tcW w:w="8425" w:type="dxa"/>
          </w:tcPr>
          <w:p w:rsidR="00696C85" w:rsidRPr="004E7377" w:rsidRDefault="00060DA0" w:rsidP="00A872D9">
            <w:pPr>
              <w:spacing w:after="120" w:line="240" w:lineRule="auto"/>
              <w:rPr>
                <w:rFonts w:cs="Times New Roman"/>
                <w:szCs w:val="24"/>
              </w:rPr>
            </w:pPr>
            <w:r w:rsidRPr="004E7377">
              <w:rPr>
                <w:rFonts w:cs="Times New Roman"/>
                <w:szCs w:val="24"/>
                <w:u w:val="single"/>
              </w:rPr>
              <w:t>Y. Guan</w:t>
            </w:r>
            <w:r w:rsidRPr="004E7377">
              <w:rPr>
                <w:rFonts w:cs="Times New Roman"/>
                <w:szCs w:val="24"/>
              </w:rPr>
              <w:t xml:space="preserve">, Z. Q. Zhu, I.A.A Afinowi, J. C. Mipo, and P. Farah, “Design of Synchronous Reluctance and Permanent Magnet Synchronous Reluctance Machines for Electric Vehicle Application,” </w:t>
            </w:r>
            <w:r w:rsidRPr="004E7377">
              <w:rPr>
                <w:rFonts w:cs="Times New Roman"/>
                <w:i/>
                <w:szCs w:val="24"/>
              </w:rPr>
              <w:t>2013 Int. Conf. on Electrical Machines and Systems</w:t>
            </w:r>
            <w:r w:rsidR="003020BD" w:rsidRPr="004E7377">
              <w:rPr>
                <w:rFonts w:cs="Times New Roman"/>
                <w:szCs w:val="24"/>
              </w:rPr>
              <w:t>, Hangzhou, China.</w:t>
            </w:r>
          </w:p>
        </w:tc>
      </w:tr>
    </w:tbl>
    <w:p w:rsidR="00696C85" w:rsidRPr="004E7377" w:rsidRDefault="00696C85" w:rsidP="00E46583"/>
    <w:p w:rsidR="00F75B62" w:rsidRPr="004E7377" w:rsidRDefault="00F75B62" w:rsidP="00E16D89"/>
    <w:sectPr w:rsidR="00F75B62" w:rsidRPr="004E7377" w:rsidSect="0064512B">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40DC" w:rsidRDefault="005240DC">
      <w:pPr>
        <w:spacing w:after="0" w:line="240" w:lineRule="auto"/>
      </w:pPr>
      <w:r>
        <w:separator/>
      </w:r>
    </w:p>
  </w:endnote>
  <w:endnote w:type="continuationSeparator" w:id="0">
    <w:p w:rsidR="005240DC" w:rsidRDefault="005240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2215061"/>
      <w:docPartObj>
        <w:docPartGallery w:val="Page Numbers (Bottom of Page)"/>
        <w:docPartUnique/>
      </w:docPartObj>
    </w:sdtPr>
    <w:sdtEndPr>
      <w:rPr>
        <w:noProof/>
      </w:rPr>
    </w:sdtEndPr>
    <w:sdtContent>
      <w:p w:rsidR="00E02D95" w:rsidRDefault="00E02D95">
        <w:pPr>
          <w:pStyle w:val="Footer"/>
          <w:jc w:val="center"/>
        </w:pPr>
        <w:r>
          <w:fldChar w:fldCharType="begin"/>
        </w:r>
        <w:r>
          <w:instrText xml:space="preserve"> PAGE   \* MERGEFORMAT </w:instrText>
        </w:r>
        <w:r>
          <w:fldChar w:fldCharType="separate"/>
        </w:r>
        <w:r w:rsidR="00791ABC">
          <w:rPr>
            <w:noProof/>
          </w:rPr>
          <w:t>152</w:t>
        </w:r>
        <w:r>
          <w:rPr>
            <w:noProof/>
          </w:rPr>
          <w:fldChar w:fldCharType="end"/>
        </w:r>
      </w:p>
    </w:sdtContent>
  </w:sdt>
  <w:p w:rsidR="00E02D95" w:rsidRDefault="00E02D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40DC" w:rsidRDefault="005240DC">
      <w:pPr>
        <w:spacing w:after="0" w:line="240" w:lineRule="auto"/>
      </w:pPr>
      <w:r>
        <w:separator/>
      </w:r>
    </w:p>
  </w:footnote>
  <w:footnote w:type="continuationSeparator" w:id="0">
    <w:p w:rsidR="005240DC" w:rsidRDefault="005240D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5937"/>
    <w:multiLevelType w:val="hybridMultilevel"/>
    <w:tmpl w:val="AE14D1F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2FF32BE"/>
    <w:multiLevelType w:val="hybridMultilevel"/>
    <w:tmpl w:val="AB008C46"/>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0D00D4"/>
    <w:multiLevelType w:val="hybridMultilevel"/>
    <w:tmpl w:val="F2E4D0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6E2F2F"/>
    <w:multiLevelType w:val="hybridMultilevel"/>
    <w:tmpl w:val="A6DE0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8347248"/>
    <w:multiLevelType w:val="hybridMultilevel"/>
    <w:tmpl w:val="E3ACF97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9815BBD"/>
    <w:multiLevelType w:val="hybridMultilevel"/>
    <w:tmpl w:val="47EC92F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F502E22"/>
    <w:multiLevelType w:val="hybridMultilevel"/>
    <w:tmpl w:val="B852A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F8F1F41"/>
    <w:multiLevelType w:val="hybridMultilevel"/>
    <w:tmpl w:val="8E387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43A2641"/>
    <w:multiLevelType w:val="hybridMultilevel"/>
    <w:tmpl w:val="82A689C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4942704"/>
    <w:multiLevelType w:val="hybridMultilevel"/>
    <w:tmpl w:val="0C428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5B86319"/>
    <w:multiLevelType w:val="hybridMultilevel"/>
    <w:tmpl w:val="F8020752"/>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18262B45"/>
    <w:multiLevelType w:val="hybridMultilevel"/>
    <w:tmpl w:val="41385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A317A61"/>
    <w:multiLevelType w:val="multilevel"/>
    <w:tmpl w:val="6952F4C8"/>
    <w:numStyleLink w:val="Style3"/>
  </w:abstractNum>
  <w:abstractNum w:abstractNumId="13">
    <w:nsid w:val="20E80D20"/>
    <w:multiLevelType w:val="multilevel"/>
    <w:tmpl w:val="CEFAE474"/>
    <w:styleLink w:val="Style2"/>
    <w:lvl w:ilvl="0">
      <w:start w:val="8"/>
      <w:numFmt w:val="upperLetter"/>
      <w:lvlText w:val="Chapter %1:"/>
      <w:lvlJc w:val="left"/>
      <w:pPr>
        <w:ind w:left="1637" w:hanging="360"/>
      </w:pPr>
      <w:rPr>
        <w:rFonts w:hint="default"/>
      </w:rPr>
    </w:lvl>
    <w:lvl w:ilvl="1">
      <w:start w:val="2"/>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2E26E4A"/>
    <w:multiLevelType w:val="hybridMultilevel"/>
    <w:tmpl w:val="7EAE684C"/>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3676FA6"/>
    <w:multiLevelType w:val="multilevel"/>
    <w:tmpl w:val="4078B54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nsid w:val="255A393F"/>
    <w:multiLevelType w:val="hybridMultilevel"/>
    <w:tmpl w:val="BCC43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6327653"/>
    <w:multiLevelType w:val="hybridMultilevel"/>
    <w:tmpl w:val="9AA895E8"/>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65F3809"/>
    <w:multiLevelType w:val="hybridMultilevel"/>
    <w:tmpl w:val="F9AE2D6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6FC5982"/>
    <w:multiLevelType w:val="hybridMultilevel"/>
    <w:tmpl w:val="1166D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A2051E3"/>
    <w:multiLevelType w:val="hybridMultilevel"/>
    <w:tmpl w:val="678E3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B3A101D"/>
    <w:multiLevelType w:val="hybridMultilevel"/>
    <w:tmpl w:val="D8CECE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CDF14FA"/>
    <w:multiLevelType w:val="hybridMultilevel"/>
    <w:tmpl w:val="087E1B00"/>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348B6AAC"/>
    <w:multiLevelType w:val="hybridMultilevel"/>
    <w:tmpl w:val="6602B666"/>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39A07714"/>
    <w:multiLevelType w:val="hybridMultilevel"/>
    <w:tmpl w:val="BBBE1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A877D64"/>
    <w:multiLevelType w:val="singleLevel"/>
    <w:tmpl w:val="7B642DA0"/>
    <w:lvl w:ilvl="0">
      <w:start w:val="1"/>
      <w:numFmt w:val="decimal"/>
      <w:pStyle w:val="References"/>
      <w:lvlText w:val="[%1]"/>
      <w:lvlJc w:val="left"/>
      <w:pPr>
        <w:tabs>
          <w:tab w:val="num" w:pos="360"/>
        </w:tabs>
        <w:ind w:left="360" w:hanging="360"/>
      </w:pPr>
      <w:rPr>
        <w:rFonts w:cs="Times New Roman"/>
        <w:color w:val="auto"/>
      </w:rPr>
    </w:lvl>
  </w:abstractNum>
  <w:abstractNum w:abstractNumId="26">
    <w:nsid w:val="428E0CCD"/>
    <w:multiLevelType w:val="multilevel"/>
    <w:tmpl w:val="BAF6DFDE"/>
    <w:styleLink w:val="Style1"/>
    <w:lvl w:ilvl="0">
      <w:start w:val="1"/>
      <w:numFmt w:val="upperLetter"/>
      <w:lvlText w:val="Chapter %1:"/>
      <w:lvlJc w:val="left"/>
      <w:pPr>
        <w:ind w:left="1637"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54C2C49"/>
    <w:multiLevelType w:val="hybridMultilevel"/>
    <w:tmpl w:val="2A6E1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BF82A9B"/>
    <w:multiLevelType w:val="hybridMultilevel"/>
    <w:tmpl w:val="6F50F076"/>
    <w:lvl w:ilvl="0" w:tplc="2CD8CF76">
      <w:start w:val="1"/>
      <w:numFmt w:val="upperLetter"/>
      <w:lvlText w:val="Appendix %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4C3D72A5"/>
    <w:multiLevelType w:val="hybridMultilevel"/>
    <w:tmpl w:val="DFD80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4F2F0608"/>
    <w:multiLevelType w:val="hybridMultilevel"/>
    <w:tmpl w:val="6338EFF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4FAB231B"/>
    <w:multiLevelType w:val="hybridMultilevel"/>
    <w:tmpl w:val="85244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06F7962"/>
    <w:multiLevelType w:val="hybridMultilevel"/>
    <w:tmpl w:val="C31C8D06"/>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50B20A13"/>
    <w:multiLevelType w:val="hybridMultilevel"/>
    <w:tmpl w:val="4B1CCECE"/>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5244335E"/>
    <w:multiLevelType w:val="hybridMultilevel"/>
    <w:tmpl w:val="907EA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52D73E10"/>
    <w:multiLevelType w:val="hybridMultilevel"/>
    <w:tmpl w:val="76645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33E4601"/>
    <w:multiLevelType w:val="multilevel"/>
    <w:tmpl w:val="CEFAE474"/>
    <w:numStyleLink w:val="Style2"/>
  </w:abstractNum>
  <w:abstractNum w:abstractNumId="37">
    <w:nsid w:val="54701BDB"/>
    <w:multiLevelType w:val="hybridMultilevel"/>
    <w:tmpl w:val="27F2D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551F4308"/>
    <w:multiLevelType w:val="hybridMultilevel"/>
    <w:tmpl w:val="F25C5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57523B70"/>
    <w:multiLevelType w:val="hybridMultilevel"/>
    <w:tmpl w:val="F8440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577C6B40"/>
    <w:multiLevelType w:val="hybridMultilevel"/>
    <w:tmpl w:val="781E7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59D57E93"/>
    <w:multiLevelType w:val="hybridMultilevel"/>
    <w:tmpl w:val="227418F8"/>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5A7C0C14"/>
    <w:multiLevelType w:val="hybridMultilevel"/>
    <w:tmpl w:val="9432B8CE"/>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5CA73308"/>
    <w:multiLevelType w:val="hybridMultilevel"/>
    <w:tmpl w:val="FFDEB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0C65C01"/>
    <w:multiLevelType w:val="hybridMultilevel"/>
    <w:tmpl w:val="E3BA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65C15A1F"/>
    <w:multiLevelType w:val="hybridMultilevel"/>
    <w:tmpl w:val="0B6A304A"/>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676311DE"/>
    <w:multiLevelType w:val="multilevel"/>
    <w:tmpl w:val="6952F4C8"/>
    <w:styleLink w:val="Style3"/>
    <w:lvl w:ilvl="0">
      <w:start w:val="9"/>
      <w:numFmt w:val="upperLetter"/>
      <w:lvlText w:val="Chapter %1:"/>
      <w:lvlJc w:val="left"/>
      <w:pPr>
        <w:ind w:left="1637" w:hanging="360"/>
      </w:pPr>
      <w:rPr>
        <w:rFonts w:hint="default"/>
      </w:rPr>
    </w:lvl>
    <w:lvl w:ilvl="1">
      <w:start w:val="1"/>
      <w:numFmt w:val="decimal"/>
      <w:lvlText w:val="H.%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nsid w:val="69F77C49"/>
    <w:multiLevelType w:val="hybridMultilevel"/>
    <w:tmpl w:val="9E049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6FCA6FDD"/>
    <w:multiLevelType w:val="hybridMultilevel"/>
    <w:tmpl w:val="259AF7D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7232362C"/>
    <w:multiLevelType w:val="hybridMultilevel"/>
    <w:tmpl w:val="D3DAD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77136408"/>
    <w:multiLevelType w:val="hybridMultilevel"/>
    <w:tmpl w:val="65307438"/>
    <w:lvl w:ilvl="0" w:tplc="08090015">
      <w:start w:val="19"/>
      <w:numFmt w:val="upperLetter"/>
      <w:lvlText w:val="%1."/>
      <w:lvlJc w:val="left"/>
      <w:pPr>
        <w:ind w:left="720" w:hanging="360"/>
      </w:pPr>
      <w:rPr>
        <w:rFonts w:cs="Times New Roman"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7E223293"/>
    <w:multiLevelType w:val="hybridMultilevel"/>
    <w:tmpl w:val="E8FA5FE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24"/>
  </w:num>
  <w:num w:numId="3">
    <w:abstractNumId w:val="40"/>
  </w:num>
  <w:num w:numId="4">
    <w:abstractNumId w:val="28"/>
  </w:num>
  <w:num w:numId="5">
    <w:abstractNumId w:val="47"/>
  </w:num>
  <w:num w:numId="6">
    <w:abstractNumId w:val="19"/>
  </w:num>
  <w:num w:numId="7">
    <w:abstractNumId w:val="4"/>
  </w:num>
  <w:num w:numId="8">
    <w:abstractNumId w:val="9"/>
  </w:num>
  <w:num w:numId="9">
    <w:abstractNumId w:val="31"/>
  </w:num>
  <w:num w:numId="10">
    <w:abstractNumId w:val="30"/>
  </w:num>
  <w:num w:numId="11">
    <w:abstractNumId w:val="8"/>
  </w:num>
  <w:num w:numId="12">
    <w:abstractNumId w:val="51"/>
  </w:num>
  <w:num w:numId="13">
    <w:abstractNumId w:val="18"/>
  </w:num>
  <w:num w:numId="14">
    <w:abstractNumId w:val="37"/>
  </w:num>
  <w:num w:numId="15">
    <w:abstractNumId w:val="35"/>
  </w:num>
  <w:num w:numId="16">
    <w:abstractNumId w:val="2"/>
  </w:num>
  <w:num w:numId="17">
    <w:abstractNumId w:val="5"/>
  </w:num>
  <w:num w:numId="18">
    <w:abstractNumId w:val="34"/>
  </w:num>
  <w:num w:numId="19">
    <w:abstractNumId w:val="49"/>
  </w:num>
  <w:num w:numId="20">
    <w:abstractNumId w:val="7"/>
  </w:num>
  <w:num w:numId="21">
    <w:abstractNumId w:val="27"/>
  </w:num>
  <w:num w:numId="22">
    <w:abstractNumId w:val="3"/>
  </w:num>
  <w:num w:numId="23">
    <w:abstractNumId w:val="21"/>
  </w:num>
  <w:num w:numId="24">
    <w:abstractNumId w:val="26"/>
  </w:num>
  <w:num w:numId="25">
    <w:abstractNumId w:val="12"/>
  </w:num>
  <w:num w:numId="26">
    <w:abstractNumId w:val="36"/>
  </w:num>
  <w:num w:numId="27">
    <w:abstractNumId w:val="48"/>
  </w:num>
  <w:num w:numId="28">
    <w:abstractNumId w:val="16"/>
  </w:num>
  <w:num w:numId="29">
    <w:abstractNumId w:val="11"/>
  </w:num>
  <w:num w:numId="30">
    <w:abstractNumId w:val="0"/>
  </w:num>
  <w:num w:numId="31">
    <w:abstractNumId w:val="29"/>
  </w:num>
  <w:num w:numId="32">
    <w:abstractNumId w:val="20"/>
  </w:num>
  <w:num w:numId="33">
    <w:abstractNumId w:val="39"/>
  </w:num>
  <w:num w:numId="34">
    <w:abstractNumId w:val="6"/>
  </w:num>
  <w:num w:numId="35">
    <w:abstractNumId w:val="44"/>
  </w:num>
  <w:num w:numId="36">
    <w:abstractNumId w:val="43"/>
  </w:num>
  <w:num w:numId="37">
    <w:abstractNumId w:val="15"/>
  </w:num>
  <w:num w:numId="38">
    <w:abstractNumId w:val="38"/>
  </w:num>
  <w:num w:numId="39">
    <w:abstractNumId w:val="13"/>
  </w:num>
  <w:num w:numId="40">
    <w:abstractNumId w:val="23"/>
  </w:num>
  <w:num w:numId="41">
    <w:abstractNumId w:val="41"/>
  </w:num>
  <w:num w:numId="42">
    <w:abstractNumId w:val="32"/>
  </w:num>
  <w:num w:numId="43">
    <w:abstractNumId w:val="50"/>
  </w:num>
  <w:num w:numId="44">
    <w:abstractNumId w:val="45"/>
  </w:num>
  <w:num w:numId="45">
    <w:abstractNumId w:val="33"/>
  </w:num>
  <w:num w:numId="46">
    <w:abstractNumId w:val="17"/>
  </w:num>
  <w:num w:numId="47">
    <w:abstractNumId w:val="14"/>
  </w:num>
  <w:num w:numId="48">
    <w:abstractNumId w:val="22"/>
  </w:num>
  <w:num w:numId="49">
    <w:abstractNumId w:val="1"/>
  </w:num>
  <w:num w:numId="50">
    <w:abstractNumId w:val="10"/>
  </w:num>
  <w:num w:numId="51">
    <w:abstractNumId w:val="42"/>
  </w:num>
  <w:num w:numId="52">
    <w:abstractNumId w:val="46"/>
  </w:num>
  <w:num w:numId="53">
    <w:abstractNumId w:val="1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4475"/>
    <w:rsid w:val="00000D6F"/>
    <w:rsid w:val="000017F2"/>
    <w:rsid w:val="000017FD"/>
    <w:rsid w:val="00004C1C"/>
    <w:rsid w:val="00005862"/>
    <w:rsid w:val="0000604A"/>
    <w:rsid w:val="00007157"/>
    <w:rsid w:val="0001032E"/>
    <w:rsid w:val="00015241"/>
    <w:rsid w:val="00015BEA"/>
    <w:rsid w:val="000166FB"/>
    <w:rsid w:val="000203D6"/>
    <w:rsid w:val="00020E1C"/>
    <w:rsid w:val="00024B18"/>
    <w:rsid w:val="00027176"/>
    <w:rsid w:val="0003007B"/>
    <w:rsid w:val="00033FD2"/>
    <w:rsid w:val="00035798"/>
    <w:rsid w:val="0003601F"/>
    <w:rsid w:val="000402F5"/>
    <w:rsid w:val="000406A2"/>
    <w:rsid w:val="000418A6"/>
    <w:rsid w:val="00042F3D"/>
    <w:rsid w:val="00042F75"/>
    <w:rsid w:val="00042FD7"/>
    <w:rsid w:val="000432CB"/>
    <w:rsid w:val="0004517D"/>
    <w:rsid w:val="00045CFD"/>
    <w:rsid w:val="0004702A"/>
    <w:rsid w:val="000558B2"/>
    <w:rsid w:val="00057084"/>
    <w:rsid w:val="000579EA"/>
    <w:rsid w:val="00057FFB"/>
    <w:rsid w:val="00060DA0"/>
    <w:rsid w:val="00062398"/>
    <w:rsid w:val="00063287"/>
    <w:rsid w:val="00063C70"/>
    <w:rsid w:val="00063E0E"/>
    <w:rsid w:val="000656A9"/>
    <w:rsid w:val="00066F3C"/>
    <w:rsid w:val="00067631"/>
    <w:rsid w:val="00070E48"/>
    <w:rsid w:val="000715A0"/>
    <w:rsid w:val="000719BC"/>
    <w:rsid w:val="00072046"/>
    <w:rsid w:val="0007211A"/>
    <w:rsid w:val="00073346"/>
    <w:rsid w:val="00076135"/>
    <w:rsid w:val="00076998"/>
    <w:rsid w:val="00080A28"/>
    <w:rsid w:val="00083DE8"/>
    <w:rsid w:val="000841BD"/>
    <w:rsid w:val="00084B6C"/>
    <w:rsid w:val="00085461"/>
    <w:rsid w:val="00086716"/>
    <w:rsid w:val="0008795A"/>
    <w:rsid w:val="00087CDC"/>
    <w:rsid w:val="00090E4A"/>
    <w:rsid w:val="000955B3"/>
    <w:rsid w:val="000964BB"/>
    <w:rsid w:val="00096918"/>
    <w:rsid w:val="00097586"/>
    <w:rsid w:val="000A0860"/>
    <w:rsid w:val="000A4BF5"/>
    <w:rsid w:val="000A5809"/>
    <w:rsid w:val="000A58BD"/>
    <w:rsid w:val="000A5CF1"/>
    <w:rsid w:val="000A5E44"/>
    <w:rsid w:val="000A6A26"/>
    <w:rsid w:val="000A6E5C"/>
    <w:rsid w:val="000A712D"/>
    <w:rsid w:val="000A73F0"/>
    <w:rsid w:val="000A7444"/>
    <w:rsid w:val="000A783B"/>
    <w:rsid w:val="000A7AD6"/>
    <w:rsid w:val="000B065A"/>
    <w:rsid w:val="000B0F79"/>
    <w:rsid w:val="000B1245"/>
    <w:rsid w:val="000B1C01"/>
    <w:rsid w:val="000B289E"/>
    <w:rsid w:val="000B2DC9"/>
    <w:rsid w:val="000B3B0A"/>
    <w:rsid w:val="000B5522"/>
    <w:rsid w:val="000B67AB"/>
    <w:rsid w:val="000B7401"/>
    <w:rsid w:val="000C1D5B"/>
    <w:rsid w:val="000C203B"/>
    <w:rsid w:val="000C2F9A"/>
    <w:rsid w:val="000C3274"/>
    <w:rsid w:val="000C33BA"/>
    <w:rsid w:val="000C35D3"/>
    <w:rsid w:val="000C3E56"/>
    <w:rsid w:val="000C4665"/>
    <w:rsid w:val="000C5DFE"/>
    <w:rsid w:val="000C6B50"/>
    <w:rsid w:val="000D17C5"/>
    <w:rsid w:val="000D23A7"/>
    <w:rsid w:val="000D2490"/>
    <w:rsid w:val="000D3480"/>
    <w:rsid w:val="000D45BD"/>
    <w:rsid w:val="000D4E25"/>
    <w:rsid w:val="000D5E35"/>
    <w:rsid w:val="000E06A6"/>
    <w:rsid w:val="000E1D5D"/>
    <w:rsid w:val="000E7225"/>
    <w:rsid w:val="000F0AB2"/>
    <w:rsid w:val="000F17F4"/>
    <w:rsid w:val="000F2FA2"/>
    <w:rsid w:val="000F346C"/>
    <w:rsid w:val="000F4874"/>
    <w:rsid w:val="000F6352"/>
    <w:rsid w:val="000F6AEF"/>
    <w:rsid w:val="0010020B"/>
    <w:rsid w:val="00100240"/>
    <w:rsid w:val="001008E0"/>
    <w:rsid w:val="00100B89"/>
    <w:rsid w:val="00112362"/>
    <w:rsid w:val="00112FAA"/>
    <w:rsid w:val="0011430D"/>
    <w:rsid w:val="001146F4"/>
    <w:rsid w:val="0011617D"/>
    <w:rsid w:val="00116ECD"/>
    <w:rsid w:val="00116F37"/>
    <w:rsid w:val="0012114F"/>
    <w:rsid w:val="00123699"/>
    <w:rsid w:val="001239E6"/>
    <w:rsid w:val="00123C74"/>
    <w:rsid w:val="00132EEA"/>
    <w:rsid w:val="0013562A"/>
    <w:rsid w:val="001362CB"/>
    <w:rsid w:val="001370B5"/>
    <w:rsid w:val="00141E83"/>
    <w:rsid w:val="00142ECC"/>
    <w:rsid w:val="00142FB4"/>
    <w:rsid w:val="001440BF"/>
    <w:rsid w:val="001461EB"/>
    <w:rsid w:val="00147947"/>
    <w:rsid w:val="00150972"/>
    <w:rsid w:val="001513CC"/>
    <w:rsid w:val="00152FE3"/>
    <w:rsid w:val="001532A2"/>
    <w:rsid w:val="0015364B"/>
    <w:rsid w:val="001557EC"/>
    <w:rsid w:val="00155B46"/>
    <w:rsid w:val="00155BAC"/>
    <w:rsid w:val="00160137"/>
    <w:rsid w:val="0016157A"/>
    <w:rsid w:val="00163891"/>
    <w:rsid w:val="00164961"/>
    <w:rsid w:val="00165958"/>
    <w:rsid w:val="001666D8"/>
    <w:rsid w:val="001667B5"/>
    <w:rsid w:val="00170557"/>
    <w:rsid w:val="0017058D"/>
    <w:rsid w:val="001715DE"/>
    <w:rsid w:val="001730F1"/>
    <w:rsid w:val="0017636C"/>
    <w:rsid w:val="00176404"/>
    <w:rsid w:val="0017664E"/>
    <w:rsid w:val="001767FB"/>
    <w:rsid w:val="001779ED"/>
    <w:rsid w:val="00177AEE"/>
    <w:rsid w:val="00177EC5"/>
    <w:rsid w:val="0018395B"/>
    <w:rsid w:val="00184057"/>
    <w:rsid w:val="00190ADE"/>
    <w:rsid w:val="00191DFA"/>
    <w:rsid w:val="001923C3"/>
    <w:rsid w:val="00194646"/>
    <w:rsid w:val="00196630"/>
    <w:rsid w:val="00197939"/>
    <w:rsid w:val="00197DC0"/>
    <w:rsid w:val="001A0683"/>
    <w:rsid w:val="001A3613"/>
    <w:rsid w:val="001A4834"/>
    <w:rsid w:val="001A504E"/>
    <w:rsid w:val="001A508E"/>
    <w:rsid w:val="001A51F7"/>
    <w:rsid w:val="001A580D"/>
    <w:rsid w:val="001A5F07"/>
    <w:rsid w:val="001B17F6"/>
    <w:rsid w:val="001B1EE0"/>
    <w:rsid w:val="001B28E7"/>
    <w:rsid w:val="001B3047"/>
    <w:rsid w:val="001B36B9"/>
    <w:rsid w:val="001B4F20"/>
    <w:rsid w:val="001C2848"/>
    <w:rsid w:val="001C289D"/>
    <w:rsid w:val="001C2AEA"/>
    <w:rsid w:val="001C358C"/>
    <w:rsid w:val="001C3799"/>
    <w:rsid w:val="001C42D3"/>
    <w:rsid w:val="001C4E59"/>
    <w:rsid w:val="001C60FA"/>
    <w:rsid w:val="001C6990"/>
    <w:rsid w:val="001D0A5A"/>
    <w:rsid w:val="001D115D"/>
    <w:rsid w:val="001D1887"/>
    <w:rsid w:val="001D26EE"/>
    <w:rsid w:val="001D387C"/>
    <w:rsid w:val="001D7399"/>
    <w:rsid w:val="001E1394"/>
    <w:rsid w:val="001E14E9"/>
    <w:rsid w:val="001E1EF3"/>
    <w:rsid w:val="001E1FB9"/>
    <w:rsid w:val="001E2A91"/>
    <w:rsid w:val="001E3E42"/>
    <w:rsid w:val="001E5179"/>
    <w:rsid w:val="001E68F4"/>
    <w:rsid w:val="001F038B"/>
    <w:rsid w:val="001F13E4"/>
    <w:rsid w:val="001F250B"/>
    <w:rsid w:val="001F2AB6"/>
    <w:rsid w:val="001F2F53"/>
    <w:rsid w:val="001F423E"/>
    <w:rsid w:val="001F4E08"/>
    <w:rsid w:val="001F592B"/>
    <w:rsid w:val="001F7E06"/>
    <w:rsid w:val="00200EED"/>
    <w:rsid w:val="00201E59"/>
    <w:rsid w:val="00203339"/>
    <w:rsid w:val="00203B53"/>
    <w:rsid w:val="002053FB"/>
    <w:rsid w:val="00205CBF"/>
    <w:rsid w:val="00206A5D"/>
    <w:rsid w:val="00207EB3"/>
    <w:rsid w:val="0021034F"/>
    <w:rsid w:val="0021563E"/>
    <w:rsid w:val="0021689A"/>
    <w:rsid w:val="00216B62"/>
    <w:rsid w:val="002218AD"/>
    <w:rsid w:val="00222543"/>
    <w:rsid w:val="00223253"/>
    <w:rsid w:val="00223951"/>
    <w:rsid w:val="00224D74"/>
    <w:rsid w:val="00233BBB"/>
    <w:rsid w:val="00233EFD"/>
    <w:rsid w:val="002351C0"/>
    <w:rsid w:val="00236C93"/>
    <w:rsid w:val="002378F7"/>
    <w:rsid w:val="00242EF6"/>
    <w:rsid w:val="00243064"/>
    <w:rsid w:val="0024484C"/>
    <w:rsid w:val="002449A7"/>
    <w:rsid w:val="0025013C"/>
    <w:rsid w:val="002528EC"/>
    <w:rsid w:val="00253ADC"/>
    <w:rsid w:val="00256B9D"/>
    <w:rsid w:val="0025789D"/>
    <w:rsid w:val="00257BFA"/>
    <w:rsid w:val="00257C12"/>
    <w:rsid w:val="00262D99"/>
    <w:rsid w:val="002668A0"/>
    <w:rsid w:val="00266C20"/>
    <w:rsid w:val="002675ED"/>
    <w:rsid w:val="00271184"/>
    <w:rsid w:val="0027129D"/>
    <w:rsid w:val="0027351E"/>
    <w:rsid w:val="00273951"/>
    <w:rsid w:val="00273F7E"/>
    <w:rsid w:val="00274047"/>
    <w:rsid w:val="0027443A"/>
    <w:rsid w:val="00275D59"/>
    <w:rsid w:val="00276882"/>
    <w:rsid w:val="002769F9"/>
    <w:rsid w:val="00280575"/>
    <w:rsid w:val="00281807"/>
    <w:rsid w:val="002820C9"/>
    <w:rsid w:val="002831FF"/>
    <w:rsid w:val="0028326B"/>
    <w:rsid w:val="0028363F"/>
    <w:rsid w:val="00283797"/>
    <w:rsid w:val="00285CA1"/>
    <w:rsid w:val="002863C6"/>
    <w:rsid w:val="002879DC"/>
    <w:rsid w:val="002879E7"/>
    <w:rsid w:val="002918D1"/>
    <w:rsid w:val="00291BB6"/>
    <w:rsid w:val="00292047"/>
    <w:rsid w:val="00292B13"/>
    <w:rsid w:val="00295431"/>
    <w:rsid w:val="0029591F"/>
    <w:rsid w:val="00295D1F"/>
    <w:rsid w:val="00297056"/>
    <w:rsid w:val="002A02FF"/>
    <w:rsid w:val="002A417E"/>
    <w:rsid w:val="002A4B81"/>
    <w:rsid w:val="002A56F2"/>
    <w:rsid w:val="002A5BA7"/>
    <w:rsid w:val="002A69DF"/>
    <w:rsid w:val="002A7252"/>
    <w:rsid w:val="002A7E17"/>
    <w:rsid w:val="002B088E"/>
    <w:rsid w:val="002B1BA3"/>
    <w:rsid w:val="002B2B20"/>
    <w:rsid w:val="002B2EDA"/>
    <w:rsid w:val="002B3B22"/>
    <w:rsid w:val="002B3C14"/>
    <w:rsid w:val="002B3CAF"/>
    <w:rsid w:val="002B5C5C"/>
    <w:rsid w:val="002B7269"/>
    <w:rsid w:val="002B7856"/>
    <w:rsid w:val="002C0270"/>
    <w:rsid w:val="002C0FD4"/>
    <w:rsid w:val="002C14DC"/>
    <w:rsid w:val="002C1ECC"/>
    <w:rsid w:val="002C2940"/>
    <w:rsid w:val="002C4D3D"/>
    <w:rsid w:val="002C5A30"/>
    <w:rsid w:val="002C7C6C"/>
    <w:rsid w:val="002D0AA9"/>
    <w:rsid w:val="002D2AB8"/>
    <w:rsid w:val="002D2D57"/>
    <w:rsid w:val="002D2E96"/>
    <w:rsid w:val="002D4E71"/>
    <w:rsid w:val="002D53D2"/>
    <w:rsid w:val="002D5532"/>
    <w:rsid w:val="002D5EF9"/>
    <w:rsid w:val="002D6AF4"/>
    <w:rsid w:val="002D7F8F"/>
    <w:rsid w:val="002E013A"/>
    <w:rsid w:val="002E12CA"/>
    <w:rsid w:val="002E1C57"/>
    <w:rsid w:val="002E2D8C"/>
    <w:rsid w:val="002E378A"/>
    <w:rsid w:val="002E529B"/>
    <w:rsid w:val="002F3218"/>
    <w:rsid w:val="002F75DE"/>
    <w:rsid w:val="00300106"/>
    <w:rsid w:val="003007E7"/>
    <w:rsid w:val="00301633"/>
    <w:rsid w:val="003020BD"/>
    <w:rsid w:val="003058F6"/>
    <w:rsid w:val="00307A77"/>
    <w:rsid w:val="00310536"/>
    <w:rsid w:val="0031120E"/>
    <w:rsid w:val="00311B23"/>
    <w:rsid w:val="00313097"/>
    <w:rsid w:val="003138D7"/>
    <w:rsid w:val="00314168"/>
    <w:rsid w:val="0031532C"/>
    <w:rsid w:val="00315C1A"/>
    <w:rsid w:val="0031611C"/>
    <w:rsid w:val="003161DC"/>
    <w:rsid w:val="00317F0D"/>
    <w:rsid w:val="00320953"/>
    <w:rsid w:val="00320988"/>
    <w:rsid w:val="00320C18"/>
    <w:rsid w:val="00321AFC"/>
    <w:rsid w:val="0032232D"/>
    <w:rsid w:val="00324EC3"/>
    <w:rsid w:val="003251D7"/>
    <w:rsid w:val="003265DE"/>
    <w:rsid w:val="00327512"/>
    <w:rsid w:val="00327CF9"/>
    <w:rsid w:val="00330571"/>
    <w:rsid w:val="003317EE"/>
    <w:rsid w:val="00335BBD"/>
    <w:rsid w:val="0033623F"/>
    <w:rsid w:val="003368CE"/>
    <w:rsid w:val="003412C0"/>
    <w:rsid w:val="0034155B"/>
    <w:rsid w:val="003423AF"/>
    <w:rsid w:val="0034378B"/>
    <w:rsid w:val="00343925"/>
    <w:rsid w:val="003442FA"/>
    <w:rsid w:val="00350048"/>
    <w:rsid w:val="003512C9"/>
    <w:rsid w:val="003514D5"/>
    <w:rsid w:val="0035151F"/>
    <w:rsid w:val="003516EB"/>
    <w:rsid w:val="0035322D"/>
    <w:rsid w:val="003533FF"/>
    <w:rsid w:val="00353CF1"/>
    <w:rsid w:val="00360B2C"/>
    <w:rsid w:val="0036337B"/>
    <w:rsid w:val="003636A7"/>
    <w:rsid w:val="00364BF2"/>
    <w:rsid w:val="00365257"/>
    <w:rsid w:val="003653C2"/>
    <w:rsid w:val="0036607D"/>
    <w:rsid w:val="0037087D"/>
    <w:rsid w:val="00370CB6"/>
    <w:rsid w:val="00372A8D"/>
    <w:rsid w:val="00374605"/>
    <w:rsid w:val="00374F32"/>
    <w:rsid w:val="00375D1C"/>
    <w:rsid w:val="00375EF2"/>
    <w:rsid w:val="003767A1"/>
    <w:rsid w:val="003768BF"/>
    <w:rsid w:val="003775F8"/>
    <w:rsid w:val="00380B8D"/>
    <w:rsid w:val="00382955"/>
    <w:rsid w:val="00387064"/>
    <w:rsid w:val="00387248"/>
    <w:rsid w:val="0038771D"/>
    <w:rsid w:val="00390957"/>
    <w:rsid w:val="00390B27"/>
    <w:rsid w:val="00392742"/>
    <w:rsid w:val="00393304"/>
    <w:rsid w:val="00393940"/>
    <w:rsid w:val="00393DD5"/>
    <w:rsid w:val="00393E49"/>
    <w:rsid w:val="003A0E49"/>
    <w:rsid w:val="003A1110"/>
    <w:rsid w:val="003A1BC0"/>
    <w:rsid w:val="003A33B3"/>
    <w:rsid w:val="003A3C19"/>
    <w:rsid w:val="003A4A07"/>
    <w:rsid w:val="003A4ECC"/>
    <w:rsid w:val="003A5F74"/>
    <w:rsid w:val="003A6EB6"/>
    <w:rsid w:val="003B096E"/>
    <w:rsid w:val="003B35C6"/>
    <w:rsid w:val="003B41E4"/>
    <w:rsid w:val="003C04BE"/>
    <w:rsid w:val="003C0A56"/>
    <w:rsid w:val="003C0FC2"/>
    <w:rsid w:val="003C1398"/>
    <w:rsid w:val="003C218B"/>
    <w:rsid w:val="003C25FB"/>
    <w:rsid w:val="003C27D0"/>
    <w:rsid w:val="003C3198"/>
    <w:rsid w:val="003C4E10"/>
    <w:rsid w:val="003D09B9"/>
    <w:rsid w:val="003D37E6"/>
    <w:rsid w:val="003D60A1"/>
    <w:rsid w:val="003D6582"/>
    <w:rsid w:val="003D76FD"/>
    <w:rsid w:val="003E1B5D"/>
    <w:rsid w:val="003E2536"/>
    <w:rsid w:val="003E2DDC"/>
    <w:rsid w:val="003E5591"/>
    <w:rsid w:val="003E59FD"/>
    <w:rsid w:val="003E65A1"/>
    <w:rsid w:val="003E6BE6"/>
    <w:rsid w:val="003E6CB8"/>
    <w:rsid w:val="003E7C04"/>
    <w:rsid w:val="003F0137"/>
    <w:rsid w:val="003F2C4A"/>
    <w:rsid w:val="003F480D"/>
    <w:rsid w:val="003F5017"/>
    <w:rsid w:val="003F6678"/>
    <w:rsid w:val="004034A7"/>
    <w:rsid w:val="004047A9"/>
    <w:rsid w:val="004059F4"/>
    <w:rsid w:val="0040657D"/>
    <w:rsid w:val="00406827"/>
    <w:rsid w:val="00410FCF"/>
    <w:rsid w:val="00414615"/>
    <w:rsid w:val="004152AC"/>
    <w:rsid w:val="004153BF"/>
    <w:rsid w:val="00420C0F"/>
    <w:rsid w:val="00422198"/>
    <w:rsid w:val="00423111"/>
    <w:rsid w:val="004243EE"/>
    <w:rsid w:val="00425A23"/>
    <w:rsid w:val="00425DC8"/>
    <w:rsid w:val="0042609C"/>
    <w:rsid w:val="004264AE"/>
    <w:rsid w:val="00426CC8"/>
    <w:rsid w:val="0043043F"/>
    <w:rsid w:val="00430F47"/>
    <w:rsid w:val="00431AA3"/>
    <w:rsid w:val="00437AB9"/>
    <w:rsid w:val="00444FFF"/>
    <w:rsid w:val="00447770"/>
    <w:rsid w:val="00451C95"/>
    <w:rsid w:val="004520C3"/>
    <w:rsid w:val="00453E8C"/>
    <w:rsid w:val="004540B1"/>
    <w:rsid w:val="00455948"/>
    <w:rsid w:val="0045765C"/>
    <w:rsid w:val="00461290"/>
    <w:rsid w:val="00461428"/>
    <w:rsid w:val="00461B6C"/>
    <w:rsid w:val="0046541B"/>
    <w:rsid w:val="0046542D"/>
    <w:rsid w:val="00466159"/>
    <w:rsid w:val="00467E76"/>
    <w:rsid w:val="004710C7"/>
    <w:rsid w:val="00473FCD"/>
    <w:rsid w:val="00474BB1"/>
    <w:rsid w:val="00475C52"/>
    <w:rsid w:val="00475C92"/>
    <w:rsid w:val="00476194"/>
    <w:rsid w:val="00476346"/>
    <w:rsid w:val="00477A12"/>
    <w:rsid w:val="00477C14"/>
    <w:rsid w:val="00480CCC"/>
    <w:rsid w:val="004815BA"/>
    <w:rsid w:val="00481666"/>
    <w:rsid w:val="004823A3"/>
    <w:rsid w:val="00483BFB"/>
    <w:rsid w:val="00484C3D"/>
    <w:rsid w:val="0048528E"/>
    <w:rsid w:val="004878AC"/>
    <w:rsid w:val="0049083C"/>
    <w:rsid w:val="00494256"/>
    <w:rsid w:val="0049746A"/>
    <w:rsid w:val="004A2263"/>
    <w:rsid w:val="004A3018"/>
    <w:rsid w:val="004A581B"/>
    <w:rsid w:val="004A5A6B"/>
    <w:rsid w:val="004A60D4"/>
    <w:rsid w:val="004A6E50"/>
    <w:rsid w:val="004A76A9"/>
    <w:rsid w:val="004A7C88"/>
    <w:rsid w:val="004B033C"/>
    <w:rsid w:val="004B1016"/>
    <w:rsid w:val="004B1DF2"/>
    <w:rsid w:val="004B2D8E"/>
    <w:rsid w:val="004C221F"/>
    <w:rsid w:val="004C4796"/>
    <w:rsid w:val="004C60BB"/>
    <w:rsid w:val="004D054E"/>
    <w:rsid w:val="004D1B2C"/>
    <w:rsid w:val="004D1DCF"/>
    <w:rsid w:val="004D2462"/>
    <w:rsid w:val="004D3356"/>
    <w:rsid w:val="004D46A1"/>
    <w:rsid w:val="004D63EC"/>
    <w:rsid w:val="004D6E63"/>
    <w:rsid w:val="004D762F"/>
    <w:rsid w:val="004E101F"/>
    <w:rsid w:val="004E2EB2"/>
    <w:rsid w:val="004E2F70"/>
    <w:rsid w:val="004E3783"/>
    <w:rsid w:val="004E529C"/>
    <w:rsid w:val="004E5C62"/>
    <w:rsid w:val="004E6431"/>
    <w:rsid w:val="004E7377"/>
    <w:rsid w:val="004F250E"/>
    <w:rsid w:val="004F2592"/>
    <w:rsid w:val="004F2DE0"/>
    <w:rsid w:val="004F5471"/>
    <w:rsid w:val="004F563F"/>
    <w:rsid w:val="004F5A00"/>
    <w:rsid w:val="004F60F2"/>
    <w:rsid w:val="004F691A"/>
    <w:rsid w:val="004F7E59"/>
    <w:rsid w:val="00501D2B"/>
    <w:rsid w:val="00502910"/>
    <w:rsid w:val="00502ECC"/>
    <w:rsid w:val="005042C8"/>
    <w:rsid w:val="00505661"/>
    <w:rsid w:val="00506DE9"/>
    <w:rsid w:val="005116DC"/>
    <w:rsid w:val="00512729"/>
    <w:rsid w:val="00512F30"/>
    <w:rsid w:val="00513193"/>
    <w:rsid w:val="005179F6"/>
    <w:rsid w:val="00522D4E"/>
    <w:rsid w:val="005237C1"/>
    <w:rsid w:val="005240DC"/>
    <w:rsid w:val="0052437A"/>
    <w:rsid w:val="00524578"/>
    <w:rsid w:val="005248CF"/>
    <w:rsid w:val="005268C8"/>
    <w:rsid w:val="00527246"/>
    <w:rsid w:val="005279A3"/>
    <w:rsid w:val="00527C20"/>
    <w:rsid w:val="00527C23"/>
    <w:rsid w:val="00531D5C"/>
    <w:rsid w:val="00531E7E"/>
    <w:rsid w:val="00533019"/>
    <w:rsid w:val="00533E00"/>
    <w:rsid w:val="00535E71"/>
    <w:rsid w:val="0054070A"/>
    <w:rsid w:val="005409D6"/>
    <w:rsid w:val="00544E5C"/>
    <w:rsid w:val="005457DF"/>
    <w:rsid w:val="00546A8A"/>
    <w:rsid w:val="0054723A"/>
    <w:rsid w:val="00550648"/>
    <w:rsid w:val="0055383D"/>
    <w:rsid w:val="005546C5"/>
    <w:rsid w:val="0055585D"/>
    <w:rsid w:val="00555986"/>
    <w:rsid w:val="005559F7"/>
    <w:rsid w:val="00555ACA"/>
    <w:rsid w:val="00555EFD"/>
    <w:rsid w:val="00556095"/>
    <w:rsid w:val="00556225"/>
    <w:rsid w:val="00556DBF"/>
    <w:rsid w:val="0055709A"/>
    <w:rsid w:val="005628CC"/>
    <w:rsid w:val="00562DBA"/>
    <w:rsid w:val="00564FF8"/>
    <w:rsid w:val="0056503F"/>
    <w:rsid w:val="00566050"/>
    <w:rsid w:val="00566483"/>
    <w:rsid w:val="005700FE"/>
    <w:rsid w:val="0057068B"/>
    <w:rsid w:val="00570C26"/>
    <w:rsid w:val="00570EEE"/>
    <w:rsid w:val="005756D7"/>
    <w:rsid w:val="00575DD7"/>
    <w:rsid w:val="00576F55"/>
    <w:rsid w:val="0058409F"/>
    <w:rsid w:val="00584EEA"/>
    <w:rsid w:val="0058529E"/>
    <w:rsid w:val="00586A82"/>
    <w:rsid w:val="005870BB"/>
    <w:rsid w:val="00587C39"/>
    <w:rsid w:val="00594D40"/>
    <w:rsid w:val="00595311"/>
    <w:rsid w:val="00595BEB"/>
    <w:rsid w:val="00597399"/>
    <w:rsid w:val="00597CD3"/>
    <w:rsid w:val="005A36BF"/>
    <w:rsid w:val="005A4314"/>
    <w:rsid w:val="005A4554"/>
    <w:rsid w:val="005A7A6E"/>
    <w:rsid w:val="005B1502"/>
    <w:rsid w:val="005B41F9"/>
    <w:rsid w:val="005B4AA8"/>
    <w:rsid w:val="005B7357"/>
    <w:rsid w:val="005C00A3"/>
    <w:rsid w:val="005C186C"/>
    <w:rsid w:val="005C2A7C"/>
    <w:rsid w:val="005C51AD"/>
    <w:rsid w:val="005C5477"/>
    <w:rsid w:val="005C6B0E"/>
    <w:rsid w:val="005D3375"/>
    <w:rsid w:val="005D361A"/>
    <w:rsid w:val="005D4D8E"/>
    <w:rsid w:val="005D5F76"/>
    <w:rsid w:val="005D7403"/>
    <w:rsid w:val="005E2D0B"/>
    <w:rsid w:val="005E31F4"/>
    <w:rsid w:val="005E3899"/>
    <w:rsid w:val="005E3C9F"/>
    <w:rsid w:val="005E430C"/>
    <w:rsid w:val="005E45BA"/>
    <w:rsid w:val="005E6D72"/>
    <w:rsid w:val="005F0273"/>
    <w:rsid w:val="005F3E8B"/>
    <w:rsid w:val="005F56B6"/>
    <w:rsid w:val="005F5DF9"/>
    <w:rsid w:val="005F63AC"/>
    <w:rsid w:val="005F641D"/>
    <w:rsid w:val="005F65A8"/>
    <w:rsid w:val="005F7A60"/>
    <w:rsid w:val="00601D60"/>
    <w:rsid w:val="00602514"/>
    <w:rsid w:val="00603D1E"/>
    <w:rsid w:val="00604265"/>
    <w:rsid w:val="006052F7"/>
    <w:rsid w:val="00605689"/>
    <w:rsid w:val="00605D6C"/>
    <w:rsid w:val="00607257"/>
    <w:rsid w:val="00612761"/>
    <w:rsid w:val="00612DE6"/>
    <w:rsid w:val="00614003"/>
    <w:rsid w:val="0061495D"/>
    <w:rsid w:val="00614ACD"/>
    <w:rsid w:val="00615465"/>
    <w:rsid w:val="00616F17"/>
    <w:rsid w:val="00617887"/>
    <w:rsid w:val="00621E1D"/>
    <w:rsid w:val="0062311A"/>
    <w:rsid w:val="00623E31"/>
    <w:rsid w:val="00623F89"/>
    <w:rsid w:val="00625645"/>
    <w:rsid w:val="00626261"/>
    <w:rsid w:val="00627E12"/>
    <w:rsid w:val="0063018F"/>
    <w:rsid w:val="00630283"/>
    <w:rsid w:val="006319A4"/>
    <w:rsid w:val="00635149"/>
    <w:rsid w:val="006364D7"/>
    <w:rsid w:val="00636707"/>
    <w:rsid w:val="00637628"/>
    <w:rsid w:val="006419AC"/>
    <w:rsid w:val="00641AA6"/>
    <w:rsid w:val="00641CFD"/>
    <w:rsid w:val="00643723"/>
    <w:rsid w:val="00645069"/>
    <w:rsid w:val="0064512B"/>
    <w:rsid w:val="00645A97"/>
    <w:rsid w:val="00651498"/>
    <w:rsid w:val="006523A1"/>
    <w:rsid w:val="00653C60"/>
    <w:rsid w:val="006554B0"/>
    <w:rsid w:val="00655993"/>
    <w:rsid w:val="0066004B"/>
    <w:rsid w:val="006616D1"/>
    <w:rsid w:val="00662DD7"/>
    <w:rsid w:val="00663CF2"/>
    <w:rsid w:val="006664AF"/>
    <w:rsid w:val="006666A9"/>
    <w:rsid w:val="00667928"/>
    <w:rsid w:val="006702BC"/>
    <w:rsid w:val="0067248A"/>
    <w:rsid w:val="006727A9"/>
    <w:rsid w:val="0067315B"/>
    <w:rsid w:val="0067464B"/>
    <w:rsid w:val="0067543E"/>
    <w:rsid w:val="00675922"/>
    <w:rsid w:val="00675C9D"/>
    <w:rsid w:val="006768BE"/>
    <w:rsid w:val="006771D9"/>
    <w:rsid w:val="0068417A"/>
    <w:rsid w:val="00684212"/>
    <w:rsid w:val="00684224"/>
    <w:rsid w:val="0068456A"/>
    <w:rsid w:val="0068471D"/>
    <w:rsid w:val="00687673"/>
    <w:rsid w:val="00691C11"/>
    <w:rsid w:val="00691C96"/>
    <w:rsid w:val="00692B79"/>
    <w:rsid w:val="00693733"/>
    <w:rsid w:val="00694B4D"/>
    <w:rsid w:val="00694D0E"/>
    <w:rsid w:val="00696C85"/>
    <w:rsid w:val="00696EF3"/>
    <w:rsid w:val="00697257"/>
    <w:rsid w:val="006A3562"/>
    <w:rsid w:val="006A583E"/>
    <w:rsid w:val="006A59E6"/>
    <w:rsid w:val="006A73C8"/>
    <w:rsid w:val="006A761C"/>
    <w:rsid w:val="006B05EA"/>
    <w:rsid w:val="006B1A33"/>
    <w:rsid w:val="006B4D0B"/>
    <w:rsid w:val="006B7405"/>
    <w:rsid w:val="006B7D49"/>
    <w:rsid w:val="006C2463"/>
    <w:rsid w:val="006C24F4"/>
    <w:rsid w:val="006C4FC3"/>
    <w:rsid w:val="006C6676"/>
    <w:rsid w:val="006C6A2B"/>
    <w:rsid w:val="006C755C"/>
    <w:rsid w:val="006D205E"/>
    <w:rsid w:val="006D324D"/>
    <w:rsid w:val="006D4C8A"/>
    <w:rsid w:val="006D579B"/>
    <w:rsid w:val="006D6BCA"/>
    <w:rsid w:val="006D7A9F"/>
    <w:rsid w:val="006E00BB"/>
    <w:rsid w:val="006E0459"/>
    <w:rsid w:val="006E38AD"/>
    <w:rsid w:val="006E40DD"/>
    <w:rsid w:val="006E53F6"/>
    <w:rsid w:val="006E74A6"/>
    <w:rsid w:val="006F1707"/>
    <w:rsid w:val="006F17E5"/>
    <w:rsid w:val="006F1E14"/>
    <w:rsid w:val="006F25FB"/>
    <w:rsid w:val="006F290C"/>
    <w:rsid w:val="006F3CC6"/>
    <w:rsid w:val="006F61EB"/>
    <w:rsid w:val="006F6C41"/>
    <w:rsid w:val="007019DE"/>
    <w:rsid w:val="00704083"/>
    <w:rsid w:val="007055FE"/>
    <w:rsid w:val="00705812"/>
    <w:rsid w:val="0071041F"/>
    <w:rsid w:val="00710B9F"/>
    <w:rsid w:val="00710BB5"/>
    <w:rsid w:val="00711D9E"/>
    <w:rsid w:val="00711F07"/>
    <w:rsid w:val="0071380E"/>
    <w:rsid w:val="00714062"/>
    <w:rsid w:val="007155E4"/>
    <w:rsid w:val="00725EF2"/>
    <w:rsid w:val="00726079"/>
    <w:rsid w:val="007322C2"/>
    <w:rsid w:val="00733093"/>
    <w:rsid w:val="007359E0"/>
    <w:rsid w:val="007360FC"/>
    <w:rsid w:val="0074324A"/>
    <w:rsid w:val="00744433"/>
    <w:rsid w:val="00744D57"/>
    <w:rsid w:val="007451C7"/>
    <w:rsid w:val="00745F7D"/>
    <w:rsid w:val="007514D5"/>
    <w:rsid w:val="00755E55"/>
    <w:rsid w:val="007615E7"/>
    <w:rsid w:val="00762901"/>
    <w:rsid w:val="0076374C"/>
    <w:rsid w:val="00763A3B"/>
    <w:rsid w:val="00764C24"/>
    <w:rsid w:val="00770358"/>
    <w:rsid w:val="007715DA"/>
    <w:rsid w:val="00772ED9"/>
    <w:rsid w:val="0077426E"/>
    <w:rsid w:val="007746B5"/>
    <w:rsid w:val="007750AB"/>
    <w:rsid w:val="00775DE1"/>
    <w:rsid w:val="00775E6E"/>
    <w:rsid w:val="00777816"/>
    <w:rsid w:val="00780488"/>
    <w:rsid w:val="007832CF"/>
    <w:rsid w:val="007867EF"/>
    <w:rsid w:val="00790690"/>
    <w:rsid w:val="0079179A"/>
    <w:rsid w:val="00791ABC"/>
    <w:rsid w:val="0079215A"/>
    <w:rsid w:val="007933F9"/>
    <w:rsid w:val="0079379E"/>
    <w:rsid w:val="00793A23"/>
    <w:rsid w:val="00794618"/>
    <w:rsid w:val="007950C0"/>
    <w:rsid w:val="00795112"/>
    <w:rsid w:val="007959BF"/>
    <w:rsid w:val="00796D0D"/>
    <w:rsid w:val="007A0D48"/>
    <w:rsid w:val="007A28E7"/>
    <w:rsid w:val="007A2E2C"/>
    <w:rsid w:val="007A4774"/>
    <w:rsid w:val="007A567A"/>
    <w:rsid w:val="007A6579"/>
    <w:rsid w:val="007A69D6"/>
    <w:rsid w:val="007A6C6A"/>
    <w:rsid w:val="007B0F24"/>
    <w:rsid w:val="007B20BA"/>
    <w:rsid w:val="007B4034"/>
    <w:rsid w:val="007B4973"/>
    <w:rsid w:val="007B68D4"/>
    <w:rsid w:val="007B69C2"/>
    <w:rsid w:val="007B73C3"/>
    <w:rsid w:val="007C3184"/>
    <w:rsid w:val="007C4B5F"/>
    <w:rsid w:val="007C53C9"/>
    <w:rsid w:val="007C60D1"/>
    <w:rsid w:val="007D05F6"/>
    <w:rsid w:val="007D137E"/>
    <w:rsid w:val="007D3388"/>
    <w:rsid w:val="007D45AB"/>
    <w:rsid w:val="007D52CA"/>
    <w:rsid w:val="007D5766"/>
    <w:rsid w:val="007D60A6"/>
    <w:rsid w:val="007D75E2"/>
    <w:rsid w:val="007D7B2B"/>
    <w:rsid w:val="007E0A09"/>
    <w:rsid w:val="007E2746"/>
    <w:rsid w:val="007E3F3C"/>
    <w:rsid w:val="007E4637"/>
    <w:rsid w:val="007E5093"/>
    <w:rsid w:val="007E59B8"/>
    <w:rsid w:val="007E6A85"/>
    <w:rsid w:val="007E7430"/>
    <w:rsid w:val="007E7CD0"/>
    <w:rsid w:val="007F0C76"/>
    <w:rsid w:val="007F0E53"/>
    <w:rsid w:val="007F1780"/>
    <w:rsid w:val="007F1A1D"/>
    <w:rsid w:val="007F4757"/>
    <w:rsid w:val="007F54B3"/>
    <w:rsid w:val="007F5617"/>
    <w:rsid w:val="007F6293"/>
    <w:rsid w:val="007F62D9"/>
    <w:rsid w:val="007F6462"/>
    <w:rsid w:val="007F6FFC"/>
    <w:rsid w:val="00800512"/>
    <w:rsid w:val="00801D5F"/>
    <w:rsid w:val="00805947"/>
    <w:rsid w:val="008063B3"/>
    <w:rsid w:val="00806434"/>
    <w:rsid w:val="00806AB9"/>
    <w:rsid w:val="00807514"/>
    <w:rsid w:val="00810233"/>
    <w:rsid w:val="008108B9"/>
    <w:rsid w:val="008114E1"/>
    <w:rsid w:val="00812318"/>
    <w:rsid w:val="008133F2"/>
    <w:rsid w:val="00813856"/>
    <w:rsid w:val="00822453"/>
    <w:rsid w:val="00823FDA"/>
    <w:rsid w:val="008249D5"/>
    <w:rsid w:val="008249D8"/>
    <w:rsid w:val="00825645"/>
    <w:rsid w:val="008260B5"/>
    <w:rsid w:val="00826CED"/>
    <w:rsid w:val="00830AFD"/>
    <w:rsid w:val="00831188"/>
    <w:rsid w:val="0083172A"/>
    <w:rsid w:val="00832DF0"/>
    <w:rsid w:val="008344A5"/>
    <w:rsid w:val="00836EDA"/>
    <w:rsid w:val="008403EA"/>
    <w:rsid w:val="008404C7"/>
    <w:rsid w:val="00841525"/>
    <w:rsid w:val="00844D3E"/>
    <w:rsid w:val="008462AD"/>
    <w:rsid w:val="0084795B"/>
    <w:rsid w:val="00851323"/>
    <w:rsid w:val="008530D1"/>
    <w:rsid w:val="00853223"/>
    <w:rsid w:val="00853D99"/>
    <w:rsid w:val="00854421"/>
    <w:rsid w:val="00856021"/>
    <w:rsid w:val="00861036"/>
    <w:rsid w:val="008613B0"/>
    <w:rsid w:val="00862732"/>
    <w:rsid w:val="00866FE0"/>
    <w:rsid w:val="008709F6"/>
    <w:rsid w:val="0087152D"/>
    <w:rsid w:val="00871565"/>
    <w:rsid w:val="00872A2C"/>
    <w:rsid w:val="00873E5C"/>
    <w:rsid w:val="00874109"/>
    <w:rsid w:val="008760E4"/>
    <w:rsid w:val="00876393"/>
    <w:rsid w:val="008765E5"/>
    <w:rsid w:val="00876809"/>
    <w:rsid w:val="00877286"/>
    <w:rsid w:val="00882101"/>
    <w:rsid w:val="00884611"/>
    <w:rsid w:val="008856C0"/>
    <w:rsid w:val="00885D2D"/>
    <w:rsid w:val="00886F9E"/>
    <w:rsid w:val="00887CDF"/>
    <w:rsid w:val="00887D53"/>
    <w:rsid w:val="0089537B"/>
    <w:rsid w:val="008974EF"/>
    <w:rsid w:val="008A068C"/>
    <w:rsid w:val="008A0B81"/>
    <w:rsid w:val="008A132E"/>
    <w:rsid w:val="008A1953"/>
    <w:rsid w:val="008A27EA"/>
    <w:rsid w:val="008A340C"/>
    <w:rsid w:val="008A4D62"/>
    <w:rsid w:val="008A50EB"/>
    <w:rsid w:val="008A6316"/>
    <w:rsid w:val="008A6F3C"/>
    <w:rsid w:val="008A721D"/>
    <w:rsid w:val="008B181E"/>
    <w:rsid w:val="008B260E"/>
    <w:rsid w:val="008B2F1A"/>
    <w:rsid w:val="008B2F22"/>
    <w:rsid w:val="008B3DC4"/>
    <w:rsid w:val="008B4B6D"/>
    <w:rsid w:val="008B5C1A"/>
    <w:rsid w:val="008C1FCC"/>
    <w:rsid w:val="008C33AA"/>
    <w:rsid w:val="008C3911"/>
    <w:rsid w:val="008C4E21"/>
    <w:rsid w:val="008C4FFC"/>
    <w:rsid w:val="008C5787"/>
    <w:rsid w:val="008C6478"/>
    <w:rsid w:val="008C6F52"/>
    <w:rsid w:val="008C755E"/>
    <w:rsid w:val="008C76F0"/>
    <w:rsid w:val="008D20DF"/>
    <w:rsid w:val="008D3393"/>
    <w:rsid w:val="008D4558"/>
    <w:rsid w:val="008E05AB"/>
    <w:rsid w:val="008E2059"/>
    <w:rsid w:val="008E381B"/>
    <w:rsid w:val="008E4441"/>
    <w:rsid w:val="008E4E79"/>
    <w:rsid w:val="008E5716"/>
    <w:rsid w:val="008E6419"/>
    <w:rsid w:val="008F3029"/>
    <w:rsid w:val="008F3600"/>
    <w:rsid w:val="008F6C1A"/>
    <w:rsid w:val="008F7AB2"/>
    <w:rsid w:val="00901273"/>
    <w:rsid w:val="0090186E"/>
    <w:rsid w:val="00904C25"/>
    <w:rsid w:val="00907E3E"/>
    <w:rsid w:val="00912B44"/>
    <w:rsid w:val="009138F7"/>
    <w:rsid w:val="00914371"/>
    <w:rsid w:val="00914D90"/>
    <w:rsid w:val="00915234"/>
    <w:rsid w:val="00917908"/>
    <w:rsid w:val="0092285B"/>
    <w:rsid w:val="0092486D"/>
    <w:rsid w:val="00930D11"/>
    <w:rsid w:val="009313E0"/>
    <w:rsid w:val="00931EA7"/>
    <w:rsid w:val="00932692"/>
    <w:rsid w:val="009331D6"/>
    <w:rsid w:val="0093671D"/>
    <w:rsid w:val="00937E99"/>
    <w:rsid w:val="0094259B"/>
    <w:rsid w:val="00942790"/>
    <w:rsid w:val="009430D5"/>
    <w:rsid w:val="0094434F"/>
    <w:rsid w:val="00945EF4"/>
    <w:rsid w:val="0094615B"/>
    <w:rsid w:val="00946D2C"/>
    <w:rsid w:val="00951BD5"/>
    <w:rsid w:val="00953A44"/>
    <w:rsid w:val="00961714"/>
    <w:rsid w:val="009618F8"/>
    <w:rsid w:val="00961CAA"/>
    <w:rsid w:val="00962D52"/>
    <w:rsid w:val="00964649"/>
    <w:rsid w:val="0096644E"/>
    <w:rsid w:val="009674D1"/>
    <w:rsid w:val="009733C9"/>
    <w:rsid w:val="00975DA4"/>
    <w:rsid w:val="0098056E"/>
    <w:rsid w:val="00981EC7"/>
    <w:rsid w:val="00983DE2"/>
    <w:rsid w:val="00985EBE"/>
    <w:rsid w:val="00986D27"/>
    <w:rsid w:val="009879D5"/>
    <w:rsid w:val="00990BEE"/>
    <w:rsid w:val="00990E61"/>
    <w:rsid w:val="009918A4"/>
    <w:rsid w:val="0099418A"/>
    <w:rsid w:val="009950E9"/>
    <w:rsid w:val="00995914"/>
    <w:rsid w:val="00995D5B"/>
    <w:rsid w:val="00995F80"/>
    <w:rsid w:val="0099661E"/>
    <w:rsid w:val="00996F12"/>
    <w:rsid w:val="009A12E6"/>
    <w:rsid w:val="009A3FB6"/>
    <w:rsid w:val="009A4C30"/>
    <w:rsid w:val="009A6C91"/>
    <w:rsid w:val="009A7477"/>
    <w:rsid w:val="009B1356"/>
    <w:rsid w:val="009B33D7"/>
    <w:rsid w:val="009B34C2"/>
    <w:rsid w:val="009B4AA9"/>
    <w:rsid w:val="009B5184"/>
    <w:rsid w:val="009B77A2"/>
    <w:rsid w:val="009C0017"/>
    <w:rsid w:val="009C1427"/>
    <w:rsid w:val="009C2F6D"/>
    <w:rsid w:val="009C3E37"/>
    <w:rsid w:val="009C3F92"/>
    <w:rsid w:val="009C4605"/>
    <w:rsid w:val="009C65FC"/>
    <w:rsid w:val="009C74A8"/>
    <w:rsid w:val="009D22B3"/>
    <w:rsid w:val="009D2A57"/>
    <w:rsid w:val="009D2A70"/>
    <w:rsid w:val="009D399D"/>
    <w:rsid w:val="009D5C3F"/>
    <w:rsid w:val="009D5FA3"/>
    <w:rsid w:val="009D6CE3"/>
    <w:rsid w:val="009D7E8D"/>
    <w:rsid w:val="009E09D0"/>
    <w:rsid w:val="009E0BAD"/>
    <w:rsid w:val="009E0BE3"/>
    <w:rsid w:val="009E6076"/>
    <w:rsid w:val="009E6B8C"/>
    <w:rsid w:val="009E714F"/>
    <w:rsid w:val="009F1164"/>
    <w:rsid w:val="009F192F"/>
    <w:rsid w:val="009F2593"/>
    <w:rsid w:val="009F28B4"/>
    <w:rsid w:val="009F2C9D"/>
    <w:rsid w:val="009F2E21"/>
    <w:rsid w:val="009F4258"/>
    <w:rsid w:val="009F6AF9"/>
    <w:rsid w:val="009F6FF5"/>
    <w:rsid w:val="00A00C2E"/>
    <w:rsid w:val="00A00C63"/>
    <w:rsid w:val="00A0192D"/>
    <w:rsid w:val="00A029D0"/>
    <w:rsid w:val="00A02C3C"/>
    <w:rsid w:val="00A03C20"/>
    <w:rsid w:val="00A03CA3"/>
    <w:rsid w:val="00A109A2"/>
    <w:rsid w:val="00A12EAA"/>
    <w:rsid w:val="00A139F9"/>
    <w:rsid w:val="00A14855"/>
    <w:rsid w:val="00A14C97"/>
    <w:rsid w:val="00A14D0C"/>
    <w:rsid w:val="00A15FA9"/>
    <w:rsid w:val="00A179A8"/>
    <w:rsid w:val="00A17B9F"/>
    <w:rsid w:val="00A17DC3"/>
    <w:rsid w:val="00A20044"/>
    <w:rsid w:val="00A2020E"/>
    <w:rsid w:val="00A21C61"/>
    <w:rsid w:val="00A22E4E"/>
    <w:rsid w:val="00A232AB"/>
    <w:rsid w:val="00A277AA"/>
    <w:rsid w:val="00A278EB"/>
    <w:rsid w:val="00A30DF7"/>
    <w:rsid w:val="00A312C5"/>
    <w:rsid w:val="00A33191"/>
    <w:rsid w:val="00A33B75"/>
    <w:rsid w:val="00A34605"/>
    <w:rsid w:val="00A350F7"/>
    <w:rsid w:val="00A36467"/>
    <w:rsid w:val="00A368BF"/>
    <w:rsid w:val="00A40FAA"/>
    <w:rsid w:val="00A4120E"/>
    <w:rsid w:val="00A427E4"/>
    <w:rsid w:val="00A43F5B"/>
    <w:rsid w:val="00A4707A"/>
    <w:rsid w:val="00A471EE"/>
    <w:rsid w:val="00A47F10"/>
    <w:rsid w:val="00A50028"/>
    <w:rsid w:val="00A512C9"/>
    <w:rsid w:val="00A548B1"/>
    <w:rsid w:val="00A56764"/>
    <w:rsid w:val="00A56C47"/>
    <w:rsid w:val="00A6112E"/>
    <w:rsid w:val="00A62BB3"/>
    <w:rsid w:val="00A65253"/>
    <w:rsid w:val="00A65ED2"/>
    <w:rsid w:val="00A66B20"/>
    <w:rsid w:val="00A6741C"/>
    <w:rsid w:val="00A67FB6"/>
    <w:rsid w:val="00A7109F"/>
    <w:rsid w:val="00A7196F"/>
    <w:rsid w:val="00A7276C"/>
    <w:rsid w:val="00A73000"/>
    <w:rsid w:val="00A73ABA"/>
    <w:rsid w:val="00A73C89"/>
    <w:rsid w:val="00A746C5"/>
    <w:rsid w:val="00A74E9C"/>
    <w:rsid w:val="00A750AF"/>
    <w:rsid w:val="00A757C5"/>
    <w:rsid w:val="00A75BE0"/>
    <w:rsid w:val="00A766D3"/>
    <w:rsid w:val="00A77860"/>
    <w:rsid w:val="00A82263"/>
    <w:rsid w:val="00A82D79"/>
    <w:rsid w:val="00A8361B"/>
    <w:rsid w:val="00A84CD7"/>
    <w:rsid w:val="00A84DAA"/>
    <w:rsid w:val="00A85567"/>
    <w:rsid w:val="00A872D9"/>
    <w:rsid w:val="00A91185"/>
    <w:rsid w:val="00A912EC"/>
    <w:rsid w:val="00A91301"/>
    <w:rsid w:val="00A914DC"/>
    <w:rsid w:val="00A919D4"/>
    <w:rsid w:val="00A925B8"/>
    <w:rsid w:val="00A9337F"/>
    <w:rsid w:val="00A951FD"/>
    <w:rsid w:val="00A9565E"/>
    <w:rsid w:val="00A95F9C"/>
    <w:rsid w:val="00A97453"/>
    <w:rsid w:val="00A97B78"/>
    <w:rsid w:val="00AA08BE"/>
    <w:rsid w:val="00AA16EE"/>
    <w:rsid w:val="00AA3E03"/>
    <w:rsid w:val="00AA6EBE"/>
    <w:rsid w:val="00AA7204"/>
    <w:rsid w:val="00AA733D"/>
    <w:rsid w:val="00AB33EF"/>
    <w:rsid w:val="00AB3EE1"/>
    <w:rsid w:val="00AB5184"/>
    <w:rsid w:val="00AB52B2"/>
    <w:rsid w:val="00AB65B8"/>
    <w:rsid w:val="00AB6DE3"/>
    <w:rsid w:val="00AB73F8"/>
    <w:rsid w:val="00AC1750"/>
    <w:rsid w:val="00AC699B"/>
    <w:rsid w:val="00AD293B"/>
    <w:rsid w:val="00AD5590"/>
    <w:rsid w:val="00AD579E"/>
    <w:rsid w:val="00AE0E5B"/>
    <w:rsid w:val="00AE1106"/>
    <w:rsid w:val="00AE56B4"/>
    <w:rsid w:val="00AE5921"/>
    <w:rsid w:val="00AE66B4"/>
    <w:rsid w:val="00AE7632"/>
    <w:rsid w:val="00AF009B"/>
    <w:rsid w:val="00AF0AE1"/>
    <w:rsid w:val="00AF227B"/>
    <w:rsid w:val="00AF4A79"/>
    <w:rsid w:val="00AF7D1F"/>
    <w:rsid w:val="00B00C87"/>
    <w:rsid w:val="00B00D50"/>
    <w:rsid w:val="00B01055"/>
    <w:rsid w:val="00B01DFC"/>
    <w:rsid w:val="00B02E3A"/>
    <w:rsid w:val="00B0348F"/>
    <w:rsid w:val="00B03635"/>
    <w:rsid w:val="00B046C9"/>
    <w:rsid w:val="00B10815"/>
    <w:rsid w:val="00B10C50"/>
    <w:rsid w:val="00B10CA8"/>
    <w:rsid w:val="00B10CCB"/>
    <w:rsid w:val="00B120E8"/>
    <w:rsid w:val="00B125DC"/>
    <w:rsid w:val="00B12FA7"/>
    <w:rsid w:val="00B13822"/>
    <w:rsid w:val="00B14E08"/>
    <w:rsid w:val="00B15BD6"/>
    <w:rsid w:val="00B16A92"/>
    <w:rsid w:val="00B20E6A"/>
    <w:rsid w:val="00B250A8"/>
    <w:rsid w:val="00B250F4"/>
    <w:rsid w:val="00B2651A"/>
    <w:rsid w:val="00B273ED"/>
    <w:rsid w:val="00B27FFE"/>
    <w:rsid w:val="00B305C2"/>
    <w:rsid w:val="00B30955"/>
    <w:rsid w:val="00B31BB0"/>
    <w:rsid w:val="00B34CF3"/>
    <w:rsid w:val="00B35439"/>
    <w:rsid w:val="00B377ED"/>
    <w:rsid w:val="00B4097C"/>
    <w:rsid w:val="00B41C78"/>
    <w:rsid w:val="00B42DEF"/>
    <w:rsid w:val="00B44942"/>
    <w:rsid w:val="00B45873"/>
    <w:rsid w:val="00B4610F"/>
    <w:rsid w:val="00B4669A"/>
    <w:rsid w:val="00B46FA6"/>
    <w:rsid w:val="00B52787"/>
    <w:rsid w:val="00B52EF3"/>
    <w:rsid w:val="00B61331"/>
    <w:rsid w:val="00B627BA"/>
    <w:rsid w:val="00B66325"/>
    <w:rsid w:val="00B70F5A"/>
    <w:rsid w:val="00B71A4B"/>
    <w:rsid w:val="00B72F4B"/>
    <w:rsid w:val="00B731D4"/>
    <w:rsid w:val="00B74F72"/>
    <w:rsid w:val="00B752FD"/>
    <w:rsid w:val="00B7562A"/>
    <w:rsid w:val="00B77181"/>
    <w:rsid w:val="00B80013"/>
    <w:rsid w:val="00B81E85"/>
    <w:rsid w:val="00B821D1"/>
    <w:rsid w:val="00B83B4F"/>
    <w:rsid w:val="00B84B67"/>
    <w:rsid w:val="00B84DFD"/>
    <w:rsid w:val="00B852FA"/>
    <w:rsid w:val="00B85CE7"/>
    <w:rsid w:val="00B865B5"/>
    <w:rsid w:val="00B90B03"/>
    <w:rsid w:val="00B92772"/>
    <w:rsid w:val="00B950DB"/>
    <w:rsid w:val="00B95CD7"/>
    <w:rsid w:val="00B97143"/>
    <w:rsid w:val="00B976C0"/>
    <w:rsid w:val="00B97B04"/>
    <w:rsid w:val="00BA089A"/>
    <w:rsid w:val="00BA225E"/>
    <w:rsid w:val="00BA27F8"/>
    <w:rsid w:val="00BA2DC5"/>
    <w:rsid w:val="00BA375A"/>
    <w:rsid w:val="00BA4278"/>
    <w:rsid w:val="00BA5105"/>
    <w:rsid w:val="00BA6FF1"/>
    <w:rsid w:val="00BA72F8"/>
    <w:rsid w:val="00BA7DAA"/>
    <w:rsid w:val="00BB12A2"/>
    <w:rsid w:val="00BB2200"/>
    <w:rsid w:val="00BB4407"/>
    <w:rsid w:val="00BB50AB"/>
    <w:rsid w:val="00BC0B17"/>
    <w:rsid w:val="00BC0CCC"/>
    <w:rsid w:val="00BC189F"/>
    <w:rsid w:val="00BC1952"/>
    <w:rsid w:val="00BC289D"/>
    <w:rsid w:val="00BC2E4A"/>
    <w:rsid w:val="00BC3E27"/>
    <w:rsid w:val="00BC4246"/>
    <w:rsid w:val="00BC4D38"/>
    <w:rsid w:val="00BC4E7D"/>
    <w:rsid w:val="00BD2801"/>
    <w:rsid w:val="00BD3001"/>
    <w:rsid w:val="00BD36E0"/>
    <w:rsid w:val="00BD3A1E"/>
    <w:rsid w:val="00BD3CD9"/>
    <w:rsid w:val="00BE5043"/>
    <w:rsid w:val="00BE7ED5"/>
    <w:rsid w:val="00BF09DA"/>
    <w:rsid w:val="00BF1271"/>
    <w:rsid w:val="00BF18A7"/>
    <w:rsid w:val="00BF20B1"/>
    <w:rsid w:val="00BF2559"/>
    <w:rsid w:val="00BF3CD3"/>
    <w:rsid w:val="00BF3D46"/>
    <w:rsid w:val="00BF40E4"/>
    <w:rsid w:val="00BF40EA"/>
    <w:rsid w:val="00BF6078"/>
    <w:rsid w:val="00C00458"/>
    <w:rsid w:val="00C00731"/>
    <w:rsid w:val="00C00BC5"/>
    <w:rsid w:val="00C02687"/>
    <w:rsid w:val="00C02C61"/>
    <w:rsid w:val="00C0447F"/>
    <w:rsid w:val="00C1034B"/>
    <w:rsid w:val="00C10E52"/>
    <w:rsid w:val="00C121B2"/>
    <w:rsid w:val="00C12690"/>
    <w:rsid w:val="00C15556"/>
    <w:rsid w:val="00C15A6E"/>
    <w:rsid w:val="00C16644"/>
    <w:rsid w:val="00C176DF"/>
    <w:rsid w:val="00C17786"/>
    <w:rsid w:val="00C2057F"/>
    <w:rsid w:val="00C2068B"/>
    <w:rsid w:val="00C21CCC"/>
    <w:rsid w:val="00C22853"/>
    <w:rsid w:val="00C23C7E"/>
    <w:rsid w:val="00C24D0D"/>
    <w:rsid w:val="00C27AEA"/>
    <w:rsid w:val="00C3043D"/>
    <w:rsid w:val="00C31368"/>
    <w:rsid w:val="00C3261C"/>
    <w:rsid w:val="00C3338B"/>
    <w:rsid w:val="00C33565"/>
    <w:rsid w:val="00C33AE1"/>
    <w:rsid w:val="00C34BA4"/>
    <w:rsid w:val="00C34DF7"/>
    <w:rsid w:val="00C361B9"/>
    <w:rsid w:val="00C41C57"/>
    <w:rsid w:val="00C42DD6"/>
    <w:rsid w:val="00C448C3"/>
    <w:rsid w:val="00C450AD"/>
    <w:rsid w:val="00C51CA8"/>
    <w:rsid w:val="00C52556"/>
    <w:rsid w:val="00C52831"/>
    <w:rsid w:val="00C54EE8"/>
    <w:rsid w:val="00C56005"/>
    <w:rsid w:val="00C56B98"/>
    <w:rsid w:val="00C620BA"/>
    <w:rsid w:val="00C64BF8"/>
    <w:rsid w:val="00C65E90"/>
    <w:rsid w:val="00C66436"/>
    <w:rsid w:val="00C7076B"/>
    <w:rsid w:val="00C732A1"/>
    <w:rsid w:val="00C73883"/>
    <w:rsid w:val="00C73D99"/>
    <w:rsid w:val="00C74C5D"/>
    <w:rsid w:val="00C76B00"/>
    <w:rsid w:val="00C808BF"/>
    <w:rsid w:val="00C80AF8"/>
    <w:rsid w:val="00C81202"/>
    <w:rsid w:val="00C81439"/>
    <w:rsid w:val="00C83BED"/>
    <w:rsid w:val="00C8624C"/>
    <w:rsid w:val="00C9017C"/>
    <w:rsid w:val="00C913D4"/>
    <w:rsid w:val="00C92FCF"/>
    <w:rsid w:val="00C94D5D"/>
    <w:rsid w:val="00C955BD"/>
    <w:rsid w:val="00C956F0"/>
    <w:rsid w:val="00C96A1C"/>
    <w:rsid w:val="00C96C24"/>
    <w:rsid w:val="00C9718D"/>
    <w:rsid w:val="00CA025F"/>
    <w:rsid w:val="00CA2F37"/>
    <w:rsid w:val="00CA4DD8"/>
    <w:rsid w:val="00CA7A58"/>
    <w:rsid w:val="00CB08F2"/>
    <w:rsid w:val="00CB2A06"/>
    <w:rsid w:val="00CB3D6E"/>
    <w:rsid w:val="00CB42B5"/>
    <w:rsid w:val="00CB4628"/>
    <w:rsid w:val="00CB4838"/>
    <w:rsid w:val="00CB51EB"/>
    <w:rsid w:val="00CB566C"/>
    <w:rsid w:val="00CB5946"/>
    <w:rsid w:val="00CB6CEB"/>
    <w:rsid w:val="00CB7CA3"/>
    <w:rsid w:val="00CC16E8"/>
    <w:rsid w:val="00CC2704"/>
    <w:rsid w:val="00CC2BEC"/>
    <w:rsid w:val="00CC3808"/>
    <w:rsid w:val="00CD3635"/>
    <w:rsid w:val="00CD3790"/>
    <w:rsid w:val="00CD426F"/>
    <w:rsid w:val="00CD526F"/>
    <w:rsid w:val="00CD67C0"/>
    <w:rsid w:val="00CD6E78"/>
    <w:rsid w:val="00CE0281"/>
    <w:rsid w:val="00CE0B3C"/>
    <w:rsid w:val="00CE298F"/>
    <w:rsid w:val="00CE4901"/>
    <w:rsid w:val="00CE5E62"/>
    <w:rsid w:val="00CE77DF"/>
    <w:rsid w:val="00CF217A"/>
    <w:rsid w:val="00CF28EB"/>
    <w:rsid w:val="00CF4FB9"/>
    <w:rsid w:val="00D00F78"/>
    <w:rsid w:val="00D01BA3"/>
    <w:rsid w:val="00D02E00"/>
    <w:rsid w:val="00D03803"/>
    <w:rsid w:val="00D05016"/>
    <w:rsid w:val="00D05B42"/>
    <w:rsid w:val="00D069F1"/>
    <w:rsid w:val="00D0793E"/>
    <w:rsid w:val="00D07C26"/>
    <w:rsid w:val="00D10B88"/>
    <w:rsid w:val="00D122B9"/>
    <w:rsid w:val="00D20816"/>
    <w:rsid w:val="00D22002"/>
    <w:rsid w:val="00D2349A"/>
    <w:rsid w:val="00D23E5C"/>
    <w:rsid w:val="00D24A82"/>
    <w:rsid w:val="00D24F91"/>
    <w:rsid w:val="00D27178"/>
    <w:rsid w:val="00D27A6D"/>
    <w:rsid w:val="00D27AF3"/>
    <w:rsid w:val="00D30C90"/>
    <w:rsid w:val="00D31EC5"/>
    <w:rsid w:val="00D32225"/>
    <w:rsid w:val="00D32717"/>
    <w:rsid w:val="00D330F3"/>
    <w:rsid w:val="00D33E3B"/>
    <w:rsid w:val="00D34123"/>
    <w:rsid w:val="00D3470B"/>
    <w:rsid w:val="00D35C8D"/>
    <w:rsid w:val="00D35D2E"/>
    <w:rsid w:val="00D35FAF"/>
    <w:rsid w:val="00D40634"/>
    <w:rsid w:val="00D40CA2"/>
    <w:rsid w:val="00D41065"/>
    <w:rsid w:val="00D41935"/>
    <w:rsid w:val="00D424B5"/>
    <w:rsid w:val="00D43901"/>
    <w:rsid w:val="00D44FB3"/>
    <w:rsid w:val="00D45C4A"/>
    <w:rsid w:val="00D46890"/>
    <w:rsid w:val="00D47AC9"/>
    <w:rsid w:val="00D52B85"/>
    <w:rsid w:val="00D5310D"/>
    <w:rsid w:val="00D53361"/>
    <w:rsid w:val="00D5368B"/>
    <w:rsid w:val="00D55DAD"/>
    <w:rsid w:val="00D56E69"/>
    <w:rsid w:val="00D5721D"/>
    <w:rsid w:val="00D57334"/>
    <w:rsid w:val="00D61D2F"/>
    <w:rsid w:val="00D6773C"/>
    <w:rsid w:val="00D67D93"/>
    <w:rsid w:val="00D715C0"/>
    <w:rsid w:val="00D71680"/>
    <w:rsid w:val="00D71C7E"/>
    <w:rsid w:val="00D71CDF"/>
    <w:rsid w:val="00D723E6"/>
    <w:rsid w:val="00D72448"/>
    <w:rsid w:val="00D72E46"/>
    <w:rsid w:val="00D74481"/>
    <w:rsid w:val="00D758F2"/>
    <w:rsid w:val="00D75FA1"/>
    <w:rsid w:val="00D76F06"/>
    <w:rsid w:val="00D809F5"/>
    <w:rsid w:val="00D82BE3"/>
    <w:rsid w:val="00D849DC"/>
    <w:rsid w:val="00D87A0A"/>
    <w:rsid w:val="00D9117F"/>
    <w:rsid w:val="00D915E9"/>
    <w:rsid w:val="00D92DAE"/>
    <w:rsid w:val="00D92E9B"/>
    <w:rsid w:val="00D932C1"/>
    <w:rsid w:val="00D94F93"/>
    <w:rsid w:val="00D96517"/>
    <w:rsid w:val="00DA01F4"/>
    <w:rsid w:val="00DA573B"/>
    <w:rsid w:val="00DA5C1D"/>
    <w:rsid w:val="00DB00C9"/>
    <w:rsid w:val="00DB05D0"/>
    <w:rsid w:val="00DB3291"/>
    <w:rsid w:val="00DB3C2A"/>
    <w:rsid w:val="00DB3D07"/>
    <w:rsid w:val="00DB62D7"/>
    <w:rsid w:val="00DB6669"/>
    <w:rsid w:val="00DB6C37"/>
    <w:rsid w:val="00DB7EA0"/>
    <w:rsid w:val="00DC0335"/>
    <w:rsid w:val="00DC0A68"/>
    <w:rsid w:val="00DC21C3"/>
    <w:rsid w:val="00DC6050"/>
    <w:rsid w:val="00DC6C9A"/>
    <w:rsid w:val="00DD1610"/>
    <w:rsid w:val="00DD1EFA"/>
    <w:rsid w:val="00DD262A"/>
    <w:rsid w:val="00DD286E"/>
    <w:rsid w:val="00DD3959"/>
    <w:rsid w:val="00DD3D41"/>
    <w:rsid w:val="00DD4AFE"/>
    <w:rsid w:val="00DD6420"/>
    <w:rsid w:val="00DD64DE"/>
    <w:rsid w:val="00DD6B4A"/>
    <w:rsid w:val="00DE2B85"/>
    <w:rsid w:val="00DE4B51"/>
    <w:rsid w:val="00DE5384"/>
    <w:rsid w:val="00DE5528"/>
    <w:rsid w:val="00DF0535"/>
    <w:rsid w:val="00DF1A95"/>
    <w:rsid w:val="00DF1C76"/>
    <w:rsid w:val="00DF2DA1"/>
    <w:rsid w:val="00DF4E8B"/>
    <w:rsid w:val="00DF5396"/>
    <w:rsid w:val="00DF67D5"/>
    <w:rsid w:val="00DF6882"/>
    <w:rsid w:val="00DF6A09"/>
    <w:rsid w:val="00DF7C03"/>
    <w:rsid w:val="00E01473"/>
    <w:rsid w:val="00E0149B"/>
    <w:rsid w:val="00E01F4C"/>
    <w:rsid w:val="00E02A09"/>
    <w:rsid w:val="00E02D95"/>
    <w:rsid w:val="00E03830"/>
    <w:rsid w:val="00E03C39"/>
    <w:rsid w:val="00E04475"/>
    <w:rsid w:val="00E0488E"/>
    <w:rsid w:val="00E0519D"/>
    <w:rsid w:val="00E06148"/>
    <w:rsid w:val="00E06429"/>
    <w:rsid w:val="00E06520"/>
    <w:rsid w:val="00E0680F"/>
    <w:rsid w:val="00E06843"/>
    <w:rsid w:val="00E07656"/>
    <w:rsid w:val="00E10199"/>
    <w:rsid w:val="00E111DE"/>
    <w:rsid w:val="00E1188B"/>
    <w:rsid w:val="00E11EE1"/>
    <w:rsid w:val="00E11FEC"/>
    <w:rsid w:val="00E16D89"/>
    <w:rsid w:val="00E16DA1"/>
    <w:rsid w:val="00E202E0"/>
    <w:rsid w:val="00E24A13"/>
    <w:rsid w:val="00E261BE"/>
    <w:rsid w:val="00E269E7"/>
    <w:rsid w:val="00E27A9F"/>
    <w:rsid w:val="00E30CB1"/>
    <w:rsid w:val="00E33BFB"/>
    <w:rsid w:val="00E364EB"/>
    <w:rsid w:val="00E36FE8"/>
    <w:rsid w:val="00E4168E"/>
    <w:rsid w:val="00E44577"/>
    <w:rsid w:val="00E451B1"/>
    <w:rsid w:val="00E45232"/>
    <w:rsid w:val="00E45CA1"/>
    <w:rsid w:val="00E46583"/>
    <w:rsid w:val="00E53FF6"/>
    <w:rsid w:val="00E55826"/>
    <w:rsid w:val="00E56587"/>
    <w:rsid w:val="00E57A8E"/>
    <w:rsid w:val="00E57EAB"/>
    <w:rsid w:val="00E6028C"/>
    <w:rsid w:val="00E61FF1"/>
    <w:rsid w:val="00E64253"/>
    <w:rsid w:val="00E64CBF"/>
    <w:rsid w:val="00E67C4D"/>
    <w:rsid w:val="00E704C9"/>
    <w:rsid w:val="00E71D55"/>
    <w:rsid w:val="00E72012"/>
    <w:rsid w:val="00E7252B"/>
    <w:rsid w:val="00E72F4B"/>
    <w:rsid w:val="00E74651"/>
    <w:rsid w:val="00E75287"/>
    <w:rsid w:val="00E752E7"/>
    <w:rsid w:val="00E7745A"/>
    <w:rsid w:val="00E811C0"/>
    <w:rsid w:val="00E82B2A"/>
    <w:rsid w:val="00E82B5A"/>
    <w:rsid w:val="00E83DF8"/>
    <w:rsid w:val="00E853B9"/>
    <w:rsid w:val="00E875DF"/>
    <w:rsid w:val="00E87A39"/>
    <w:rsid w:val="00E94579"/>
    <w:rsid w:val="00E94EB0"/>
    <w:rsid w:val="00E953D8"/>
    <w:rsid w:val="00E96A30"/>
    <w:rsid w:val="00EA0F2A"/>
    <w:rsid w:val="00EA0F59"/>
    <w:rsid w:val="00EA24E6"/>
    <w:rsid w:val="00EA6FBA"/>
    <w:rsid w:val="00EA7782"/>
    <w:rsid w:val="00EB019D"/>
    <w:rsid w:val="00EB0287"/>
    <w:rsid w:val="00EB0C34"/>
    <w:rsid w:val="00EB2556"/>
    <w:rsid w:val="00EB566C"/>
    <w:rsid w:val="00EB64E3"/>
    <w:rsid w:val="00EC04F1"/>
    <w:rsid w:val="00EC1634"/>
    <w:rsid w:val="00EC2C64"/>
    <w:rsid w:val="00EC48E3"/>
    <w:rsid w:val="00EC536B"/>
    <w:rsid w:val="00EC5D33"/>
    <w:rsid w:val="00EC6805"/>
    <w:rsid w:val="00ED16C8"/>
    <w:rsid w:val="00ED1E79"/>
    <w:rsid w:val="00ED2596"/>
    <w:rsid w:val="00ED317D"/>
    <w:rsid w:val="00EE06BC"/>
    <w:rsid w:val="00EE23B6"/>
    <w:rsid w:val="00EE326D"/>
    <w:rsid w:val="00EE4369"/>
    <w:rsid w:val="00EE4974"/>
    <w:rsid w:val="00EE7BEA"/>
    <w:rsid w:val="00EF19D9"/>
    <w:rsid w:val="00EF2F67"/>
    <w:rsid w:val="00EF3863"/>
    <w:rsid w:val="00EF3D48"/>
    <w:rsid w:val="00EF47B7"/>
    <w:rsid w:val="00EF4876"/>
    <w:rsid w:val="00EF4F27"/>
    <w:rsid w:val="00EF6C6F"/>
    <w:rsid w:val="00EF70D1"/>
    <w:rsid w:val="00EF799A"/>
    <w:rsid w:val="00F01272"/>
    <w:rsid w:val="00F02940"/>
    <w:rsid w:val="00F03398"/>
    <w:rsid w:val="00F04288"/>
    <w:rsid w:val="00F04457"/>
    <w:rsid w:val="00F06F3C"/>
    <w:rsid w:val="00F16619"/>
    <w:rsid w:val="00F17CDE"/>
    <w:rsid w:val="00F207B8"/>
    <w:rsid w:val="00F210BF"/>
    <w:rsid w:val="00F26007"/>
    <w:rsid w:val="00F2747F"/>
    <w:rsid w:val="00F30AEA"/>
    <w:rsid w:val="00F318A5"/>
    <w:rsid w:val="00F31FBB"/>
    <w:rsid w:val="00F33A5C"/>
    <w:rsid w:val="00F366C4"/>
    <w:rsid w:val="00F37752"/>
    <w:rsid w:val="00F37A01"/>
    <w:rsid w:val="00F409B2"/>
    <w:rsid w:val="00F4157A"/>
    <w:rsid w:val="00F4340B"/>
    <w:rsid w:val="00F43F45"/>
    <w:rsid w:val="00F446CA"/>
    <w:rsid w:val="00F44735"/>
    <w:rsid w:val="00F45109"/>
    <w:rsid w:val="00F46325"/>
    <w:rsid w:val="00F47545"/>
    <w:rsid w:val="00F50A6A"/>
    <w:rsid w:val="00F5212C"/>
    <w:rsid w:val="00F54F30"/>
    <w:rsid w:val="00F552D6"/>
    <w:rsid w:val="00F5567D"/>
    <w:rsid w:val="00F56B81"/>
    <w:rsid w:val="00F57F77"/>
    <w:rsid w:val="00F607A6"/>
    <w:rsid w:val="00F61865"/>
    <w:rsid w:val="00F63448"/>
    <w:rsid w:val="00F70DA5"/>
    <w:rsid w:val="00F7528F"/>
    <w:rsid w:val="00F75304"/>
    <w:rsid w:val="00F75B62"/>
    <w:rsid w:val="00F81A75"/>
    <w:rsid w:val="00F81AD7"/>
    <w:rsid w:val="00F8200D"/>
    <w:rsid w:val="00F821DC"/>
    <w:rsid w:val="00F830A3"/>
    <w:rsid w:val="00F83ED7"/>
    <w:rsid w:val="00F84C73"/>
    <w:rsid w:val="00F8564F"/>
    <w:rsid w:val="00F8570D"/>
    <w:rsid w:val="00F858D1"/>
    <w:rsid w:val="00F860C4"/>
    <w:rsid w:val="00F864F7"/>
    <w:rsid w:val="00F91329"/>
    <w:rsid w:val="00F917D6"/>
    <w:rsid w:val="00F91A2F"/>
    <w:rsid w:val="00F91B2A"/>
    <w:rsid w:val="00F935C3"/>
    <w:rsid w:val="00F9376C"/>
    <w:rsid w:val="00F95665"/>
    <w:rsid w:val="00F96D8A"/>
    <w:rsid w:val="00F973BB"/>
    <w:rsid w:val="00F973EB"/>
    <w:rsid w:val="00F97C14"/>
    <w:rsid w:val="00FA16AC"/>
    <w:rsid w:val="00FA1DDC"/>
    <w:rsid w:val="00FA222C"/>
    <w:rsid w:val="00FA22CE"/>
    <w:rsid w:val="00FA414A"/>
    <w:rsid w:val="00FA4348"/>
    <w:rsid w:val="00FB2BE0"/>
    <w:rsid w:val="00FB4D61"/>
    <w:rsid w:val="00FB5B9C"/>
    <w:rsid w:val="00FC03F6"/>
    <w:rsid w:val="00FC0800"/>
    <w:rsid w:val="00FC10CE"/>
    <w:rsid w:val="00FC1C8F"/>
    <w:rsid w:val="00FC2566"/>
    <w:rsid w:val="00FC2C8D"/>
    <w:rsid w:val="00FC3699"/>
    <w:rsid w:val="00FC4362"/>
    <w:rsid w:val="00FC4796"/>
    <w:rsid w:val="00FC50C9"/>
    <w:rsid w:val="00FC5FA6"/>
    <w:rsid w:val="00FC7AE0"/>
    <w:rsid w:val="00FD0417"/>
    <w:rsid w:val="00FD0C8C"/>
    <w:rsid w:val="00FD0FE3"/>
    <w:rsid w:val="00FD2CFB"/>
    <w:rsid w:val="00FD2D5E"/>
    <w:rsid w:val="00FD56A1"/>
    <w:rsid w:val="00FE0D7C"/>
    <w:rsid w:val="00FE28CA"/>
    <w:rsid w:val="00FE3B0E"/>
    <w:rsid w:val="00FE551A"/>
    <w:rsid w:val="00FE734C"/>
    <w:rsid w:val="00FF07A5"/>
    <w:rsid w:val="00FF0DC2"/>
    <w:rsid w:val="00FF3506"/>
    <w:rsid w:val="00FF4778"/>
    <w:rsid w:val="00FF562A"/>
    <w:rsid w:val="00FF790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4BF8"/>
    <w:pPr>
      <w:spacing w:line="360" w:lineRule="auto"/>
      <w:jc w:val="both"/>
    </w:pPr>
    <w:rPr>
      <w:rFonts w:ascii="Times New Roman" w:hAnsi="Times New Roman"/>
      <w:sz w:val="24"/>
    </w:rPr>
  </w:style>
  <w:style w:type="paragraph" w:styleId="Heading1">
    <w:name w:val="heading 1"/>
    <w:basedOn w:val="Normal"/>
    <w:next w:val="Normal"/>
    <w:link w:val="Heading1Char"/>
    <w:uiPriority w:val="99"/>
    <w:qFormat/>
    <w:rsid w:val="00A750AF"/>
    <w:pPr>
      <w:keepNext/>
      <w:keepLines/>
      <w:numPr>
        <w:numId w:val="37"/>
      </w:numPr>
      <w:spacing w:before="480" w:after="480"/>
      <w:jc w:val="center"/>
      <w:outlineLvl w:val="0"/>
    </w:pPr>
    <w:rPr>
      <w:rFonts w:eastAsiaTheme="majorEastAsia" w:cstheme="majorBidi"/>
      <w:b/>
      <w:bCs/>
      <w:sz w:val="28"/>
      <w:szCs w:val="28"/>
    </w:rPr>
  </w:style>
  <w:style w:type="paragraph" w:styleId="Heading2">
    <w:name w:val="heading 2"/>
    <w:basedOn w:val="Normal"/>
    <w:next w:val="Normal"/>
    <w:link w:val="Heading2Char"/>
    <w:uiPriority w:val="99"/>
    <w:unhideWhenUsed/>
    <w:qFormat/>
    <w:rsid w:val="00A750AF"/>
    <w:pPr>
      <w:keepNext/>
      <w:keepLines/>
      <w:numPr>
        <w:ilvl w:val="1"/>
        <w:numId w:val="37"/>
      </w:numPr>
      <w:spacing w:before="480"/>
      <w:outlineLvl w:val="1"/>
    </w:pPr>
    <w:rPr>
      <w:rFonts w:eastAsiaTheme="majorEastAsia" w:cstheme="majorBidi"/>
      <w:b/>
      <w:bCs/>
      <w:sz w:val="26"/>
      <w:szCs w:val="26"/>
    </w:rPr>
  </w:style>
  <w:style w:type="paragraph" w:styleId="Heading3">
    <w:name w:val="heading 3"/>
    <w:basedOn w:val="Normal"/>
    <w:next w:val="Normal"/>
    <w:link w:val="Heading3Char"/>
    <w:uiPriority w:val="99"/>
    <w:unhideWhenUsed/>
    <w:qFormat/>
    <w:rsid w:val="00387064"/>
    <w:pPr>
      <w:keepNext/>
      <w:keepLines/>
      <w:numPr>
        <w:ilvl w:val="2"/>
        <w:numId w:val="37"/>
      </w:numPr>
      <w:spacing w:before="200"/>
      <w:outlineLvl w:val="2"/>
    </w:pPr>
    <w:rPr>
      <w:rFonts w:eastAsiaTheme="majorEastAsia" w:cstheme="majorBidi"/>
      <w:b/>
      <w:bCs/>
    </w:rPr>
  </w:style>
  <w:style w:type="paragraph" w:styleId="Heading4">
    <w:name w:val="heading 4"/>
    <w:basedOn w:val="Normal"/>
    <w:next w:val="Normal"/>
    <w:link w:val="Heading4Char"/>
    <w:uiPriority w:val="99"/>
    <w:unhideWhenUsed/>
    <w:qFormat/>
    <w:rsid w:val="00B00D50"/>
    <w:pPr>
      <w:keepNext/>
      <w:keepLines/>
      <w:numPr>
        <w:ilvl w:val="3"/>
        <w:numId w:val="37"/>
      </w:numPr>
      <w:spacing w:before="200" w:after="0"/>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9"/>
    <w:unhideWhenUsed/>
    <w:qFormat/>
    <w:rsid w:val="00E04475"/>
    <w:pPr>
      <w:keepNext/>
      <w:keepLines/>
      <w:numPr>
        <w:ilvl w:val="4"/>
        <w:numId w:val="37"/>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E04475"/>
    <w:pPr>
      <w:keepNext/>
      <w:keepLines/>
      <w:numPr>
        <w:ilvl w:val="5"/>
        <w:numId w:val="37"/>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E04475"/>
    <w:pPr>
      <w:keepNext/>
      <w:keepLines/>
      <w:numPr>
        <w:ilvl w:val="6"/>
        <w:numId w:val="37"/>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E04475"/>
    <w:pPr>
      <w:keepNext/>
      <w:keepLines/>
      <w:numPr>
        <w:ilvl w:val="7"/>
        <w:numId w:val="37"/>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E04475"/>
    <w:pPr>
      <w:keepNext/>
      <w:keepLines/>
      <w:numPr>
        <w:ilvl w:val="8"/>
        <w:numId w:val="3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A750AF"/>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9"/>
    <w:rsid w:val="00A750AF"/>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9"/>
    <w:rsid w:val="00387064"/>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9"/>
    <w:rsid w:val="00B00D50"/>
    <w:rPr>
      <w:rFonts w:ascii="Times New Roman" w:eastAsiaTheme="majorEastAsia" w:hAnsi="Times New Roman" w:cstheme="majorBidi"/>
      <w:b/>
      <w:bCs/>
      <w:i/>
      <w:iCs/>
      <w:color w:val="000000" w:themeColor="text1"/>
      <w:sz w:val="24"/>
    </w:rPr>
  </w:style>
  <w:style w:type="character" w:customStyle="1" w:styleId="Heading5Char">
    <w:name w:val="Heading 5 Char"/>
    <w:basedOn w:val="DefaultParagraphFont"/>
    <w:link w:val="Heading5"/>
    <w:uiPriority w:val="99"/>
    <w:rsid w:val="00E04475"/>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9"/>
    <w:rsid w:val="00E04475"/>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9"/>
    <w:rsid w:val="00E04475"/>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9"/>
    <w:rsid w:val="00E0447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rsid w:val="00E04475"/>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E04475"/>
    <w:pPr>
      <w:numPr>
        <w:numId w:val="0"/>
      </w:numPr>
      <w:spacing w:line="276" w:lineRule="auto"/>
      <w:jc w:val="left"/>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qFormat/>
    <w:rsid w:val="006C6676"/>
    <w:pPr>
      <w:tabs>
        <w:tab w:val="left" w:pos="480"/>
        <w:tab w:val="right" w:leader="dot" w:pos="9017"/>
      </w:tabs>
      <w:spacing w:before="480" w:after="120"/>
    </w:pPr>
    <w:rPr>
      <w:b/>
    </w:rPr>
  </w:style>
  <w:style w:type="paragraph" w:styleId="TOC2">
    <w:name w:val="toc 2"/>
    <w:basedOn w:val="Normal"/>
    <w:next w:val="Normal"/>
    <w:autoRedefine/>
    <w:uiPriority w:val="39"/>
    <w:unhideWhenUsed/>
    <w:qFormat/>
    <w:rsid w:val="00C56B98"/>
    <w:pPr>
      <w:tabs>
        <w:tab w:val="left" w:pos="880"/>
        <w:tab w:val="right" w:leader="dot" w:pos="9017"/>
      </w:tabs>
      <w:spacing w:after="100"/>
      <w:ind w:left="238"/>
    </w:pPr>
    <w:rPr>
      <w:b/>
    </w:rPr>
  </w:style>
  <w:style w:type="character" w:styleId="Hyperlink">
    <w:name w:val="Hyperlink"/>
    <w:basedOn w:val="DefaultParagraphFont"/>
    <w:uiPriority w:val="99"/>
    <w:unhideWhenUsed/>
    <w:rsid w:val="00E04475"/>
    <w:rPr>
      <w:color w:val="0000FF" w:themeColor="hyperlink"/>
      <w:u w:val="single"/>
    </w:rPr>
  </w:style>
  <w:style w:type="paragraph" w:styleId="BalloonText">
    <w:name w:val="Balloon Text"/>
    <w:basedOn w:val="Normal"/>
    <w:link w:val="BalloonTextChar"/>
    <w:uiPriority w:val="99"/>
    <w:semiHidden/>
    <w:unhideWhenUsed/>
    <w:rsid w:val="00E044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4475"/>
    <w:rPr>
      <w:rFonts w:ascii="Tahoma" w:hAnsi="Tahoma" w:cs="Tahoma"/>
      <w:sz w:val="16"/>
      <w:szCs w:val="16"/>
    </w:rPr>
  </w:style>
  <w:style w:type="table" w:styleId="TableGrid">
    <w:name w:val="Table Grid"/>
    <w:basedOn w:val="TableNormal"/>
    <w:uiPriority w:val="59"/>
    <w:rsid w:val="00E11F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uiPriority w:val="99"/>
    <w:rsid w:val="00F44735"/>
    <w:pPr>
      <w:spacing w:before="20" w:after="0" w:line="240" w:lineRule="auto"/>
      <w:ind w:firstLine="202"/>
    </w:pPr>
    <w:rPr>
      <w:rFonts w:cs="Times New Roman"/>
      <w:b/>
      <w:bCs/>
      <w:sz w:val="18"/>
      <w:szCs w:val="18"/>
      <w:lang w:val="en-US" w:eastAsia="en-US"/>
    </w:rPr>
  </w:style>
  <w:style w:type="paragraph" w:customStyle="1" w:styleId="Authors">
    <w:name w:val="Authors"/>
    <w:basedOn w:val="Normal"/>
    <w:next w:val="Normal"/>
    <w:rsid w:val="00F44735"/>
    <w:pPr>
      <w:spacing w:after="0" w:line="240" w:lineRule="auto"/>
      <w:jc w:val="center"/>
    </w:pPr>
    <w:rPr>
      <w:rFonts w:cs="Times New Roman"/>
      <w:sz w:val="22"/>
      <w:lang w:val="en-US" w:eastAsia="en-US"/>
    </w:rPr>
  </w:style>
  <w:style w:type="paragraph" w:styleId="Title">
    <w:name w:val="Title"/>
    <w:basedOn w:val="Normal"/>
    <w:next w:val="Normal"/>
    <w:link w:val="TitleChar"/>
    <w:uiPriority w:val="99"/>
    <w:qFormat/>
    <w:rsid w:val="0015364B"/>
    <w:pPr>
      <w:spacing w:after="0"/>
      <w:jc w:val="center"/>
    </w:pPr>
    <w:rPr>
      <w:rFonts w:cs="Times New Roman"/>
      <w:b/>
      <w:bCs/>
      <w:kern w:val="28"/>
      <w:sz w:val="40"/>
      <w:szCs w:val="34"/>
      <w:lang w:val="en-US" w:eastAsia="en-US"/>
    </w:rPr>
  </w:style>
  <w:style w:type="character" w:customStyle="1" w:styleId="TitleChar">
    <w:name w:val="Title Char"/>
    <w:basedOn w:val="DefaultParagraphFont"/>
    <w:link w:val="Title"/>
    <w:uiPriority w:val="10"/>
    <w:rsid w:val="0015364B"/>
    <w:rPr>
      <w:rFonts w:ascii="Times New Roman" w:hAnsi="Times New Roman" w:cs="Times New Roman"/>
      <w:b/>
      <w:bCs/>
      <w:kern w:val="28"/>
      <w:sz w:val="40"/>
      <w:szCs w:val="34"/>
      <w:lang w:val="en-US" w:eastAsia="en-US"/>
    </w:rPr>
  </w:style>
  <w:style w:type="paragraph" w:styleId="FootnoteText">
    <w:name w:val="footnote text"/>
    <w:basedOn w:val="Normal"/>
    <w:link w:val="FootnoteTextChar"/>
    <w:uiPriority w:val="99"/>
    <w:semiHidden/>
    <w:rsid w:val="00F44735"/>
    <w:pPr>
      <w:spacing w:after="0" w:line="240" w:lineRule="auto"/>
      <w:ind w:firstLine="202"/>
    </w:pPr>
    <w:rPr>
      <w:rFonts w:cs="Times New Roman"/>
      <w:sz w:val="16"/>
      <w:szCs w:val="16"/>
      <w:lang w:val="en-US" w:eastAsia="en-US"/>
    </w:rPr>
  </w:style>
  <w:style w:type="character" w:customStyle="1" w:styleId="FootnoteTextChar">
    <w:name w:val="Footnote Text Char"/>
    <w:basedOn w:val="DefaultParagraphFont"/>
    <w:link w:val="FootnoteText"/>
    <w:uiPriority w:val="99"/>
    <w:semiHidden/>
    <w:rsid w:val="00F44735"/>
    <w:rPr>
      <w:rFonts w:ascii="Times New Roman" w:hAnsi="Times New Roman" w:cs="Times New Roman"/>
      <w:sz w:val="16"/>
      <w:szCs w:val="16"/>
      <w:lang w:val="en-US" w:eastAsia="en-US"/>
    </w:rPr>
  </w:style>
  <w:style w:type="paragraph" w:customStyle="1" w:styleId="References">
    <w:name w:val="References"/>
    <w:basedOn w:val="Normal"/>
    <w:uiPriority w:val="99"/>
    <w:rsid w:val="00F44735"/>
    <w:pPr>
      <w:numPr>
        <w:numId w:val="1"/>
      </w:numPr>
      <w:spacing w:after="0" w:line="240" w:lineRule="auto"/>
    </w:pPr>
    <w:rPr>
      <w:rFonts w:cs="Times New Roman"/>
      <w:sz w:val="16"/>
      <w:szCs w:val="16"/>
      <w:lang w:val="en-US" w:eastAsia="en-US"/>
    </w:rPr>
  </w:style>
  <w:style w:type="paragraph" w:customStyle="1" w:styleId="IndexTerms">
    <w:name w:val="IndexTerms"/>
    <w:basedOn w:val="Normal"/>
    <w:next w:val="Normal"/>
    <w:uiPriority w:val="99"/>
    <w:rsid w:val="00F44735"/>
    <w:pPr>
      <w:spacing w:after="0" w:line="240" w:lineRule="auto"/>
      <w:ind w:firstLine="202"/>
    </w:pPr>
    <w:rPr>
      <w:rFonts w:cs="Times New Roman"/>
      <w:b/>
      <w:bCs/>
      <w:sz w:val="18"/>
      <w:szCs w:val="18"/>
      <w:lang w:val="en-US" w:eastAsia="en-US"/>
    </w:rPr>
  </w:style>
  <w:style w:type="character" w:styleId="FootnoteReference">
    <w:name w:val="footnote reference"/>
    <w:basedOn w:val="DefaultParagraphFont"/>
    <w:uiPriority w:val="99"/>
    <w:semiHidden/>
    <w:rsid w:val="00F44735"/>
    <w:rPr>
      <w:rFonts w:cs="Times New Roman"/>
      <w:vertAlign w:val="superscript"/>
    </w:rPr>
  </w:style>
  <w:style w:type="paragraph" w:styleId="Footer">
    <w:name w:val="footer"/>
    <w:basedOn w:val="Normal"/>
    <w:link w:val="FooterChar"/>
    <w:uiPriority w:val="99"/>
    <w:rsid w:val="00F44735"/>
    <w:pPr>
      <w:tabs>
        <w:tab w:val="center" w:pos="4320"/>
        <w:tab w:val="right" w:pos="8640"/>
      </w:tabs>
      <w:spacing w:after="0" w:line="240" w:lineRule="auto"/>
    </w:pPr>
    <w:rPr>
      <w:rFonts w:cs="Times New Roman"/>
      <w:sz w:val="20"/>
      <w:szCs w:val="20"/>
      <w:lang w:val="en-US" w:eastAsia="en-US"/>
    </w:rPr>
  </w:style>
  <w:style w:type="character" w:customStyle="1" w:styleId="FooterChar">
    <w:name w:val="Footer Char"/>
    <w:basedOn w:val="DefaultParagraphFont"/>
    <w:link w:val="Footer"/>
    <w:uiPriority w:val="99"/>
    <w:rsid w:val="00F44735"/>
    <w:rPr>
      <w:rFonts w:ascii="Times New Roman" w:hAnsi="Times New Roman" w:cs="Times New Roman"/>
      <w:sz w:val="20"/>
      <w:szCs w:val="20"/>
      <w:lang w:val="en-US" w:eastAsia="en-US"/>
    </w:rPr>
  </w:style>
  <w:style w:type="paragraph" w:customStyle="1" w:styleId="Text">
    <w:name w:val="Text"/>
    <w:basedOn w:val="Normal"/>
    <w:rsid w:val="00F44735"/>
    <w:pPr>
      <w:widowControl w:val="0"/>
      <w:spacing w:after="0" w:line="252" w:lineRule="auto"/>
      <w:ind w:firstLine="202"/>
    </w:pPr>
    <w:rPr>
      <w:rFonts w:cs="Times New Roman"/>
      <w:sz w:val="20"/>
      <w:szCs w:val="20"/>
      <w:lang w:val="en-US" w:eastAsia="en-US"/>
    </w:rPr>
  </w:style>
  <w:style w:type="paragraph" w:customStyle="1" w:styleId="FigureCaption">
    <w:name w:val="Figure Caption"/>
    <w:basedOn w:val="Normal"/>
    <w:uiPriority w:val="99"/>
    <w:rsid w:val="00F44735"/>
    <w:pPr>
      <w:spacing w:after="0" w:line="240" w:lineRule="auto"/>
    </w:pPr>
    <w:rPr>
      <w:rFonts w:cs="Times New Roman"/>
      <w:sz w:val="16"/>
      <w:szCs w:val="16"/>
      <w:lang w:val="en-US" w:eastAsia="en-US"/>
    </w:rPr>
  </w:style>
  <w:style w:type="paragraph" w:customStyle="1" w:styleId="TableTitle">
    <w:name w:val="Table Title"/>
    <w:basedOn w:val="Normal"/>
    <w:uiPriority w:val="99"/>
    <w:rsid w:val="00F44735"/>
    <w:pPr>
      <w:spacing w:after="0" w:line="240" w:lineRule="auto"/>
      <w:jc w:val="center"/>
    </w:pPr>
    <w:rPr>
      <w:rFonts w:cs="Times New Roman"/>
      <w:smallCaps/>
      <w:sz w:val="16"/>
      <w:szCs w:val="16"/>
      <w:lang w:val="en-US" w:eastAsia="en-US"/>
    </w:rPr>
  </w:style>
  <w:style w:type="paragraph" w:customStyle="1" w:styleId="ReferenceHead">
    <w:name w:val="Reference Head"/>
    <w:basedOn w:val="Heading1"/>
    <w:uiPriority w:val="99"/>
    <w:rsid w:val="00F44735"/>
    <w:pPr>
      <w:keepLines w:val="0"/>
      <w:numPr>
        <w:numId w:val="0"/>
      </w:numPr>
      <w:spacing w:before="240" w:after="80" w:line="240" w:lineRule="auto"/>
    </w:pPr>
    <w:rPr>
      <w:rFonts w:eastAsiaTheme="minorEastAsia" w:cs="Times New Roman"/>
      <w:b w:val="0"/>
      <w:bCs w:val="0"/>
      <w:smallCaps/>
      <w:kern w:val="28"/>
      <w:sz w:val="20"/>
      <w:szCs w:val="20"/>
      <w:lang w:val="en-US" w:eastAsia="en-US"/>
    </w:rPr>
  </w:style>
  <w:style w:type="paragraph" w:styleId="Header">
    <w:name w:val="header"/>
    <w:basedOn w:val="Normal"/>
    <w:link w:val="HeaderChar"/>
    <w:uiPriority w:val="99"/>
    <w:rsid w:val="00F44735"/>
    <w:pPr>
      <w:tabs>
        <w:tab w:val="center" w:pos="4320"/>
        <w:tab w:val="right" w:pos="8640"/>
      </w:tabs>
      <w:spacing w:after="0" w:line="240" w:lineRule="auto"/>
    </w:pPr>
    <w:rPr>
      <w:rFonts w:cs="Times New Roman"/>
      <w:sz w:val="20"/>
      <w:szCs w:val="20"/>
      <w:lang w:val="en-US" w:eastAsia="en-US"/>
    </w:rPr>
  </w:style>
  <w:style w:type="character" w:customStyle="1" w:styleId="HeaderChar">
    <w:name w:val="Header Char"/>
    <w:basedOn w:val="DefaultParagraphFont"/>
    <w:link w:val="Header"/>
    <w:uiPriority w:val="99"/>
    <w:rsid w:val="00F44735"/>
    <w:rPr>
      <w:rFonts w:ascii="Times New Roman" w:hAnsi="Times New Roman" w:cs="Times New Roman"/>
      <w:sz w:val="20"/>
      <w:szCs w:val="20"/>
      <w:lang w:val="en-US" w:eastAsia="en-US"/>
    </w:rPr>
  </w:style>
  <w:style w:type="paragraph" w:customStyle="1" w:styleId="Equation">
    <w:name w:val="Equation"/>
    <w:basedOn w:val="Normal"/>
    <w:next w:val="Normal"/>
    <w:uiPriority w:val="99"/>
    <w:rsid w:val="00F44735"/>
    <w:pPr>
      <w:widowControl w:val="0"/>
      <w:tabs>
        <w:tab w:val="right" w:pos="5040"/>
      </w:tabs>
      <w:spacing w:after="0" w:line="252" w:lineRule="auto"/>
    </w:pPr>
    <w:rPr>
      <w:rFonts w:cs="Times New Roman"/>
      <w:sz w:val="20"/>
      <w:szCs w:val="20"/>
      <w:lang w:val="en-US" w:eastAsia="en-US"/>
    </w:rPr>
  </w:style>
  <w:style w:type="character" w:styleId="FollowedHyperlink">
    <w:name w:val="FollowedHyperlink"/>
    <w:basedOn w:val="DefaultParagraphFont"/>
    <w:uiPriority w:val="99"/>
    <w:rsid w:val="00F44735"/>
    <w:rPr>
      <w:rFonts w:cs="Times New Roman"/>
      <w:color w:val="800080"/>
      <w:u w:val="single"/>
    </w:rPr>
  </w:style>
  <w:style w:type="paragraph" w:customStyle="1" w:styleId="Affiliations">
    <w:name w:val="Affiliations"/>
    <w:basedOn w:val="Normal"/>
    <w:uiPriority w:val="99"/>
    <w:rsid w:val="00F44735"/>
    <w:pPr>
      <w:spacing w:after="0" w:line="240" w:lineRule="auto"/>
      <w:jc w:val="center"/>
    </w:pPr>
    <w:rPr>
      <w:rFonts w:cs="Times New Roman"/>
      <w:sz w:val="20"/>
      <w:szCs w:val="20"/>
      <w:lang w:val="en-US" w:eastAsia="en-US"/>
    </w:rPr>
  </w:style>
  <w:style w:type="paragraph" w:styleId="Caption">
    <w:name w:val="caption"/>
    <w:basedOn w:val="Normal"/>
    <w:next w:val="Normal"/>
    <w:unhideWhenUsed/>
    <w:qFormat/>
    <w:rsid w:val="007E3F3C"/>
    <w:pPr>
      <w:jc w:val="center"/>
    </w:pPr>
    <w:rPr>
      <w:rFonts w:cs="Times New Roman"/>
      <w:bCs/>
      <w:szCs w:val="20"/>
      <w:lang w:val="en-US" w:eastAsia="en-US"/>
    </w:rPr>
  </w:style>
  <w:style w:type="character" w:styleId="PlaceholderText">
    <w:name w:val="Placeholder Text"/>
    <w:basedOn w:val="DefaultParagraphFont"/>
    <w:uiPriority w:val="99"/>
    <w:semiHidden/>
    <w:rsid w:val="00F44735"/>
    <w:rPr>
      <w:rFonts w:cs="Times New Roman"/>
      <w:color w:val="808080"/>
    </w:rPr>
  </w:style>
  <w:style w:type="character" w:styleId="CommentReference">
    <w:name w:val="annotation reference"/>
    <w:basedOn w:val="DefaultParagraphFont"/>
    <w:uiPriority w:val="99"/>
    <w:semiHidden/>
    <w:unhideWhenUsed/>
    <w:rsid w:val="00F44735"/>
    <w:rPr>
      <w:sz w:val="16"/>
      <w:szCs w:val="16"/>
    </w:rPr>
  </w:style>
  <w:style w:type="paragraph" w:styleId="CommentText">
    <w:name w:val="annotation text"/>
    <w:basedOn w:val="Normal"/>
    <w:link w:val="CommentTextChar"/>
    <w:uiPriority w:val="99"/>
    <w:unhideWhenUsed/>
    <w:rsid w:val="00F44735"/>
    <w:pPr>
      <w:spacing w:after="0" w:line="240" w:lineRule="auto"/>
    </w:pPr>
    <w:rPr>
      <w:rFonts w:cs="Times New Roman"/>
      <w:sz w:val="20"/>
      <w:szCs w:val="20"/>
      <w:lang w:val="en-US" w:eastAsia="en-US"/>
    </w:rPr>
  </w:style>
  <w:style w:type="character" w:customStyle="1" w:styleId="CommentTextChar">
    <w:name w:val="Comment Text Char"/>
    <w:basedOn w:val="DefaultParagraphFont"/>
    <w:link w:val="CommentText"/>
    <w:uiPriority w:val="99"/>
    <w:rsid w:val="00F44735"/>
    <w:rPr>
      <w:rFonts w:ascii="Times New Roman" w:hAnsi="Times New Roman" w:cs="Times New Roman"/>
      <w:sz w:val="20"/>
      <w:szCs w:val="20"/>
      <w:lang w:val="en-US" w:eastAsia="en-US"/>
    </w:rPr>
  </w:style>
  <w:style w:type="paragraph" w:styleId="CommentSubject">
    <w:name w:val="annotation subject"/>
    <w:basedOn w:val="CommentText"/>
    <w:next w:val="CommentText"/>
    <w:link w:val="CommentSubjectChar"/>
    <w:uiPriority w:val="99"/>
    <w:semiHidden/>
    <w:unhideWhenUsed/>
    <w:rsid w:val="00F44735"/>
    <w:rPr>
      <w:b/>
      <w:bCs/>
    </w:rPr>
  </w:style>
  <w:style w:type="character" w:customStyle="1" w:styleId="CommentSubjectChar">
    <w:name w:val="Comment Subject Char"/>
    <w:basedOn w:val="CommentTextChar"/>
    <w:link w:val="CommentSubject"/>
    <w:uiPriority w:val="99"/>
    <w:semiHidden/>
    <w:rsid w:val="00F44735"/>
    <w:rPr>
      <w:rFonts w:ascii="Times New Roman" w:hAnsi="Times New Roman" w:cs="Times New Roman"/>
      <w:b/>
      <w:bCs/>
      <w:sz w:val="20"/>
      <w:szCs w:val="20"/>
      <w:lang w:val="en-US" w:eastAsia="en-US"/>
    </w:rPr>
  </w:style>
  <w:style w:type="paragraph" w:customStyle="1" w:styleId="figure">
    <w:name w:val="figure"/>
    <w:basedOn w:val="Normal"/>
    <w:link w:val="figureChar"/>
    <w:rsid w:val="00F44735"/>
    <w:pPr>
      <w:widowControl w:val="0"/>
      <w:spacing w:afterLines="50" w:after="0" w:line="240" w:lineRule="auto"/>
      <w:jc w:val="center"/>
    </w:pPr>
    <w:rPr>
      <w:rFonts w:eastAsia="Times New Roman" w:cs="Times New Roman"/>
      <w:kern w:val="2"/>
      <w:szCs w:val="24"/>
      <w:lang w:val="en-US"/>
    </w:rPr>
  </w:style>
  <w:style w:type="character" w:customStyle="1" w:styleId="figureChar">
    <w:name w:val="figure Char"/>
    <w:basedOn w:val="DefaultParagraphFont"/>
    <w:link w:val="figure"/>
    <w:rsid w:val="00F44735"/>
    <w:rPr>
      <w:rFonts w:ascii="Times New Roman" w:eastAsia="Times New Roman" w:hAnsi="Times New Roman" w:cs="Times New Roman"/>
      <w:kern w:val="2"/>
      <w:sz w:val="24"/>
      <w:szCs w:val="24"/>
      <w:lang w:val="en-US"/>
    </w:rPr>
  </w:style>
  <w:style w:type="paragraph" w:styleId="DocumentMap">
    <w:name w:val="Document Map"/>
    <w:basedOn w:val="Normal"/>
    <w:link w:val="DocumentMapChar"/>
    <w:uiPriority w:val="99"/>
    <w:semiHidden/>
    <w:unhideWhenUsed/>
    <w:rsid w:val="00F44735"/>
    <w:pPr>
      <w:spacing w:after="0" w:line="240" w:lineRule="auto"/>
    </w:pPr>
    <w:rPr>
      <w:rFonts w:ascii="Tahoma" w:hAnsi="Tahoma" w:cs="Tahoma"/>
      <w:sz w:val="16"/>
      <w:szCs w:val="16"/>
      <w:lang w:val="en-US" w:eastAsia="en-US"/>
    </w:rPr>
  </w:style>
  <w:style w:type="character" w:customStyle="1" w:styleId="DocumentMapChar">
    <w:name w:val="Document Map Char"/>
    <w:basedOn w:val="DefaultParagraphFont"/>
    <w:link w:val="DocumentMap"/>
    <w:uiPriority w:val="99"/>
    <w:semiHidden/>
    <w:rsid w:val="00F44735"/>
    <w:rPr>
      <w:rFonts w:ascii="Tahoma" w:hAnsi="Tahoma" w:cs="Tahoma"/>
      <w:sz w:val="16"/>
      <w:szCs w:val="16"/>
      <w:lang w:val="en-US" w:eastAsia="en-US"/>
    </w:rPr>
  </w:style>
  <w:style w:type="paragraph" w:styleId="ListParagraph">
    <w:name w:val="List Paragraph"/>
    <w:basedOn w:val="Normal"/>
    <w:uiPriority w:val="34"/>
    <w:qFormat/>
    <w:rsid w:val="00641CFD"/>
    <w:pPr>
      <w:ind w:left="720"/>
      <w:contextualSpacing/>
    </w:pPr>
    <w:rPr>
      <w:rFonts w:cs="Times New Roman"/>
      <w:szCs w:val="20"/>
      <w:lang w:val="en-US" w:eastAsia="en-US"/>
    </w:rPr>
  </w:style>
  <w:style w:type="paragraph" w:customStyle="1" w:styleId="Default">
    <w:name w:val="Default"/>
    <w:rsid w:val="00F44735"/>
    <w:pPr>
      <w:autoSpaceDE w:val="0"/>
      <w:autoSpaceDN w:val="0"/>
      <w:adjustRightInd w:val="0"/>
      <w:spacing w:after="0" w:line="240" w:lineRule="auto"/>
    </w:pPr>
    <w:rPr>
      <w:rFonts w:ascii="Times New Roman" w:hAnsi="Times New Roman" w:cs="Times New Roman"/>
      <w:color w:val="000000"/>
      <w:sz w:val="24"/>
      <w:szCs w:val="24"/>
    </w:rPr>
  </w:style>
  <w:style w:type="paragraph" w:styleId="TOC3">
    <w:name w:val="toc 3"/>
    <w:basedOn w:val="Normal"/>
    <w:next w:val="Normal"/>
    <w:autoRedefine/>
    <w:uiPriority w:val="39"/>
    <w:unhideWhenUsed/>
    <w:qFormat/>
    <w:rsid w:val="00C56B98"/>
    <w:pPr>
      <w:tabs>
        <w:tab w:val="left" w:pos="1134"/>
        <w:tab w:val="right" w:leader="dot" w:pos="9015"/>
      </w:tabs>
      <w:spacing w:after="100"/>
      <w:ind w:left="482"/>
      <w:jc w:val="distribute"/>
    </w:pPr>
  </w:style>
  <w:style w:type="paragraph" w:styleId="TOC4">
    <w:name w:val="toc 4"/>
    <w:basedOn w:val="Normal"/>
    <w:next w:val="Normal"/>
    <w:autoRedefine/>
    <w:uiPriority w:val="39"/>
    <w:unhideWhenUsed/>
    <w:rsid w:val="00E71D55"/>
    <w:pPr>
      <w:spacing w:after="100"/>
      <w:ind w:left="720"/>
    </w:pPr>
  </w:style>
  <w:style w:type="paragraph" w:styleId="NormalWeb">
    <w:name w:val="Normal (Web)"/>
    <w:basedOn w:val="Normal"/>
    <w:uiPriority w:val="99"/>
    <w:semiHidden/>
    <w:unhideWhenUsed/>
    <w:rsid w:val="00C64BF8"/>
    <w:pPr>
      <w:spacing w:before="100" w:beforeAutospacing="1" w:after="100" w:afterAutospacing="1" w:line="240" w:lineRule="auto"/>
      <w:jc w:val="left"/>
    </w:pPr>
    <w:rPr>
      <w:rFonts w:cs="Times New Roman"/>
      <w:szCs w:val="24"/>
    </w:rPr>
  </w:style>
  <w:style w:type="paragraph" w:styleId="TOC5">
    <w:name w:val="toc 5"/>
    <w:basedOn w:val="Normal"/>
    <w:next w:val="Normal"/>
    <w:autoRedefine/>
    <w:uiPriority w:val="39"/>
    <w:unhideWhenUsed/>
    <w:rsid w:val="000F0AB2"/>
    <w:pPr>
      <w:spacing w:after="100" w:line="276" w:lineRule="auto"/>
      <w:ind w:left="880"/>
      <w:jc w:val="left"/>
    </w:pPr>
    <w:rPr>
      <w:rFonts w:asciiTheme="minorHAnsi" w:hAnsiTheme="minorHAnsi"/>
      <w:sz w:val="22"/>
    </w:rPr>
  </w:style>
  <w:style w:type="paragraph" w:styleId="TOC6">
    <w:name w:val="toc 6"/>
    <w:basedOn w:val="Normal"/>
    <w:next w:val="Normal"/>
    <w:autoRedefine/>
    <w:uiPriority w:val="39"/>
    <w:unhideWhenUsed/>
    <w:rsid w:val="000F0AB2"/>
    <w:pPr>
      <w:spacing w:after="100" w:line="276" w:lineRule="auto"/>
      <w:ind w:left="1100"/>
      <w:jc w:val="left"/>
    </w:pPr>
    <w:rPr>
      <w:rFonts w:asciiTheme="minorHAnsi" w:hAnsiTheme="minorHAnsi"/>
      <w:sz w:val="22"/>
    </w:rPr>
  </w:style>
  <w:style w:type="paragraph" w:styleId="TOC7">
    <w:name w:val="toc 7"/>
    <w:basedOn w:val="Normal"/>
    <w:next w:val="Normal"/>
    <w:autoRedefine/>
    <w:uiPriority w:val="39"/>
    <w:unhideWhenUsed/>
    <w:rsid w:val="000F0AB2"/>
    <w:pPr>
      <w:spacing w:after="100" w:line="276" w:lineRule="auto"/>
      <w:ind w:left="1320"/>
      <w:jc w:val="left"/>
    </w:pPr>
    <w:rPr>
      <w:rFonts w:asciiTheme="minorHAnsi" w:hAnsiTheme="minorHAnsi"/>
      <w:sz w:val="22"/>
    </w:rPr>
  </w:style>
  <w:style w:type="paragraph" w:styleId="TOC8">
    <w:name w:val="toc 8"/>
    <w:basedOn w:val="Normal"/>
    <w:next w:val="Normal"/>
    <w:autoRedefine/>
    <w:uiPriority w:val="39"/>
    <w:unhideWhenUsed/>
    <w:rsid w:val="000F0AB2"/>
    <w:pPr>
      <w:spacing w:after="100" w:line="276" w:lineRule="auto"/>
      <w:ind w:left="1540"/>
      <w:jc w:val="left"/>
    </w:pPr>
    <w:rPr>
      <w:rFonts w:asciiTheme="minorHAnsi" w:hAnsiTheme="minorHAnsi"/>
      <w:sz w:val="22"/>
    </w:rPr>
  </w:style>
  <w:style w:type="paragraph" w:styleId="TOC9">
    <w:name w:val="toc 9"/>
    <w:basedOn w:val="Normal"/>
    <w:next w:val="Normal"/>
    <w:autoRedefine/>
    <w:uiPriority w:val="39"/>
    <w:unhideWhenUsed/>
    <w:rsid w:val="000F0AB2"/>
    <w:pPr>
      <w:spacing w:after="100" w:line="276" w:lineRule="auto"/>
      <w:ind w:left="1760"/>
      <w:jc w:val="left"/>
    </w:pPr>
    <w:rPr>
      <w:rFonts w:asciiTheme="minorHAnsi" w:hAnsiTheme="minorHAnsi"/>
      <w:sz w:val="22"/>
    </w:rPr>
  </w:style>
  <w:style w:type="character" w:customStyle="1" w:styleId="apple-converted-space">
    <w:name w:val="apple-converted-space"/>
    <w:basedOn w:val="DefaultParagraphFont"/>
    <w:rsid w:val="00764C24"/>
  </w:style>
  <w:style w:type="character" w:customStyle="1" w:styleId="snippet">
    <w:name w:val="snippet"/>
    <w:basedOn w:val="DefaultParagraphFont"/>
    <w:rsid w:val="00764C24"/>
  </w:style>
  <w:style w:type="numbering" w:customStyle="1" w:styleId="Style1">
    <w:name w:val="Style1"/>
    <w:uiPriority w:val="99"/>
    <w:rsid w:val="00B42DEF"/>
    <w:pPr>
      <w:numPr>
        <w:numId w:val="24"/>
      </w:numPr>
    </w:pPr>
  </w:style>
  <w:style w:type="numbering" w:customStyle="1" w:styleId="Style2">
    <w:name w:val="Style2"/>
    <w:uiPriority w:val="99"/>
    <w:rsid w:val="00437AB9"/>
    <w:pPr>
      <w:numPr>
        <w:numId w:val="39"/>
      </w:numPr>
    </w:pPr>
  </w:style>
  <w:style w:type="numbering" w:customStyle="1" w:styleId="Style3">
    <w:name w:val="Style3"/>
    <w:uiPriority w:val="99"/>
    <w:rsid w:val="00E74651"/>
    <w:pPr>
      <w:numPr>
        <w:numId w:val="52"/>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4BF8"/>
    <w:pPr>
      <w:spacing w:line="360" w:lineRule="auto"/>
      <w:jc w:val="both"/>
    </w:pPr>
    <w:rPr>
      <w:rFonts w:ascii="Times New Roman" w:hAnsi="Times New Roman"/>
      <w:sz w:val="24"/>
    </w:rPr>
  </w:style>
  <w:style w:type="paragraph" w:styleId="Heading1">
    <w:name w:val="heading 1"/>
    <w:basedOn w:val="Normal"/>
    <w:next w:val="Normal"/>
    <w:link w:val="Heading1Char"/>
    <w:uiPriority w:val="99"/>
    <w:qFormat/>
    <w:rsid w:val="00A750AF"/>
    <w:pPr>
      <w:keepNext/>
      <w:keepLines/>
      <w:numPr>
        <w:numId w:val="37"/>
      </w:numPr>
      <w:spacing w:before="480" w:after="480"/>
      <w:jc w:val="center"/>
      <w:outlineLvl w:val="0"/>
    </w:pPr>
    <w:rPr>
      <w:rFonts w:eastAsiaTheme="majorEastAsia" w:cstheme="majorBidi"/>
      <w:b/>
      <w:bCs/>
      <w:sz w:val="28"/>
      <w:szCs w:val="28"/>
    </w:rPr>
  </w:style>
  <w:style w:type="paragraph" w:styleId="Heading2">
    <w:name w:val="heading 2"/>
    <w:basedOn w:val="Normal"/>
    <w:next w:val="Normal"/>
    <w:link w:val="Heading2Char"/>
    <w:uiPriority w:val="99"/>
    <w:unhideWhenUsed/>
    <w:qFormat/>
    <w:rsid w:val="00A750AF"/>
    <w:pPr>
      <w:keepNext/>
      <w:keepLines/>
      <w:numPr>
        <w:ilvl w:val="1"/>
        <w:numId w:val="37"/>
      </w:numPr>
      <w:spacing w:before="480"/>
      <w:outlineLvl w:val="1"/>
    </w:pPr>
    <w:rPr>
      <w:rFonts w:eastAsiaTheme="majorEastAsia" w:cstheme="majorBidi"/>
      <w:b/>
      <w:bCs/>
      <w:sz w:val="26"/>
      <w:szCs w:val="26"/>
    </w:rPr>
  </w:style>
  <w:style w:type="paragraph" w:styleId="Heading3">
    <w:name w:val="heading 3"/>
    <w:basedOn w:val="Normal"/>
    <w:next w:val="Normal"/>
    <w:link w:val="Heading3Char"/>
    <w:uiPriority w:val="99"/>
    <w:unhideWhenUsed/>
    <w:qFormat/>
    <w:rsid w:val="00387064"/>
    <w:pPr>
      <w:keepNext/>
      <w:keepLines/>
      <w:numPr>
        <w:ilvl w:val="2"/>
        <w:numId w:val="37"/>
      </w:numPr>
      <w:spacing w:before="200"/>
      <w:outlineLvl w:val="2"/>
    </w:pPr>
    <w:rPr>
      <w:rFonts w:eastAsiaTheme="majorEastAsia" w:cstheme="majorBidi"/>
      <w:b/>
      <w:bCs/>
    </w:rPr>
  </w:style>
  <w:style w:type="paragraph" w:styleId="Heading4">
    <w:name w:val="heading 4"/>
    <w:basedOn w:val="Normal"/>
    <w:next w:val="Normal"/>
    <w:link w:val="Heading4Char"/>
    <w:uiPriority w:val="99"/>
    <w:unhideWhenUsed/>
    <w:qFormat/>
    <w:rsid w:val="00B00D50"/>
    <w:pPr>
      <w:keepNext/>
      <w:keepLines/>
      <w:numPr>
        <w:ilvl w:val="3"/>
        <w:numId w:val="37"/>
      </w:numPr>
      <w:spacing w:before="200" w:after="0"/>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9"/>
    <w:unhideWhenUsed/>
    <w:qFormat/>
    <w:rsid w:val="00E04475"/>
    <w:pPr>
      <w:keepNext/>
      <w:keepLines/>
      <w:numPr>
        <w:ilvl w:val="4"/>
        <w:numId w:val="37"/>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E04475"/>
    <w:pPr>
      <w:keepNext/>
      <w:keepLines/>
      <w:numPr>
        <w:ilvl w:val="5"/>
        <w:numId w:val="37"/>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E04475"/>
    <w:pPr>
      <w:keepNext/>
      <w:keepLines/>
      <w:numPr>
        <w:ilvl w:val="6"/>
        <w:numId w:val="37"/>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E04475"/>
    <w:pPr>
      <w:keepNext/>
      <w:keepLines/>
      <w:numPr>
        <w:ilvl w:val="7"/>
        <w:numId w:val="37"/>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E04475"/>
    <w:pPr>
      <w:keepNext/>
      <w:keepLines/>
      <w:numPr>
        <w:ilvl w:val="8"/>
        <w:numId w:val="3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A750AF"/>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9"/>
    <w:rsid w:val="00A750AF"/>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9"/>
    <w:rsid w:val="00387064"/>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9"/>
    <w:rsid w:val="00B00D50"/>
    <w:rPr>
      <w:rFonts w:ascii="Times New Roman" w:eastAsiaTheme="majorEastAsia" w:hAnsi="Times New Roman" w:cstheme="majorBidi"/>
      <w:b/>
      <w:bCs/>
      <w:i/>
      <w:iCs/>
      <w:color w:val="000000" w:themeColor="text1"/>
      <w:sz w:val="24"/>
    </w:rPr>
  </w:style>
  <w:style w:type="character" w:customStyle="1" w:styleId="Heading5Char">
    <w:name w:val="Heading 5 Char"/>
    <w:basedOn w:val="DefaultParagraphFont"/>
    <w:link w:val="Heading5"/>
    <w:uiPriority w:val="99"/>
    <w:rsid w:val="00E04475"/>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9"/>
    <w:rsid w:val="00E04475"/>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9"/>
    <w:rsid w:val="00E04475"/>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9"/>
    <w:rsid w:val="00E0447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rsid w:val="00E04475"/>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E04475"/>
    <w:pPr>
      <w:numPr>
        <w:numId w:val="0"/>
      </w:numPr>
      <w:spacing w:line="276" w:lineRule="auto"/>
      <w:jc w:val="left"/>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qFormat/>
    <w:rsid w:val="006C6676"/>
    <w:pPr>
      <w:tabs>
        <w:tab w:val="left" w:pos="480"/>
        <w:tab w:val="right" w:leader="dot" w:pos="9017"/>
      </w:tabs>
      <w:spacing w:before="480" w:after="120"/>
    </w:pPr>
    <w:rPr>
      <w:b/>
    </w:rPr>
  </w:style>
  <w:style w:type="paragraph" w:styleId="TOC2">
    <w:name w:val="toc 2"/>
    <w:basedOn w:val="Normal"/>
    <w:next w:val="Normal"/>
    <w:autoRedefine/>
    <w:uiPriority w:val="39"/>
    <w:unhideWhenUsed/>
    <w:qFormat/>
    <w:rsid w:val="00C56B98"/>
    <w:pPr>
      <w:tabs>
        <w:tab w:val="left" w:pos="880"/>
        <w:tab w:val="right" w:leader="dot" w:pos="9017"/>
      </w:tabs>
      <w:spacing w:after="100"/>
      <w:ind w:left="238"/>
    </w:pPr>
    <w:rPr>
      <w:b/>
    </w:rPr>
  </w:style>
  <w:style w:type="character" w:styleId="Hyperlink">
    <w:name w:val="Hyperlink"/>
    <w:basedOn w:val="DefaultParagraphFont"/>
    <w:uiPriority w:val="99"/>
    <w:unhideWhenUsed/>
    <w:rsid w:val="00E04475"/>
    <w:rPr>
      <w:color w:val="0000FF" w:themeColor="hyperlink"/>
      <w:u w:val="single"/>
    </w:rPr>
  </w:style>
  <w:style w:type="paragraph" w:styleId="BalloonText">
    <w:name w:val="Balloon Text"/>
    <w:basedOn w:val="Normal"/>
    <w:link w:val="BalloonTextChar"/>
    <w:uiPriority w:val="99"/>
    <w:semiHidden/>
    <w:unhideWhenUsed/>
    <w:rsid w:val="00E044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4475"/>
    <w:rPr>
      <w:rFonts w:ascii="Tahoma" w:hAnsi="Tahoma" w:cs="Tahoma"/>
      <w:sz w:val="16"/>
      <w:szCs w:val="16"/>
    </w:rPr>
  </w:style>
  <w:style w:type="table" w:styleId="TableGrid">
    <w:name w:val="Table Grid"/>
    <w:basedOn w:val="TableNormal"/>
    <w:uiPriority w:val="59"/>
    <w:rsid w:val="00E11F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uiPriority w:val="99"/>
    <w:rsid w:val="00F44735"/>
    <w:pPr>
      <w:spacing w:before="20" w:after="0" w:line="240" w:lineRule="auto"/>
      <w:ind w:firstLine="202"/>
    </w:pPr>
    <w:rPr>
      <w:rFonts w:cs="Times New Roman"/>
      <w:b/>
      <w:bCs/>
      <w:sz w:val="18"/>
      <w:szCs w:val="18"/>
      <w:lang w:val="en-US" w:eastAsia="en-US"/>
    </w:rPr>
  </w:style>
  <w:style w:type="paragraph" w:customStyle="1" w:styleId="Authors">
    <w:name w:val="Authors"/>
    <w:basedOn w:val="Normal"/>
    <w:next w:val="Normal"/>
    <w:rsid w:val="00F44735"/>
    <w:pPr>
      <w:spacing w:after="0" w:line="240" w:lineRule="auto"/>
      <w:jc w:val="center"/>
    </w:pPr>
    <w:rPr>
      <w:rFonts w:cs="Times New Roman"/>
      <w:sz w:val="22"/>
      <w:lang w:val="en-US" w:eastAsia="en-US"/>
    </w:rPr>
  </w:style>
  <w:style w:type="paragraph" w:styleId="Title">
    <w:name w:val="Title"/>
    <w:basedOn w:val="Normal"/>
    <w:next w:val="Normal"/>
    <w:link w:val="TitleChar"/>
    <w:uiPriority w:val="99"/>
    <w:qFormat/>
    <w:rsid w:val="0015364B"/>
    <w:pPr>
      <w:spacing w:after="0"/>
      <w:jc w:val="center"/>
    </w:pPr>
    <w:rPr>
      <w:rFonts w:cs="Times New Roman"/>
      <w:b/>
      <w:bCs/>
      <w:kern w:val="28"/>
      <w:sz w:val="40"/>
      <w:szCs w:val="34"/>
      <w:lang w:val="en-US" w:eastAsia="en-US"/>
    </w:rPr>
  </w:style>
  <w:style w:type="character" w:customStyle="1" w:styleId="TitleChar">
    <w:name w:val="Title Char"/>
    <w:basedOn w:val="DefaultParagraphFont"/>
    <w:link w:val="Title"/>
    <w:uiPriority w:val="10"/>
    <w:rsid w:val="0015364B"/>
    <w:rPr>
      <w:rFonts w:ascii="Times New Roman" w:hAnsi="Times New Roman" w:cs="Times New Roman"/>
      <w:b/>
      <w:bCs/>
      <w:kern w:val="28"/>
      <w:sz w:val="40"/>
      <w:szCs w:val="34"/>
      <w:lang w:val="en-US" w:eastAsia="en-US"/>
    </w:rPr>
  </w:style>
  <w:style w:type="paragraph" w:styleId="FootnoteText">
    <w:name w:val="footnote text"/>
    <w:basedOn w:val="Normal"/>
    <w:link w:val="FootnoteTextChar"/>
    <w:uiPriority w:val="99"/>
    <w:semiHidden/>
    <w:rsid w:val="00F44735"/>
    <w:pPr>
      <w:spacing w:after="0" w:line="240" w:lineRule="auto"/>
      <w:ind w:firstLine="202"/>
    </w:pPr>
    <w:rPr>
      <w:rFonts w:cs="Times New Roman"/>
      <w:sz w:val="16"/>
      <w:szCs w:val="16"/>
      <w:lang w:val="en-US" w:eastAsia="en-US"/>
    </w:rPr>
  </w:style>
  <w:style w:type="character" w:customStyle="1" w:styleId="FootnoteTextChar">
    <w:name w:val="Footnote Text Char"/>
    <w:basedOn w:val="DefaultParagraphFont"/>
    <w:link w:val="FootnoteText"/>
    <w:uiPriority w:val="99"/>
    <w:semiHidden/>
    <w:rsid w:val="00F44735"/>
    <w:rPr>
      <w:rFonts w:ascii="Times New Roman" w:hAnsi="Times New Roman" w:cs="Times New Roman"/>
      <w:sz w:val="16"/>
      <w:szCs w:val="16"/>
      <w:lang w:val="en-US" w:eastAsia="en-US"/>
    </w:rPr>
  </w:style>
  <w:style w:type="paragraph" w:customStyle="1" w:styleId="References">
    <w:name w:val="References"/>
    <w:basedOn w:val="Normal"/>
    <w:uiPriority w:val="99"/>
    <w:rsid w:val="00F44735"/>
    <w:pPr>
      <w:numPr>
        <w:numId w:val="1"/>
      </w:numPr>
      <w:spacing w:after="0" w:line="240" w:lineRule="auto"/>
    </w:pPr>
    <w:rPr>
      <w:rFonts w:cs="Times New Roman"/>
      <w:sz w:val="16"/>
      <w:szCs w:val="16"/>
      <w:lang w:val="en-US" w:eastAsia="en-US"/>
    </w:rPr>
  </w:style>
  <w:style w:type="paragraph" w:customStyle="1" w:styleId="IndexTerms">
    <w:name w:val="IndexTerms"/>
    <w:basedOn w:val="Normal"/>
    <w:next w:val="Normal"/>
    <w:uiPriority w:val="99"/>
    <w:rsid w:val="00F44735"/>
    <w:pPr>
      <w:spacing w:after="0" w:line="240" w:lineRule="auto"/>
      <w:ind w:firstLine="202"/>
    </w:pPr>
    <w:rPr>
      <w:rFonts w:cs="Times New Roman"/>
      <w:b/>
      <w:bCs/>
      <w:sz w:val="18"/>
      <w:szCs w:val="18"/>
      <w:lang w:val="en-US" w:eastAsia="en-US"/>
    </w:rPr>
  </w:style>
  <w:style w:type="character" w:styleId="FootnoteReference">
    <w:name w:val="footnote reference"/>
    <w:basedOn w:val="DefaultParagraphFont"/>
    <w:uiPriority w:val="99"/>
    <w:semiHidden/>
    <w:rsid w:val="00F44735"/>
    <w:rPr>
      <w:rFonts w:cs="Times New Roman"/>
      <w:vertAlign w:val="superscript"/>
    </w:rPr>
  </w:style>
  <w:style w:type="paragraph" w:styleId="Footer">
    <w:name w:val="footer"/>
    <w:basedOn w:val="Normal"/>
    <w:link w:val="FooterChar"/>
    <w:uiPriority w:val="99"/>
    <w:rsid w:val="00F44735"/>
    <w:pPr>
      <w:tabs>
        <w:tab w:val="center" w:pos="4320"/>
        <w:tab w:val="right" w:pos="8640"/>
      </w:tabs>
      <w:spacing w:after="0" w:line="240" w:lineRule="auto"/>
    </w:pPr>
    <w:rPr>
      <w:rFonts w:cs="Times New Roman"/>
      <w:sz w:val="20"/>
      <w:szCs w:val="20"/>
      <w:lang w:val="en-US" w:eastAsia="en-US"/>
    </w:rPr>
  </w:style>
  <w:style w:type="character" w:customStyle="1" w:styleId="FooterChar">
    <w:name w:val="Footer Char"/>
    <w:basedOn w:val="DefaultParagraphFont"/>
    <w:link w:val="Footer"/>
    <w:uiPriority w:val="99"/>
    <w:rsid w:val="00F44735"/>
    <w:rPr>
      <w:rFonts w:ascii="Times New Roman" w:hAnsi="Times New Roman" w:cs="Times New Roman"/>
      <w:sz w:val="20"/>
      <w:szCs w:val="20"/>
      <w:lang w:val="en-US" w:eastAsia="en-US"/>
    </w:rPr>
  </w:style>
  <w:style w:type="paragraph" w:customStyle="1" w:styleId="Text">
    <w:name w:val="Text"/>
    <w:basedOn w:val="Normal"/>
    <w:rsid w:val="00F44735"/>
    <w:pPr>
      <w:widowControl w:val="0"/>
      <w:spacing w:after="0" w:line="252" w:lineRule="auto"/>
      <w:ind w:firstLine="202"/>
    </w:pPr>
    <w:rPr>
      <w:rFonts w:cs="Times New Roman"/>
      <w:sz w:val="20"/>
      <w:szCs w:val="20"/>
      <w:lang w:val="en-US" w:eastAsia="en-US"/>
    </w:rPr>
  </w:style>
  <w:style w:type="paragraph" w:customStyle="1" w:styleId="FigureCaption">
    <w:name w:val="Figure Caption"/>
    <w:basedOn w:val="Normal"/>
    <w:uiPriority w:val="99"/>
    <w:rsid w:val="00F44735"/>
    <w:pPr>
      <w:spacing w:after="0" w:line="240" w:lineRule="auto"/>
    </w:pPr>
    <w:rPr>
      <w:rFonts w:cs="Times New Roman"/>
      <w:sz w:val="16"/>
      <w:szCs w:val="16"/>
      <w:lang w:val="en-US" w:eastAsia="en-US"/>
    </w:rPr>
  </w:style>
  <w:style w:type="paragraph" w:customStyle="1" w:styleId="TableTitle">
    <w:name w:val="Table Title"/>
    <w:basedOn w:val="Normal"/>
    <w:uiPriority w:val="99"/>
    <w:rsid w:val="00F44735"/>
    <w:pPr>
      <w:spacing w:after="0" w:line="240" w:lineRule="auto"/>
      <w:jc w:val="center"/>
    </w:pPr>
    <w:rPr>
      <w:rFonts w:cs="Times New Roman"/>
      <w:smallCaps/>
      <w:sz w:val="16"/>
      <w:szCs w:val="16"/>
      <w:lang w:val="en-US" w:eastAsia="en-US"/>
    </w:rPr>
  </w:style>
  <w:style w:type="paragraph" w:customStyle="1" w:styleId="ReferenceHead">
    <w:name w:val="Reference Head"/>
    <w:basedOn w:val="Heading1"/>
    <w:uiPriority w:val="99"/>
    <w:rsid w:val="00F44735"/>
    <w:pPr>
      <w:keepLines w:val="0"/>
      <w:numPr>
        <w:numId w:val="0"/>
      </w:numPr>
      <w:spacing w:before="240" w:after="80" w:line="240" w:lineRule="auto"/>
    </w:pPr>
    <w:rPr>
      <w:rFonts w:eastAsiaTheme="minorEastAsia" w:cs="Times New Roman"/>
      <w:b w:val="0"/>
      <w:bCs w:val="0"/>
      <w:smallCaps/>
      <w:kern w:val="28"/>
      <w:sz w:val="20"/>
      <w:szCs w:val="20"/>
      <w:lang w:val="en-US" w:eastAsia="en-US"/>
    </w:rPr>
  </w:style>
  <w:style w:type="paragraph" w:styleId="Header">
    <w:name w:val="header"/>
    <w:basedOn w:val="Normal"/>
    <w:link w:val="HeaderChar"/>
    <w:uiPriority w:val="99"/>
    <w:rsid w:val="00F44735"/>
    <w:pPr>
      <w:tabs>
        <w:tab w:val="center" w:pos="4320"/>
        <w:tab w:val="right" w:pos="8640"/>
      </w:tabs>
      <w:spacing w:after="0" w:line="240" w:lineRule="auto"/>
    </w:pPr>
    <w:rPr>
      <w:rFonts w:cs="Times New Roman"/>
      <w:sz w:val="20"/>
      <w:szCs w:val="20"/>
      <w:lang w:val="en-US" w:eastAsia="en-US"/>
    </w:rPr>
  </w:style>
  <w:style w:type="character" w:customStyle="1" w:styleId="HeaderChar">
    <w:name w:val="Header Char"/>
    <w:basedOn w:val="DefaultParagraphFont"/>
    <w:link w:val="Header"/>
    <w:uiPriority w:val="99"/>
    <w:rsid w:val="00F44735"/>
    <w:rPr>
      <w:rFonts w:ascii="Times New Roman" w:hAnsi="Times New Roman" w:cs="Times New Roman"/>
      <w:sz w:val="20"/>
      <w:szCs w:val="20"/>
      <w:lang w:val="en-US" w:eastAsia="en-US"/>
    </w:rPr>
  </w:style>
  <w:style w:type="paragraph" w:customStyle="1" w:styleId="Equation">
    <w:name w:val="Equation"/>
    <w:basedOn w:val="Normal"/>
    <w:next w:val="Normal"/>
    <w:uiPriority w:val="99"/>
    <w:rsid w:val="00F44735"/>
    <w:pPr>
      <w:widowControl w:val="0"/>
      <w:tabs>
        <w:tab w:val="right" w:pos="5040"/>
      </w:tabs>
      <w:spacing w:after="0" w:line="252" w:lineRule="auto"/>
    </w:pPr>
    <w:rPr>
      <w:rFonts w:cs="Times New Roman"/>
      <w:sz w:val="20"/>
      <w:szCs w:val="20"/>
      <w:lang w:val="en-US" w:eastAsia="en-US"/>
    </w:rPr>
  </w:style>
  <w:style w:type="character" w:styleId="FollowedHyperlink">
    <w:name w:val="FollowedHyperlink"/>
    <w:basedOn w:val="DefaultParagraphFont"/>
    <w:uiPriority w:val="99"/>
    <w:rsid w:val="00F44735"/>
    <w:rPr>
      <w:rFonts w:cs="Times New Roman"/>
      <w:color w:val="800080"/>
      <w:u w:val="single"/>
    </w:rPr>
  </w:style>
  <w:style w:type="paragraph" w:customStyle="1" w:styleId="Affiliations">
    <w:name w:val="Affiliations"/>
    <w:basedOn w:val="Normal"/>
    <w:uiPriority w:val="99"/>
    <w:rsid w:val="00F44735"/>
    <w:pPr>
      <w:spacing w:after="0" w:line="240" w:lineRule="auto"/>
      <w:jc w:val="center"/>
    </w:pPr>
    <w:rPr>
      <w:rFonts w:cs="Times New Roman"/>
      <w:sz w:val="20"/>
      <w:szCs w:val="20"/>
      <w:lang w:val="en-US" w:eastAsia="en-US"/>
    </w:rPr>
  </w:style>
  <w:style w:type="paragraph" w:styleId="Caption">
    <w:name w:val="caption"/>
    <w:basedOn w:val="Normal"/>
    <w:next w:val="Normal"/>
    <w:unhideWhenUsed/>
    <w:qFormat/>
    <w:rsid w:val="007E3F3C"/>
    <w:pPr>
      <w:jc w:val="center"/>
    </w:pPr>
    <w:rPr>
      <w:rFonts w:cs="Times New Roman"/>
      <w:bCs/>
      <w:szCs w:val="20"/>
      <w:lang w:val="en-US" w:eastAsia="en-US"/>
    </w:rPr>
  </w:style>
  <w:style w:type="character" w:styleId="PlaceholderText">
    <w:name w:val="Placeholder Text"/>
    <w:basedOn w:val="DefaultParagraphFont"/>
    <w:uiPriority w:val="99"/>
    <w:semiHidden/>
    <w:rsid w:val="00F44735"/>
    <w:rPr>
      <w:rFonts w:cs="Times New Roman"/>
      <w:color w:val="808080"/>
    </w:rPr>
  </w:style>
  <w:style w:type="character" w:styleId="CommentReference">
    <w:name w:val="annotation reference"/>
    <w:basedOn w:val="DefaultParagraphFont"/>
    <w:uiPriority w:val="99"/>
    <w:semiHidden/>
    <w:unhideWhenUsed/>
    <w:rsid w:val="00F44735"/>
    <w:rPr>
      <w:sz w:val="16"/>
      <w:szCs w:val="16"/>
    </w:rPr>
  </w:style>
  <w:style w:type="paragraph" w:styleId="CommentText">
    <w:name w:val="annotation text"/>
    <w:basedOn w:val="Normal"/>
    <w:link w:val="CommentTextChar"/>
    <w:uiPriority w:val="99"/>
    <w:unhideWhenUsed/>
    <w:rsid w:val="00F44735"/>
    <w:pPr>
      <w:spacing w:after="0" w:line="240" w:lineRule="auto"/>
    </w:pPr>
    <w:rPr>
      <w:rFonts w:cs="Times New Roman"/>
      <w:sz w:val="20"/>
      <w:szCs w:val="20"/>
      <w:lang w:val="en-US" w:eastAsia="en-US"/>
    </w:rPr>
  </w:style>
  <w:style w:type="character" w:customStyle="1" w:styleId="CommentTextChar">
    <w:name w:val="Comment Text Char"/>
    <w:basedOn w:val="DefaultParagraphFont"/>
    <w:link w:val="CommentText"/>
    <w:uiPriority w:val="99"/>
    <w:rsid w:val="00F44735"/>
    <w:rPr>
      <w:rFonts w:ascii="Times New Roman" w:hAnsi="Times New Roman" w:cs="Times New Roman"/>
      <w:sz w:val="20"/>
      <w:szCs w:val="20"/>
      <w:lang w:val="en-US" w:eastAsia="en-US"/>
    </w:rPr>
  </w:style>
  <w:style w:type="paragraph" w:styleId="CommentSubject">
    <w:name w:val="annotation subject"/>
    <w:basedOn w:val="CommentText"/>
    <w:next w:val="CommentText"/>
    <w:link w:val="CommentSubjectChar"/>
    <w:uiPriority w:val="99"/>
    <w:semiHidden/>
    <w:unhideWhenUsed/>
    <w:rsid w:val="00F44735"/>
    <w:rPr>
      <w:b/>
      <w:bCs/>
    </w:rPr>
  </w:style>
  <w:style w:type="character" w:customStyle="1" w:styleId="CommentSubjectChar">
    <w:name w:val="Comment Subject Char"/>
    <w:basedOn w:val="CommentTextChar"/>
    <w:link w:val="CommentSubject"/>
    <w:uiPriority w:val="99"/>
    <w:semiHidden/>
    <w:rsid w:val="00F44735"/>
    <w:rPr>
      <w:rFonts w:ascii="Times New Roman" w:hAnsi="Times New Roman" w:cs="Times New Roman"/>
      <w:b/>
      <w:bCs/>
      <w:sz w:val="20"/>
      <w:szCs w:val="20"/>
      <w:lang w:val="en-US" w:eastAsia="en-US"/>
    </w:rPr>
  </w:style>
  <w:style w:type="paragraph" w:customStyle="1" w:styleId="figure">
    <w:name w:val="figure"/>
    <w:basedOn w:val="Normal"/>
    <w:link w:val="figureChar"/>
    <w:rsid w:val="00F44735"/>
    <w:pPr>
      <w:widowControl w:val="0"/>
      <w:spacing w:afterLines="50" w:after="0" w:line="240" w:lineRule="auto"/>
      <w:jc w:val="center"/>
    </w:pPr>
    <w:rPr>
      <w:rFonts w:eastAsia="Times New Roman" w:cs="Times New Roman"/>
      <w:kern w:val="2"/>
      <w:szCs w:val="24"/>
      <w:lang w:val="en-US"/>
    </w:rPr>
  </w:style>
  <w:style w:type="character" w:customStyle="1" w:styleId="figureChar">
    <w:name w:val="figure Char"/>
    <w:basedOn w:val="DefaultParagraphFont"/>
    <w:link w:val="figure"/>
    <w:rsid w:val="00F44735"/>
    <w:rPr>
      <w:rFonts w:ascii="Times New Roman" w:eastAsia="Times New Roman" w:hAnsi="Times New Roman" w:cs="Times New Roman"/>
      <w:kern w:val="2"/>
      <w:sz w:val="24"/>
      <w:szCs w:val="24"/>
      <w:lang w:val="en-US"/>
    </w:rPr>
  </w:style>
  <w:style w:type="paragraph" w:styleId="DocumentMap">
    <w:name w:val="Document Map"/>
    <w:basedOn w:val="Normal"/>
    <w:link w:val="DocumentMapChar"/>
    <w:uiPriority w:val="99"/>
    <w:semiHidden/>
    <w:unhideWhenUsed/>
    <w:rsid w:val="00F44735"/>
    <w:pPr>
      <w:spacing w:after="0" w:line="240" w:lineRule="auto"/>
    </w:pPr>
    <w:rPr>
      <w:rFonts w:ascii="Tahoma" w:hAnsi="Tahoma" w:cs="Tahoma"/>
      <w:sz w:val="16"/>
      <w:szCs w:val="16"/>
      <w:lang w:val="en-US" w:eastAsia="en-US"/>
    </w:rPr>
  </w:style>
  <w:style w:type="character" w:customStyle="1" w:styleId="DocumentMapChar">
    <w:name w:val="Document Map Char"/>
    <w:basedOn w:val="DefaultParagraphFont"/>
    <w:link w:val="DocumentMap"/>
    <w:uiPriority w:val="99"/>
    <w:semiHidden/>
    <w:rsid w:val="00F44735"/>
    <w:rPr>
      <w:rFonts w:ascii="Tahoma" w:hAnsi="Tahoma" w:cs="Tahoma"/>
      <w:sz w:val="16"/>
      <w:szCs w:val="16"/>
      <w:lang w:val="en-US" w:eastAsia="en-US"/>
    </w:rPr>
  </w:style>
  <w:style w:type="paragraph" w:styleId="ListParagraph">
    <w:name w:val="List Paragraph"/>
    <w:basedOn w:val="Normal"/>
    <w:uiPriority w:val="34"/>
    <w:qFormat/>
    <w:rsid w:val="00641CFD"/>
    <w:pPr>
      <w:ind w:left="720"/>
      <w:contextualSpacing/>
    </w:pPr>
    <w:rPr>
      <w:rFonts w:cs="Times New Roman"/>
      <w:szCs w:val="20"/>
      <w:lang w:val="en-US" w:eastAsia="en-US"/>
    </w:rPr>
  </w:style>
  <w:style w:type="paragraph" w:customStyle="1" w:styleId="Default">
    <w:name w:val="Default"/>
    <w:rsid w:val="00F44735"/>
    <w:pPr>
      <w:autoSpaceDE w:val="0"/>
      <w:autoSpaceDN w:val="0"/>
      <w:adjustRightInd w:val="0"/>
      <w:spacing w:after="0" w:line="240" w:lineRule="auto"/>
    </w:pPr>
    <w:rPr>
      <w:rFonts w:ascii="Times New Roman" w:hAnsi="Times New Roman" w:cs="Times New Roman"/>
      <w:color w:val="000000"/>
      <w:sz w:val="24"/>
      <w:szCs w:val="24"/>
    </w:rPr>
  </w:style>
  <w:style w:type="paragraph" w:styleId="TOC3">
    <w:name w:val="toc 3"/>
    <w:basedOn w:val="Normal"/>
    <w:next w:val="Normal"/>
    <w:autoRedefine/>
    <w:uiPriority w:val="39"/>
    <w:unhideWhenUsed/>
    <w:qFormat/>
    <w:rsid w:val="00C56B98"/>
    <w:pPr>
      <w:tabs>
        <w:tab w:val="left" w:pos="1134"/>
        <w:tab w:val="right" w:leader="dot" w:pos="9015"/>
      </w:tabs>
      <w:spacing w:after="100"/>
      <w:ind w:left="482"/>
      <w:jc w:val="distribute"/>
    </w:pPr>
  </w:style>
  <w:style w:type="paragraph" w:styleId="TOC4">
    <w:name w:val="toc 4"/>
    <w:basedOn w:val="Normal"/>
    <w:next w:val="Normal"/>
    <w:autoRedefine/>
    <w:uiPriority w:val="39"/>
    <w:unhideWhenUsed/>
    <w:rsid w:val="00E71D55"/>
    <w:pPr>
      <w:spacing w:after="100"/>
      <w:ind w:left="720"/>
    </w:pPr>
  </w:style>
  <w:style w:type="paragraph" w:styleId="NormalWeb">
    <w:name w:val="Normal (Web)"/>
    <w:basedOn w:val="Normal"/>
    <w:uiPriority w:val="99"/>
    <w:semiHidden/>
    <w:unhideWhenUsed/>
    <w:rsid w:val="00C64BF8"/>
    <w:pPr>
      <w:spacing w:before="100" w:beforeAutospacing="1" w:after="100" w:afterAutospacing="1" w:line="240" w:lineRule="auto"/>
      <w:jc w:val="left"/>
    </w:pPr>
    <w:rPr>
      <w:rFonts w:cs="Times New Roman"/>
      <w:szCs w:val="24"/>
    </w:rPr>
  </w:style>
  <w:style w:type="paragraph" w:styleId="TOC5">
    <w:name w:val="toc 5"/>
    <w:basedOn w:val="Normal"/>
    <w:next w:val="Normal"/>
    <w:autoRedefine/>
    <w:uiPriority w:val="39"/>
    <w:unhideWhenUsed/>
    <w:rsid w:val="000F0AB2"/>
    <w:pPr>
      <w:spacing w:after="100" w:line="276" w:lineRule="auto"/>
      <w:ind w:left="880"/>
      <w:jc w:val="left"/>
    </w:pPr>
    <w:rPr>
      <w:rFonts w:asciiTheme="minorHAnsi" w:hAnsiTheme="minorHAnsi"/>
      <w:sz w:val="22"/>
    </w:rPr>
  </w:style>
  <w:style w:type="paragraph" w:styleId="TOC6">
    <w:name w:val="toc 6"/>
    <w:basedOn w:val="Normal"/>
    <w:next w:val="Normal"/>
    <w:autoRedefine/>
    <w:uiPriority w:val="39"/>
    <w:unhideWhenUsed/>
    <w:rsid w:val="000F0AB2"/>
    <w:pPr>
      <w:spacing w:after="100" w:line="276" w:lineRule="auto"/>
      <w:ind w:left="1100"/>
      <w:jc w:val="left"/>
    </w:pPr>
    <w:rPr>
      <w:rFonts w:asciiTheme="minorHAnsi" w:hAnsiTheme="minorHAnsi"/>
      <w:sz w:val="22"/>
    </w:rPr>
  </w:style>
  <w:style w:type="paragraph" w:styleId="TOC7">
    <w:name w:val="toc 7"/>
    <w:basedOn w:val="Normal"/>
    <w:next w:val="Normal"/>
    <w:autoRedefine/>
    <w:uiPriority w:val="39"/>
    <w:unhideWhenUsed/>
    <w:rsid w:val="000F0AB2"/>
    <w:pPr>
      <w:spacing w:after="100" w:line="276" w:lineRule="auto"/>
      <w:ind w:left="1320"/>
      <w:jc w:val="left"/>
    </w:pPr>
    <w:rPr>
      <w:rFonts w:asciiTheme="minorHAnsi" w:hAnsiTheme="minorHAnsi"/>
      <w:sz w:val="22"/>
    </w:rPr>
  </w:style>
  <w:style w:type="paragraph" w:styleId="TOC8">
    <w:name w:val="toc 8"/>
    <w:basedOn w:val="Normal"/>
    <w:next w:val="Normal"/>
    <w:autoRedefine/>
    <w:uiPriority w:val="39"/>
    <w:unhideWhenUsed/>
    <w:rsid w:val="000F0AB2"/>
    <w:pPr>
      <w:spacing w:after="100" w:line="276" w:lineRule="auto"/>
      <w:ind w:left="1540"/>
      <w:jc w:val="left"/>
    </w:pPr>
    <w:rPr>
      <w:rFonts w:asciiTheme="minorHAnsi" w:hAnsiTheme="minorHAnsi"/>
      <w:sz w:val="22"/>
    </w:rPr>
  </w:style>
  <w:style w:type="paragraph" w:styleId="TOC9">
    <w:name w:val="toc 9"/>
    <w:basedOn w:val="Normal"/>
    <w:next w:val="Normal"/>
    <w:autoRedefine/>
    <w:uiPriority w:val="39"/>
    <w:unhideWhenUsed/>
    <w:rsid w:val="000F0AB2"/>
    <w:pPr>
      <w:spacing w:after="100" w:line="276" w:lineRule="auto"/>
      <w:ind w:left="1760"/>
      <w:jc w:val="left"/>
    </w:pPr>
    <w:rPr>
      <w:rFonts w:asciiTheme="minorHAnsi" w:hAnsiTheme="minorHAnsi"/>
      <w:sz w:val="22"/>
    </w:rPr>
  </w:style>
  <w:style w:type="character" w:customStyle="1" w:styleId="apple-converted-space">
    <w:name w:val="apple-converted-space"/>
    <w:basedOn w:val="DefaultParagraphFont"/>
    <w:rsid w:val="00764C24"/>
  </w:style>
  <w:style w:type="character" w:customStyle="1" w:styleId="snippet">
    <w:name w:val="snippet"/>
    <w:basedOn w:val="DefaultParagraphFont"/>
    <w:rsid w:val="00764C24"/>
  </w:style>
  <w:style w:type="numbering" w:customStyle="1" w:styleId="Style1">
    <w:name w:val="Style1"/>
    <w:uiPriority w:val="99"/>
    <w:rsid w:val="00B42DEF"/>
    <w:pPr>
      <w:numPr>
        <w:numId w:val="24"/>
      </w:numPr>
    </w:pPr>
  </w:style>
  <w:style w:type="numbering" w:customStyle="1" w:styleId="Style2">
    <w:name w:val="Style2"/>
    <w:uiPriority w:val="99"/>
    <w:rsid w:val="00437AB9"/>
    <w:pPr>
      <w:numPr>
        <w:numId w:val="39"/>
      </w:numPr>
    </w:pPr>
  </w:style>
  <w:style w:type="numbering" w:customStyle="1" w:styleId="Style3">
    <w:name w:val="Style3"/>
    <w:uiPriority w:val="99"/>
    <w:rsid w:val="00E74651"/>
    <w:pPr>
      <w:numPr>
        <w:numId w:val="5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44862">
      <w:bodyDiv w:val="1"/>
      <w:marLeft w:val="0"/>
      <w:marRight w:val="0"/>
      <w:marTop w:val="0"/>
      <w:marBottom w:val="0"/>
      <w:divBdr>
        <w:top w:val="none" w:sz="0" w:space="0" w:color="auto"/>
        <w:left w:val="none" w:sz="0" w:space="0" w:color="auto"/>
        <w:bottom w:val="none" w:sz="0" w:space="0" w:color="auto"/>
        <w:right w:val="none" w:sz="0" w:space="0" w:color="auto"/>
      </w:divBdr>
    </w:div>
    <w:div w:id="413938860">
      <w:bodyDiv w:val="1"/>
      <w:marLeft w:val="0"/>
      <w:marRight w:val="0"/>
      <w:marTop w:val="0"/>
      <w:marBottom w:val="0"/>
      <w:divBdr>
        <w:top w:val="none" w:sz="0" w:space="0" w:color="auto"/>
        <w:left w:val="none" w:sz="0" w:space="0" w:color="auto"/>
        <w:bottom w:val="none" w:sz="0" w:space="0" w:color="auto"/>
        <w:right w:val="none" w:sz="0" w:space="0" w:color="auto"/>
      </w:divBdr>
    </w:div>
    <w:div w:id="766123684">
      <w:bodyDiv w:val="1"/>
      <w:marLeft w:val="0"/>
      <w:marRight w:val="0"/>
      <w:marTop w:val="0"/>
      <w:marBottom w:val="0"/>
      <w:divBdr>
        <w:top w:val="none" w:sz="0" w:space="0" w:color="auto"/>
        <w:left w:val="none" w:sz="0" w:space="0" w:color="auto"/>
        <w:bottom w:val="none" w:sz="0" w:space="0" w:color="auto"/>
        <w:right w:val="none" w:sz="0" w:space="0" w:color="auto"/>
      </w:divBdr>
    </w:div>
    <w:div w:id="1395392615">
      <w:bodyDiv w:val="1"/>
      <w:marLeft w:val="0"/>
      <w:marRight w:val="0"/>
      <w:marTop w:val="0"/>
      <w:marBottom w:val="0"/>
      <w:divBdr>
        <w:top w:val="none" w:sz="0" w:space="0" w:color="auto"/>
        <w:left w:val="none" w:sz="0" w:space="0" w:color="auto"/>
        <w:bottom w:val="none" w:sz="0" w:space="0" w:color="auto"/>
        <w:right w:val="none" w:sz="0" w:space="0" w:color="auto"/>
      </w:divBdr>
    </w:div>
    <w:div w:id="1653607286">
      <w:bodyDiv w:val="1"/>
      <w:marLeft w:val="0"/>
      <w:marRight w:val="0"/>
      <w:marTop w:val="0"/>
      <w:marBottom w:val="0"/>
      <w:divBdr>
        <w:top w:val="none" w:sz="0" w:space="0" w:color="auto"/>
        <w:left w:val="none" w:sz="0" w:space="0" w:color="auto"/>
        <w:bottom w:val="none" w:sz="0" w:space="0" w:color="auto"/>
        <w:right w:val="none" w:sz="0" w:space="0" w:color="auto"/>
      </w:divBdr>
    </w:div>
    <w:div w:id="1906867388">
      <w:bodyDiv w:val="1"/>
      <w:marLeft w:val="0"/>
      <w:marRight w:val="0"/>
      <w:marTop w:val="0"/>
      <w:marBottom w:val="0"/>
      <w:divBdr>
        <w:top w:val="none" w:sz="0" w:space="0" w:color="auto"/>
        <w:left w:val="none" w:sz="0" w:space="0" w:color="auto"/>
        <w:bottom w:val="none" w:sz="0" w:space="0" w:color="auto"/>
        <w:right w:val="none" w:sz="0" w:space="0" w:color="auto"/>
      </w:divBdr>
    </w:div>
    <w:div w:id="2002586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emf"/><Relationship Id="rId299" Type="http://schemas.openxmlformats.org/officeDocument/2006/relationships/image" Target="media/image248.emf"/><Relationship Id="rId21" Type="http://schemas.openxmlformats.org/officeDocument/2006/relationships/image" Target="media/image7.emf"/><Relationship Id="rId63" Type="http://schemas.openxmlformats.org/officeDocument/2006/relationships/oleObject" Target="embeddings/oleObject26.bin"/><Relationship Id="rId159" Type="http://schemas.openxmlformats.org/officeDocument/2006/relationships/image" Target="media/image118.emf"/><Relationship Id="rId324" Type="http://schemas.openxmlformats.org/officeDocument/2006/relationships/image" Target="media/image263.png"/><Relationship Id="rId366" Type="http://schemas.openxmlformats.org/officeDocument/2006/relationships/hyperlink" Target="http://c.ymcdn.com/sites/www.electricauto.org/resource/resmgr/media/nissan_leaf_sae_2_11.pdf" TargetMode="External"/><Relationship Id="rId170" Type="http://schemas.openxmlformats.org/officeDocument/2006/relationships/image" Target="media/image129.emf"/><Relationship Id="rId191" Type="http://schemas.openxmlformats.org/officeDocument/2006/relationships/image" Target="media/image148.png"/><Relationship Id="rId205" Type="http://schemas.openxmlformats.org/officeDocument/2006/relationships/image" Target="media/image162.emf"/><Relationship Id="rId226" Type="http://schemas.openxmlformats.org/officeDocument/2006/relationships/image" Target="media/image183.emf"/><Relationship Id="rId247" Type="http://schemas.openxmlformats.org/officeDocument/2006/relationships/image" Target="media/image203.emf"/><Relationship Id="rId107" Type="http://schemas.openxmlformats.org/officeDocument/2006/relationships/image" Target="media/image72.emf"/><Relationship Id="rId268" Type="http://schemas.openxmlformats.org/officeDocument/2006/relationships/image" Target="media/image224.png"/><Relationship Id="rId289" Type="http://schemas.openxmlformats.org/officeDocument/2006/relationships/image" Target="media/image245.emf"/><Relationship Id="rId11" Type="http://schemas.openxmlformats.org/officeDocument/2006/relationships/image" Target="media/image2.emf"/><Relationship Id="rId32" Type="http://schemas.openxmlformats.org/officeDocument/2006/relationships/oleObject" Target="embeddings/oleObject11.bin"/><Relationship Id="rId53" Type="http://schemas.openxmlformats.org/officeDocument/2006/relationships/oleObject" Target="embeddings/oleObject21.bin"/><Relationship Id="rId74" Type="http://schemas.openxmlformats.org/officeDocument/2006/relationships/image" Target="media/image39.jpeg"/><Relationship Id="rId128" Type="http://schemas.openxmlformats.org/officeDocument/2006/relationships/image" Target="media/image91.emf"/><Relationship Id="rId149" Type="http://schemas.openxmlformats.org/officeDocument/2006/relationships/image" Target="media/image112.emf"/><Relationship Id="rId314" Type="http://schemas.openxmlformats.org/officeDocument/2006/relationships/image" Target="media/image263.emf"/><Relationship Id="rId335" Type="http://schemas.openxmlformats.org/officeDocument/2006/relationships/image" Target="media/image281.emf"/><Relationship Id="rId356" Type="http://schemas.openxmlformats.org/officeDocument/2006/relationships/image" Target="media/image302.emf"/><Relationship Id="rId377" Type="http://schemas.openxmlformats.org/officeDocument/2006/relationships/oleObject" Target="embeddings/oleObject39.bin"/><Relationship Id="rId5" Type="http://schemas.openxmlformats.org/officeDocument/2006/relationships/settings" Target="settings.xml"/><Relationship Id="rId95" Type="http://schemas.openxmlformats.org/officeDocument/2006/relationships/image" Target="media/image60.emf"/><Relationship Id="rId160" Type="http://schemas.openxmlformats.org/officeDocument/2006/relationships/image" Target="media/image119.emf"/><Relationship Id="rId181" Type="http://schemas.openxmlformats.org/officeDocument/2006/relationships/image" Target="media/image138.emf"/><Relationship Id="rId216" Type="http://schemas.openxmlformats.org/officeDocument/2006/relationships/image" Target="media/image173.emf"/><Relationship Id="rId237" Type="http://schemas.openxmlformats.org/officeDocument/2006/relationships/image" Target="media/image194.png"/><Relationship Id="rId258" Type="http://schemas.openxmlformats.org/officeDocument/2006/relationships/image" Target="media/image214.png"/><Relationship Id="rId279" Type="http://schemas.openxmlformats.org/officeDocument/2006/relationships/image" Target="media/image235.png"/><Relationship Id="rId22" Type="http://schemas.openxmlformats.org/officeDocument/2006/relationships/oleObject" Target="embeddings/oleObject6.bin"/><Relationship Id="rId43" Type="http://schemas.openxmlformats.org/officeDocument/2006/relationships/image" Target="media/image18.emf"/><Relationship Id="rId64" Type="http://schemas.openxmlformats.org/officeDocument/2006/relationships/image" Target="media/image29.emf"/><Relationship Id="rId118" Type="http://schemas.openxmlformats.org/officeDocument/2006/relationships/image" Target="media/image82.emf"/><Relationship Id="rId139" Type="http://schemas.openxmlformats.org/officeDocument/2006/relationships/image" Target="media/image102.emf"/><Relationship Id="rId290" Type="http://schemas.openxmlformats.org/officeDocument/2006/relationships/image" Target="media/image246.emf"/><Relationship Id="rId304" Type="http://schemas.openxmlformats.org/officeDocument/2006/relationships/image" Target="media/image253.emf"/><Relationship Id="rId325" Type="http://schemas.openxmlformats.org/officeDocument/2006/relationships/image" Target="media/image264.png"/><Relationship Id="rId346" Type="http://schemas.openxmlformats.org/officeDocument/2006/relationships/image" Target="media/image292.emf"/><Relationship Id="rId367" Type="http://schemas.openxmlformats.org/officeDocument/2006/relationships/image" Target="media/image307.png"/><Relationship Id="rId388" Type="http://schemas.openxmlformats.org/officeDocument/2006/relationships/image" Target="media/image323.emf"/><Relationship Id="rId85" Type="http://schemas.openxmlformats.org/officeDocument/2006/relationships/image" Target="media/image50.emf"/><Relationship Id="rId150" Type="http://schemas.openxmlformats.org/officeDocument/2006/relationships/image" Target="media/image113.emf"/><Relationship Id="rId171" Type="http://schemas.openxmlformats.org/officeDocument/2006/relationships/image" Target="media/image130.emf"/><Relationship Id="rId192" Type="http://schemas.openxmlformats.org/officeDocument/2006/relationships/image" Target="media/image149.png"/><Relationship Id="rId206" Type="http://schemas.openxmlformats.org/officeDocument/2006/relationships/image" Target="media/image163.emf"/><Relationship Id="rId227" Type="http://schemas.openxmlformats.org/officeDocument/2006/relationships/image" Target="media/image184.emf"/><Relationship Id="rId248" Type="http://schemas.openxmlformats.org/officeDocument/2006/relationships/image" Target="media/image204.emf"/><Relationship Id="rId269" Type="http://schemas.openxmlformats.org/officeDocument/2006/relationships/image" Target="media/image225.png"/><Relationship Id="rId12" Type="http://schemas.openxmlformats.org/officeDocument/2006/relationships/oleObject" Target="embeddings/oleObject1.bin"/><Relationship Id="rId33" Type="http://schemas.openxmlformats.org/officeDocument/2006/relationships/image" Target="media/image13.emf"/><Relationship Id="rId108" Type="http://schemas.openxmlformats.org/officeDocument/2006/relationships/image" Target="media/image73.emf"/><Relationship Id="rId129" Type="http://schemas.openxmlformats.org/officeDocument/2006/relationships/image" Target="media/image92.emf"/><Relationship Id="rId280" Type="http://schemas.openxmlformats.org/officeDocument/2006/relationships/image" Target="media/image236.png"/><Relationship Id="rId315" Type="http://schemas.openxmlformats.org/officeDocument/2006/relationships/image" Target="media/image264.emf"/><Relationship Id="rId336" Type="http://schemas.openxmlformats.org/officeDocument/2006/relationships/image" Target="media/image282.emf"/><Relationship Id="rId357" Type="http://schemas.openxmlformats.org/officeDocument/2006/relationships/image" Target="media/image303.emf"/><Relationship Id="rId54" Type="http://schemas.openxmlformats.org/officeDocument/2006/relationships/image" Target="media/image24.emf"/><Relationship Id="rId75" Type="http://schemas.openxmlformats.org/officeDocument/2006/relationships/image" Target="media/image40.jpeg"/><Relationship Id="rId96" Type="http://schemas.openxmlformats.org/officeDocument/2006/relationships/image" Target="media/image61.emf"/><Relationship Id="rId140" Type="http://schemas.openxmlformats.org/officeDocument/2006/relationships/image" Target="media/image103.emf"/><Relationship Id="rId161" Type="http://schemas.openxmlformats.org/officeDocument/2006/relationships/image" Target="media/image120.emf"/><Relationship Id="rId182" Type="http://schemas.openxmlformats.org/officeDocument/2006/relationships/image" Target="media/image139.emf"/><Relationship Id="rId217" Type="http://schemas.openxmlformats.org/officeDocument/2006/relationships/image" Target="media/image174.emf"/><Relationship Id="rId378" Type="http://schemas.openxmlformats.org/officeDocument/2006/relationships/image" Target="media/image314.emf"/><Relationship Id="rId6" Type="http://schemas.openxmlformats.org/officeDocument/2006/relationships/webSettings" Target="webSettings.xml"/><Relationship Id="rId238" Type="http://schemas.openxmlformats.org/officeDocument/2006/relationships/image" Target="media/image195.emf"/><Relationship Id="rId259" Type="http://schemas.openxmlformats.org/officeDocument/2006/relationships/image" Target="media/image215.png"/><Relationship Id="rId23" Type="http://schemas.openxmlformats.org/officeDocument/2006/relationships/image" Target="media/image8.emf"/><Relationship Id="rId119" Type="http://schemas.openxmlformats.org/officeDocument/2006/relationships/image" Target="media/image83.emf"/><Relationship Id="rId270" Type="http://schemas.openxmlformats.org/officeDocument/2006/relationships/image" Target="media/image226.png"/><Relationship Id="rId291" Type="http://schemas.openxmlformats.org/officeDocument/2006/relationships/image" Target="media/image247.emf"/><Relationship Id="rId305" Type="http://schemas.openxmlformats.org/officeDocument/2006/relationships/image" Target="media/image254.emf"/><Relationship Id="rId326" Type="http://schemas.openxmlformats.org/officeDocument/2006/relationships/image" Target="media/image272.emf"/><Relationship Id="rId347" Type="http://schemas.openxmlformats.org/officeDocument/2006/relationships/image" Target="media/image293.emf"/><Relationship Id="rId44" Type="http://schemas.openxmlformats.org/officeDocument/2006/relationships/oleObject" Target="embeddings/oleObject17.bin"/><Relationship Id="rId65" Type="http://schemas.openxmlformats.org/officeDocument/2006/relationships/image" Target="media/image30.emf"/><Relationship Id="rId86" Type="http://schemas.openxmlformats.org/officeDocument/2006/relationships/image" Target="media/image51.emf"/><Relationship Id="rId130" Type="http://schemas.openxmlformats.org/officeDocument/2006/relationships/image" Target="media/image93.emf"/><Relationship Id="rId151" Type="http://schemas.openxmlformats.org/officeDocument/2006/relationships/image" Target="media/image114.emf"/><Relationship Id="rId368" Type="http://schemas.openxmlformats.org/officeDocument/2006/relationships/image" Target="media/image308.png"/><Relationship Id="rId389" Type="http://schemas.openxmlformats.org/officeDocument/2006/relationships/image" Target="media/image324.emf"/><Relationship Id="rId172" Type="http://schemas.openxmlformats.org/officeDocument/2006/relationships/image" Target="media/image131.emf"/><Relationship Id="rId193" Type="http://schemas.openxmlformats.org/officeDocument/2006/relationships/image" Target="media/image150.png"/><Relationship Id="rId207" Type="http://schemas.openxmlformats.org/officeDocument/2006/relationships/image" Target="media/image164.emf"/><Relationship Id="rId228" Type="http://schemas.openxmlformats.org/officeDocument/2006/relationships/image" Target="media/image185.png"/><Relationship Id="rId249" Type="http://schemas.openxmlformats.org/officeDocument/2006/relationships/image" Target="media/image205.emf"/><Relationship Id="rId13" Type="http://schemas.openxmlformats.org/officeDocument/2006/relationships/image" Target="media/image3.emf"/><Relationship Id="rId109" Type="http://schemas.openxmlformats.org/officeDocument/2006/relationships/image" Target="media/image74.emf"/><Relationship Id="rId260" Type="http://schemas.openxmlformats.org/officeDocument/2006/relationships/image" Target="media/image216.png"/><Relationship Id="rId281" Type="http://schemas.openxmlformats.org/officeDocument/2006/relationships/image" Target="media/image237.png"/><Relationship Id="rId316" Type="http://schemas.openxmlformats.org/officeDocument/2006/relationships/image" Target="media/image265.emf"/><Relationship Id="rId337" Type="http://schemas.openxmlformats.org/officeDocument/2006/relationships/image" Target="media/image283.emf"/><Relationship Id="rId34" Type="http://schemas.openxmlformats.org/officeDocument/2006/relationships/oleObject" Target="embeddings/oleObject12.bin"/><Relationship Id="rId55" Type="http://schemas.openxmlformats.org/officeDocument/2006/relationships/oleObject" Target="embeddings/oleObject22.bin"/><Relationship Id="rId76" Type="http://schemas.openxmlformats.org/officeDocument/2006/relationships/image" Target="media/image41.emf"/><Relationship Id="rId97" Type="http://schemas.openxmlformats.org/officeDocument/2006/relationships/image" Target="media/image62.emf"/><Relationship Id="rId120" Type="http://schemas.openxmlformats.org/officeDocument/2006/relationships/image" Target="media/image84.emf"/><Relationship Id="rId141" Type="http://schemas.openxmlformats.org/officeDocument/2006/relationships/image" Target="media/image104.emf"/><Relationship Id="rId358" Type="http://schemas.openxmlformats.org/officeDocument/2006/relationships/image" Target="media/image304.emf"/><Relationship Id="rId379" Type="http://schemas.openxmlformats.org/officeDocument/2006/relationships/oleObject" Target="embeddings/oleObject40.bin"/><Relationship Id="rId7" Type="http://schemas.openxmlformats.org/officeDocument/2006/relationships/footnotes" Target="footnotes.xml"/><Relationship Id="rId162" Type="http://schemas.openxmlformats.org/officeDocument/2006/relationships/image" Target="media/image121.emf"/><Relationship Id="rId183" Type="http://schemas.openxmlformats.org/officeDocument/2006/relationships/image" Target="media/image140.emf"/><Relationship Id="rId218" Type="http://schemas.openxmlformats.org/officeDocument/2006/relationships/image" Target="media/image175.emf"/><Relationship Id="rId239" Type="http://schemas.openxmlformats.org/officeDocument/2006/relationships/oleObject" Target="embeddings/oleObject35.bin"/><Relationship Id="rId390" Type="http://schemas.openxmlformats.org/officeDocument/2006/relationships/image" Target="media/image325.emf"/><Relationship Id="rId250" Type="http://schemas.openxmlformats.org/officeDocument/2006/relationships/image" Target="media/image206.emf"/><Relationship Id="rId271" Type="http://schemas.openxmlformats.org/officeDocument/2006/relationships/image" Target="media/image227.png"/><Relationship Id="rId306" Type="http://schemas.openxmlformats.org/officeDocument/2006/relationships/image" Target="media/image255.emf"/><Relationship Id="rId24" Type="http://schemas.openxmlformats.org/officeDocument/2006/relationships/oleObject" Target="embeddings/oleObject7.bin"/><Relationship Id="rId45" Type="http://schemas.openxmlformats.org/officeDocument/2006/relationships/image" Target="media/image19.emf"/><Relationship Id="rId66" Type="http://schemas.openxmlformats.org/officeDocument/2006/relationships/image" Target="media/image31.jpeg"/><Relationship Id="rId87" Type="http://schemas.openxmlformats.org/officeDocument/2006/relationships/image" Target="media/image52.emf"/><Relationship Id="rId110" Type="http://schemas.openxmlformats.org/officeDocument/2006/relationships/image" Target="media/image75.emf"/><Relationship Id="rId131" Type="http://schemas.openxmlformats.org/officeDocument/2006/relationships/image" Target="media/image94.emf"/><Relationship Id="rId327" Type="http://schemas.openxmlformats.org/officeDocument/2006/relationships/image" Target="media/image273.emf"/><Relationship Id="rId348" Type="http://schemas.openxmlformats.org/officeDocument/2006/relationships/image" Target="media/image294.emf"/><Relationship Id="rId369" Type="http://schemas.openxmlformats.org/officeDocument/2006/relationships/image" Target="media/image309.emf"/><Relationship Id="rId152" Type="http://schemas.openxmlformats.org/officeDocument/2006/relationships/oleObject" Target="embeddings/oleObject29.bin"/><Relationship Id="rId173" Type="http://schemas.openxmlformats.org/officeDocument/2006/relationships/image" Target="media/image132.emf"/><Relationship Id="rId194" Type="http://schemas.openxmlformats.org/officeDocument/2006/relationships/image" Target="media/image151.emf"/><Relationship Id="rId208" Type="http://schemas.openxmlformats.org/officeDocument/2006/relationships/image" Target="media/image165.emf"/><Relationship Id="rId229" Type="http://schemas.openxmlformats.org/officeDocument/2006/relationships/image" Target="media/image186.png"/><Relationship Id="rId380" Type="http://schemas.openxmlformats.org/officeDocument/2006/relationships/image" Target="media/image315.png"/><Relationship Id="rId240" Type="http://schemas.openxmlformats.org/officeDocument/2006/relationships/image" Target="media/image196.emf"/><Relationship Id="rId261" Type="http://schemas.openxmlformats.org/officeDocument/2006/relationships/image" Target="media/image217.png"/><Relationship Id="rId14" Type="http://schemas.openxmlformats.org/officeDocument/2006/relationships/oleObject" Target="embeddings/oleObject2.bin"/><Relationship Id="rId35" Type="http://schemas.openxmlformats.org/officeDocument/2006/relationships/image" Target="media/image14.emf"/><Relationship Id="rId56" Type="http://schemas.openxmlformats.org/officeDocument/2006/relationships/image" Target="media/image25.emf"/><Relationship Id="rId77" Type="http://schemas.openxmlformats.org/officeDocument/2006/relationships/image" Target="media/image42.emf"/><Relationship Id="rId100" Type="http://schemas.openxmlformats.org/officeDocument/2006/relationships/image" Target="media/image65.emf"/><Relationship Id="rId282" Type="http://schemas.openxmlformats.org/officeDocument/2006/relationships/image" Target="media/image238.emf"/><Relationship Id="rId317" Type="http://schemas.openxmlformats.org/officeDocument/2006/relationships/image" Target="media/image266.emf"/><Relationship Id="rId338" Type="http://schemas.openxmlformats.org/officeDocument/2006/relationships/image" Target="media/image284.emf"/><Relationship Id="rId359" Type="http://schemas.openxmlformats.org/officeDocument/2006/relationships/image" Target="media/image305.emf"/><Relationship Id="rId8" Type="http://schemas.openxmlformats.org/officeDocument/2006/relationships/endnotes" Target="endnotes.xml"/><Relationship Id="rId98" Type="http://schemas.openxmlformats.org/officeDocument/2006/relationships/image" Target="media/image63.emf"/><Relationship Id="rId121" Type="http://schemas.openxmlformats.org/officeDocument/2006/relationships/image" Target="media/image85.emf"/><Relationship Id="rId142" Type="http://schemas.openxmlformats.org/officeDocument/2006/relationships/image" Target="media/image105.emf"/><Relationship Id="rId163" Type="http://schemas.openxmlformats.org/officeDocument/2006/relationships/image" Target="media/image122.emf"/><Relationship Id="rId184" Type="http://schemas.openxmlformats.org/officeDocument/2006/relationships/image" Target="media/image141.emf"/><Relationship Id="rId219" Type="http://schemas.openxmlformats.org/officeDocument/2006/relationships/image" Target="media/image176.emf"/><Relationship Id="rId370" Type="http://schemas.openxmlformats.org/officeDocument/2006/relationships/oleObject" Target="embeddings/oleObject36.bin"/><Relationship Id="rId391" Type="http://schemas.openxmlformats.org/officeDocument/2006/relationships/fontTable" Target="fontTable.xml"/><Relationship Id="rId230" Type="http://schemas.openxmlformats.org/officeDocument/2006/relationships/image" Target="media/image187.png"/><Relationship Id="rId251" Type="http://schemas.openxmlformats.org/officeDocument/2006/relationships/image" Target="media/image207.emf"/><Relationship Id="rId25" Type="http://schemas.openxmlformats.org/officeDocument/2006/relationships/image" Target="media/image9.emf"/><Relationship Id="rId46" Type="http://schemas.openxmlformats.org/officeDocument/2006/relationships/oleObject" Target="embeddings/oleObject18.bin"/><Relationship Id="rId67" Type="http://schemas.openxmlformats.org/officeDocument/2006/relationships/image" Target="media/image32.jpeg"/><Relationship Id="rId272" Type="http://schemas.openxmlformats.org/officeDocument/2006/relationships/image" Target="media/image228.png"/><Relationship Id="rId293" Type="http://schemas.openxmlformats.org/officeDocument/2006/relationships/image" Target="media/image2420.emf"/><Relationship Id="rId307" Type="http://schemas.openxmlformats.org/officeDocument/2006/relationships/image" Target="media/image256.emf"/><Relationship Id="rId328" Type="http://schemas.openxmlformats.org/officeDocument/2006/relationships/image" Target="media/image274.emf"/><Relationship Id="rId349" Type="http://schemas.openxmlformats.org/officeDocument/2006/relationships/image" Target="media/image295.emf"/><Relationship Id="rId88" Type="http://schemas.openxmlformats.org/officeDocument/2006/relationships/image" Target="media/image53.emf"/><Relationship Id="rId111" Type="http://schemas.openxmlformats.org/officeDocument/2006/relationships/image" Target="media/image76.emf"/><Relationship Id="rId132" Type="http://schemas.openxmlformats.org/officeDocument/2006/relationships/image" Target="media/image95.emf"/><Relationship Id="rId153" Type="http://schemas.openxmlformats.org/officeDocument/2006/relationships/image" Target="media/image115.emf"/><Relationship Id="rId174" Type="http://schemas.openxmlformats.org/officeDocument/2006/relationships/image" Target="media/image133.emf"/><Relationship Id="rId195" Type="http://schemas.openxmlformats.org/officeDocument/2006/relationships/image" Target="media/image152.png"/><Relationship Id="rId209" Type="http://schemas.openxmlformats.org/officeDocument/2006/relationships/image" Target="media/image166.png"/><Relationship Id="rId360" Type="http://schemas.openxmlformats.org/officeDocument/2006/relationships/image" Target="media/image306.emf"/><Relationship Id="rId381" Type="http://schemas.openxmlformats.org/officeDocument/2006/relationships/image" Target="media/image316.emf"/><Relationship Id="rId220" Type="http://schemas.openxmlformats.org/officeDocument/2006/relationships/image" Target="media/image177.emf"/><Relationship Id="rId241" Type="http://schemas.openxmlformats.org/officeDocument/2006/relationships/image" Target="media/image197.emf"/><Relationship Id="rId15" Type="http://schemas.openxmlformats.org/officeDocument/2006/relationships/image" Target="media/image4.emf"/><Relationship Id="rId36" Type="http://schemas.openxmlformats.org/officeDocument/2006/relationships/oleObject" Target="embeddings/oleObject13.bin"/><Relationship Id="rId57" Type="http://schemas.openxmlformats.org/officeDocument/2006/relationships/oleObject" Target="embeddings/oleObject23.bin"/><Relationship Id="rId262" Type="http://schemas.openxmlformats.org/officeDocument/2006/relationships/image" Target="media/image218.png"/><Relationship Id="rId283" Type="http://schemas.openxmlformats.org/officeDocument/2006/relationships/image" Target="media/image239.emf"/><Relationship Id="rId318" Type="http://schemas.openxmlformats.org/officeDocument/2006/relationships/image" Target="media/image267.emf"/><Relationship Id="rId339" Type="http://schemas.openxmlformats.org/officeDocument/2006/relationships/image" Target="media/image285.emf"/><Relationship Id="rId78" Type="http://schemas.openxmlformats.org/officeDocument/2006/relationships/image" Target="media/image43.emf"/><Relationship Id="rId99" Type="http://schemas.openxmlformats.org/officeDocument/2006/relationships/image" Target="media/image64.emf"/><Relationship Id="rId101" Type="http://schemas.openxmlformats.org/officeDocument/2006/relationships/image" Target="media/image66.emf"/><Relationship Id="rId122" Type="http://schemas.openxmlformats.org/officeDocument/2006/relationships/oleObject" Target="embeddings/oleObject28.bin"/><Relationship Id="rId143" Type="http://schemas.openxmlformats.org/officeDocument/2006/relationships/image" Target="media/image106.emf"/><Relationship Id="rId164" Type="http://schemas.openxmlformats.org/officeDocument/2006/relationships/image" Target="media/image123.emf"/><Relationship Id="rId185" Type="http://schemas.openxmlformats.org/officeDocument/2006/relationships/image" Target="media/image142.emf"/><Relationship Id="rId350" Type="http://schemas.openxmlformats.org/officeDocument/2006/relationships/image" Target="media/image296.emf"/><Relationship Id="rId371" Type="http://schemas.openxmlformats.org/officeDocument/2006/relationships/image" Target="media/image310.emf"/><Relationship Id="rId9" Type="http://schemas.openxmlformats.org/officeDocument/2006/relationships/image" Target="media/image1.jpeg"/><Relationship Id="rId210" Type="http://schemas.openxmlformats.org/officeDocument/2006/relationships/image" Target="media/image167.png"/><Relationship Id="rId392" Type="http://schemas.openxmlformats.org/officeDocument/2006/relationships/theme" Target="theme/theme1.xml"/><Relationship Id="rId26" Type="http://schemas.openxmlformats.org/officeDocument/2006/relationships/oleObject" Target="embeddings/oleObject8.bin"/><Relationship Id="rId231" Type="http://schemas.openxmlformats.org/officeDocument/2006/relationships/image" Target="media/image188.png"/><Relationship Id="rId252" Type="http://schemas.openxmlformats.org/officeDocument/2006/relationships/image" Target="media/image208.emf"/><Relationship Id="rId273" Type="http://schemas.openxmlformats.org/officeDocument/2006/relationships/image" Target="media/image229.png"/><Relationship Id="rId294" Type="http://schemas.openxmlformats.org/officeDocument/2006/relationships/image" Target="media/image2430.emf"/><Relationship Id="rId308" Type="http://schemas.openxmlformats.org/officeDocument/2006/relationships/image" Target="media/image257.emf"/><Relationship Id="rId329" Type="http://schemas.openxmlformats.org/officeDocument/2006/relationships/image" Target="media/image275.png"/><Relationship Id="rId47" Type="http://schemas.openxmlformats.org/officeDocument/2006/relationships/image" Target="media/image20.png"/><Relationship Id="rId68" Type="http://schemas.openxmlformats.org/officeDocument/2006/relationships/image" Target="media/image33.jpeg"/><Relationship Id="rId89" Type="http://schemas.openxmlformats.org/officeDocument/2006/relationships/image" Target="media/image54.emf"/><Relationship Id="rId112" Type="http://schemas.openxmlformats.org/officeDocument/2006/relationships/oleObject" Target="embeddings/oleObject27.bin"/><Relationship Id="rId133" Type="http://schemas.openxmlformats.org/officeDocument/2006/relationships/image" Target="media/image96.emf"/><Relationship Id="rId154" Type="http://schemas.openxmlformats.org/officeDocument/2006/relationships/oleObject" Target="embeddings/oleObject30.bin"/><Relationship Id="rId175" Type="http://schemas.openxmlformats.org/officeDocument/2006/relationships/oleObject" Target="embeddings/oleObject33.bin"/><Relationship Id="rId340" Type="http://schemas.openxmlformats.org/officeDocument/2006/relationships/image" Target="media/image286.emf"/><Relationship Id="rId361" Type="http://schemas.openxmlformats.org/officeDocument/2006/relationships/hyperlink" Target="http://ieeexplore.ieee.org/search/searchresult.jsp?searchWithin=p_Authors:.QT.Hudak,%20P..QT.&amp;searchWithin=p_Author_Ids:38047493300&amp;newsearch=true" TargetMode="External"/><Relationship Id="rId196" Type="http://schemas.openxmlformats.org/officeDocument/2006/relationships/image" Target="media/image153.png"/><Relationship Id="rId200" Type="http://schemas.openxmlformats.org/officeDocument/2006/relationships/image" Target="media/image157.emf"/><Relationship Id="rId382" Type="http://schemas.openxmlformats.org/officeDocument/2006/relationships/image" Target="media/image317.emf"/><Relationship Id="rId16" Type="http://schemas.openxmlformats.org/officeDocument/2006/relationships/oleObject" Target="embeddings/oleObject3.bin"/><Relationship Id="rId221" Type="http://schemas.openxmlformats.org/officeDocument/2006/relationships/image" Target="media/image178.emf"/><Relationship Id="rId242" Type="http://schemas.openxmlformats.org/officeDocument/2006/relationships/image" Target="media/image198.png"/><Relationship Id="rId263" Type="http://schemas.openxmlformats.org/officeDocument/2006/relationships/image" Target="media/image219.emf"/><Relationship Id="rId284" Type="http://schemas.openxmlformats.org/officeDocument/2006/relationships/image" Target="media/image240.emf"/><Relationship Id="rId319" Type="http://schemas.openxmlformats.org/officeDocument/2006/relationships/image" Target="media/image268.emf"/><Relationship Id="rId37" Type="http://schemas.openxmlformats.org/officeDocument/2006/relationships/image" Target="media/image15.emf"/><Relationship Id="rId58" Type="http://schemas.openxmlformats.org/officeDocument/2006/relationships/image" Target="media/image26.emf"/><Relationship Id="rId79" Type="http://schemas.openxmlformats.org/officeDocument/2006/relationships/image" Target="media/image44.emf"/><Relationship Id="rId102" Type="http://schemas.openxmlformats.org/officeDocument/2006/relationships/image" Target="media/image67.emf"/><Relationship Id="rId123" Type="http://schemas.openxmlformats.org/officeDocument/2006/relationships/image" Target="media/image86.emf"/><Relationship Id="rId144" Type="http://schemas.openxmlformats.org/officeDocument/2006/relationships/image" Target="media/image107.emf"/><Relationship Id="rId330" Type="http://schemas.openxmlformats.org/officeDocument/2006/relationships/image" Target="media/image276.png"/><Relationship Id="rId90" Type="http://schemas.openxmlformats.org/officeDocument/2006/relationships/image" Target="media/image55.emf"/><Relationship Id="rId165" Type="http://schemas.openxmlformats.org/officeDocument/2006/relationships/image" Target="media/image124.emf"/><Relationship Id="rId186" Type="http://schemas.openxmlformats.org/officeDocument/2006/relationships/image" Target="media/image143.emf"/><Relationship Id="rId351" Type="http://schemas.openxmlformats.org/officeDocument/2006/relationships/image" Target="media/image297.emf"/><Relationship Id="rId372" Type="http://schemas.openxmlformats.org/officeDocument/2006/relationships/image" Target="media/image311.emf"/><Relationship Id="rId211" Type="http://schemas.openxmlformats.org/officeDocument/2006/relationships/image" Target="media/image168.png"/><Relationship Id="rId232" Type="http://schemas.openxmlformats.org/officeDocument/2006/relationships/image" Target="media/image189.png"/><Relationship Id="rId253" Type="http://schemas.openxmlformats.org/officeDocument/2006/relationships/image" Target="media/image209.emf"/><Relationship Id="rId274" Type="http://schemas.openxmlformats.org/officeDocument/2006/relationships/image" Target="media/image230.png"/><Relationship Id="rId295" Type="http://schemas.openxmlformats.org/officeDocument/2006/relationships/image" Target="media/image2440.emf"/><Relationship Id="rId309" Type="http://schemas.openxmlformats.org/officeDocument/2006/relationships/image" Target="media/image258.emf"/><Relationship Id="rId27" Type="http://schemas.openxmlformats.org/officeDocument/2006/relationships/image" Target="media/image10.emf"/><Relationship Id="rId48" Type="http://schemas.openxmlformats.org/officeDocument/2006/relationships/image" Target="media/image21.emf"/><Relationship Id="rId69" Type="http://schemas.openxmlformats.org/officeDocument/2006/relationships/image" Target="media/image34.jpeg"/><Relationship Id="rId113" Type="http://schemas.openxmlformats.org/officeDocument/2006/relationships/image" Target="media/image77.emf"/><Relationship Id="rId134" Type="http://schemas.openxmlformats.org/officeDocument/2006/relationships/image" Target="media/image97.emf"/><Relationship Id="rId320" Type="http://schemas.openxmlformats.org/officeDocument/2006/relationships/image" Target="media/image269.emf"/><Relationship Id="rId80" Type="http://schemas.openxmlformats.org/officeDocument/2006/relationships/image" Target="media/image45.emf"/><Relationship Id="rId155" Type="http://schemas.openxmlformats.org/officeDocument/2006/relationships/image" Target="media/image116.emf"/><Relationship Id="rId176" Type="http://schemas.openxmlformats.org/officeDocument/2006/relationships/image" Target="media/image134.emf"/><Relationship Id="rId197" Type="http://schemas.openxmlformats.org/officeDocument/2006/relationships/image" Target="media/image154.png"/><Relationship Id="rId341" Type="http://schemas.openxmlformats.org/officeDocument/2006/relationships/image" Target="media/image287.emf"/><Relationship Id="rId362" Type="http://schemas.openxmlformats.org/officeDocument/2006/relationships/hyperlink" Target="http://ieeexplore.ieee.org/search/searchresult.jsp?searchWithin=p_Authors:.QT.Hrabovcova.AND..HSH.x0301;,%20V..QT.&amp;searchWithin=p_Author_Ids:37390462800&amp;newsearch=true" TargetMode="External"/><Relationship Id="rId383" Type="http://schemas.openxmlformats.org/officeDocument/2006/relationships/image" Target="media/image318.emf"/><Relationship Id="rId201" Type="http://schemas.openxmlformats.org/officeDocument/2006/relationships/image" Target="media/image158.png"/><Relationship Id="rId222" Type="http://schemas.openxmlformats.org/officeDocument/2006/relationships/image" Target="media/image179.emf"/><Relationship Id="rId243" Type="http://schemas.openxmlformats.org/officeDocument/2006/relationships/image" Target="media/image199.png"/><Relationship Id="rId264" Type="http://schemas.openxmlformats.org/officeDocument/2006/relationships/image" Target="media/image220.emf"/><Relationship Id="rId285" Type="http://schemas.openxmlformats.org/officeDocument/2006/relationships/image" Target="media/image241.emf"/><Relationship Id="rId17" Type="http://schemas.openxmlformats.org/officeDocument/2006/relationships/image" Target="media/image5.emf"/><Relationship Id="rId38" Type="http://schemas.openxmlformats.org/officeDocument/2006/relationships/oleObject" Target="embeddings/oleObject14.bin"/><Relationship Id="rId59" Type="http://schemas.openxmlformats.org/officeDocument/2006/relationships/oleObject" Target="embeddings/oleObject24.bin"/><Relationship Id="rId103" Type="http://schemas.openxmlformats.org/officeDocument/2006/relationships/image" Target="media/image68.emf"/><Relationship Id="rId124" Type="http://schemas.openxmlformats.org/officeDocument/2006/relationships/image" Target="media/image87.emf"/><Relationship Id="rId310" Type="http://schemas.openxmlformats.org/officeDocument/2006/relationships/image" Target="media/image259.emf"/><Relationship Id="rId70" Type="http://schemas.openxmlformats.org/officeDocument/2006/relationships/image" Target="media/image35.jpeg"/><Relationship Id="rId91" Type="http://schemas.openxmlformats.org/officeDocument/2006/relationships/image" Target="media/image56.emf"/><Relationship Id="rId145" Type="http://schemas.openxmlformats.org/officeDocument/2006/relationships/image" Target="media/image108.emf"/><Relationship Id="rId166" Type="http://schemas.openxmlformats.org/officeDocument/2006/relationships/image" Target="media/image125.emf"/><Relationship Id="rId187" Type="http://schemas.openxmlformats.org/officeDocument/2006/relationships/image" Target="media/image144.png"/><Relationship Id="rId331" Type="http://schemas.openxmlformats.org/officeDocument/2006/relationships/image" Target="media/image277.png"/><Relationship Id="rId352" Type="http://schemas.openxmlformats.org/officeDocument/2006/relationships/image" Target="media/image298.emf"/><Relationship Id="rId373" Type="http://schemas.openxmlformats.org/officeDocument/2006/relationships/oleObject" Target="embeddings/oleObject37.bin"/><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90.png"/><Relationship Id="rId254" Type="http://schemas.openxmlformats.org/officeDocument/2006/relationships/image" Target="media/image210.emf"/><Relationship Id="rId28" Type="http://schemas.openxmlformats.org/officeDocument/2006/relationships/oleObject" Target="embeddings/oleObject9.bin"/><Relationship Id="rId49" Type="http://schemas.openxmlformats.org/officeDocument/2006/relationships/oleObject" Target="embeddings/oleObject19.bin"/><Relationship Id="rId114" Type="http://schemas.openxmlformats.org/officeDocument/2006/relationships/image" Target="media/image78.emf"/><Relationship Id="rId275" Type="http://schemas.openxmlformats.org/officeDocument/2006/relationships/image" Target="media/image231.png"/><Relationship Id="rId296" Type="http://schemas.openxmlformats.org/officeDocument/2006/relationships/image" Target="media/image2450.emf"/><Relationship Id="rId300" Type="http://schemas.openxmlformats.org/officeDocument/2006/relationships/image" Target="media/image249.emf"/><Relationship Id="rId60" Type="http://schemas.openxmlformats.org/officeDocument/2006/relationships/image" Target="media/image27.emf"/><Relationship Id="rId81" Type="http://schemas.openxmlformats.org/officeDocument/2006/relationships/image" Target="media/image46.emf"/><Relationship Id="rId135" Type="http://schemas.openxmlformats.org/officeDocument/2006/relationships/image" Target="media/image98.emf"/><Relationship Id="rId156" Type="http://schemas.openxmlformats.org/officeDocument/2006/relationships/oleObject" Target="embeddings/oleObject31.bin"/><Relationship Id="rId177" Type="http://schemas.openxmlformats.org/officeDocument/2006/relationships/oleObject" Target="embeddings/oleObject34.bin"/><Relationship Id="rId198" Type="http://schemas.openxmlformats.org/officeDocument/2006/relationships/image" Target="media/image155.png"/><Relationship Id="rId321" Type="http://schemas.openxmlformats.org/officeDocument/2006/relationships/image" Target="media/image270.emf"/><Relationship Id="rId342" Type="http://schemas.openxmlformats.org/officeDocument/2006/relationships/image" Target="media/image288.emf"/><Relationship Id="rId363" Type="http://schemas.openxmlformats.org/officeDocument/2006/relationships/hyperlink" Target="http://ieeexplore.ieee.org/search/searchresult.jsp?searchWithin=p_Authors:.QT.Rafajdus,%20P..QT.&amp;searchWithin=p_Author_Ids:37542967600&amp;newsearch=true" TargetMode="External"/><Relationship Id="rId384" Type="http://schemas.openxmlformats.org/officeDocument/2006/relationships/image" Target="media/image319.emf"/><Relationship Id="rId202" Type="http://schemas.openxmlformats.org/officeDocument/2006/relationships/image" Target="media/image159.png"/><Relationship Id="rId223" Type="http://schemas.openxmlformats.org/officeDocument/2006/relationships/image" Target="media/image180.emf"/><Relationship Id="rId244" Type="http://schemas.openxmlformats.org/officeDocument/2006/relationships/image" Target="media/image200.emf"/><Relationship Id="rId18" Type="http://schemas.openxmlformats.org/officeDocument/2006/relationships/oleObject" Target="embeddings/oleObject4.bin"/><Relationship Id="rId39" Type="http://schemas.openxmlformats.org/officeDocument/2006/relationships/image" Target="media/image16.emf"/><Relationship Id="rId265" Type="http://schemas.openxmlformats.org/officeDocument/2006/relationships/image" Target="media/image221.emf"/><Relationship Id="rId286" Type="http://schemas.openxmlformats.org/officeDocument/2006/relationships/image" Target="media/image242.emf"/><Relationship Id="rId50" Type="http://schemas.openxmlformats.org/officeDocument/2006/relationships/image" Target="media/image22.emf"/><Relationship Id="rId104" Type="http://schemas.openxmlformats.org/officeDocument/2006/relationships/image" Target="media/image69.emf"/><Relationship Id="rId125" Type="http://schemas.openxmlformats.org/officeDocument/2006/relationships/image" Target="media/image88.emf"/><Relationship Id="rId146" Type="http://schemas.openxmlformats.org/officeDocument/2006/relationships/image" Target="media/image109.emf"/><Relationship Id="rId167" Type="http://schemas.openxmlformats.org/officeDocument/2006/relationships/image" Target="media/image126.emf"/><Relationship Id="rId188" Type="http://schemas.openxmlformats.org/officeDocument/2006/relationships/image" Target="media/image145.png"/><Relationship Id="rId311" Type="http://schemas.openxmlformats.org/officeDocument/2006/relationships/image" Target="media/image260.emf"/><Relationship Id="rId332" Type="http://schemas.openxmlformats.org/officeDocument/2006/relationships/image" Target="media/image278.png"/><Relationship Id="rId353" Type="http://schemas.openxmlformats.org/officeDocument/2006/relationships/image" Target="media/image299.emf"/><Relationship Id="rId374" Type="http://schemas.openxmlformats.org/officeDocument/2006/relationships/image" Target="media/image312.emf"/><Relationship Id="rId71" Type="http://schemas.openxmlformats.org/officeDocument/2006/relationships/image" Target="media/image36.jpeg"/><Relationship Id="rId92" Type="http://schemas.openxmlformats.org/officeDocument/2006/relationships/image" Target="media/image57.emf"/><Relationship Id="rId213" Type="http://schemas.openxmlformats.org/officeDocument/2006/relationships/image" Target="media/image170.png"/><Relationship Id="rId234" Type="http://schemas.openxmlformats.org/officeDocument/2006/relationships/image" Target="media/image191.png"/><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211.emf"/><Relationship Id="rId276" Type="http://schemas.openxmlformats.org/officeDocument/2006/relationships/image" Target="media/image232.png"/><Relationship Id="rId297" Type="http://schemas.openxmlformats.org/officeDocument/2006/relationships/image" Target="media/image2460.emf"/><Relationship Id="rId40" Type="http://schemas.openxmlformats.org/officeDocument/2006/relationships/oleObject" Target="embeddings/oleObject15.bin"/><Relationship Id="rId115" Type="http://schemas.openxmlformats.org/officeDocument/2006/relationships/image" Target="media/image79.emf"/><Relationship Id="rId136" Type="http://schemas.openxmlformats.org/officeDocument/2006/relationships/image" Target="media/image99.emf"/><Relationship Id="rId157" Type="http://schemas.openxmlformats.org/officeDocument/2006/relationships/image" Target="media/image117.emf"/><Relationship Id="rId178" Type="http://schemas.openxmlformats.org/officeDocument/2006/relationships/image" Target="media/image135.emf"/><Relationship Id="rId301" Type="http://schemas.openxmlformats.org/officeDocument/2006/relationships/image" Target="media/image250.emf"/><Relationship Id="rId322" Type="http://schemas.openxmlformats.org/officeDocument/2006/relationships/image" Target="media/image271.emf"/><Relationship Id="rId343" Type="http://schemas.openxmlformats.org/officeDocument/2006/relationships/image" Target="media/image289.emf"/><Relationship Id="rId364" Type="http://schemas.openxmlformats.org/officeDocument/2006/relationships/hyperlink" Target="http://www.germancarforum.com/community/threads/2010-ml450-hybrid-debuts.29005/" TargetMode="External"/><Relationship Id="rId61" Type="http://schemas.openxmlformats.org/officeDocument/2006/relationships/oleObject" Target="embeddings/oleObject25.bin"/><Relationship Id="rId82" Type="http://schemas.openxmlformats.org/officeDocument/2006/relationships/image" Target="media/image47.emf"/><Relationship Id="rId199" Type="http://schemas.openxmlformats.org/officeDocument/2006/relationships/image" Target="media/image156.emf"/><Relationship Id="rId203" Type="http://schemas.openxmlformats.org/officeDocument/2006/relationships/image" Target="media/image160.emf"/><Relationship Id="rId385" Type="http://schemas.openxmlformats.org/officeDocument/2006/relationships/image" Target="media/image320.emf"/><Relationship Id="rId19" Type="http://schemas.openxmlformats.org/officeDocument/2006/relationships/image" Target="media/image6.emf"/><Relationship Id="rId224" Type="http://schemas.openxmlformats.org/officeDocument/2006/relationships/image" Target="media/image181.emf"/><Relationship Id="rId245" Type="http://schemas.openxmlformats.org/officeDocument/2006/relationships/image" Target="media/image201.emf"/><Relationship Id="rId266" Type="http://schemas.openxmlformats.org/officeDocument/2006/relationships/image" Target="media/image222.emf"/><Relationship Id="rId287" Type="http://schemas.openxmlformats.org/officeDocument/2006/relationships/image" Target="media/image243.emf"/><Relationship Id="rId30" Type="http://schemas.openxmlformats.org/officeDocument/2006/relationships/oleObject" Target="embeddings/oleObject10.bin"/><Relationship Id="rId105" Type="http://schemas.openxmlformats.org/officeDocument/2006/relationships/image" Target="media/image70.emf"/><Relationship Id="rId126" Type="http://schemas.openxmlformats.org/officeDocument/2006/relationships/image" Target="media/image89.emf"/><Relationship Id="rId147" Type="http://schemas.openxmlformats.org/officeDocument/2006/relationships/image" Target="media/image110.emf"/><Relationship Id="rId168" Type="http://schemas.openxmlformats.org/officeDocument/2006/relationships/image" Target="media/image127.emf"/><Relationship Id="rId312" Type="http://schemas.openxmlformats.org/officeDocument/2006/relationships/image" Target="media/image261.emf"/><Relationship Id="rId333" Type="http://schemas.openxmlformats.org/officeDocument/2006/relationships/image" Target="media/image279.emf"/><Relationship Id="rId354" Type="http://schemas.openxmlformats.org/officeDocument/2006/relationships/image" Target="media/image300.emf"/><Relationship Id="rId51" Type="http://schemas.openxmlformats.org/officeDocument/2006/relationships/oleObject" Target="embeddings/oleObject20.bin"/><Relationship Id="rId72" Type="http://schemas.openxmlformats.org/officeDocument/2006/relationships/image" Target="media/image37.jpeg"/><Relationship Id="rId93" Type="http://schemas.openxmlformats.org/officeDocument/2006/relationships/image" Target="media/image58.emf"/><Relationship Id="rId189" Type="http://schemas.openxmlformats.org/officeDocument/2006/relationships/image" Target="media/image146.png"/><Relationship Id="rId375" Type="http://schemas.openxmlformats.org/officeDocument/2006/relationships/oleObject" Target="embeddings/oleObject38.bin"/><Relationship Id="rId3" Type="http://schemas.openxmlformats.org/officeDocument/2006/relationships/styles" Target="styles.xml"/><Relationship Id="rId214" Type="http://schemas.openxmlformats.org/officeDocument/2006/relationships/image" Target="media/image171.png"/><Relationship Id="rId235" Type="http://schemas.openxmlformats.org/officeDocument/2006/relationships/image" Target="media/image192.png"/><Relationship Id="rId256" Type="http://schemas.openxmlformats.org/officeDocument/2006/relationships/image" Target="media/image212.emf"/><Relationship Id="rId277" Type="http://schemas.openxmlformats.org/officeDocument/2006/relationships/image" Target="media/image233.png"/><Relationship Id="rId298" Type="http://schemas.openxmlformats.org/officeDocument/2006/relationships/image" Target="media/image2470.emf"/><Relationship Id="rId116" Type="http://schemas.openxmlformats.org/officeDocument/2006/relationships/image" Target="media/image80.emf"/><Relationship Id="rId137" Type="http://schemas.openxmlformats.org/officeDocument/2006/relationships/image" Target="media/image100.emf"/><Relationship Id="rId158" Type="http://schemas.openxmlformats.org/officeDocument/2006/relationships/oleObject" Target="embeddings/oleObject32.bin"/><Relationship Id="rId302" Type="http://schemas.openxmlformats.org/officeDocument/2006/relationships/image" Target="media/image251.emf"/><Relationship Id="rId323" Type="http://schemas.openxmlformats.org/officeDocument/2006/relationships/image" Target="media/image262.png"/><Relationship Id="rId344" Type="http://schemas.openxmlformats.org/officeDocument/2006/relationships/image" Target="media/image290.emf"/><Relationship Id="rId20" Type="http://schemas.openxmlformats.org/officeDocument/2006/relationships/oleObject" Target="embeddings/oleObject5.bin"/><Relationship Id="rId41" Type="http://schemas.openxmlformats.org/officeDocument/2006/relationships/image" Target="media/image17.emf"/><Relationship Id="rId62" Type="http://schemas.openxmlformats.org/officeDocument/2006/relationships/image" Target="media/image28.emf"/><Relationship Id="rId83" Type="http://schemas.openxmlformats.org/officeDocument/2006/relationships/image" Target="media/image48.emf"/><Relationship Id="rId179" Type="http://schemas.openxmlformats.org/officeDocument/2006/relationships/image" Target="media/image136.emf"/><Relationship Id="rId365" Type="http://schemas.openxmlformats.org/officeDocument/2006/relationships/hyperlink" Target="http://electriccarsreport.com/2011/10/gm-shows-85-kw-spark-ev-electric-motor/" TargetMode="External"/><Relationship Id="rId386" Type="http://schemas.openxmlformats.org/officeDocument/2006/relationships/image" Target="media/image321.emf"/><Relationship Id="rId190" Type="http://schemas.openxmlformats.org/officeDocument/2006/relationships/image" Target="media/image147.png"/><Relationship Id="rId204" Type="http://schemas.openxmlformats.org/officeDocument/2006/relationships/image" Target="media/image161.emf"/><Relationship Id="rId225" Type="http://schemas.openxmlformats.org/officeDocument/2006/relationships/image" Target="media/image182.emf"/><Relationship Id="rId246" Type="http://schemas.openxmlformats.org/officeDocument/2006/relationships/image" Target="media/image202.emf"/><Relationship Id="rId267" Type="http://schemas.openxmlformats.org/officeDocument/2006/relationships/image" Target="media/image223.emf"/><Relationship Id="rId288" Type="http://schemas.openxmlformats.org/officeDocument/2006/relationships/image" Target="media/image244.emf"/><Relationship Id="rId106" Type="http://schemas.openxmlformats.org/officeDocument/2006/relationships/image" Target="media/image71.emf"/><Relationship Id="rId127" Type="http://schemas.openxmlformats.org/officeDocument/2006/relationships/image" Target="media/image90.emf"/><Relationship Id="rId313" Type="http://schemas.openxmlformats.org/officeDocument/2006/relationships/image" Target="media/image262.emf"/><Relationship Id="rId10" Type="http://schemas.openxmlformats.org/officeDocument/2006/relationships/footer" Target="footer1.xml"/><Relationship Id="rId31" Type="http://schemas.openxmlformats.org/officeDocument/2006/relationships/image" Target="media/image12.emf"/><Relationship Id="rId52" Type="http://schemas.openxmlformats.org/officeDocument/2006/relationships/image" Target="media/image23.emf"/><Relationship Id="rId73" Type="http://schemas.openxmlformats.org/officeDocument/2006/relationships/image" Target="media/image38.jpeg"/><Relationship Id="rId94" Type="http://schemas.openxmlformats.org/officeDocument/2006/relationships/image" Target="media/image59.emf"/><Relationship Id="rId148" Type="http://schemas.openxmlformats.org/officeDocument/2006/relationships/image" Target="media/image111.emf"/><Relationship Id="rId169" Type="http://schemas.openxmlformats.org/officeDocument/2006/relationships/image" Target="media/image128.emf"/><Relationship Id="rId334" Type="http://schemas.openxmlformats.org/officeDocument/2006/relationships/image" Target="media/image280.emf"/><Relationship Id="rId355" Type="http://schemas.openxmlformats.org/officeDocument/2006/relationships/image" Target="media/image301.emf"/><Relationship Id="rId376" Type="http://schemas.openxmlformats.org/officeDocument/2006/relationships/image" Target="media/image313.emf"/><Relationship Id="rId4" Type="http://schemas.microsoft.com/office/2007/relationships/stylesWithEffects" Target="stylesWithEffects.xml"/><Relationship Id="rId180" Type="http://schemas.openxmlformats.org/officeDocument/2006/relationships/image" Target="media/image137.emf"/><Relationship Id="rId215" Type="http://schemas.openxmlformats.org/officeDocument/2006/relationships/image" Target="media/image172.png"/><Relationship Id="rId236" Type="http://schemas.openxmlformats.org/officeDocument/2006/relationships/image" Target="media/image193.png"/><Relationship Id="rId257" Type="http://schemas.openxmlformats.org/officeDocument/2006/relationships/image" Target="media/image213.emf"/><Relationship Id="rId278" Type="http://schemas.openxmlformats.org/officeDocument/2006/relationships/image" Target="media/image234.png"/><Relationship Id="rId303" Type="http://schemas.openxmlformats.org/officeDocument/2006/relationships/image" Target="media/image252.emf"/><Relationship Id="rId42" Type="http://schemas.openxmlformats.org/officeDocument/2006/relationships/oleObject" Target="embeddings/oleObject16.bin"/><Relationship Id="rId84" Type="http://schemas.openxmlformats.org/officeDocument/2006/relationships/image" Target="media/image49.emf"/><Relationship Id="rId138" Type="http://schemas.openxmlformats.org/officeDocument/2006/relationships/image" Target="media/image101.emf"/><Relationship Id="rId345" Type="http://schemas.openxmlformats.org/officeDocument/2006/relationships/image" Target="media/image291.emf"/><Relationship Id="rId387" Type="http://schemas.openxmlformats.org/officeDocument/2006/relationships/image" Target="media/image3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61664-64CE-404A-BE65-C8507CB3A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250</Pages>
  <Words>44963</Words>
  <Characters>256295</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300657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Yang Guan</dc:creator>
  <cp:lastModifiedBy>Yang Guan</cp:lastModifiedBy>
  <cp:revision>6</cp:revision>
  <dcterms:created xsi:type="dcterms:W3CDTF">2015-01-25T14:17:00Z</dcterms:created>
  <dcterms:modified xsi:type="dcterms:W3CDTF">2015-01-25T14:28:00Z</dcterms:modified>
</cp:coreProperties>
</file>